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CA" w:rsidRDefault="00423EB3">
      <w:pPr>
        <w:spacing w:before="240" w:after="240"/>
      </w:pPr>
      <w:r>
        <w:rPr>
          <w:b/>
          <w:sz w:val="30"/>
          <w:szCs w:val="30"/>
        </w:rPr>
        <w:t>Opintojakson suunnitelma 1</w:t>
      </w:r>
      <w:r>
        <w:rPr>
          <w:b/>
          <w:sz w:val="24"/>
          <w:szCs w:val="24"/>
        </w:rPr>
        <w:t xml:space="preserve"> (75 minuutin oppitunnit)</w:t>
      </w:r>
      <w:r>
        <w:rPr>
          <w:b/>
          <w:sz w:val="30"/>
          <w:szCs w:val="30"/>
        </w:rPr>
        <w:br/>
      </w:r>
      <w:r>
        <w:rPr>
          <w:b/>
          <w:sz w:val="30"/>
          <w:szCs w:val="30"/>
        </w:rPr>
        <w:br/>
      </w:r>
      <w:r>
        <w:rPr>
          <w:b/>
        </w:rPr>
        <w:t xml:space="preserve">Arvioitavat työt </w:t>
      </w:r>
      <w:r>
        <w:rPr>
          <w:b/>
        </w:rPr>
        <w:br/>
      </w:r>
      <w:r>
        <w:rPr>
          <w:color w:val="4D5156"/>
          <w:sz w:val="21"/>
          <w:szCs w:val="21"/>
          <w:highlight w:val="white"/>
        </w:rPr>
        <w:t xml:space="preserve">– </w:t>
      </w:r>
      <w:r>
        <w:t>Kielenhuollon koe tehdään oppitunnilla.</w:t>
      </w:r>
      <w:r>
        <w:br/>
      </w:r>
      <w:r>
        <w:rPr>
          <w:color w:val="4D5156"/>
          <w:sz w:val="21"/>
          <w:szCs w:val="21"/>
          <w:highlight w:val="white"/>
        </w:rPr>
        <w:t xml:space="preserve">– </w:t>
      </w:r>
      <w:r>
        <w:t>Kirjoitustaidon vastausta kirjoitetaan oppitunnilla.</w:t>
      </w:r>
      <w:r>
        <w:br/>
      </w:r>
      <w:r>
        <w:rPr>
          <w:color w:val="4D5156"/>
          <w:sz w:val="21"/>
          <w:szCs w:val="21"/>
          <w:highlight w:val="white"/>
        </w:rPr>
        <w:t xml:space="preserve">– </w:t>
      </w:r>
      <w:r>
        <w:t>Luettua kirjaa käsitellään oppitunnilla.</w:t>
      </w:r>
      <w:r>
        <w:br/>
      </w:r>
      <w:r>
        <w:rPr>
          <w:b/>
          <w:color w:val="4D5156"/>
          <w:sz w:val="21"/>
          <w:szCs w:val="21"/>
          <w:highlight w:val="white"/>
        </w:rPr>
        <w:t xml:space="preserve">– </w:t>
      </w:r>
      <w:r>
        <w:t>L</w:t>
      </w:r>
      <w:r>
        <w:t>ukutaidon vastaus kirjoitetaan päättöviikolla.</w:t>
      </w:r>
    </w:p>
    <w:tbl>
      <w:tblPr>
        <w:tblStyle w:val="a"/>
        <w:tblW w:w="101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3000"/>
        <w:gridCol w:w="3255"/>
        <w:gridCol w:w="3315"/>
      </w:tblGrid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Oppitunnin aihe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Tehtäväkirjan luku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Tietokirjan luku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Suunnittelua, tutustumista ja kirjavalinnat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 Lämmitellään</w:t>
            </w:r>
            <w:r>
              <w:br/>
              <w:t>2. Lue kirja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Lukiolaisen lukutaito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Lukiolaisen lukutaito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 Lukiolaisen lukutaito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Tekstin osat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Teksti ja sen osat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2. Teksti ja sen osat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Konteksti ja </w:t>
            </w:r>
            <w:proofErr w:type="spellStart"/>
            <w:r>
              <w:t>intertekstuaalisuus</w:t>
            </w:r>
            <w:proofErr w:type="spellEnd"/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5. Konteksti ja </w:t>
            </w:r>
            <w:proofErr w:type="spellStart"/>
            <w:r>
              <w:t>intertekstuaalisuus</w:t>
            </w:r>
            <w:proofErr w:type="spellEnd"/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3. Konteksti ja </w:t>
            </w:r>
            <w:proofErr w:type="spellStart"/>
            <w:r>
              <w:t>intertekstuaalisuus</w:t>
            </w:r>
            <w:proofErr w:type="spellEnd"/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Tavoite ja kohderyhmä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6. Tavoite ja kohderyhmä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4. Tavoite ja kohderyhmä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Moniäänisyys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7. Moniäänisyys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 Moniäänisyys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Kuvan ja videon lukeminen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8. Kuvan lukeminen</w:t>
            </w:r>
            <w:r>
              <w:br/>
              <w:t>9. Videon lukeminen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6. Kuvan lukeminen</w:t>
            </w:r>
            <w:r>
              <w:br/>
              <w:t>7. Videon lukeminen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Lukutaidon vastaukseen tutustuminen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10. Miten tekstiä analysoidaan?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 Miten tekstiä analysoidaan?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Yleiskieli ja kielenhuolto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16. Yleiskieli ja kielenhuolto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81. Yleiskieli ja kielenhuolto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Virkerakenteet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17. Virkerakenteet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82. Virkerakenteet (luvun ensimmäinen aukeama)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Aineistoon viittaaminen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18. Aineistoon viittaaminen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93. Aineistoon viittaaminen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Kielenhuollon koe</w:t>
            </w:r>
            <w:r>
              <w:t xml:space="preserve"> tunnin alussa + lukiolaisen kirjoitustaito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11. Lukiolaisen kirjoitustaito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19. Lukiolaisen kirjoitustaito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Ideointi ja </w:t>
            </w:r>
            <w:r>
              <w:br/>
              <w:t>päänäkökulman valinta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12. Ideointi ja </w:t>
            </w:r>
            <w:r>
              <w:br/>
              <w:t>päänäkökulman valinta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20. Ideointi ja </w:t>
            </w:r>
            <w:r>
              <w:br/>
            </w:r>
            <w:r>
              <w:t>päänäkökulman valinta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Tekstin rakenne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13. Tekstin rakenne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21. Tekstin rakenne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Aineiston pohjalta kirjoittaminen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14. Aineiston pohjalta kirjoittaminen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22. Aineiston pohjalta kirjoittaminen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Kirjoitustaidon vastauksen kirjoittaminen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15. Miten kirjoittamisprosessi etenee vaiheittain?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23. Miten kirjoittamisprosessi etenee vaiheittain?</w:t>
            </w: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Luetun kirjan käsittely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2. Lue kirja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</w:pP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Valmistautuminen kokeeseen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19. Harjoitellaan lukutaidon vastausta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</w:pPr>
          </w:p>
        </w:tc>
      </w:tr>
      <w:tr w:rsidR="005332C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Päättöviikko: </w:t>
            </w:r>
            <w:r>
              <w:br/>
            </w:r>
            <w:r>
              <w:rPr>
                <w:b/>
              </w:rPr>
              <w:t>lukutaidon vastauksen kirjoittaminen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Lukutaidon vastaus tehtävä- kirjan luvusta 10 tai 19 tai digikoe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</w:pPr>
          </w:p>
        </w:tc>
      </w:tr>
    </w:tbl>
    <w:p w:rsidR="005332CA" w:rsidRDefault="00423EB3">
      <w:pPr>
        <w:spacing w:before="240" w:after="240"/>
      </w:pPr>
      <w:r>
        <w:rPr>
          <w:b/>
          <w:sz w:val="30"/>
          <w:szCs w:val="30"/>
        </w:rPr>
        <w:lastRenderedPageBreak/>
        <w:t>Opintojakson suunnitelma 2</w:t>
      </w:r>
      <w:r>
        <w:rPr>
          <w:b/>
          <w:sz w:val="24"/>
          <w:szCs w:val="24"/>
        </w:rPr>
        <w:t xml:space="preserve"> (75 minuutin oppitunnit)</w:t>
      </w:r>
      <w:r>
        <w:rPr>
          <w:b/>
          <w:sz w:val="30"/>
          <w:szCs w:val="30"/>
        </w:rPr>
        <w:br/>
      </w:r>
      <w:r>
        <w:rPr>
          <w:b/>
          <w:sz w:val="30"/>
          <w:szCs w:val="30"/>
        </w:rPr>
        <w:br/>
      </w:r>
      <w:r>
        <w:rPr>
          <w:b/>
        </w:rPr>
        <w:t>Arvioitavat työt</w:t>
      </w:r>
      <w:r>
        <w:br/>
      </w:r>
      <w:r>
        <w:rPr>
          <w:b/>
          <w:color w:val="4D5156"/>
          <w:sz w:val="21"/>
          <w:szCs w:val="21"/>
          <w:highlight w:val="white"/>
        </w:rPr>
        <w:t xml:space="preserve">– </w:t>
      </w:r>
      <w:r>
        <w:t>Lukutaidon vastausta kirjoitetaan oppitunnilla.</w:t>
      </w:r>
      <w:r>
        <w:br/>
      </w:r>
      <w:r>
        <w:rPr>
          <w:color w:val="4D5156"/>
          <w:sz w:val="21"/>
          <w:szCs w:val="21"/>
          <w:highlight w:val="white"/>
        </w:rPr>
        <w:t xml:space="preserve">– </w:t>
      </w:r>
      <w:r>
        <w:t>Luettua kirjaa käsitellään oppitunnilla.</w:t>
      </w:r>
      <w:r>
        <w:br/>
      </w:r>
      <w:r>
        <w:rPr>
          <w:color w:val="4D5156"/>
          <w:sz w:val="21"/>
          <w:szCs w:val="21"/>
          <w:highlight w:val="white"/>
        </w:rPr>
        <w:t xml:space="preserve">– </w:t>
      </w:r>
      <w:r>
        <w:t>Kirjoitustaidon vastaus kirjoitetaan päättöviikolla.</w:t>
      </w:r>
      <w:r>
        <w:br/>
      </w:r>
      <w:r>
        <w:rPr>
          <w:color w:val="4D5156"/>
          <w:sz w:val="21"/>
          <w:szCs w:val="21"/>
          <w:highlight w:val="white"/>
        </w:rPr>
        <w:t xml:space="preserve">– </w:t>
      </w:r>
      <w:r>
        <w:t>Kielenhuollon koe tehdään päättöviikolla.</w:t>
      </w:r>
    </w:p>
    <w:tbl>
      <w:tblPr>
        <w:tblStyle w:val="a0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3180"/>
        <w:gridCol w:w="3210"/>
        <w:gridCol w:w="3255"/>
      </w:tblGrid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8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Oppitunnin aihe</w:t>
            </w:r>
          </w:p>
        </w:tc>
        <w:tc>
          <w:tcPr>
            <w:tcW w:w="321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Tehtäväkirjan luku</w:t>
            </w:r>
          </w:p>
        </w:tc>
        <w:tc>
          <w:tcPr>
            <w:tcW w:w="32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Tietokirjan luku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Suunnittelua, tutustumista ja kirjavalinnat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1. Lämmitellään</w:t>
            </w:r>
            <w:r>
              <w:br/>
              <w:t>2. Lue kirja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</w:pP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Lukiolaisen lukutaito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3. Lukiolaisen lukutaito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1. Lukiolaisen lukutaito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Tekstin osat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4. Teksti ja sen osat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2. Teksti ja sen osat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Konteksti ja </w:t>
            </w:r>
            <w:proofErr w:type="spellStart"/>
            <w:r>
              <w:t>intertekstuaalisuus</w:t>
            </w:r>
            <w:proofErr w:type="spellEnd"/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5. Konteksti ja </w:t>
            </w:r>
            <w:proofErr w:type="spellStart"/>
            <w:r>
              <w:t>intertekstuaalisuus</w:t>
            </w:r>
            <w:proofErr w:type="spellEnd"/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3. Konteksti ja </w:t>
            </w:r>
            <w:proofErr w:type="spellStart"/>
            <w:r>
              <w:t>intertekstuaalisuus</w:t>
            </w:r>
            <w:proofErr w:type="spellEnd"/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Tavoite ja kohderyhmä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6. Tavoite ja kohderyhmä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4. Tavoite ja kohderyhmä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Moniäänisyys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7. Moniäänisyys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5. Moniäänisyys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Kuvan lukeminen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8. Kuvan lukeminen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6. Kuvan lukeminen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Videon lukeminen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9. Videon lukeminen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7. Videon lukeminen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Lukutaidon vastauksen harjoittelua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10. Miten tekstiä analysoidaan?</w:t>
            </w:r>
            <w:r>
              <w:br/>
            </w:r>
            <w:r>
              <w:br/>
              <w:t>19. Harjoitellaan lukutaidon vastausta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8. Miten tekstiä analysoidaan?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Lukutaidon vastauksen kirjoittaminen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19. Harjoitellaan lukutaidon vastausta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8. Miten tekstiä analysoidaan?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Luetun kirjan käsittely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2. Lue kirja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</w:pP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Lukiolaisen kirjoitustaito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11. Lukiolaisen kirjoitustaito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19. Lukiolaisen kirjoitustaito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Ideointi ja </w:t>
            </w:r>
          </w:p>
          <w:p w:rsidR="005332CA" w:rsidRDefault="00423EB3">
            <w:pPr>
              <w:widowControl w:val="0"/>
              <w:spacing w:line="240" w:lineRule="auto"/>
            </w:pPr>
            <w:r>
              <w:t>päänäkökulman valinta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12. Ideointi ja </w:t>
            </w:r>
            <w:r>
              <w:br/>
              <w:t>päänäkökulman valinta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20. Ideointi ja </w:t>
            </w:r>
            <w:r>
              <w:br/>
              <w:t>päänäkökulman valinta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Tekstin rakenne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13. Tekstin rakenne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21. Tekstin rakenne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Aineiston pohjalta kirjoittaminen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14. Aineiston pohjalta kirjoittaminen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22. Aineiston pohjalta kirjoittaminen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Aineistoon viittaaminen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18. Aineistoon viittaaminen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93. Aineistoon viittaaminen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Yleiskieli ja kielenhuolto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16. Yleiskieli ja kielenhuolto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81. Yleiskieli ja kielenhuolto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Virkerakenteet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17. Virkerakenteet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82. Virkerakenteet (luvun ensimmäinen aukeama)</w:t>
            </w:r>
          </w:p>
        </w:tc>
      </w:tr>
      <w:tr w:rsidR="005332CA">
        <w:tc>
          <w:tcPr>
            <w:tcW w:w="55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t>Päättöviikko: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kielenhuollon koe ja kirjoitustaidon koe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Kielenhuollon digikoe</w:t>
            </w:r>
            <w:r>
              <w:br/>
              <w:t>Kirjoitustaidon koe kirjan luvusta 20 tai digikoe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15. Miten kirjoitusprosessi etenee vaiheittain?</w:t>
            </w:r>
          </w:p>
        </w:tc>
      </w:tr>
    </w:tbl>
    <w:p w:rsidR="005332CA" w:rsidRDefault="00423EB3">
      <w:pPr>
        <w:spacing w:before="240" w:after="240"/>
      </w:pPr>
      <w:r>
        <w:lastRenderedPageBreak/>
        <w:br/>
      </w:r>
      <w:r>
        <w:rPr>
          <w:b/>
          <w:sz w:val="30"/>
          <w:szCs w:val="30"/>
        </w:rPr>
        <w:t xml:space="preserve">Opintojakson suunnitelma 3 </w:t>
      </w:r>
      <w:r>
        <w:rPr>
          <w:b/>
          <w:sz w:val="24"/>
          <w:szCs w:val="24"/>
        </w:rPr>
        <w:t>(75 minuutin oppitunnit)</w:t>
      </w:r>
      <w:r>
        <w:rPr>
          <w:b/>
          <w:sz w:val="30"/>
          <w:szCs w:val="30"/>
        </w:rPr>
        <w:br/>
      </w:r>
      <w:r>
        <w:rPr>
          <w:b/>
          <w:sz w:val="30"/>
          <w:szCs w:val="30"/>
        </w:rPr>
        <w:br/>
      </w:r>
      <w:r>
        <w:rPr>
          <w:b/>
        </w:rPr>
        <w:t xml:space="preserve">Arvioitavat työt </w:t>
      </w:r>
      <w:r>
        <w:br/>
      </w:r>
      <w:r>
        <w:rPr>
          <w:b/>
          <w:color w:val="4D5156"/>
          <w:sz w:val="21"/>
          <w:szCs w:val="21"/>
          <w:highlight w:val="white"/>
        </w:rPr>
        <w:t xml:space="preserve">– </w:t>
      </w:r>
      <w:r>
        <w:t>Lukutaidon vastausta kirjoitetaan oppitunnilla.</w:t>
      </w:r>
      <w:r>
        <w:br/>
      </w:r>
      <w:r>
        <w:rPr>
          <w:b/>
          <w:color w:val="4D5156"/>
          <w:sz w:val="21"/>
          <w:szCs w:val="21"/>
          <w:highlight w:val="white"/>
        </w:rPr>
        <w:t xml:space="preserve">– </w:t>
      </w:r>
      <w:r>
        <w:t>Kirjoitustaidon vastausta kirjoitetaan oppitunnilla.</w:t>
      </w:r>
      <w:r>
        <w:br/>
      </w:r>
      <w:r>
        <w:rPr>
          <w:color w:val="4D5156"/>
          <w:sz w:val="21"/>
          <w:szCs w:val="21"/>
          <w:highlight w:val="white"/>
        </w:rPr>
        <w:t xml:space="preserve">– </w:t>
      </w:r>
      <w:r>
        <w:t>Luettua kirjaa käsitellään oppitunnilla.</w:t>
      </w:r>
    </w:p>
    <w:p w:rsidR="005332CA" w:rsidRDefault="00423EB3">
      <w:pPr>
        <w:spacing w:before="240" w:after="240"/>
      </w:pPr>
      <w:r>
        <w:t>Kielitehtävät (luvut 16 ja 17) tehdään itsenäisesti ennen kirjoi</w:t>
      </w:r>
      <w:r>
        <w:t>tustaidon vastausta.</w:t>
      </w:r>
    </w:p>
    <w:tbl>
      <w:tblPr>
        <w:tblStyle w:val="a1"/>
        <w:tblW w:w="10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195"/>
        <w:gridCol w:w="3210"/>
        <w:gridCol w:w="3225"/>
      </w:tblGrid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9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Oppitunnin aihe</w:t>
            </w:r>
          </w:p>
        </w:tc>
        <w:tc>
          <w:tcPr>
            <w:tcW w:w="321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Tehtäväkirjan luku</w:t>
            </w:r>
          </w:p>
        </w:tc>
        <w:tc>
          <w:tcPr>
            <w:tcW w:w="3225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Tietokirjan luku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Suunnittelua, tutustumista ja kirjavalinnat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1. Lämmitellään</w:t>
            </w:r>
            <w:r>
              <w:br/>
              <w:t>2. Lue kirja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</w:pP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Lukiolaisen lukutaito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3. Lukiolaisen lukutaito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1. Lukiolaisen lukutaito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Tekstin osat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4. Teksti ja sen osat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2. Teksti ja sen osat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Konteksti ja </w:t>
            </w:r>
            <w:proofErr w:type="spellStart"/>
            <w:r>
              <w:t>intertekstuaalisuus</w:t>
            </w:r>
            <w:proofErr w:type="spellEnd"/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5. Konteksti ja </w:t>
            </w:r>
            <w:proofErr w:type="spellStart"/>
            <w:r>
              <w:t>intertekstuaalisuus</w:t>
            </w:r>
            <w:proofErr w:type="spellEnd"/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3. Konteksti ja </w:t>
            </w:r>
            <w:proofErr w:type="spellStart"/>
            <w:r>
              <w:t>intertekstuaalisuus</w:t>
            </w:r>
            <w:proofErr w:type="spellEnd"/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Tavoite ja kohderyhmä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6. Tavoite ja kohderyhmä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4. Tavoite ja kohderyhmä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Moniäänisyys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7. Moniäänisyys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5. Moniäänisyys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7.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Kuvan lukeminen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8. Kuvan lukeminen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6. Kuvan lukeminen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Videon lukeminen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9. Videon lukeminen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7. Videon lukeminen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Lukutaidon vastauksen harjoittelua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10. Miten tekstiä analysoidaan?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8. Miten tekstiä analysoidaan?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Lukutaidon vastauksen kirjoittaminen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19. Harjoitellaan lukutaidon vastausta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8. Miten tekstiä analysoidaan?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Lukiolaisen kirjoitustaito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11. Lukiolaisen kirjoitustaito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19. Lukiolaisen kirjoitustaito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Ideointi ja </w:t>
            </w:r>
            <w:r>
              <w:br/>
              <w:t>päänäkökulman valinta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12. Ideointi ja </w:t>
            </w:r>
            <w:r>
              <w:br/>
              <w:t>päänäkökulman valinta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20. Ideointi ja </w:t>
            </w:r>
            <w:r>
              <w:br/>
              <w:t>päänäkökulman valinta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Tekstin rakenne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13. Tekstin rakenne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21. Tekstin rakenne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Aineiston pohjalta kirjoittaminen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14. Aineiston pohjalta kirjoittaminen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22. Aineiston pohjalta kirjoittaminen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Aineistoon viittaaminen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18. Aineistoon viittaaminen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93. Aineistoon viittaaminen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Kirjoitustaidon vastauksen harjoittelua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20. Harjoitellaan kirjoitustaidon vastausta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23. Miten kirjoitusprosessi etenee vaiheittain?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Kirjoitustaidon vastauksen kirjoittaminen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15. Miten kirjoitusprosessi etenee vaiheittain?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23. Miten kirjoitusprosessi etenee vaiheittain?</w:t>
            </w: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 xml:space="preserve">Kirjoitustaidon vastausten käsittely sekä </w:t>
            </w:r>
            <w:proofErr w:type="spellStart"/>
            <w:r>
              <w:t>vertais</w:t>
            </w:r>
            <w:proofErr w:type="spellEnd"/>
            <w:r>
              <w:t>- ja itsearviointi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</w:pPr>
          </w:p>
        </w:tc>
      </w:tr>
      <w:tr w:rsidR="005332CA">
        <w:tc>
          <w:tcPr>
            <w:tcW w:w="570" w:type="dxa"/>
            <w:shd w:val="clear" w:color="auto" w:fill="B8CC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  <w:rPr>
                <w:b/>
              </w:rPr>
            </w:pPr>
            <w:r>
              <w:t>Päättöviikko: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luetun kirjan käsittely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423EB3">
            <w:pPr>
              <w:widowControl w:val="0"/>
              <w:spacing w:line="240" w:lineRule="auto"/>
            </w:pPr>
            <w:r>
              <w:t>2. Lue kirja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2CA" w:rsidRDefault="005332CA">
            <w:pPr>
              <w:widowControl w:val="0"/>
              <w:spacing w:line="240" w:lineRule="auto"/>
            </w:pPr>
          </w:p>
        </w:tc>
      </w:tr>
    </w:tbl>
    <w:p w:rsidR="005332CA" w:rsidRDefault="005332CA">
      <w:pPr>
        <w:spacing w:before="240" w:after="240"/>
      </w:pPr>
    </w:p>
    <w:sectPr w:rsidR="005332CA">
      <w:pgSz w:w="11909" w:h="16834"/>
      <w:pgMar w:top="510" w:right="850" w:bottom="51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A"/>
    <w:rsid w:val="00423EB3"/>
    <w:rsid w:val="0053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203D4-CC25-4C11-895B-F9EEF49B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Lähetkangas</dc:creator>
  <cp:lastModifiedBy>Terhi Lähetkangas</cp:lastModifiedBy>
  <cp:revision>2</cp:revision>
  <dcterms:created xsi:type="dcterms:W3CDTF">2021-08-10T18:29:00Z</dcterms:created>
  <dcterms:modified xsi:type="dcterms:W3CDTF">2021-08-10T18:29:00Z</dcterms:modified>
</cp:coreProperties>
</file>