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AD59" w14:textId="77777777" w:rsidR="003F6CCF" w:rsidRPr="003F6CCF" w:rsidRDefault="003F6CCF" w:rsidP="003F6CCF">
      <w:pPr>
        <w:rPr>
          <w:b/>
          <w:bCs/>
        </w:rPr>
      </w:pPr>
      <w:r w:rsidRPr="003F6CCF">
        <w:rPr>
          <w:b/>
          <w:bCs/>
        </w:rPr>
        <w:t xml:space="preserve">Oikein vai väärin </w:t>
      </w:r>
      <w:r w:rsidRPr="003F6CCF">
        <w:rPr>
          <w:b/>
          <w:bCs/>
        </w:rPr>
        <w:noBreakHyphen/>
        <w:t>väittämiä</w:t>
      </w:r>
    </w:p>
    <w:p w14:paraId="1275FC36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Oppimisympäristöihin kuuluu vain fyysinen tila.</w:t>
      </w:r>
    </w:p>
    <w:p w14:paraId="53596507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Oppimisympäristöjä suunnitellaan ja kehitetään yhdessä lasten kanssa.</w:t>
      </w:r>
    </w:p>
    <w:p w14:paraId="2785AD56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Oppimisympäristöjen tulee tukea lasten uteliaisuutta, leikkiä ja tutkimista.</w:t>
      </w:r>
    </w:p>
    <w:p w14:paraId="4E579661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Ergonomia, ekologisuus ja esteettömyys eivät liity oppimisympäristöjen suunnitteluun.</w:t>
      </w:r>
    </w:p>
    <w:p w14:paraId="1130F4C9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Lasten ideat ja työt tulisi näkyä oppimisympäristössä.</w:t>
      </w:r>
    </w:p>
    <w:p w14:paraId="1E2B8BED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Oppimisympäristöjen tulee olla muunneltavissa lasten tarpeiden ja toiminnan mukaan.</w:t>
      </w:r>
    </w:p>
    <w:p w14:paraId="07A3D2D3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Varhaiskasvatuksen oppimisympäristöjen suunnittelussa ei tarvitse huomioida lasten yksilöllisiä taitoja ja tuen tarpeita.</w:t>
      </w:r>
    </w:p>
    <w:p w14:paraId="32DBA652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Turvallisessa ilmapiirissä lasten on sallittua näyttää erilaisia tunteita.</w:t>
      </w:r>
    </w:p>
    <w:p w14:paraId="2F885E13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Oppimisympäristöjen tulisi tukea yhdenvertaisuutta ja sukupuolten tasa-arvoa.</w:t>
      </w:r>
    </w:p>
    <w:p w14:paraId="1D8DC0EB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Digitaalisia välineitä ei tule käyttää osana varhaiskasvatuksen oppimisympäristöä.</w:t>
      </w:r>
    </w:p>
    <w:p w14:paraId="622EABD2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Pihat, leikkipuistot ja rakennetut ympäristöt eivät kuulu varhaiskasvatuksen oppimisympäristöihin.</w:t>
      </w:r>
    </w:p>
    <w:p w14:paraId="338276D3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Oppimisympäristöissä voidaan toimia joustavasti erikokoisissa ryhmissä.</w:t>
      </w:r>
    </w:p>
    <w:p w14:paraId="2F1546D5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Lapsilla tulee olla mahdollisuus tutkia maailmaa kaikilla aisteillaan ja koko kehollaan.</w:t>
      </w:r>
    </w:p>
    <w:p w14:paraId="5E4B2C79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Yhteisesti sovitut säännöt ja toimintatavat eivät vaikuta oppimisympäristön turvallisuuteen.</w:t>
      </w:r>
    </w:p>
    <w:p w14:paraId="04F608A9" w14:textId="77777777" w:rsidR="003F6CCF" w:rsidRPr="003F6CCF" w:rsidRDefault="003F6CCF" w:rsidP="003F6CCF">
      <w:pPr>
        <w:numPr>
          <w:ilvl w:val="0"/>
          <w:numId w:val="1"/>
        </w:numPr>
      </w:pPr>
      <w:r w:rsidRPr="003F6CCF">
        <w:t>Yhteistyö huoltajien kanssa voi tukea oppimisympäristöjen suunnittelua.</w:t>
      </w:r>
    </w:p>
    <w:p w14:paraId="38FD4CD7" w14:textId="018ABB64" w:rsidR="003F6CCF" w:rsidRPr="003F6CCF" w:rsidRDefault="003F6CCF" w:rsidP="003F6CCF">
      <w:pPr>
        <w:rPr>
          <w:b/>
          <w:bCs/>
        </w:rPr>
      </w:pPr>
      <w:r w:rsidRPr="003F6CCF">
        <w:rPr>
          <w:b/>
          <w:bCs/>
        </w:rPr>
        <w:t>Vastaa kysymyksiin:</w:t>
      </w:r>
    </w:p>
    <w:p w14:paraId="4BC8F05B" w14:textId="77777777" w:rsidR="003F6CCF" w:rsidRPr="003F6CCF" w:rsidRDefault="003F6CCF" w:rsidP="003F6CCF">
      <w:pPr>
        <w:numPr>
          <w:ilvl w:val="0"/>
          <w:numId w:val="2"/>
        </w:numPr>
      </w:pPr>
      <w:r w:rsidRPr="003F6CCF">
        <w:t>Mitkä kolme osa</w:t>
      </w:r>
      <w:r w:rsidRPr="003F6CCF">
        <w:noBreakHyphen/>
        <w:t>aluetta muodostavat varhaiskasvatuksen oppimisympäristön?</w:t>
      </w:r>
    </w:p>
    <w:p w14:paraId="76B9BA02" w14:textId="77777777" w:rsidR="003F6CCF" w:rsidRPr="003F6CCF" w:rsidRDefault="003F6CCF" w:rsidP="003F6CCF">
      <w:pPr>
        <w:numPr>
          <w:ilvl w:val="0"/>
          <w:numId w:val="2"/>
        </w:numPr>
      </w:pPr>
      <w:r w:rsidRPr="003F6CCF">
        <w:t>Miten lasten kiinnostuksen kohteet ja ideat tulisi huomioida oppimisympäristöjen suunnittelussa?</w:t>
      </w:r>
    </w:p>
    <w:p w14:paraId="4E21CE98" w14:textId="77777777" w:rsidR="003F6CCF" w:rsidRPr="003F6CCF" w:rsidRDefault="003F6CCF" w:rsidP="003F6CCF">
      <w:pPr>
        <w:numPr>
          <w:ilvl w:val="0"/>
          <w:numId w:val="2"/>
        </w:numPr>
      </w:pPr>
      <w:r w:rsidRPr="003F6CCF">
        <w:t>Miten oppimisympäristö voi tukea lasten tunne</w:t>
      </w:r>
      <w:r w:rsidRPr="003F6CCF">
        <w:noBreakHyphen/>
        <w:t xml:space="preserve"> ja itsesäätelytaitoja?</w:t>
      </w:r>
    </w:p>
    <w:p w14:paraId="01FF7E68" w14:textId="77777777" w:rsidR="003F6CCF" w:rsidRPr="003F6CCF" w:rsidRDefault="003F6CCF" w:rsidP="003F6CCF">
      <w:pPr>
        <w:numPr>
          <w:ilvl w:val="0"/>
          <w:numId w:val="2"/>
        </w:numPr>
      </w:pPr>
      <w:r w:rsidRPr="003F6CCF">
        <w:t>Millä tavoin pihat ja ulkoalueet rikastavat varhaiskasvatuksen pedagogiikkaa?</w:t>
      </w:r>
    </w:p>
    <w:p w14:paraId="41A0FF73" w14:textId="77777777" w:rsidR="003F6CCF" w:rsidRPr="003F6CCF" w:rsidRDefault="003F6CCF" w:rsidP="003F6CCF">
      <w:pPr>
        <w:numPr>
          <w:ilvl w:val="0"/>
          <w:numId w:val="2"/>
        </w:numPr>
      </w:pPr>
      <w:r w:rsidRPr="003F6CCF">
        <w:t>Anna esimerkkejä siitä, miten yhdenvertaisuutta ja sukupuolten tasa-arvoa voidaan vahvistaa oppimisympäristössä.</w:t>
      </w:r>
    </w:p>
    <w:p w14:paraId="5874A3F0" w14:textId="77777777" w:rsidR="003F6CCF" w:rsidRPr="003F6CCF" w:rsidRDefault="003F6CCF" w:rsidP="003F6CCF">
      <w:pPr>
        <w:numPr>
          <w:ilvl w:val="0"/>
          <w:numId w:val="2"/>
        </w:numPr>
      </w:pPr>
      <w:r w:rsidRPr="003F6CCF">
        <w:t>Miten teknologiaa voidaan hyödyntää tarkoituksenmukaisesti osana varhaiskasvatuksen oppimisympäristöä?</w:t>
      </w:r>
    </w:p>
    <w:sectPr w:rsidR="003F6CCF" w:rsidRPr="003F6CCF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6C216" w14:textId="77777777" w:rsidR="00FB178F" w:rsidRDefault="00FB178F" w:rsidP="003F6CCF">
      <w:pPr>
        <w:spacing w:after="0" w:line="240" w:lineRule="auto"/>
      </w:pPr>
      <w:r>
        <w:separator/>
      </w:r>
    </w:p>
  </w:endnote>
  <w:endnote w:type="continuationSeparator" w:id="0">
    <w:p w14:paraId="58E8822D" w14:textId="77777777" w:rsidR="00FB178F" w:rsidRDefault="00FB178F" w:rsidP="003F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29FB" w14:textId="77777777" w:rsidR="00FB178F" w:rsidRDefault="00FB178F" w:rsidP="003F6CCF">
      <w:pPr>
        <w:spacing w:after="0" w:line="240" w:lineRule="auto"/>
      </w:pPr>
      <w:r>
        <w:separator/>
      </w:r>
    </w:p>
  </w:footnote>
  <w:footnote w:type="continuationSeparator" w:id="0">
    <w:p w14:paraId="6EA03ACC" w14:textId="77777777" w:rsidR="00FB178F" w:rsidRDefault="00FB178F" w:rsidP="003F6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A079" w14:textId="5D4E1F1D" w:rsidR="003F6CCF" w:rsidRDefault="003F6CCF">
    <w:pPr>
      <w:pStyle w:val="Yltunniste"/>
    </w:pPr>
    <w:r>
      <w:t>Varhaiskasvatuksen oppimisympäristöt</w:t>
    </w:r>
  </w:p>
  <w:p w14:paraId="0EDA2BB9" w14:textId="6A79B21D" w:rsidR="003F6CCF" w:rsidRDefault="003F6CCF">
    <w:pPr>
      <w:pStyle w:val="Yltunniste"/>
    </w:pPr>
    <w:r>
      <w:t>25P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3DD3"/>
    <w:multiLevelType w:val="multilevel"/>
    <w:tmpl w:val="2FEE4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6C0C30"/>
    <w:multiLevelType w:val="multilevel"/>
    <w:tmpl w:val="59AA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492990">
    <w:abstractNumId w:val="1"/>
  </w:num>
  <w:num w:numId="2" w16cid:durableId="125501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CF"/>
    <w:rsid w:val="003F6CCF"/>
    <w:rsid w:val="00CF191E"/>
    <w:rsid w:val="00FB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5B31"/>
  <w15:chartTrackingRefBased/>
  <w15:docId w15:val="{65F24036-67AF-4B98-BA66-E2CA6429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F6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F6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F6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F6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F6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F6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F6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F6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F6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F6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F6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F6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F6CC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F6CC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F6CC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F6CC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F6CC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F6CC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F6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F6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F6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F6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F6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F6CC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F6CC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F6CC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F6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F6CC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F6CCF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3F6C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F6CCF"/>
  </w:style>
  <w:style w:type="paragraph" w:styleId="Alatunniste">
    <w:name w:val="footer"/>
    <w:basedOn w:val="Normaali"/>
    <w:link w:val="AlatunnisteChar"/>
    <w:uiPriority w:val="99"/>
    <w:unhideWhenUsed/>
    <w:rsid w:val="003F6C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F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2026-03-16T17:47:00Z</dcterms:created>
  <dcterms:modified xsi:type="dcterms:W3CDTF">2026-03-16T17:50:00Z</dcterms:modified>
</cp:coreProperties>
</file>