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57E45" w:rsidRDefault="00C57E45">
      <w:r>
        <w:rPr>
          <w:noProof/>
          <w:color w:val="0000FF"/>
          <w:lang w:eastAsia="fi-FI"/>
        </w:rPr>
        <w:drawing>
          <wp:inline distT="0" distB="0" distL="0" distR="0" wp14:anchorId="5AB82C7A" wp14:editId="07777777">
            <wp:extent cx="3302885" cy="513660"/>
            <wp:effectExtent l="19050" t="0" r="0" b="0"/>
            <wp:docPr id="19" name="irc_mi" descr="Kuvahaun tulos haulle paok kuopi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aok kuopi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14" cy="51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6662"/>
      </w:tblGrid>
      <w:tr w:rsidR="00176DA3" w:rsidRPr="009A6357" w14:paraId="5B0AD192" w14:textId="77777777" w:rsidTr="3C20173B">
        <w:tc>
          <w:tcPr>
            <w:tcW w:w="8500" w:type="dxa"/>
            <w:gridSpan w:val="2"/>
          </w:tcPr>
          <w:p w14:paraId="0A37501D" w14:textId="73462575" w:rsidR="00176DA3" w:rsidRPr="00B729C3" w:rsidRDefault="3C20173B" w:rsidP="008F2442">
            <w:pPr>
              <w:pStyle w:val="Otsikko1"/>
              <w:outlineLvl w:val="0"/>
              <w:rPr>
                <w:lang w:eastAsia="fi-FI"/>
              </w:rPr>
            </w:pPr>
            <w:r w:rsidRPr="3C20173B">
              <w:rPr>
                <w:lang w:eastAsia="fi-FI"/>
              </w:rPr>
              <w:t xml:space="preserve">Tutkinnonosa: </w:t>
            </w:r>
            <w:r w:rsidR="008F2442">
              <w:rPr>
                <w:lang w:eastAsia="fi-FI"/>
              </w:rPr>
              <w:t>TYÖPAIKKAOHJAAJAKSI VALMENTAUTUMINEN, 5 osp</w:t>
            </w:r>
          </w:p>
        </w:tc>
      </w:tr>
      <w:tr w:rsidR="00E50EB2" w:rsidRPr="009A6357" w14:paraId="465B26AF" w14:textId="77777777" w:rsidTr="3C20173B">
        <w:tc>
          <w:tcPr>
            <w:tcW w:w="1838" w:type="dxa"/>
          </w:tcPr>
          <w:p w14:paraId="47F95752" w14:textId="77777777" w:rsidR="00E50EB2" w:rsidRPr="009A6357" w:rsidRDefault="00E50EB2" w:rsidP="00E50EB2">
            <w:r w:rsidRPr="009A6357">
              <w:t>Opiskelijan nimi</w:t>
            </w:r>
          </w:p>
        </w:tc>
        <w:tc>
          <w:tcPr>
            <w:tcW w:w="6662" w:type="dxa"/>
          </w:tcPr>
          <w:p w14:paraId="5DAB6C7B" w14:textId="77777777" w:rsidR="00E50EB2" w:rsidRPr="009A6357" w:rsidRDefault="00E50EB2" w:rsidP="00A01AC6"/>
        </w:tc>
      </w:tr>
      <w:tr w:rsidR="00E50EB2" w:rsidRPr="009A6357" w14:paraId="0C31C086" w14:textId="77777777" w:rsidTr="3C20173B">
        <w:tc>
          <w:tcPr>
            <w:tcW w:w="1838" w:type="dxa"/>
          </w:tcPr>
          <w:p w14:paraId="58069E39" w14:textId="77777777" w:rsidR="00E50EB2" w:rsidRPr="009A6357" w:rsidRDefault="00E50EB2" w:rsidP="00E50EB2">
            <w:r w:rsidRPr="009A6357">
              <w:t>Työpaikan nimi</w:t>
            </w:r>
          </w:p>
        </w:tc>
        <w:tc>
          <w:tcPr>
            <w:tcW w:w="6662" w:type="dxa"/>
          </w:tcPr>
          <w:p w14:paraId="02EB378F" w14:textId="77777777" w:rsidR="00E50EB2" w:rsidRPr="009A6357" w:rsidRDefault="00E50EB2" w:rsidP="00A01AC6"/>
        </w:tc>
      </w:tr>
    </w:tbl>
    <w:p w14:paraId="6A05A809" w14:textId="77777777" w:rsidR="00D24356" w:rsidRPr="009A6357" w:rsidRDefault="00D2435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429"/>
      </w:tblGrid>
      <w:tr w:rsidR="00EA37C9" w:rsidRPr="00B729C3" w14:paraId="737A8E59" w14:textId="77777777" w:rsidTr="00E45D85">
        <w:trPr>
          <w:trHeight w:val="388"/>
        </w:trPr>
        <w:tc>
          <w:tcPr>
            <w:tcW w:w="0" w:type="auto"/>
          </w:tcPr>
          <w:p w14:paraId="026952A2" w14:textId="77777777" w:rsidR="00B745FC" w:rsidRPr="00B729C3" w:rsidRDefault="00EA37C9" w:rsidP="00E45D85">
            <w:pPr>
              <w:pStyle w:val="Otsikko2"/>
              <w:outlineLvl w:val="1"/>
            </w:pPr>
            <w:r w:rsidRPr="00B729C3">
              <w:t>Ammattitaidon osoittamistava</w:t>
            </w:r>
            <w:r w:rsidR="00B745FC" w:rsidRPr="00B729C3">
              <w:t>t</w:t>
            </w:r>
          </w:p>
        </w:tc>
      </w:tr>
      <w:tr w:rsidR="00EA37C9" w:rsidRPr="009A6357" w14:paraId="5A39BBE3" w14:textId="77777777" w:rsidTr="00E45D85">
        <w:trPr>
          <w:trHeight w:val="1684"/>
        </w:trPr>
        <w:tc>
          <w:tcPr>
            <w:tcW w:w="0" w:type="auto"/>
          </w:tcPr>
          <w:p w14:paraId="60252C44" w14:textId="77777777" w:rsidR="008F2442" w:rsidRDefault="008F2442" w:rsidP="00E45D85">
            <w:pPr>
              <w:pStyle w:val="Eivli"/>
              <w:rPr>
                <w:rFonts w:eastAsia="Times New Roman"/>
                <w:color w:val="1F1F1F"/>
                <w:lang w:eastAsia="fi-FI"/>
              </w:rPr>
            </w:pPr>
            <w:r w:rsidRPr="008F2442">
              <w:rPr>
                <w:rFonts w:eastAsia="Times New Roman"/>
                <w:color w:val="1F1F1F"/>
                <w:lang w:eastAsia="fi-FI"/>
              </w:rPr>
              <w:t xml:space="preserve">Opiskelija osoittaa osaamisensa näytössä valmentautumalla perehdyttämis-, ohjaus- ja palautteenantotilanteisiin käytännön työtilanteissa. </w:t>
            </w:r>
          </w:p>
          <w:p w14:paraId="41C8F396" w14:textId="0823CABB" w:rsidR="00EA37C9" w:rsidRPr="00E45D85" w:rsidRDefault="008F2442" w:rsidP="00E45D85">
            <w:pPr>
              <w:pStyle w:val="Eivli"/>
              <w:rPr>
                <w:rFonts w:eastAsia="Times New Roman"/>
                <w:color w:val="1F1F1F"/>
                <w:lang w:eastAsia="fi-FI"/>
              </w:rPr>
            </w:pPr>
            <w:r w:rsidRPr="008F2442">
              <w:rPr>
                <w:rFonts w:eastAsia="Times New Roman"/>
                <w:color w:val="1F1F1F"/>
                <w:lang w:eastAsia="fi-FI"/>
              </w:rPr>
              <w:t>Siltä osin kuin tutkinnon osassa vaadittua ammattitaitoa ei voida arvioida näytön perusteella, ammattitaidon osoittamista täydennetään yksilöllisesti muilla tavoin.</w:t>
            </w:r>
          </w:p>
        </w:tc>
      </w:tr>
    </w:tbl>
    <w:p w14:paraId="72A3D3EC" w14:textId="77777777" w:rsidR="00EA37C9" w:rsidRPr="009A6357" w:rsidRDefault="00EA37C9"/>
    <w:tbl>
      <w:tblPr>
        <w:tblStyle w:val="TaulukkoRuudukko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439"/>
        <w:gridCol w:w="3064"/>
        <w:gridCol w:w="417"/>
        <w:gridCol w:w="3080"/>
        <w:gridCol w:w="444"/>
        <w:gridCol w:w="3153"/>
        <w:gridCol w:w="711"/>
        <w:gridCol w:w="416"/>
        <w:gridCol w:w="416"/>
        <w:gridCol w:w="416"/>
        <w:gridCol w:w="416"/>
        <w:gridCol w:w="416"/>
      </w:tblGrid>
      <w:tr w:rsidR="00B00714" w:rsidRPr="009A6357" w14:paraId="51C37B33" w14:textId="77777777" w:rsidTr="38ABEFEC">
        <w:trPr>
          <w:trHeight w:val="1106"/>
        </w:trPr>
        <w:tc>
          <w:tcPr>
            <w:tcW w:w="0" w:type="auto"/>
            <w:vMerge w:val="restart"/>
            <w:shd w:val="clear" w:color="auto" w:fill="92278F" w:themeFill="accent1"/>
          </w:tcPr>
          <w:p w14:paraId="4721665A" w14:textId="447B1D2A" w:rsidR="009A6357" w:rsidRPr="009A6357" w:rsidRDefault="009A6357" w:rsidP="00E45D85">
            <w:pPr>
              <w:pStyle w:val="Eivli"/>
            </w:pPr>
            <w:r w:rsidRPr="009A6357">
              <w:t>Ammattitaito-vaatimus</w:t>
            </w:r>
          </w:p>
        </w:tc>
        <w:tc>
          <w:tcPr>
            <w:tcW w:w="0" w:type="auto"/>
            <w:gridSpan w:val="5"/>
            <w:shd w:val="clear" w:color="auto" w:fill="92278F" w:themeFill="accent1"/>
          </w:tcPr>
          <w:p w14:paraId="3BA7F965" w14:textId="77777777" w:rsidR="009A6357" w:rsidRPr="009A6357" w:rsidRDefault="009A6357" w:rsidP="00E45D85">
            <w:pPr>
              <w:pStyle w:val="Eivli"/>
            </w:pPr>
            <w:r w:rsidRPr="009A6357">
              <w:t>Arviointikriteerit</w:t>
            </w:r>
          </w:p>
        </w:tc>
        <w:tc>
          <w:tcPr>
            <w:tcW w:w="0" w:type="auto"/>
            <w:shd w:val="clear" w:color="auto" w:fill="92278F" w:themeFill="accent1"/>
          </w:tcPr>
          <w:p w14:paraId="1F8F6D59" w14:textId="45044D8D" w:rsidR="009A6357" w:rsidRPr="009A6357" w:rsidRDefault="002476C5" w:rsidP="00E45D85">
            <w:pPr>
              <w:pStyle w:val="Eivli"/>
            </w:pPr>
            <w:r>
              <w:t>Oh</w:t>
            </w:r>
            <w:r w:rsidR="005770D1">
              <w:t>-</w:t>
            </w:r>
            <w:proofErr w:type="spellStart"/>
            <w:r>
              <w:t>jaava</w:t>
            </w:r>
            <w:proofErr w:type="spellEnd"/>
            <w:r>
              <w:t xml:space="preserve"> </w:t>
            </w:r>
            <w:proofErr w:type="spellStart"/>
            <w:r>
              <w:t>arvi-ointi</w:t>
            </w:r>
            <w:proofErr w:type="spellEnd"/>
          </w:p>
        </w:tc>
        <w:tc>
          <w:tcPr>
            <w:tcW w:w="0" w:type="auto"/>
            <w:gridSpan w:val="5"/>
            <w:shd w:val="clear" w:color="auto" w:fill="92278F" w:themeFill="accent1"/>
          </w:tcPr>
          <w:p w14:paraId="1D13D523" w14:textId="77777777" w:rsidR="009A6357" w:rsidRPr="009A6357" w:rsidRDefault="009A6357" w:rsidP="00E45D85">
            <w:pPr>
              <w:pStyle w:val="Eivli"/>
            </w:pPr>
            <w:r w:rsidRPr="009A6357">
              <w:t>Arvosana</w:t>
            </w:r>
          </w:p>
        </w:tc>
      </w:tr>
      <w:tr w:rsidR="008F2442" w:rsidRPr="009A6357" w14:paraId="33172855" w14:textId="77777777" w:rsidTr="38ABEFEC">
        <w:trPr>
          <w:trHeight w:val="270"/>
        </w:trPr>
        <w:tc>
          <w:tcPr>
            <w:tcW w:w="0" w:type="auto"/>
            <w:vMerge/>
          </w:tcPr>
          <w:p w14:paraId="0D0B940D" w14:textId="77777777" w:rsidR="009A6357" w:rsidRPr="009A6357" w:rsidRDefault="009A6357" w:rsidP="00E45D85">
            <w:pPr>
              <w:pStyle w:val="Eivli"/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29BEC817" w14:textId="77777777" w:rsidR="009A6357" w:rsidRPr="009A6357" w:rsidRDefault="009A6357" w:rsidP="00E45D85">
            <w:pPr>
              <w:pStyle w:val="Eivli"/>
            </w:pPr>
            <w:r w:rsidRPr="009A6357"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C3E576C" w14:textId="77777777" w:rsidR="009A6357" w:rsidRPr="009A6357" w:rsidRDefault="009A6357" w:rsidP="00E45D85">
            <w:pPr>
              <w:pStyle w:val="Eivli"/>
            </w:pPr>
            <w:r w:rsidRPr="009A6357"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BF9C965" w14:textId="77777777" w:rsidR="009A6357" w:rsidRPr="009A6357" w:rsidRDefault="009A6357" w:rsidP="00E45D85">
            <w:pPr>
              <w:pStyle w:val="Eivli"/>
            </w:pPr>
            <w:r w:rsidRPr="009A6357"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5DD67DB1" w14:textId="77777777" w:rsidR="009A6357" w:rsidRPr="009A6357" w:rsidRDefault="009A6357" w:rsidP="00E45D85">
            <w:pPr>
              <w:pStyle w:val="Eivli"/>
            </w:pPr>
            <w:r w:rsidRPr="009A6357"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23EAA83C" w14:textId="77777777" w:rsidR="009A6357" w:rsidRPr="009A6357" w:rsidRDefault="009A6357" w:rsidP="00E45D85">
            <w:pPr>
              <w:pStyle w:val="Eivli"/>
            </w:pPr>
            <w:r w:rsidRPr="009A6357"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E27B00A" w14:textId="77777777" w:rsidR="009A6357" w:rsidRPr="009A6357" w:rsidRDefault="009A6357" w:rsidP="00E45D85">
            <w:pPr>
              <w:pStyle w:val="Eivli"/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649841BE" w14:textId="77777777" w:rsidR="009A6357" w:rsidRPr="009A6357" w:rsidRDefault="009A6357" w:rsidP="00E45D85">
            <w:pPr>
              <w:pStyle w:val="Eivli"/>
            </w:pPr>
            <w:r w:rsidRPr="009A6357"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18F999B5" w14:textId="77777777" w:rsidR="009A6357" w:rsidRPr="009A6357" w:rsidRDefault="009A6357" w:rsidP="00E45D85">
            <w:pPr>
              <w:pStyle w:val="Eivli"/>
            </w:pPr>
            <w:r w:rsidRPr="009A6357"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5FCD5EC4" w14:textId="77777777" w:rsidR="009A6357" w:rsidRPr="009A6357" w:rsidRDefault="009A6357" w:rsidP="00E45D85">
            <w:pPr>
              <w:pStyle w:val="Eivli"/>
            </w:pPr>
            <w:r w:rsidRPr="009A6357"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2598DEE6" w14:textId="77777777" w:rsidR="009A6357" w:rsidRPr="009A6357" w:rsidRDefault="009A6357" w:rsidP="00E45D85">
            <w:pPr>
              <w:pStyle w:val="Eivli"/>
            </w:pPr>
            <w:r w:rsidRPr="009A6357"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8941E47" w14:textId="77777777" w:rsidR="009A6357" w:rsidRPr="009A6357" w:rsidRDefault="009A6357" w:rsidP="00E45D85">
            <w:pPr>
              <w:pStyle w:val="Eivli"/>
            </w:pPr>
            <w:r w:rsidRPr="009A6357">
              <w:t>5</w:t>
            </w:r>
          </w:p>
        </w:tc>
      </w:tr>
      <w:tr w:rsidR="007948CD" w:rsidRPr="009A6357" w14:paraId="3BAA3B29" w14:textId="77777777" w:rsidTr="38ABEFEC">
        <w:tc>
          <w:tcPr>
            <w:tcW w:w="0" w:type="auto"/>
          </w:tcPr>
          <w:p w14:paraId="634109F6" w14:textId="3AC197B3" w:rsidR="00795E68" w:rsidRPr="009A6357" w:rsidRDefault="008F2442" w:rsidP="00E45D85">
            <w:pPr>
              <w:pStyle w:val="Eivli"/>
              <w:rPr>
                <w:b/>
              </w:rPr>
            </w:pPr>
            <w:r>
              <w:rPr>
                <w:b/>
              </w:rPr>
              <w:t>Opiskelija perehtyy</w:t>
            </w:r>
            <w:r w:rsidRPr="008F2442">
              <w:rPr>
                <w:b/>
              </w:rPr>
              <w:t xml:space="preserve"> ammatillisen koulutuksen järjestämismuotoihin ja tutkintoihin</w:t>
            </w:r>
          </w:p>
        </w:tc>
        <w:tc>
          <w:tcPr>
            <w:tcW w:w="0" w:type="auto"/>
          </w:tcPr>
          <w:p w14:paraId="60061E4C" w14:textId="44BB7C1D" w:rsidR="00795E68" w:rsidRPr="008F2442" w:rsidRDefault="008F2442" w:rsidP="008F2442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määrittää ammatillisen koulutuksen järjestämisen keske</w:t>
            </w:r>
            <w:r>
              <w:rPr>
                <w:rFonts w:eastAsia="Times New Roman" w:cstheme="minorHAnsi"/>
                <w:color w:val="1F1F1F"/>
                <w:lang w:eastAsia="fi-FI"/>
              </w:rPr>
              <w:t>isimpiä muotoja</w:t>
            </w:r>
          </w:p>
        </w:tc>
        <w:tc>
          <w:tcPr>
            <w:tcW w:w="0" w:type="auto"/>
          </w:tcPr>
          <w:p w14:paraId="44EAFD9C" w14:textId="77777777" w:rsidR="00795E68" w:rsidRPr="009A6357" w:rsidRDefault="00795E68" w:rsidP="00E45D85">
            <w:pPr>
              <w:pStyle w:val="Eivli"/>
            </w:pPr>
          </w:p>
        </w:tc>
        <w:tc>
          <w:tcPr>
            <w:tcW w:w="0" w:type="auto"/>
          </w:tcPr>
          <w:p w14:paraId="3DEEC669" w14:textId="25E3F9AD" w:rsidR="00E504AD" w:rsidRPr="00A43BBA" w:rsidRDefault="008F2442" w:rsidP="008F2442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määrittää kattavasti koulutuksen järjestäjän ja työpaikan välisen työnjaon ammatilli</w:t>
            </w:r>
            <w:r>
              <w:rPr>
                <w:rFonts w:eastAsia="Times New Roman" w:cstheme="minorHAnsi"/>
                <w:color w:val="1F1F1F"/>
                <w:lang w:eastAsia="fi-FI"/>
              </w:rPr>
              <w:t>sen koulutuksen järjestämisessä</w:t>
            </w:r>
            <w:r w:rsidRPr="008F2442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3656B9AB" w14:textId="77777777" w:rsidR="00795E68" w:rsidRPr="009A6357" w:rsidRDefault="00795E68" w:rsidP="00E45D85">
            <w:pPr>
              <w:pStyle w:val="Eivli"/>
            </w:pPr>
          </w:p>
        </w:tc>
        <w:tc>
          <w:tcPr>
            <w:tcW w:w="0" w:type="auto"/>
          </w:tcPr>
          <w:p w14:paraId="049F31CB" w14:textId="43A86633" w:rsidR="00795E68" w:rsidRPr="009A6357" w:rsidRDefault="008F2442" w:rsidP="007948CD">
            <w:pPr>
              <w:pStyle w:val="Eivli"/>
            </w:pPr>
            <w:r>
              <w:t>hankkii johdonmukaisesti tietoa ammatillisen koulutuksen järjestämisessä muk</w:t>
            </w:r>
            <w:r w:rsidR="007948CD">
              <w:t>ana olevien tahojen toiminnasta</w:t>
            </w:r>
          </w:p>
        </w:tc>
        <w:tc>
          <w:tcPr>
            <w:tcW w:w="0" w:type="auto"/>
          </w:tcPr>
          <w:p w14:paraId="53128261" w14:textId="77777777" w:rsidR="00795E68" w:rsidRPr="009A6357" w:rsidRDefault="00795E68" w:rsidP="00E45D85">
            <w:pPr>
              <w:pStyle w:val="Eivli"/>
            </w:pPr>
          </w:p>
        </w:tc>
        <w:sdt>
          <w:sdtPr>
            <w:id w:val="1856153614"/>
          </w:sdtPr>
          <w:sdtEndPr/>
          <w:sdtContent>
            <w:tc>
              <w:tcPr>
                <w:tcW w:w="0" w:type="auto"/>
              </w:tcPr>
              <w:p w14:paraId="0D1C84E6" w14:textId="77777777" w:rsidR="00795E68" w:rsidRPr="009A6357" w:rsidRDefault="00795E68" w:rsidP="00E45D85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7428923"/>
          </w:sdtPr>
          <w:sdtEndPr/>
          <w:sdtContent>
            <w:tc>
              <w:tcPr>
                <w:tcW w:w="0" w:type="auto"/>
              </w:tcPr>
              <w:p w14:paraId="412DD878" w14:textId="77777777" w:rsidR="00795E68" w:rsidRPr="009A6357" w:rsidRDefault="00795E68" w:rsidP="00E45D85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9452351"/>
          </w:sdtPr>
          <w:sdtEndPr/>
          <w:sdtContent>
            <w:tc>
              <w:tcPr>
                <w:tcW w:w="0" w:type="auto"/>
              </w:tcPr>
              <w:p w14:paraId="4053F9D1" w14:textId="77777777" w:rsidR="00795E68" w:rsidRPr="009A6357" w:rsidRDefault="00795E68" w:rsidP="00E45D85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5893898"/>
          </w:sdtPr>
          <w:sdtEndPr/>
          <w:sdtContent>
            <w:tc>
              <w:tcPr>
                <w:tcW w:w="0" w:type="auto"/>
              </w:tcPr>
              <w:p w14:paraId="14E8EB90" w14:textId="77777777" w:rsidR="00795E68" w:rsidRPr="009A6357" w:rsidRDefault="00795E68" w:rsidP="00E45D85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6242643"/>
          </w:sdtPr>
          <w:sdtEndPr/>
          <w:sdtContent>
            <w:tc>
              <w:tcPr>
                <w:tcW w:w="0" w:type="auto"/>
              </w:tcPr>
              <w:p w14:paraId="351D0424" w14:textId="77777777" w:rsidR="00795E68" w:rsidRPr="009A6357" w:rsidRDefault="00795E68" w:rsidP="00E45D85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48CD" w14:paraId="34191C5F" w14:textId="77777777" w:rsidTr="38ABEFEC">
        <w:tc>
          <w:tcPr>
            <w:tcW w:w="0" w:type="auto"/>
          </w:tcPr>
          <w:p w14:paraId="224B84A3" w14:textId="34F16E86" w:rsidR="130B1226" w:rsidRDefault="130B1226" w:rsidP="00E45D85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6C27937B" w14:textId="2DA98F7F" w:rsidR="130B1226" w:rsidRPr="00B01FAA" w:rsidRDefault="008F2442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tuntee oman alan ammatillisen koulutuksen tutkintoja</w:t>
            </w:r>
          </w:p>
        </w:tc>
        <w:tc>
          <w:tcPr>
            <w:tcW w:w="0" w:type="auto"/>
          </w:tcPr>
          <w:p w14:paraId="58D4831A" w14:textId="567A64C1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5DAE3E8E" w14:textId="2E63A9E2" w:rsidR="130B1226" w:rsidRPr="00B01FAA" w:rsidRDefault="008F2442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tiedottaa työpaikalla ammatillisen koulutuksen järjestämisestä yhdessä koulutuksen järjestäjän kanssa</w:t>
            </w:r>
          </w:p>
        </w:tc>
        <w:tc>
          <w:tcPr>
            <w:tcW w:w="0" w:type="auto"/>
          </w:tcPr>
          <w:p w14:paraId="2455EBD8" w14:textId="33D60A50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398CC2CB" w14:textId="0040F10C" w:rsidR="130B1226" w:rsidRPr="00B01FAA" w:rsidRDefault="007948CD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määrittää monipuolisesti koulutuksen järjestäjän ja työpaikan välisen työnjaon ammatillisen koulutuksen järjestämisessä</w:t>
            </w:r>
          </w:p>
        </w:tc>
        <w:tc>
          <w:tcPr>
            <w:tcW w:w="0" w:type="auto"/>
          </w:tcPr>
          <w:p w14:paraId="7C11320D" w14:textId="61135EC7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7383C2CB" w14:textId="7D944A8C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197E4B72" w14:textId="325D7F8F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60239BDC" w14:textId="1B9A9A0C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070793A" w14:textId="63DF5C46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7F705E4C" w14:textId="264D231C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7948CD" w14:paraId="00FF082A" w14:textId="77777777" w:rsidTr="38ABEFEC">
        <w:tc>
          <w:tcPr>
            <w:tcW w:w="0" w:type="auto"/>
          </w:tcPr>
          <w:p w14:paraId="2BAB5A2D" w14:textId="14B398D0" w:rsidR="130B1226" w:rsidRDefault="130B1226" w:rsidP="00E45D85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1970408B" w14:textId="403858BD" w:rsidR="130B1226" w:rsidRPr="00B01FAA" w:rsidRDefault="008F2442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tutustuu ohjattuna oman alan tutkintojen perusteisiin</w:t>
            </w:r>
          </w:p>
        </w:tc>
        <w:tc>
          <w:tcPr>
            <w:tcW w:w="0" w:type="auto"/>
          </w:tcPr>
          <w:p w14:paraId="5A8DDBB2" w14:textId="6DF212C6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298C9632" w14:textId="35EE2356" w:rsidR="130B1226" w:rsidRPr="00B01FAA" w:rsidRDefault="130B1226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</w:tc>
        <w:tc>
          <w:tcPr>
            <w:tcW w:w="0" w:type="auto"/>
          </w:tcPr>
          <w:p w14:paraId="06202425" w14:textId="24386D21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67566BAA" w14:textId="381DAC92" w:rsidR="130B1226" w:rsidRPr="00B01FAA" w:rsidRDefault="007948CD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 xml:space="preserve">tiedottaa monipuolisesti työpaikalla ammatillisen koulutuksen </w:t>
            </w:r>
            <w:r w:rsidRPr="007948CD">
              <w:rPr>
                <w:rFonts w:eastAsia="Times New Roman" w:cstheme="minorHAnsi"/>
                <w:color w:val="1F1F1F"/>
                <w:lang w:eastAsia="fi-FI"/>
              </w:rPr>
              <w:lastRenderedPageBreak/>
              <w:t>järjestämisestä yhdessä koulutuksen järjestäjän kanssa.</w:t>
            </w:r>
          </w:p>
        </w:tc>
        <w:tc>
          <w:tcPr>
            <w:tcW w:w="0" w:type="auto"/>
          </w:tcPr>
          <w:p w14:paraId="1BDCDDFB" w14:textId="35F84BDE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5D4A438A" w14:textId="052BEAE5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147AE85" w14:textId="6C3334BB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5FDFBE47" w14:textId="3660D6B2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E6BD9C3" w14:textId="4479864F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C85C012" w14:textId="42D81240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7948CD" w14:paraId="661A91D2" w14:textId="77777777" w:rsidTr="38ABEFEC">
        <w:tc>
          <w:tcPr>
            <w:tcW w:w="0" w:type="auto"/>
          </w:tcPr>
          <w:p w14:paraId="2CEE3F55" w14:textId="7478675A" w:rsidR="130B1226" w:rsidRDefault="130B1226" w:rsidP="00E45D85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455A3827" w14:textId="2A09015E" w:rsidR="130B1226" w:rsidRPr="00B01FAA" w:rsidRDefault="008F2442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8F2442">
              <w:rPr>
                <w:rFonts w:eastAsia="Times New Roman" w:cstheme="minorHAnsi"/>
                <w:color w:val="1F1F1F"/>
                <w:lang w:eastAsia="fi-FI"/>
              </w:rPr>
              <w:t>tunnistaa ohjattuna työpaikan työtehtävien yhteyden oman alan tutkintojen perusteisiin</w:t>
            </w:r>
          </w:p>
        </w:tc>
        <w:tc>
          <w:tcPr>
            <w:tcW w:w="0" w:type="auto"/>
          </w:tcPr>
          <w:p w14:paraId="0213A5C1" w14:textId="65CC6FB0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3019ECF4" w14:textId="0BCE6AA5" w:rsidR="130B1226" w:rsidRPr="00B01FAA" w:rsidRDefault="130B1226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</w:tc>
        <w:tc>
          <w:tcPr>
            <w:tcW w:w="0" w:type="auto"/>
          </w:tcPr>
          <w:p w14:paraId="46AE9FF1" w14:textId="6E98211D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40E9ECE3" w14:textId="2E65883F" w:rsidR="130B1226" w:rsidRPr="00B01FAA" w:rsidRDefault="130B1226" w:rsidP="00E45D85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</w:tc>
        <w:tc>
          <w:tcPr>
            <w:tcW w:w="0" w:type="auto"/>
          </w:tcPr>
          <w:p w14:paraId="7B9CE2E6" w14:textId="7BC6EDAC" w:rsidR="130B1226" w:rsidRDefault="130B1226" w:rsidP="00E45D85">
            <w:pPr>
              <w:pStyle w:val="Eivli"/>
            </w:pPr>
          </w:p>
        </w:tc>
        <w:tc>
          <w:tcPr>
            <w:tcW w:w="0" w:type="auto"/>
          </w:tcPr>
          <w:p w14:paraId="5DA6A108" w14:textId="2C3275A1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E3079A2" w14:textId="4D6262E6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7344C473" w14:textId="584091E2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57DE9A99" w14:textId="2F630F87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2F0CF5A7" w14:textId="5B84D590" w:rsidR="130B1226" w:rsidRDefault="130B1226" w:rsidP="00E45D85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14:paraId="2BA35E22" w14:textId="77777777" w:rsidTr="00517608">
        <w:tc>
          <w:tcPr>
            <w:tcW w:w="0" w:type="auto"/>
            <w:shd w:val="clear" w:color="auto" w:fill="E398E1" w:themeFill="accent1" w:themeFillTint="66"/>
          </w:tcPr>
          <w:p w14:paraId="203DED8B" w14:textId="6520BFF0" w:rsidR="00B00714" w:rsidRPr="007948CD" w:rsidRDefault="00B00714" w:rsidP="00B00714">
            <w:pPr>
              <w:pStyle w:val="Eivli"/>
              <w:rPr>
                <w:b/>
                <w:bCs/>
              </w:rPr>
            </w:pPr>
            <w:r w:rsidRPr="009A6357">
              <w:rPr>
                <w:b/>
              </w:rPr>
              <w:t>Ammattitaito-vaatimus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2CEBF52" w14:textId="3470409E" w:rsidR="00B00714" w:rsidRPr="007948CD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9A6357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508E6DC0" w14:textId="516BAC7D" w:rsidR="00B00714" w:rsidRDefault="00B00714" w:rsidP="00B00714">
            <w:pPr>
              <w:pStyle w:val="Eivli"/>
            </w:pPr>
            <w:r w:rsidRPr="009A6357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3154B1A" w14:textId="2AC50F01" w:rsidR="00B00714" w:rsidRPr="007948CD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9A6357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2EEE196" w14:textId="64DD59CD" w:rsidR="00B00714" w:rsidRDefault="00B00714" w:rsidP="00B00714">
            <w:pPr>
              <w:pStyle w:val="Eivli"/>
            </w:pPr>
            <w:r w:rsidRPr="009A6357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15119BB" w14:textId="1ACAEF68" w:rsidR="00B00714" w:rsidRPr="007948CD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9A6357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1F54C412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11F2B5AB" w14:textId="764F2BC4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  <w:r w:rsidRPr="009A6357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273018E8" w14:textId="564EE6E0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  <w:r w:rsidRPr="009A635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B384BD0" w14:textId="2BFC1623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  <w:r w:rsidRPr="009A6357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9C176B7" w14:textId="00EA12BD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  <w:r w:rsidRPr="009A6357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4DF42E5C" w14:textId="2EDD7DDB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  <w:r w:rsidRPr="009A6357">
              <w:rPr>
                <w:b/>
              </w:rPr>
              <w:t>5</w:t>
            </w:r>
          </w:p>
        </w:tc>
      </w:tr>
      <w:tr w:rsidR="00B00714" w14:paraId="01B63043" w14:textId="77777777" w:rsidTr="38ABEFEC">
        <w:tc>
          <w:tcPr>
            <w:tcW w:w="0" w:type="auto"/>
          </w:tcPr>
          <w:p w14:paraId="1E1965C7" w14:textId="6CEFCF6C" w:rsidR="00B00714" w:rsidRDefault="00B00714" w:rsidP="00B00714">
            <w:pPr>
              <w:pStyle w:val="Eivli"/>
              <w:rPr>
                <w:b/>
                <w:bCs/>
              </w:rPr>
            </w:pPr>
            <w:r w:rsidRPr="007948CD">
              <w:rPr>
                <w:b/>
                <w:bCs/>
              </w:rPr>
              <w:t>Opiskelija toimii yhteyshenkilönä koulutuksen järjestäjän ja työpaikan välillä.</w:t>
            </w:r>
          </w:p>
        </w:tc>
        <w:tc>
          <w:tcPr>
            <w:tcW w:w="0" w:type="auto"/>
          </w:tcPr>
          <w:p w14:paraId="7C2DA162" w14:textId="09E42841" w:rsidR="00B00714" w:rsidRPr="007948CD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kartoittaa ohjattuna mahdollisuuksia toteuttaa työpaikalla järjestettävää koulutusta ja näyttöjä</w:t>
            </w:r>
          </w:p>
          <w:p w14:paraId="76F18260" w14:textId="7DAA5DAE" w:rsidR="00B00714" w:rsidRPr="00B01FA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0500B55C" w14:textId="376A8E95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51F8A8A" w14:textId="1821E927" w:rsidR="00B00714" w:rsidRPr="00B01FA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kartoittaa mahdollisuuksia toteuttaa työpaikalla järjes</w:t>
            </w:r>
            <w:r>
              <w:rPr>
                <w:rFonts w:eastAsia="Times New Roman" w:cstheme="minorHAnsi"/>
                <w:color w:val="1F1F1F"/>
                <w:lang w:eastAsia="fi-FI"/>
              </w:rPr>
              <w:t>tettävää koulutusta ja näyttöjä</w:t>
            </w:r>
            <w:r w:rsidRPr="007948CD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64D75BC9" w14:textId="059A7886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563F2A2B" w14:textId="7386D1DB" w:rsidR="00B00714" w:rsidRPr="00B01FA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kartoittaa vastuullisesti mahdollisuuksia toteuttaa työpaikalla järjes</w:t>
            </w:r>
            <w:r>
              <w:rPr>
                <w:rFonts w:eastAsia="Times New Roman" w:cstheme="minorHAnsi"/>
                <w:color w:val="1F1F1F"/>
                <w:lang w:eastAsia="fi-FI"/>
              </w:rPr>
              <w:t>tettävää koulutusta ja näyttöjä</w:t>
            </w:r>
            <w:r w:rsidRPr="007948CD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6BC39159" w14:textId="5E77A126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02658CD" w14:textId="7EFC9FF9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017243C" w14:textId="1815B396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70146119" w14:textId="34476F2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4CE88A1" w14:textId="665C0452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A4B008C" w14:textId="6A651415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14:paraId="7CE3128D" w14:textId="77777777" w:rsidTr="38ABEFEC">
        <w:tc>
          <w:tcPr>
            <w:tcW w:w="0" w:type="auto"/>
          </w:tcPr>
          <w:p w14:paraId="57FBCE6D" w14:textId="180CF567" w:rsidR="00B00714" w:rsidRDefault="00B00714" w:rsidP="00B00714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10632B51" w14:textId="6907923F" w:rsidR="00B00714" w:rsidRPr="00B01FA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keskustelee ohjattuna työyhteisössä työpaikalla järjestettävän koulutuksen ja näyttöjen järjestämisestä toisen opiskelijan, työntekijöiden, työpaikkaohjaajan ja arvioijan kanssa</w:t>
            </w:r>
          </w:p>
        </w:tc>
        <w:tc>
          <w:tcPr>
            <w:tcW w:w="0" w:type="auto"/>
          </w:tcPr>
          <w:p w14:paraId="20CA3150" w14:textId="5A9E4AB2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0357E496" w14:textId="27DD7E7B" w:rsidR="00B00714" w:rsidRPr="00B01FA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keskustelee vastuullisesti työyhteisössä työpaikalla järjestettävän koulutuksen ja näyttöjen järjestämisestä toisen opiskelijan, työntekijöiden, työpaikkaohjaajan ja arvioijan kanssa</w:t>
            </w:r>
          </w:p>
        </w:tc>
        <w:tc>
          <w:tcPr>
            <w:tcW w:w="0" w:type="auto"/>
          </w:tcPr>
          <w:p w14:paraId="337E63C8" w14:textId="5A37851F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7757AF2E" w14:textId="4BE94218" w:rsidR="00B00714" w:rsidRPr="0057421E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keskustelee itsenäisesti ja vastuullisesti työyhteisössä työpaikalla järjestettävän koulutuksen ja näyttöjen järjestämisestä toisen opiskelijan, työntekijöiden, työpaikkaohjaajan ja arvioijan kanssa</w:t>
            </w:r>
          </w:p>
        </w:tc>
        <w:tc>
          <w:tcPr>
            <w:tcW w:w="0" w:type="auto"/>
          </w:tcPr>
          <w:p w14:paraId="146FD446" w14:textId="547ECABC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1847B3D2" w14:textId="4519C1BC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22D442A1" w14:textId="436E7694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83A58B7" w14:textId="2FEC62A4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4D510A22" w14:textId="6F4F0F9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6461F8A6" w14:textId="22FB8218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14:paraId="620C797C" w14:textId="77777777" w:rsidTr="38ABEFEC">
        <w:tc>
          <w:tcPr>
            <w:tcW w:w="0" w:type="auto"/>
          </w:tcPr>
          <w:p w14:paraId="447A0748" w14:textId="248B3490" w:rsidR="00B00714" w:rsidRDefault="00B00714" w:rsidP="00B00714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297B4749" w14:textId="609FC40C" w:rsidR="00B00714" w:rsidRDefault="00B00714" w:rsidP="00B00714">
            <w:pPr>
              <w:pStyle w:val="Eivli"/>
            </w:pPr>
            <w:r w:rsidRPr="007948CD">
              <w:t>toimii erilaisten opiskelijoiden ja työntekijöiden kanssa</w:t>
            </w:r>
          </w:p>
        </w:tc>
        <w:tc>
          <w:tcPr>
            <w:tcW w:w="0" w:type="auto"/>
          </w:tcPr>
          <w:p w14:paraId="4CAB6422" w14:textId="1532AECD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5606A207" w14:textId="330AD26F" w:rsidR="00B00714" w:rsidRPr="0057421E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toimii erilaisten opiskelijoiden ja työntekijöiden kanssa</w:t>
            </w:r>
          </w:p>
        </w:tc>
        <w:tc>
          <w:tcPr>
            <w:tcW w:w="0" w:type="auto"/>
          </w:tcPr>
          <w:p w14:paraId="321EBB20" w14:textId="55C3AC3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4610C3F" w14:textId="1CB14186" w:rsidR="00B00714" w:rsidRPr="0057421E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7948CD">
              <w:rPr>
                <w:rFonts w:eastAsia="Times New Roman" w:cstheme="minorHAnsi"/>
                <w:color w:val="1F1F1F"/>
                <w:lang w:eastAsia="fi-FI"/>
              </w:rPr>
              <w:t>toimii joustavasti erilaisten opiskelijoiden ja työntekijöiden kanssa.</w:t>
            </w:r>
          </w:p>
        </w:tc>
        <w:tc>
          <w:tcPr>
            <w:tcW w:w="0" w:type="auto"/>
          </w:tcPr>
          <w:p w14:paraId="289C1027" w14:textId="1F1E379E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166488B" w14:textId="4DCEB86A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44328A99" w14:textId="06AA0A0C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1E644654" w14:textId="6510FD5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7D2D6C2" w14:textId="03CAA7E4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1B56F39C" w14:textId="159138D2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:rsidRPr="009A6357" w14:paraId="17471F96" w14:textId="77777777" w:rsidTr="38ABEFEC">
        <w:trPr>
          <w:trHeight w:val="270"/>
        </w:trPr>
        <w:tc>
          <w:tcPr>
            <w:tcW w:w="0" w:type="auto"/>
            <w:shd w:val="clear" w:color="auto" w:fill="E398E1" w:themeFill="accent1" w:themeFillTint="66"/>
          </w:tcPr>
          <w:p w14:paraId="2E5BE76A" w14:textId="769B554C" w:rsidR="00B00714" w:rsidRPr="009A6357" w:rsidRDefault="00B00714" w:rsidP="00B00714">
            <w:pPr>
              <w:pStyle w:val="Eivli"/>
            </w:pPr>
            <w:r w:rsidRPr="009A6357">
              <w:rPr>
                <w:b/>
              </w:rPr>
              <w:t>Ammattitaito-vaatimus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486EA080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49A436E0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44845024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81697DD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375E656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2486C05" w14:textId="77777777" w:rsidR="00B00714" w:rsidRPr="009A6357" w:rsidRDefault="00B00714" w:rsidP="00B00714">
            <w:pPr>
              <w:pStyle w:val="Eivli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56B20A0C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144751B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B778152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279935FF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44240AAE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5</w:t>
            </w:r>
          </w:p>
        </w:tc>
      </w:tr>
      <w:tr w:rsidR="00B00714" w:rsidRPr="009A6357" w14:paraId="541351CB" w14:textId="77777777" w:rsidTr="38ABEFEC">
        <w:tc>
          <w:tcPr>
            <w:tcW w:w="0" w:type="auto"/>
          </w:tcPr>
          <w:p w14:paraId="01C1A891" w14:textId="77777777" w:rsidR="00B00714" w:rsidRDefault="00B00714" w:rsidP="00B00714">
            <w:pPr>
              <w:pStyle w:val="Eivli"/>
              <w:rPr>
                <w:b/>
                <w:bCs/>
              </w:rPr>
            </w:pPr>
            <w:r w:rsidRPr="3C20173B">
              <w:rPr>
                <w:b/>
                <w:bCs/>
              </w:rPr>
              <w:t xml:space="preserve">Opiskelija </w:t>
            </w:r>
          </w:p>
          <w:p w14:paraId="4101652C" w14:textId="3181AB76" w:rsidR="00B00714" w:rsidRPr="009A6357" w:rsidRDefault="00B00714" w:rsidP="00B00714">
            <w:pPr>
              <w:pStyle w:val="Eivli"/>
              <w:rPr>
                <w:b/>
                <w:bCs/>
              </w:rPr>
            </w:pPr>
            <w:r w:rsidRPr="00B00714">
              <w:rPr>
                <w:b/>
                <w:bCs/>
              </w:rPr>
              <w:t>ohjaa muita opiskelijoita työpaikalla järjestettävässä koulutuksessa ja muussa osaamisen hankkimisessa.</w:t>
            </w:r>
          </w:p>
        </w:tc>
        <w:tc>
          <w:tcPr>
            <w:tcW w:w="0" w:type="auto"/>
          </w:tcPr>
          <w:p w14:paraId="495BCD48" w14:textId="2FA31C2F" w:rsidR="00B00714" w:rsidRPr="00B00714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perehtyy ohjattuna opiskelijan henkilökohtaiseen osaamisen kehittämissuunnitelmaan</w:t>
            </w:r>
          </w:p>
          <w:p w14:paraId="5DDEC400" w14:textId="2D627C9C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  <w:p w14:paraId="3F560F82" w14:textId="04B2D1F1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  <w:p w14:paraId="4B99056E" w14:textId="0BF0F100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</w:p>
        </w:tc>
        <w:tc>
          <w:tcPr>
            <w:tcW w:w="0" w:type="auto"/>
          </w:tcPr>
          <w:p w14:paraId="1299C43A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DDBEF00" w14:textId="1D4A9991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perehtyy opiskelijan henkilökohtaiseen osaamisen kehittämissuunnitelmaan ja muuhun osaamisen hankkimis</w:t>
            </w:r>
            <w:r>
              <w:rPr>
                <w:rFonts w:eastAsia="Times New Roman" w:cstheme="minorHAnsi"/>
                <w:color w:val="1F1F1F"/>
                <w:lang w:eastAsia="fi-FI"/>
              </w:rPr>
              <w:t>en tavoitteisiin ja sisältöihin</w:t>
            </w:r>
            <w:r w:rsidRPr="00B00714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3461D779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CF2D8B6" w14:textId="473C257F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perehtyy kattavasti opiskelijan henkilökohtaiseen osaamisen kehittämissuunnitelmaan ja muuhun osaamisen hankkimis</w:t>
            </w:r>
            <w:r>
              <w:rPr>
                <w:rFonts w:eastAsia="Times New Roman" w:cstheme="minorHAnsi"/>
                <w:color w:val="1F1F1F"/>
                <w:lang w:eastAsia="fi-FI"/>
              </w:rPr>
              <w:t>en tavoitteisiin ja sisältöihin</w:t>
            </w:r>
            <w:r w:rsidRPr="00B00714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0FB78278" w14:textId="77777777" w:rsidR="00B00714" w:rsidRPr="009A6357" w:rsidRDefault="00B00714" w:rsidP="00B00714">
            <w:pPr>
              <w:pStyle w:val="Eivli"/>
            </w:pPr>
          </w:p>
        </w:tc>
        <w:sdt>
          <w:sdtPr>
            <w:id w:val="-192842091"/>
          </w:sdtPr>
          <w:sdtEndPr/>
          <w:sdtContent>
            <w:tc>
              <w:tcPr>
                <w:tcW w:w="0" w:type="auto"/>
              </w:tcPr>
              <w:p w14:paraId="418A20AE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5536580"/>
          </w:sdtPr>
          <w:sdtEndPr/>
          <w:sdtContent>
            <w:tc>
              <w:tcPr>
                <w:tcW w:w="0" w:type="auto"/>
              </w:tcPr>
              <w:p w14:paraId="2027F543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7122611"/>
          </w:sdtPr>
          <w:sdtEndPr/>
          <w:sdtContent>
            <w:tc>
              <w:tcPr>
                <w:tcW w:w="0" w:type="auto"/>
              </w:tcPr>
              <w:p w14:paraId="7BF29469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971282"/>
          </w:sdtPr>
          <w:sdtEndPr/>
          <w:sdtContent>
            <w:tc>
              <w:tcPr>
                <w:tcW w:w="0" w:type="auto"/>
              </w:tcPr>
              <w:p w14:paraId="7C9F31AF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6297249"/>
          </w:sdtPr>
          <w:sdtEndPr/>
          <w:sdtContent>
            <w:tc>
              <w:tcPr>
                <w:tcW w:w="0" w:type="auto"/>
              </w:tcPr>
              <w:p w14:paraId="7D7B3579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714" w14:paraId="7124727D" w14:textId="77777777" w:rsidTr="38ABEFEC">
        <w:tc>
          <w:tcPr>
            <w:tcW w:w="0" w:type="auto"/>
          </w:tcPr>
          <w:p w14:paraId="75B42DB4" w14:textId="01F96306" w:rsidR="00B00714" w:rsidRDefault="00B00714" w:rsidP="00B00714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51446404" w14:textId="13A164D0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kertoo opiskelijan työturvallisuuteen ja työpaikan ohjeisiin ja käytäntöihin liittyvistä keskeisistä asioista</w:t>
            </w:r>
          </w:p>
        </w:tc>
        <w:tc>
          <w:tcPr>
            <w:tcW w:w="0" w:type="auto"/>
          </w:tcPr>
          <w:p w14:paraId="56A73845" w14:textId="2AFE74C2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41F9DA5" w14:textId="3527321E" w:rsidR="00B00714" w:rsidRDefault="00B00714" w:rsidP="00B00714">
            <w:pPr>
              <w:pStyle w:val="Eivli"/>
              <w:rPr>
                <w:rFonts w:eastAsia="Times New Roman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perehdyttää opiskelijan työturvallisuuteen ja työpaikan ohjeisiin ja käytäntöihin</w:t>
            </w:r>
          </w:p>
        </w:tc>
        <w:tc>
          <w:tcPr>
            <w:tcW w:w="0" w:type="auto"/>
          </w:tcPr>
          <w:p w14:paraId="124E9790" w14:textId="69725C48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2BD2A44" w14:textId="0EE9635C" w:rsidR="00B00714" w:rsidRDefault="00B00714" w:rsidP="00B00714">
            <w:pPr>
              <w:pStyle w:val="Eivli"/>
              <w:rPr>
                <w:rFonts w:eastAsia="Times New Roman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perehdyttää opiskelijan kattavasti työturvallisuuteen ja työpaikan ohjeisiin ja käytäntöihin</w:t>
            </w:r>
          </w:p>
        </w:tc>
        <w:tc>
          <w:tcPr>
            <w:tcW w:w="0" w:type="auto"/>
          </w:tcPr>
          <w:p w14:paraId="2F16A833" w14:textId="0ABACC3B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E48569D" w14:textId="7A7309A4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04F6641F" w14:textId="3D63A5AD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26812CE7" w14:textId="58338D96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66CA6003" w14:textId="66FA247E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476F312C" w14:textId="7C61EE88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14:paraId="2554368E" w14:textId="77777777" w:rsidTr="38ABEFEC">
        <w:tc>
          <w:tcPr>
            <w:tcW w:w="0" w:type="auto"/>
          </w:tcPr>
          <w:p w14:paraId="1D9B522C" w14:textId="77777777" w:rsidR="00B00714" w:rsidRDefault="00B00714" w:rsidP="00B00714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6AAC347A" w14:textId="13B77773" w:rsidR="00B00714" w:rsidRDefault="00B00714" w:rsidP="00B00714">
            <w:pPr>
              <w:pStyle w:val="Eivli"/>
              <w:rPr>
                <w:rFonts w:eastAsia="Times New Roman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ohjaa opiskelijaa osaamisen hankkimisen tavoitteiden saavuttamiseen</w:t>
            </w:r>
          </w:p>
        </w:tc>
        <w:tc>
          <w:tcPr>
            <w:tcW w:w="0" w:type="auto"/>
          </w:tcPr>
          <w:p w14:paraId="6B662BFF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9B2C342" w14:textId="05472C9B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kannustaa opiskelijaa vuorovaikutteisesti osaamisen hankkimisen tavoitteiden saavuttamiseen</w:t>
            </w:r>
          </w:p>
        </w:tc>
        <w:tc>
          <w:tcPr>
            <w:tcW w:w="0" w:type="auto"/>
          </w:tcPr>
          <w:p w14:paraId="69F98AEC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55378AC" w14:textId="05A78105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edistää opiskelijaa saavuttamaan osaamisen hankkimiselle asetut tavoitteet</w:t>
            </w:r>
          </w:p>
        </w:tc>
        <w:tc>
          <w:tcPr>
            <w:tcW w:w="0" w:type="auto"/>
          </w:tcPr>
          <w:p w14:paraId="0E491868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53A10EB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FA7D79F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2507B6D8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3FE4C45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DC0B7B4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14:paraId="11FC7B0D" w14:textId="77777777" w:rsidTr="38ABEFEC">
        <w:tc>
          <w:tcPr>
            <w:tcW w:w="0" w:type="auto"/>
          </w:tcPr>
          <w:p w14:paraId="1542AECD" w14:textId="77777777" w:rsidR="00B00714" w:rsidRDefault="00B00714" w:rsidP="00B00714">
            <w:pPr>
              <w:pStyle w:val="Eivli"/>
              <w:rPr>
                <w:b/>
                <w:bCs/>
              </w:rPr>
            </w:pPr>
          </w:p>
        </w:tc>
        <w:tc>
          <w:tcPr>
            <w:tcW w:w="0" w:type="auto"/>
          </w:tcPr>
          <w:p w14:paraId="3A38A792" w14:textId="4C02EFBB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arvioi omaa ohjausosaamistaan</w:t>
            </w:r>
          </w:p>
        </w:tc>
        <w:tc>
          <w:tcPr>
            <w:tcW w:w="0" w:type="auto"/>
          </w:tcPr>
          <w:p w14:paraId="2A814F40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DCA2178" w14:textId="34883FCA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arvioi omaa ohjausosaamistaan ja määrittää kehittämistarpeensa saadun palautteen perusteella</w:t>
            </w:r>
          </w:p>
        </w:tc>
        <w:tc>
          <w:tcPr>
            <w:tcW w:w="0" w:type="auto"/>
          </w:tcPr>
          <w:p w14:paraId="0E72BC8F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2B863C2" w14:textId="5ED116AC" w:rsidR="00B00714" w:rsidRPr="005E43F7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arvioi omaa ohjausosaamistaan monipuolisesti ja kehittää sitä saadun palautteen perusteella.</w:t>
            </w:r>
          </w:p>
        </w:tc>
        <w:tc>
          <w:tcPr>
            <w:tcW w:w="0" w:type="auto"/>
          </w:tcPr>
          <w:p w14:paraId="56D7F0F4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5439490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7CA71C92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31FFF916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44039822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  <w:tc>
          <w:tcPr>
            <w:tcW w:w="0" w:type="auto"/>
          </w:tcPr>
          <w:p w14:paraId="58F033B5" w14:textId="77777777" w:rsidR="00B00714" w:rsidRDefault="00B00714" w:rsidP="00B00714">
            <w:pPr>
              <w:pStyle w:val="Eivli"/>
              <w:rPr>
                <w:rFonts w:ascii="MS Gothic" w:eastAsia="MS Gothic" w:hAnsi="MS Gothic"/>
              </w:rPr>
            </w:pPr>
          </w:p>
        </w:tc>
      </w:tr>
      <w:tr w:rsidR="00B00714" w:rsidRPr="009A6357" w14:paraId="3A6F078A" w14:textId="77777777" w:rsidTr="38ABEFEC">
        <w:trPr>
          <w:trHeight w:val="270"/>
        </w:trPr>
        <w:tc>
          <w:tcPr>
            <w:tcW w:w="0" w:type="auto"/>
            <w:shd w:val="clear" w:color="auto" w:fill="E398E1" w:themeFill="accent1" w:themeFillTint="66"/>
          </w:tcPr>
          <w:p w14:paraId="2E21B0F0" w14:textId="6102CAE0" w:rsidR="00B00714" w:rsidRPr="009A6357" w:rsidRDefault="00B00714" w:rsidP="00B00714">
            <w:pPr>
              <w:pStyle w:val="Eivli"/>
            </w:pPr>
            <w:r w:rsidRPr="009A6357">
              <w:rPr>
                <w:b/>
              </w:rPr>
              <w:t>Ammattitaito-vaatimus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727ACEA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58115C72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72C1FBA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2AF379F1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59D988F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1FC39945" w14:textId="77777777" w:rsidR="00B00714" w:rsidRPr="009A6357" w:rsidRDefault="00B00714" w:rsidP="00B00714">
            <w:pPr>
              <w:pStyle w:val="Eivli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249FAAB8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8E884CA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A036E3D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C964D78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76DB90EB" w14:textId="77777777" w:rsidR="00B00714" w:rsidRPr="009A6357" w:rsidRDefault="00B00714" w:rsidP="00B00714">
            <w:pPr>
              <w:pStyle w:val="Eivli"/>
              <w:rPr>
                <w:b/>
              </w:rPr>
            </w:pPr>
            <w:r w:rsidRPr="009A6357">
              <w:rPr>
                <w:b/>
              </w:rPr>
              <w:t>5</w:t>
            </w:r>
          </w:p>
        </w:tc>
      </w:tr>
      <w:tr w:rsidR="00B00714" w:rsidRPr="009A6357" w14:paraId="6BA85169" w14:textId="77777777" w:rsidTr="38ABEFEC">
        <w:tc>
          <w:tcPr>
            <w:tcW w:w="0" w:type="auto"/>
          </w:tcPr>
          <w:p w14:paraId="0562CB0E" w14:textId="2B4633DA" w:rsidR="00B00714" w:rsidRPr="00DC6CEA" w:rsidRDefault="00B00714" w:rsidP="00B00714">
            <w:pPr>
              <w:pStyle w:val="Eivli"/>
              <w:rPr>
                <w:b/>
                <w:lang w:eastAsia="fi-FI"/>
              </w:rPr>
            </w:pPr>
            <w:r w:rsidRPr="00B00714">
              <w:rPr>
                <w:b/>
                <w:lang w:eastAsia="fi-FI"/>
              </w:rPr>
              <w:t>Opiskelija antaa palautetta osaamisen kehittymisestä.</w:t>
            </w:r>
          </w:p>
        </w:tc>
        <w:tc>
          <w:tcPr>
            <w:tcW w:w="0" w:type="auto"/>
          </w:tcPr>
          <w:p w14:paraId="34CE0A41" w14:textId="65F3DAFB" w:rsidR="00B00714" w:rsidRPr="001A702C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 xml:space="preserve">keskustelee opiskelijan </w:t>
            </w:r>
            <w:r>
              <w:rPr>
                <w:rFonts w:eastAsia="Times New Roman" w:cstheme="minorHAnsi"/>
                <w:color w:val="1F1F1F"/>
                <w:lang w:eastAsia="fi-FI"/>
              </w:rPr>
              <w:t>kanssa osaamisen kehittymisestä</w:t>
            </w:r>
            <w:r w:rsidRPr="00B00714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62EBF3C5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D98A12B" w14:textId="5290DBFB" w:rsidR="00B00714" w:rsidRPr="001A702C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perehtyy opiskelijan osaamisen hankkimisen tavoitteisiin ja sisältöihin työpaikalla</w:t>
            </w:r>
            <w:r>
              <w:rPr>
                <w:rFonts w:eastAsia="Times New Roman" w:cstheme="minorHAnsi"/>
                <w:color w:val="1F1F1F"/>
                <w:lang w:eastAsia="fi-FI"/>
              </w:rPr>
              <w:t xml:space="preserve"> järjestettävässä koulutuksessa</w:t>
            </w:r>
            <w:r w:rsidRPr="00B00714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2946DB82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5997CC1D" w14:textId="0375B3B9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perehtyy opiskelijan osaamisen hankkimisen tavoitteisiin ja sisältöihin työpaikalla järjestettävässä koulutuksessa ja</w:t>
            </w:r>
            <w:r>
              <w:rPr>
                <w:rFonts w:eastAsia="Times New Roman" w:cstheme="minorHAnsi"/>
                <w:color w:val="1F1F1F"/>
                <w:lang w:eastAsia="fi-FI"/>
              </w:rPr>
              <w:t xml:space="preserve"> muussa osaamisen hankkimisessa</w:t>
            </w:r>
            <w:r w:rsidRPr="00B00714">
              <w:rPr>
                <w:rFonts w:eastAsia="Times New Roman" w:cstheme="minorHAnsi"/>
                <w:color w:val="1F1F1F"/>
                <w:lang w:eastAsia="fi-FI"/>
              </w:rPr>
              <w:tab/>
            </w:r>
          </w:p>
        </w:tc>
        <w:tc>
          <w:tcPr>
            <w:tcW w:w="0" w:type="auto"/>
          </w:tcPr>
          <w:p w14:paraId="110FFD37" w14:textId="77777777" w:rsidR="00B00714" w:rsidRPr="009A6357" w:rsidRDefault="00B00714" w:rsidP="00B00714">
            <w:pPr>
              <w:pStyle w:val="Eivli"/>
            </w:pPr>
          </w:p>
        </w:tc>
        <w:sdt>
          <w:sdtPr>
            <w:id w:val="-144354411"/>
          </w:sdtPr>
          <w:sdtEndPr/>
          <w:sdtContent>
            <w:tc>
              <w:tcPr>
                <w:tcW w:w="0" w:type="auto"/>
              </w:tcPr>
              <w:p w14:paraId="2DBDC598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1425137"/>
          </w:sdtPr>
          <w:sdtEndPr/>
          <w:sdtContent>
            <w:tc>
              <w:tcPr>
                <w:tcW w:w="0" w:type="auto"/>
              </w:tcPr>
              <w:p w14:paraId="3DF819B1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2753818"/>
          </w:sdtPr>
          <w:sdtEndPr/>
          <w:sdtContent>
            <w:tc>
              <w:tcPr>
                <w:tcW w:w="0" w:type="auto"/>
              </w:tcPr>
              <w:p w14:paraId="2ADA9296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0746600"/>
          </w:sdtPr>
          <w:sdtEndPr/>
          <w:sdtContent>
            <w:tc>
              <w:tcPr>
                <w:tcW w:w="0" w:type="auto"/>
              </w:tcPr>
              <w:p w14:paraId="0D01D3DE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937954"/>
          </w:sdtPr>
          <w:sdtEndPr/>
          <w:sdtContent>
            <w:tc>
              <w:tcPr>
                <w:tcW w:w="0" w:type="auto"/>
              </w:tcPr>
              <w:p w14:paraId="6A3B6897" w14:textId="77777777" w:rsidR="00B00714" w:rsidRPr="009A6357" w:rsidRDefault="00B00714" w:rsidP="00B00714">
                <w:pPr>
                  <w:pStyle w:val="Eivli"/>
                </w:pPr>
                <w:r w:rsidRPr="009A63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714" w:rsidRPr="009A6357" w14:paraId="4D444CC0" w14:textId="77777777" w:rsidTr="38ABEFEC">
        <w:trPr>
          <w:trHeight w:val="360"/>
        </w:trPr>
        <w:tc>
          <w:tcPr>
            <w:tcW w:w="0" w:type="auto"/>
          </w:tcPr>
          <w:p w14:paraId="1ED6670F" w14:textId="77777777" w:rsidR="00B00714" w:rsidRPr="009A6357" w:rsidRDefault="00B00714" w:rsidP="00B00714">
            <w:pPr>
              <w:pStyle w:val="Eivli"/>
              <w:rPr>
                <w:b/>
                <w:lang w:eastAsia="fi-FI"/>
              </w:rPr>
            </w:pPr>
          </w:p>
        </w:tc>
        <w:tc>
          <w:tcPr>
            <w:tcW w:w="0" w:type="auto"/>
          </w:tcPr>
          <w:p w14:paraId="223C7DF5" w14:textId="3B9B5192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vertaa ohjattuna opiskelijan hankkimaa osaamista asetettuihin tavoitteisiin</w:t>
            </w:r>
          </w:p>
        </w:tc>
        <w:tc>
          <w:tcPr>
            <w:tcW w:w="0" w:type="auto"/>
          </w:tcPr>
          <w:p w14:paraId="05B8F77D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3FB1937" w14:textId="674B7F44" w:rsidR="00B00714" w:rsidRPr="009409BB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vertaa opiskelijan hankkimaa osaamista asetettuihin tavoitteisiin</w:t>
            </w:r>
          </w:p>
        </w:tc>
        <w:tc>
          <w:tcPr>
            <w:tcW w:w="0" w:type="auto"/>
          </w:tcPr>
          <w:p w14:paraId="730327E9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5B1EFE6E" w14:textId="687CE767" w:rsidR="00B00714" w:rsidRPr="009409BB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vertaa monipuolisesti opiskelijan hankkimaa osaamista asetettuihin tavoitteisiin</w:t>
            </w:r>
          </w:p>
        </w:tc>
        <w:tc>
          <w:tcPr>
            <w:tcW w:w="0" w:type="auto"/>
          </w:tcPr>
          <w:p w14:paraId="4F13B008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154F63A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7376E84F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33BB055A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8C921D7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7240E45" w14:textId="77777777" w:rsidR="00B00714" w:rsidRDefault="00B00714" w:rsidP="00B00714">
            <w:pPr>
              <w:pStyle w:val="Eivli"/>
            </w:pPr>
          </w:p>
        </w:tc>
      </w:tr>
      <w:tr w:rsidR="00B00714" w:rsidRPr="009A6357" w14:paraId="17C22A1D" w14:textId="77777777" w:rsidTr="38ABEFEC">
        <w:tc>
          <w:tcPr>
            <w:tcW w:w="0" w:type="auto"/>
          </w:tcPr>
          <w:p w14:paraId="6F20CAE9" w14:textId="77777777" w:rsidR="00B00714" w:rsidRPr="009A6357" w:rsidRDefault="00B00714" w:rsidP="00B00714">
            <w:pPr>
              <w:pStyle w:val="Eivli"/>
              <w:rPr>
                <w:b/>
                <w:lang w:eastAsia="fi-FI"/>
              </w:rPr>
            </w:pPr>
          </w:p>
        </w:tc>
        <w:tc>
          <w:tcPr>
            <w:tcW w:w="0" w:type="auto"/>
          </w:tcPr>
          <w:p w14:paraId="58154341" w14:textId="54A1C68D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antaa opiskelijalle palautetta osaamisen kehittymisestä</w:t>
            </w:r>
          </w:p>
        </w:tc>
        <w:tc>
          <w:tcPr>
            <w:tcW w:w="0" w:type="auto"/>
          </w:tcPr>
          <w:p w14:paraId="42C20322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7FF061F" w14:textId="4FEBB5EA" w:rsidR="00B00714" w:rsidRPr="009409BB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antaa opiskelijalle palautetta osaamisen kehittymisestä työpaikalla järjestettävän koulutuksen aikana</w:t>
            </w:r>
          </w:p>
        </w:tc>
        <w:tc>
          <w:tcPr>
            <w:tcW w:w="0" w:type="auto"/>
          </w:tcPr>
          <w:p w14:paraId="7D9A93C6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E23FBD5" w14:textId="7E185DEC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antaa opiskelijalle palautetta osaamisen kehittymisestä työpaikalla järjestettävän koulutuksen ja muun osaamisen hankkimisen aikana</w:t>
            </w:r>
          </w:p>
        </w:tc>
        <w:tc>
          <w:tcPr>
            <w:tcW w:w="0" w:type="auto"/>
          </w:tcPr>
          <w:p w14:paraId="3580D93F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2B1B0893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724BC34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754F7B2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41AF5B94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7F591687" w14:textId="77777777" w:rsidR="00B00714" w:rsidRDefault="00B00714" w:rsidP="00B00714">
            <w:pPr>
              <w:pStyle w:val="Eivli"/>
            </w:pPr>
          </w:p>
        </w:tc>
      </w:tr>
      <w:tr w:rsidR="00B00714" w:rsidRPr="009A6357" w14:paraId="48EA5BDD" w14:textId="77777777" w:rsidTr="38ABEFEC">
        <w:tc>
          <w:tcPr>
            <w:tcW w:w="0" w:type="auto"/>
          </w:tcPr>
          <w:p w14:paraId="48358411" w14:textId="77777777" w:rsidR="00B00714" w:rsidRPr="009A6357" w:rsidRDefault="00B00714" w:rsidP="00B00714">
            <w:pPr>
              <w:pStyle w:val="Eivli"/>
              <w:rPr>
                <w:b/>
                <w:lang w:eastAsia="fi-FI"/>
              </w:rPr>
            </w:pPr>
          </w:p>
        </w:tc>
        <w:tc>
          <w:tcPr>
            <w:tcW w:w="0" w:type="auto"/>
          </w:tcPr>
          <w:p w14:paraId="48184D47" w14:textId="4FB2532E" w:rsidR="00B00714" w:rsidRPr="00A43BB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huomioi palautteen antamisessa erityistä tukea tarvitsevat opiskelijat sekä eri kieli- ja kulttuuriryhmiä edustavat opiskelijat</w:t>
            </w:r>
          </w:p>
        </w:tc>
        <w:tc>
          <w:tcPr>
            <w:tcW w:w="0" w:type="auto"/>
          </w:tcPr>
          <w:p w14:paraId="6759731C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DA1DC99" w14:textId="6C22E4F1" w:rsidR="00B00714" w:rsidRPr="00DC6CE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huomioi palautteen antamisessa vastuuntuntoisesti erityistä tukea tarvitsevat opiskelijat sekä eri kieli- ja kulttuuriryhmiä edustavat opiskelijat</w:t>
            </w:r>
          </w:p>
        </w:tc>
        <w:tc>
          <w:tcPr>
            <w:tcW w:w="0" w:type="auto"/>
          </w:tcPr>
          <w:p w14:paraId="7598DB34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041E6363" w14:textId="3A215CEB" w:rsidR="00B00714" w:rsidRPr="00DC6CEA" w:rsidRDefault="00B00714" w:rsidP="00B00714">
            <w:pPr>
              <w:pStyle w:val="Eivli"/>
              <w:rPr>
                <w:rFonts w:eastAsia="Times New Roman" w:cstheme="minorHAnsi"/>
                <w:color w:val="1F1F1F"/>
                <w:lang w:eastAsia="fi-FI"/>
              </w:rPr>
            </w:pPr>
            <w:r w:rsidRPr="00B00714">
              <w:rPr>
                <w:rFonts w:eastAsia="Times New Roman" w:cstheme="minorHAnsi"/>
                <w:color w:val="1F1F1F"/>
                <w:lang w:eastAsia="fi-FI"/>
              </w:rPr>
              <w:t>huomioi palautteen antamisessa vuorovaikutteisesti ja vastuuntuntoisesti erityistä tukea tarvitsevat opiskelijat sekä eri kieli- ja kulttuuriryhmiä edustavat opiskelijat</w:t>
            </w:r>
          </w:p>
        </w:tc>
        <w:tc>
          <w:tcPr>
            <w:tcW w:w="0" w:type="auto"/>
          </w:tcPr>
          <w:p w14:paraId="1CD78C6E" w14:textId="77777777" w:rsidR="00B00714" w:rsidRPr="009A6357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14332C09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0A2D011B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7B90263F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64183CFD" w14:textId="77777777" w:rsidR="00B00714" w:rsidRDefault="00B00714" w:rsidP="00B00714">
            <w:pPr>
              <w:pStyle w:val="Eivli"/>
            </w:pPr>
          </w:p>
        </w:tc>
        <w:tc>
          <w:tcPr>
            <w:tcW w:w="0" w:type="auto"/>
          </w:tcPr>
          <w:p w14:paraId="10E8AABA" w14:textId="77777777" w:rsidR="00B00714" w:rsidRDefault="00B00714" w:rsidP="00B00714">
            <w:pPr>
              <w:pStyle w:val="Eivli"/>
            </w:pPr>
          </w:p>
        </w:tc>
      </w:tr>
    </w:tbl>
    <w:p w14:paraId="3B7B4B86" w14:textId="74AE2C25" w:rsidR="006023E5" w:rsidRPr="009A6357" w:rsidRDefault="006023E5"/>
    <w:sectPr w:rsidR="006023E5" w:rsidRPr="009A6357" w:rsidSect="00825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DE69" w14:textId="77777777" w:rsidR="00393702" w:rsidRDefault="00393702" w:rsidP="00B729C3">
      <w:pPr>
        <w:spacing w:before="0" w:after="0" w:line="240" w:lineRule="auto"/>
      </w:pPr>
      <w:r>
        <w:separator/>
      </w:r>
    </w:p>
  </w:endnote>
  <w:endnote w:type="continuationSeparator" w:id="0">
    <w:p w14:paraId="54E74048" w14:textId="77777777" w:rsidR="00393702" w:rsidRDefault="00393702" w:rsidP="00B729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E2C4" w14:textId="77777777" w:rsidR="00393702" w:rsidRDefault="00393702" w:rsidP="00B729C3">
      <w:pPr>
        <w:spacing w:before="0" w:after="0" w:line="240" w:lineRule="auto"/>
      </w:pPr>
      <w:r>
        <w:separator/>
      </w:r>
    </w:p>
  </w:footnote>
  <w:footnote w:type="continuationSeparator" w:id="0">
    <w:p w14:paraId="39FA931E" w14:textId="77777777" w:rsidR="00393702" w:rsidRDefault="00393702" w:rsidP="00B729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16B"/>
    <w:multiLevelType w:val="multilevel"/>
    <w:tmpl w:val="708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633A"/>
    <w:multiLevelType w:val="multilevel"/>
    <w:tmpl w:val="DDE6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793A"/>
    <w:multiLevelType w:val="hybridMultilevel"/>
    <w:tmpl w:val="D2209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305"/>
    <w:multiLevelType w:val="multilevel"/>
    <w:tmpl w:val="E66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A1F84"/>
    <w:multiLevelType w:val="multilevel"/>
    <w:tmpl w:val="81F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769A4"/>
    <w:multiLevelType w:val="multilevel"/>
    <w:tmpl w:val="EA4A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A434D"/>
    <w:multiLevelType w:val="hybridMultilevel"/>
    <w:tmpl w:val="276E0C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71E0B"/>
    <w:multiLevelType w:val="multilevel"/>
    <w:tmpl w:val="A264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5366D"/>
    <w:multiLevelType w:val="multilevel"/>
    <w:tmpl w:val="4DE6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6286D"/>
    <w:multiLevelType w:val="multilevel"/>
    <w:tmpl w:val="52FA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10450"/>
    <w:multiLevelType w:val="multilevel"/>
    <w:tmpl w:val="2BE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A60C8"/>
    <w:multiLevelType w:val="multilevel"/>
    <w:tmpl w:val="662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679B3"/>
    <w:multiLevelType w:val="multilevel"/>
    <w:tmpl w:val="4E4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23DFA"/>
    <w:multiLevelType w:val="hybridMultilevel"/>
    <w:tmpl w:val="B58AFA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B414F"/>
    <w:multiLevelType w:val="multilevel"/>
    <w:tmpl w:val="593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24FCF"/>
    <w:multiLevelType w:val="multilevel"/>
    <w:tmpl w:val="D88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92B82"/>
    <w:multiLevelType w:val="multilevel"/>
    <w:tmpl w:val="B13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E5C12"/>
    <w:multiLevelType w:val="multilevel"/>
    <w:tmpl w:val="DCC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967B9"/>
    <w:multiLevelType w:val="multilevel"/>
    <w:tmpl w:val="EF3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605B0"/>
    <w:multiLevelType w:val="multilevel"/>
    <w:tmpl w:val="A55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F2FCE"/>
    <w:multiLevelType w:val="multilevel"/>
    <w:tmpl w:val="67B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36538"/>
    <w:multiLevelType w:val="multilevel"/>
    <w:tmpl w:val="A814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56920"/>
    <w:multiLevelType w:val="hybridMultilevel"/>
    <w:tmpl w:val="A9C8F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15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17"/>
  </w:num>
  <w:num w:numId="16">
    <w:abstractNumId w:val="4"/>
  </w:num>
  <w:num w:numId="17">
    <w:abstractNumId w:val="20"/>
  </w:num>
  <w:num w:numId="18">
    <w:abstractNumId w:val="10"/>
  </w:num>
  <w:num w:numId="19">
    <w:abstractNumId w:val="14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B2"/>
    <w:rsid w:val="0000088B"/>
    <w:rsid w:val="0007235D"/>
    <w:rsid w:val="000B6445"/>
    <w:rsid w:val="00176DA3"/>
    <w:rsid w:val="00180EBC"/>
    <w:rsid w:val="001A702C"/>
    <w:rsid w:val="001D7E7A"/>
    <w:rsid w:val="002476C5"/>
    <w:rsid w:val="00304CB1"/>
    <w:rsid w:val="0031135D"/>
    <w:rsid w:val="00393702"/>
    <w:rsid w:val="003C6D0F"/>
    <w:rsid w:val="003E7255"/>
    <w:rsid w:val="003F0698"/>
    <w:rsid w:val="00400FCE"/>
    <w:rsid w:val="00477493"/>
    <w:rsid w:val="004A6398"/>
    <w:rsid w:val="004B11F8"/>
    <w:rsid w:val="004E531E"/>
    <w:rsid w:val="005262EE"/>
    <w:rsid w:val="00527403"/>
    <w:rsid w:val="00545A81"/>
    <w:rsid w:val="0057421E"/>
    <w:rsid w:val="005770D1"/>
    <w:rsid w:val="005A1F12"/>
    <w:rsid w:val="005A334C"/>
    <w:rsid w:val="005E43F7"/>
    <w:rsid w:val="006023E5"/>
    <w:rsid w:val="00650F5F"/>
    <w:rsid w:val="0077755F"/>
    <w:rsid w:val="00793C19"/>
    <w:rsid w:val="007948CD"/>
    <w:rsid w:val="00795E68"/>
    <w:rsid w:val="007B1D81"/>
    <w:rsid w:val="007E62A5"/>
    <w:rsid w:val="0082580E"/>
    <w:rsid w:val="008D0AB7"/>
    <w:rsid w:val="008E0705"/>
    <w:rsid w:val="008F2442"/>
    <w:rsid w:val="009409BB"/>
    <w:rsid w:val="009A6357"/>
    <w:rsid w:val="009B6202"/>
    <w:rsid w:val="009B637A"/>
    <w:rsid w:val="00A01AC6"/>
    <w:rsid w:val="00AD038B"/>
    <w:rsid w:val="00AE20F6"/>
    <w:rsid w:val="00B00714"/>
    <w:rsid w:val="00B01D34"/>
    <w:rsid w:val="00B01FAA"/>
    <w:rsid w:val="00B51817"/>
    <w:rsid w:val="00B677F4"/>
    <w:rsid w:val="00B729C3"/>
    <w:rsid w:val="00B745FC"/>
    <w:rsid w:val="00C57E45"/>
    <w:rsid w:val="00C7706C"/>
    <w:rsid w:val="00D24356"/>
    <w:rsid w:val="00D50E36"/>
    <w:rsid w:val="00D81C0C"/>
    <w:rsid w:val="00DC6CEA"/>
    <w:rsid w:val="00E0579F"/>
    <w:rsid w:val="00E45D85"/>
    <w:rsid w:val="00E504AD"/>
    <w:rsid w:val="00E50EB2"/>
    <w:rsid w:val="00EA37C9"/>
    <w:rsid w:val="00F81CC3"/>
    <w:rsid w:val="00F84DC4"/>
    <w:rsid w:val="00F9001C"/>
    <w:rsid w:val="00FA7111"/>
    <w:rsid w:val="00FE1665"/>
    <w:rsid w:val="130B1226"/>
    <w:rsid w:val="38ABEFEC"/>
    <w:rsid w:val="3C20173B"/>
    <w:rsid w:val="66FEF1DF"/>
    <w:rsid w:val="67D4B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B47CC"/>
  <w15:docId w15:val="{CA9BF919-33ED-4229-865E-8331CC33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729C3"/>
  </w:style>
  <w:style w:type="paragraph" w:styleId="Otsikko1">
    <w:name w:val="heading 1"/>
    <w:basedOn w:val="Normaali"/>
    <w:next w:val="Normaali"/>
    <w:link w:val="Otsikko1Char"/>
    <w:uiPriority w:val="9"/>
    <w:qFormat/>
    <w:rsid w:val="00B729C3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729C3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29C3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29C3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29C3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29C3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29C3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29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29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50E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A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A639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F8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F81CC3"/>
  </w:style>
  <w:style w:type="character" w:customStyle="1" w:styleId="eop">
    <w:name w:val="eop"/>
    <w:basedOn w:val="Kappaleenoletusfontti"/>
    <w:rsid w:val="00F81CC3"/>
  </w:style>
  <w:style w:type="paragraph" w:styleId="Yltunniste">
    <w:name w:val="header"/>
    <w:basedOn w:val="Normaali"/>
    <w:link w:val="YltunnisteChar"/>
    <w:uiPriority w:val="99"/>
    <w:unhideWhenUsed/>
    <w:rsid w:val="00B729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9C3"/>
  </w:style>
  <w:style w:type="paragraph" w:styleId="Alatunniste">
    <w:name w:val="footer"/>
    <w:basedOn w:val="Normaali"/>
    <w:link w:val="AlatunnisteChar"/>
    <w:uiPriority w:val="99"/>
    <w:unhideWhenUsed/>
    <w:rsid w:val="00B729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9C3"/>
  </w:style>
  <w:style w:type="character" w:customStyle="1" w:styleId="Otsikko1Char">
    <w:name w:val="Otsikko 1 Char"/>
    <w:basedOn w:val="Kappaleenoletusfontti"/>
    <w:link w:val="Otsikko1"/>
    <w:uiPriority w:val="9"/>
    <w:rsid w:val="00B729C3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B729C3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29C3"/>
    <w:rPr>
      <w:caps/>
      <w:color w:val="481346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29C3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29C3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29C3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729C3"/>
    <w:rPr>
      <w:b/>
      <w:bCs/>
      <w:color w:val="6D1D6A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B729C3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729C3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29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B729C3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B729C3"/>
    <w:rPr>
      <w:b/>
      <w:bCs/>
    </w:rPr>
  </w:style>
  <w:style w:type="character" w:styleId="Korostus">
    <w:name w:val="Emphasis"/>
    <w:uiPriority w:val="20"/>
    <w:qFormat/>
    <w:rsid w:val="00B729C3"/>
    <w:rPr>
      <w:caps/>
      <w:color w:val="481346" w:themeColor="accent1" w:themeShade="7F"/>
      <w:spacing w:val="5"/>
    </w:rPr>
  </w:style>
  <w:style w:type="paragraph" w:styleId="Eivli">
    <w:name w:val="No Spacing"/>
    <w:uiPriority w:val="1"/>
    <w:qFormat/>
    <w:rsid w:val="00B729C3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B729C3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B729C3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29C3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29C3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B729C3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B729C3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B729C3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B729C3"/>
    <w:rPr>
      <w:b/>
      <w:bCs/>
      <w:i/>
      <w:iCs/>
      <w:caps/>
      <w:color w:val="92278F" w:themeColor="accent1"/>
    </w:rPr>
  </w:style>
  <w:style w:type="character" w:styleId="Kirjannimike">
    <w:name w:val="Book Title"/>
    <w:uiPriority w:val="33"/>
    <w:qFormat/>
    <w:rsid w:val="00B729C3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729C3"/>
    <w:pPr>
      <w:outlineLvl w:val="9"/>
    </w:pPr>
  </w:style>
  <w:style w:type="table" w:styleId="Vriksruudukkotaulukko6">
    <w:name w:val="Grid Table 6 Colorful"/>
    <w:basedOn w:val="Normaalitaulukko"/>
    <w:uiPriority w:val="51"/>
    <w:rsid w:val="00B729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">
    <w:name w:val="Grid Table 4"/>
    <w:basedOn w:val="Normaalitaulukko"/>
    <w:uiPriority w:val="49"/>
    <w:rsid w:val="00B729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B729C3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TaulukkoRuudukko1">
    <w:name w:val="Taulukko Ruudukko1"/>
    <w:basedOn w:val="Normaalitaulukko"/>
    <w:uiPriority w:val="39"/>
    <w:rsid w:val="00B01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uiPriority w:val="39"/>
    <w:rsid w:val="00B01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7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815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66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06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94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28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uyN-Y75zeAhVGFiwKHd9tDZ4QjRx6BAgBEAU&amp;url=https://fi.wikipedia.org/wiki/Tiedosto:PAOK-logo.png&amp;psig=AOvVaw2dIPjqRwRB0ZCVHEp81fga&amp;ust=15403944154928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OK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05AB-5655-4086-A543-1177005E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4859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Talouskoulu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Hanni-Mari Larronmaa</dc:creator>
  <cp:lastModifiedBy>Sirpa Keränen</cp:lastModifiedBy>
  <cp:revision>2</cp:revision>
  <cp:lastPrinted>2019-08-08T11:15:00Z</cp:lastPrinted>
  <dcterms:created xsi:type="dcterms:W3CDTF">2021-07-30T12:20:00Z</dcterms:created>
  <dcterms:modified xsi:type="dcterms:W3CDTF">2021-07-30T12:20:00Z</dcterms:modified>
</cp:coreProperties>
</file>