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7C77" w14:textId="5BBAD7F6" w:rsidR="00A77E9D" w:rsidRDefault="00DD36B6">
      <w:r>
        <w:t>YO-kysymyksiä kurssiin UE3</w:t>
      </w:r>
    </w:p>
    <w:p w14:paraId="29FBE4B7" w14:textId="5607E095" w:rsidR="00DD36B6" w:rsidRDefault="00DD36B6" w:rsidP="00601929">
      <w:pPr>
        <w:pStyle w:val="Otsikko1"/>
      </w:pPr>
      <w:r>
        <w:t>S20</w:t>
      </w:r>
      <w:r w:rsidR="003E3C64">
        <w:t xml:space="preserve"> </w:t>
      </w:r>
      <w:hyperlink r:id="rId5" w:history="1">
        <w:r w:rsidR="003E3C64" w:rsidRPr="0032713C">
          <w:rPr>
            <w:rStyle w:val="Hyperlinkki"/>
          </w:rPr>
          <w:t>http://yle.fi/plus/abitreenit/2020/syksy/2020-09-17_UE_fi/index.html</w:t>
        </w:r>
      </w:hyperlink>
      <w:r w:rsidR="003E3C64">
        <w:t xml:space="preserve"> </w:t>
      </w:r>
    </w:p>
    <w:p w14:paraId="17FBA8CC" w14:textId="61172012" w:rsidR="00DD36B6" w:rsidRDefault="00DD36B6" w:rsidP="00601929">
      <w:pPr>
        <w:pStyle w:val="Luettelokappale"/>
        <w:numPr>
          <w:ilvl w:val="0"/>
          <w:numId w:val="1"/>
        </w:numPr>
      </w:pPr>
      <w:r>
        <w:t xml:space="preserve">teht. </w:t>
      </w:r>
      <w:r w:rsidR="003E3C64">
        <w:t>2, uskonnollista kuvastoa</w:t>
      </w:r>
    </w:p>
    <w:p w14:paraId="0929B280" w14:textId="77777777" w:rsidR="003C5290" w:rsidRDefault="00182BCC" w:rsidP="00732662">
      <w:pPr>
        <w:ind w:left="720"/>
        <w:rPr>
          <w:rFonts w:ascii="Arial" w:hAnsi="Arial" w:cs="Arial"/>
        </w:rPr>
      </w:pPr>
      <w:r w:rsidRPr="003C5290">
        <w:rPr>
          <w:rFonts w:ascii="Arial" w:hAnsi="Arial" w:cs="Arial"/>
        </w:rPr>
        <w:t>Tehtävä koostuu neljästä osasta, jotka arvioidaan erikseen. Kustakin osasta voi saada enintään 5 pistettä. Vastauksissa arvioidaan sitä, osaako kokelas yhdistää kuvat oikeaan uskontoon, ja sitä, miten jäsentyneesti ja täsmällisesti hän esittelee kunkin kuvan keskushahmon merkitystä kyseisessä uskonnossa. Kuvan liittämisestä oikeaan uskontoon saa yhden pisteen ja kuvassa olevan hahmon nimeämisestä saa yhden pisteen. Hahmon merkityksen esittelystä saa korkeintaan kolme pistettä (1 p. / olennainen asia). Vastauksenenimmäispituus kussakin kohdassa on 500 merkkiä. Ohjepituuden ylittäminen yli 100 merkillä vähentää pistemäärää kahdella pisteellä.</w:t>
      </w:r>
    </w:p>
    <w:p w14:paraId="4F3643C1" w14:textId="1FB17E91" w:rsidR="00182BCC" w:rsidRPr="003C5290" w:rsidRDefault="00182BCC" w:rsidP="00732662">
      <w:pPr>
        <w:ind w:left="720"/>
        <w:rPr>
          <w:rFonts w:ascii="Arial" w:hAnsi="Arial" w:cs="Arial"/>
        </w:rPr>
      </w:pPr>
      <w:r w:rsidRPr="003C5290">
        <w:rPr>
          <w:rFonts w:ascii="Arial" w:hAnsi="Arial" w:cs="Arial"/>
        </w:rPr>
        <w:t>2.1. (5 p.)</w:t>
      </w:r>
      <w:r w:rsidR="003C5290">
        <w:rPr>
          <w:rFonts w:ascii="Arial" w:hAnsi="Arial" w:cs="Arial"/>
        </w:rPr>
        <w:t xml:space="preserve"> </w:t>
      </w:r>
      <w:r w:rsidRPr="003C5290">
        <w:rPr>
          <w:rFonts w:ascii="Arial" w:hAnsi="Arial" w:cs="Arial"/>
        </w:rPr>
        <w:t>Kuva liittyy hindulaisuuteen. Kuva esittää Ganeshaa (Ganeša). Norsupäisenä, ihmisvartaloisena ja useimmiten nelikätisenä kuvattu (ks. kuva) Ganesha on yksi hindulaisuuden suosituimmista ja eniten palvotuista jumalista kaikkialla Intiassa. Hän on viisauden ja hyvän onnen jumala. Ganeshan puoleen käännytään aloitettaessa jotakin uutta ja esimerkiksi valmistauduttaessa matkalle tai koulun kokeisiin. Hindulaisen mytologian mukaan Ganesha on kahden jumalan, Shivan ja Parvatin, poika. Vastauksessa voidaan mainita myös muita Ganeshan merkitystä kuvaavia asioita.</w:t>
      </w:r>
    </w:p>
    <w:p w14:paraId="358ECA54" w14:textId="77513EA3" w:rsidR="00885ED9" w:rsidRPr="003C5290" w:rsidRDefault="00885ED9" w:rsidP="00732662">
      <w:pPr>
        <w:ind w:left="720"/>
        <w:rPr>
          <w:rFonts w:ascii="Arial" w:hAnsi="Arial" w:cs="Arial"/>
        </w:rPr>
      </w:pPr>
      <w:r w:rsidRPr="003C5290">
        <w:rPr>
          <w:rFonts w:ascii="Arial" w:hAnsi="Arial" w:cs="Arial"/>
        </w:rPr>
        <w:t>2.2. (5 p.)</w:t>
      </w:r>
      <w:r w:rsidR="003C5290">
        <w:rPr>
          <w:rFonts w:ascii="Arial" w:hAnsi="Arial" w:cs="Arial"/>
        </w:rPr>
        <w:t xml:space="preserve"> </w:t>
      </w:r>
      <w:r w:rsidRPr="003C5290">
        <w:rPr>
          <w:rFonts w:ascii="Arial" w:hAnsi="Arial" w:cs="Arial"/>
        </w:rPr>
        <w:t>Kuva liittyy buddhalaisuuteen. Kuva esittää Gautama Buddhaa. Siddhartha Gautama on buddhalaisuuden keskeisten opetusten oivaltaja ja muotoilija. Hänen opetustensa pohjalta on syntynyt buddhalaisuus. Siddhartha Gautaman kerrotaan valaistuneen bodhipuun juurella mietiskellessään (ks. kuva), jolloin hänestätuli valaistunut eli buddha. Valaistumisensa jälkeen Gautama Buddha opetti vuosikymmenten ajan muille oivaltamiaan asioita, kuten sen, miten elämän kiertokulusta on mahdollista vapautua. Gautama Buddha toimii esikuvana buddhalaisille. Vastauksessa voidaan mainita myös muita Gautama Buddhan merkitystä kuvaavia asioita.</w:t>
      </w:r>
    </w:p>
    <w:p w14:paraId="3968547E" w14:textId="77777777" w:rsidR="003C5290" w:rsidRDefault="00885ED9" w:rsidP="00732662">
      <w:pPr>
        <w:ind w:left="720"/>
        <w:rPr>
          <w:rFonts w:ascii="Arial" w:hAnsi="Arial" w:cs="Arial"/>
        </w:rPr>
      </w:pPr>
      <w:r w:rsidRPr="003C5290">
        <w:rPr>
          <w:rFonts w:ascii="Arial" w:hAnsi="Arial" w:cs="Arial"/>
        </w:rPr>
        <w:t>2.3. (5 p.)</w:t>
      </w:r>
      <w:r w:rsidR="003C5290">
        <w:rPr>
          <w:rFonts w:ascii="Arial" w:hAnsi="Arial" w:cs="Arial"/>
        </w:rPr>
        <w:t xml:space="preserve"> </w:t>
      </w:r>
      <w:r w:rsidRPr="003C5290">
        <w:rPr>
          <w:rFonts w:ascii="Arial" w:hAnsi="Arial" w:cs="Arial"/>
        </w:rPr>
        <w:t>Kuva liittyy kristinuskoon. Kuva esittää Neitsyt Mariaa. Neitsyt Maria on Jeesuksen äiti. Uuden testamentin evankeliumien mukaan Maria tuli raskaaksi neitsyenä Pyhästä Hengestä ja synnytti Jumalan pojan, Jeesuksen. Neitsyt Maria on kristinuskossa erittäin arvostettu. Ortodoksisessa ja katolisessa kirkossa häntä kunnioitetaan tärkeänä pyhänä tai pyhimyksenä. Neitsyt Maria kuvataan usein sinisessä viitassa, kuten myöskuvan ortodoksisessa ikonissa. Vastauksessa voidaan mainita myös muita Neitsyt Marian merkitystä kuvaavia asioita.Neitsyt Marian voi liittää perustellusti islamiinkin, sillä hänestä kerrotaan myös Koraanissa. Mikäli vastaus perustuu tähän huomioon, täysiin pisteisiin vaaditaan kuitenkin maininta siitä, että aineistona oleva kuva edustaa kristillistä (ortodoksista) perinnettä.</w:t>
      </w:r>
    </w:p>
    <w:p w14:paraId="6897D0FB" w14:textId="727E460E" w:rsidR="00885ED9" w:rsidRPr="003C5290" w:rsidRDefault="00885ED9" w:rsidP="00732662">
      <w:pPr>
        <w:ind w:left="720"/>
      </w:pPr>
      <w:r w:rsidRPr="003C5290">
        <w:rPr>
          <w:rFonts w:ascii="Arial" w:hAnsi="Arial" w:cs="Arial"/>
        </w:rPr>
        <w:t>2.4. (5 p.)</w:t>
      </w:r>
      <w:r w:rsidR="003C5290">
        <w:rPr>
          <w:rFonts w:ascii="Arial" w:hAnsi="Arial" w:cs="Arial"/>
        </w:rPr>
        <w:t xml:space="preserve"> </w:t>
      </w:r>
      <w:r w:rsidRPr="003C5290">
        <w:rPr>
          <w:rFonts w:ascii="Arial" w:hAnsi="Arial" w:cs="Arial"/>
        </w:rPr>
        <w:t>Kuva liittyy šintolaisuuteen. Kuva esittää Amaterasu Ōmikamia. Amaterasu on auringon jumalatar. Šintolaisen mytologian mukaan Japanin keisari polveutuu Amaterasusta. Amaterasu Ōmikamille omistettu pyhäkkö Isessä on Japanin valtiošinton tärkein pyhäkkö. Amaterasuun liittyy myytti siitä, miten jumalatar pakeni ja piiloutui luolaan ja vei auringonvalon mennessään. Amaterasu houkuteltiin luolasta tanssilla, naurulla ja peilillä, josta hän näki oman kuvansa. Vastauksessa voidaan mainita myös muita Amaterasu Ōmikamin merkitystä kuvaavia asioita.</w:t>
      </w:r>
    </w:p>
    <w:p w14:paraId="575FF6AE" w14:textId="761F245C" w:rsidR="003E3C64" w:rsidRDefault="003E3C64" w:rsidP="00601929">
      <w:pPr>
        <w:pStyle w:val="Luettelokappale"/>
        <w:numPr>
          <w:ilvl w:val="0"/>
          <w:numId w:val="1"/>
        </w:numPr>
        <w:tabs>
          <w:tab w:val="left" w:pos="2484"/>
        </w:tabs>
      </w:pPr>
      <w:r>
        <w:t>teht. 4, kaksi rituaalia</w:t>
      </w:r>
      <w:r w:rsidR="00601929">
        <w:tab/>
      </w:r>
    </w:p>
    <w:p w14:paraId="50372253" w14:textId="1AC54AE5" w:rsidR="00601929" w:rsidRDefault="00601929" w:rsidP="00732662">
      <w:pPr>
        <w:spacing w:after="0" w:line="240" w:lineRule="auto"/>
        <w:ind w:left="720"/>
        <w:rPr>
          <w:rFonts w:ascii="Arial" w:eastAsia="Times New Roman" w:hAnsi="Arial" w:cs="Arial"/>
          <w:lang w:eastAsia="fi-FI"/>
        </w:rPr>
      </w:pPr>
      <w:r w:rsidRPr="00601929">
        <w:rPr>
          <w:rFonts w:ascii="Arial" w:eastAsia="Times New Roman" w:hAnsi="Arial" w:cs="Arial"/>
          <w:lang w:eastAsia="fi-FI"/>
        </w:rPr>
        <w:lastRenderedPageBreak/>
        <w:t>Tehtävä koostuu kahdesta osasta, jotka arvioidaan erikseen. Kummastakin osasta voi saada enintään 10 pistettä. Vastauksissa arvioidaan sitä, osaako kokelas yhdistää videoilla näkyvät rituaalit oikeaan uskontoon, sekä sitä, kuinka jäsentyneesti ja täsmällisesti hän erittelee rituaalin sisältöä ja kulkua.</w:t>
      </w:r>
    </w:p>
    <w:p w14:paraId="1DD6E8B1" w14:textId="77777777" w:rsidR="00601929" w:rsidRPr="00601929" w:rsidRDefault="00601929" w:rsidP="00732662">
      <w:pPr>
        <w:spacing w:after="0" w:line="240" w:lineRule="auto"/>
        <w:ind w:left="720"/>
        <w:rPr>
          <w:rFonts w:ascii="Times New Roman" w:eastAsia="Times New Roman" w:hAnsi="Times New Roman" w:cs="Times New Roman"/>
          <w:lang w:eastAsia="fi-FI"/>
        </w:rPr>
      </w:pPr>
    </w:p>
    <w:p w14:paraId="35882D02" w14:textId="77777777" w:rsidR="00601929" w:rsidRDefault="00601929" w:rsidP="00732662">
      <w:pPr>
        <w:spacing w:after="0" w:line="240" w:lineRule="auto"/>
        <w:ind w:left="720"/>
        <w:rPr>
          <w:rFonts w:ascii="Arial" w:eastAsia="Times New Roman" w:hAnsi="Arial" w:cs="Arial"/>
          <w:lang w:eastAsia="fi-FI"/>
        </w:rPr>
      </w:pPr>
      <w:r w:rsidRPr="00601929">
        <w:rPr>
          <w:rFonts w:ascii="Arial" w:eastAsia="Times New Roman" w:hAnsi="Arial" w:cs="Arial"/>
          <w:lang w:eastAsia="fi-FI"/>
        </w:rPr>
        <w:t>4.1. (10 p.)</w:t>
      </w:r>
      <w:r>
        <w:rPr>
          <w:rFonts w:ascii="Arial" w:eastAsia="Times New Roman" w:hAnsi="Arial" w:cs="Arial"/>
          <w:lang w:eastAsia="fi-FI"/>
        </w:rPr>
        <w:t xml:space="preserve"> </w:t>
      </w:r>
      <w:r w:rsidRPr="00601929">
        <w:rPr>
          <w:rFonts w:ascii="Arial" w:eastAsia="Times New Roman" w:hAnsi="Arial" w:cs="Arial"/>
          <w:lang w:eastAsia="fi-FI"/>
        </w:rPr>
        <w:t>Video 4. A liittyy šintolaisuuteen. Kyseessä on pyhäkkövierailu, jossa uhrataan kamille. Videolla näkyvä henkilö on maallikko, ja kyseessä on yksin suoritettava riitti. Videolla henkilö kulkee ensin pyhäkköön torii-porttien alta. Torii-portit erottavat pyhäkköalueen erilleen muusta alueesta. Tämän jälkeen henkilö suorittaarituaalisen puhdistautumisen huuhtelemalla kädet ja suun tietyn kaavan mukaisesti. Sitten hän kävelee varsinaisen pyhäkkörakennuksen eteen. Sivuilla on nähtävissä kettupatsaita, jotka edustavat Inari-kamia. Pyhäkön edessä henkilö hiljentyy ja kumartaa, ottaa esiin rahan, heittää sen pyhäkön sisällä olevaan laatikkoon uhrilahjana kamille, herättää kamin huomion soittamalla kelloja, kumartaa uudelleen, taputtaa kahdesti ja kumartaa vielä kerran. Tämän jälkeen henkilö poistuu paikalta. Rituaalissa on kyse kiitollisuuden osoittamisesta tai kamin suojeluksen pyytämisestä.</w:t>
      </w:r>
      <w:r>
        <w:rPr>
          <w:rFonts w:ascii="Arial" w:eastAsia="Times New Roman" w:hAnsi="Arial" w:cs="Arial"/>
          <w:lang w:eastAsia="fi-FI"/>
        </w:rPr>
        <w:t xml:space="preserve"> </w:t>
      </w:r>
      <w:r w:rsidRPr="00601929">
        <w:rPr>
          <w:rFonts w:ascii="Arial" w:eastAsia="Times New Roman" w:hAnsi="Arial" w:cs="Arial"/>
          <w:lang w:eastAsia="fi-FI"/>
        </w:rPr>
        <w:t>Hyvässä vastauksessa (5 p.) kokelas liittää videon šintolaisuuteen sekä kuvailee lyhyesti rituaalista puhdistautumista ja uhrilahjan antamista.</w:t>
      </w:r>
      <w:r>
        <w:rPr>
          <w:rFonts w:ascii="Arial" w:eastAsia="Times New Roman" w:hAnsi="Arial" w:cs="Arial"/>
          <w:lang w:eastAsia="fi-FI"/>
        </w:rPr>
        <w:t xml:space="preserve"> </w:t>
      </w:r>
      <w:r w:rsidRPr="00601929">
        <w:rPr>
          <w:rFonts w:ascii="Arial" w:eastAsia="Times New Roman" w:hAnsi="Arial" w:cs="Arial"/>
          <w:lang w:eastAsia="fi-FI"/>
        </w:rPr>
        <w:t>Kiitettävässä vastauksessa (8 p.) kokelas liittää videon šintolaisuuteen ja erittelee rituaalin sisältöä ja kulkua jäsentyneesti ja täsmällisesti asianmukaisia käsitteitä käyttäen.</w:t>
      </w:r>
      <w:r>
        <w:rPr>
          <w:rFonts w:ascii="Arial" w:eastAsia="Times New Roman" w:hAnsi="Arial" w:cs="Arial"/>
          <w:lang w:eastAsia="fi-FI"/>
        </w:rPr>
        <w:t xml:space="preserve"> </w:t>
      </w:r>
      <w:r w:rsidRPr="00601929">
        <w:rPr>
          <w:rFonts w:ascii="Arial" w:eastAsia="Times New Roman" w:hAnsi="Arial" w:cs="Arial"/>
          <w:lang w:eastAsia="fi-FI"/>
        </w:rPr>
        <w:t>Mikäli kokelas liittää videon väärään uskontoon, mutta erittelee rituaalin sisältöä ansiokkaasti ja täsmällisesti asianmukaisia käsitteitä käyttäen, hän voi saada enintään 4 pistettä.</w:t>
      </w:r>
    </w:p>
    <w:p w14:paraId="03B231E2" w14:textId="77777777" w:rsidR="00601929" w:rsidRDefault="00601929" w:rsidP="00732662">
      <w:pPr>
        <w:spacing w:after="0" w:line="240" w:lineRule="auto"/>
        <w:ind w:left="720"/>
        <w:rPr>
          <w:rFonts w:ascii="Arial" w:eastAsia="Times New Roman" w:hAnsi="Arial" w:cs="Arial"/>
          <w:lang w:eastAsia="fi-FI"/>
        </w:rPr>
      </w:pPr>
    </w:p>
    <w:p w14:paraId="23C2C38D" w14:textId="33DC147D" w:rsidR="00601929" w:rsidRPr="00601929" w:rsidRDefault="00601929" w:rsidP="00732662">
      <w:pPr>
        <w:spacing w:line="240" w:lineRule="auto"/>
        <w:ind w:left="720"/>
      </w:pPr>
      <w:r w:rsidRPr="00601929">
        <w:rPr>
          <w:rFonts w:ascii="Arial" w:eastAsia="Times New Roman" w:hAnsi="Arial" w:cs="Arial"/>
          <w:lang w:eastAsia="fi-FI"/>
        </w:rPr>
        <w:t>4.2. (10 p.)</w:t>
      </w:r>
      <w:r>
        <w:rPr>
          <w:rFonts w:ascii="Arial" w:eastAsia="Times New Roman" w:hAnsi="Arial" w:cs="Arial"/>
          <w:lang w:eastAsia="fi-FI"/>
        </w:rPr>
        <w:t xml:space="preserve"> </w:t>
      </w:r>
      <w:r w:rsidRPr="00601929">
        <w:rPr>
          <w:rFonts w:ascii="Arial" w:eastAsia="Times New Roman" w:hAnsi="Arial" w:cs="Arial"/>
          <w:lang w:eastAsia="fi-FI"/>
        </w:rPr>
        <w:t>Video 4. B liittyy hindulaisuuteen. Kyseessä on puja, jumalan (tässä tapauksessa Laksimin/Lakšmin) palvontarituaali, joka suoritetaan kotialttarilla. Rituaali edustaa bhakti-perinnettä eli antaumuksellista palvontaa, jossa myös maallikot suorittavat palvontariittejä. Puja merkitsee kunnioituksen osoittamista. Rituaalin ensimmäisessä vaiheessa nainen hoitaa jumalpatsasta sekä valmistelee ja antaa uhrilahjoja (prasad). Uhreina on muun muassa vettä, kukkia, hedelmiä, makeisia, ruokia ja suitsukkeita. Rituaalin toisessa vaiheessa mies suorittaa aratin. Hän liikuttaa jumalpatsaan edessä öljytuikkua, jonka jumalan ajatellaan siunaavan. Tulenliekki liittyy käsitykseen ihmisen ja jumaluuden kohtaamisesta. Rituaaliin kuuluu darshana (daršana) eli molemminpuolinen näkeminen: rituaalin suorittaja katsoo jumalaa ja jumala katsoo häntä.</w:t>
      </w:r>
      <w:r>
        <w:rPr>
          <w:rFonts w:ascii="Arial" w:eastAsia="Times New Roman" w:hAnsi="Arial" w:cs="Arial"/>
          <w:lang w:eastAsia="fi-FI"/>
        </w:rPr>
        <w:t xml:space="preserve"> </w:t>
      </w:r>
      <w:r w:rsidRPr="00601929">
        <w:rPr>
          <w:rFonts w:ascii="Arial" w:eastAsia="Times New Roman" w:hAnsi="Arial" w:cs="Arial"/>
          <w:lang w:eastAsia="fi-FI"/>
        </w:rPr>
        <w:t xml:space="preserve">Hyvässä vastauksessa (5 p.) kokelas liittää videon hindulaisuuteen sekä kuvailee lyhyesti uhrilahjojen antamista ja tulen roolia rituaalissa. </w:t>
      </w:r>
      <w:r>
        <w:rPr>
          <w:rFonts w:ascii="Arial" w:eastAsia="Times New Roman" w:hAnsi="Arial" w:cs="Arial"/>
          <w:lang w:eastAsia="fi-FI"/>
        </w:rPr>
        <w:t xml:space="preserve"> </w:t>
      </w:r>
      <w:r w:rsidRPr="00601929">
        <w:rPr>
          <w:rFonts w:ascii="Arial" w:eastAsia="Times New Roman" w:hAnsi="Arial" w:cs="Arial"/>
          <w:lang w:eastAsia="fi-FI"/>
        </w:rPr>
        <w:t>Kiitettävässä vastauksessa (8 p.) kokelas liittää videon hindulaisuuteen ja erittelee rituaalin sisältöä ja kulkuajäsentyneesti ja täsmällisesti asianmukaisia käsitteitä käyttäen.</w:t>
      </w:r>
      <w:r>
        <w:rPr>
          <w:rFonts w:ascii="Arial" w:eastAsia="Times New Roman" w:hAnsi="Arial" w:cs="Arial"/>
          <w:lang w:eastAsia="fi-FI"/>
        </w:rPr>
        <w:t xml:space="preserve"> </w:t>
      </w:r>
      <w:r w:rsidRPr="00601929">
        <w:rPr>
          <w:rFonts w:ascii="Arial" w:eastAsia="Times New Roman" w:hAnsi="Arial" w:cs="Arial"/>
          <w:lang w:eastAsia="fi-FI"/>
        </w:rPr>
        <w:t>Mikäli kokelas liittää videon väärään uskontoon, mutta erittelee rituaalin sisältöä ja kulkua ansiokkaasti ja täsmällisesti asianmukaisia käsitteitä käyttäen, hän voi saada enint</w:t>
      </w:r>
      <w:r w:rsidRPr="00601929">
        <w:rPr>
          <w:rFonts w:ascii="Arial" w:eastAsia="Times New Roman" w:hAnsi="Arial" w:cs="Arial"/>
          <w:lang w:eastAsia="fi-FI"/>
        </w:rPr>
        <w:t>ään 4 pistettä.</w:t>
      </w:r>
    </w:p>
    <w:p w14:paraId="3C358D3E" w14:textId="17E1E8E4" w:rsidR="003E3C64" w:rsidRDefault="003E3C64" w:rsidP="008B3E4F">
      <w:pPr>
        <w:pStyle w:val="Luettelokappale"/>
        <w:numPr>
          <w:ilvl w:val="0"/>
          <w:numId w:val="1"/>
        </w:numPr>
      </w:pPr>
      <w:r>
        <w:t>teht. 9, uskontoihin kohdistuva vaino (Kiina &amp; juutalaisuus)</w:t>
      </w:r>
    </w:p>
    <w:p w14:paraId="5F13CA7E" w14:textId="77777777" w:rsidR="00732662" w:rsidRDefault="00057199" w:rsidP="00732662">
      <w:pPr>
        <w:ind w:left="720"/>
        <w:rPr>
          <w:rFonts w:ascii="Arial" w:hAnsi="Arial" w:cs="Arial"/>
        </w:rPr>
      </w:pPr>
      <w:r w:rsidRPr="00732662">
        <w:rPr>
          <w:rFonts w:ascii="Arial" w:hAnsi="Arial" w:cs="Arial"/>
        </w:rPr>
        <w:t xml:space="preserve">Tehtävä koostuu kahdesta osasta, jotka arvioidaan erikseen. </w:t>
      </w:r>
    </w:p>
    <w:p w14:paraId="50B02422" w14:textId="0EA8B921" w:rsidR="008B3E4F" w:rsidRPr="00732662" w:rsidRDefault="00057199" w:rsidP="00732662">
      <w:pPr>
        <w:ind w:left="720"/>
        <w:rPr>
          <w:rFonts w:ascii="Arial" w:hAnsi="Arial" w:cs="Arial"/>
        </w:rPr>
      </w:pPr>
      <w:r w:rsidRPr="00732662">
        <w:rPr>
          <w:rFonts w:ascii="Arial" w:hAnsi="Arial" w:cs="Arial"/>
        </w:rPr>
        <w:t>9.1. (20 p.)</w:t>
      </w:r>
      <w:r w:rsidR="00732662">
        <w:rPr>
          <w:rFonts w:ascii="Arial" w:hAnsi="Arial" w:cs="Arial"/>
        </w:rPr>
        <w:t xml:space="preserve"> </w:t>
      </w:r>
      <w:r w:rsidRPr="00732662">
        <w:rPr>
          <w:rFonts w:ascii="Arial" w:hAnsi="Arial" w:cs="Arial"/>
        </w:rPr>
        <w:t>Vastauksessa arvioidaan sitä, miten jäsentyneesti ja monipuolisesti kokelas erittelee uskontoihin ja niiden harjoittajiin kohdistuvan vainon syitä ja muotoja nykypäivän maailmassa.</w:t>
      </w:r>
      <w:r w:rsidR="00732662">
        <w:rPr>
          <w:rFonts w:ascii="Arial" w:hAnsi="Arial" w:cs="Arial"/>
        </w:rPr>
        <w:t xml:space="preserve"> </w:t>
      </w:r>
      <w:r w:rsidRPr="00732662">
        <w:rPr>
          <w:rFonts w:ascii="Arial" w:hAnsi="Arial" w:cs="Arial"/>
        </w:rPr>
        <w:t>Hyvässä vastauksessa (10 p.) kokelas esittelee vähintään kolme syytä vainoon ja kuvailee vähintään kolmea vainon muotoa. Hyvään vastaukseen riittää aineistoissa mainittujen juutalaisuuden ja kristinuskon esimerkkien jäsentynyt käsittely; pelkkä esimerkkien nimeäminen ei riitä.</w:t>
      </w:r>
      <w:r w:rsidR="00CC54DE">
        <w:rPr>
          <w:rFonts w:ascii="Arial" w:hAnsi="Arial" w:cs="Arial"/>
        </w:rPr>
        <w:t xml:space="preserve"> </w:t>
      </w:r>
      <w:r w:rsidRPr="00732662">
        <w:rPr>
          <w:rFonts w:ascii="Arial" w:hAnsi="Arial" w:cs="Arial"/>
        </w:rPr>
        <w:t>Kiitettävässä vastauksessa (16 p.) kokelas erittelee jäsentyneesti ja monipuolisesti vainon syitä ja muotoja. Kiitettävässä vastauksessa edellytetään esimerkkejä myös muista uskonnoista kuin vain aineistoissa käsitellyistä juutalaisuudesta ja kristinuskosta tai vaihtoehtoisesti juutalaisiin ja kristittyihin liittyvän vainon ansiokasta käsittelyä myös muiden kuin aineistoissa mainittujen esimerkkien avulla. Vastauksen edellytetään keskittyvän vainon muotojen osalta nykypäivään, mutta syitä on käsiteltävä myös historiallisesta näkökulmasta.</w:t>
      </w:r>
    </w:p>
    <w:p w14:paraId="28BABCEA" w14:textId="77777777" w:rsidR="00CC54DE" w:rsidRDefault="00057199" w:rsidP="00732662">
      <w:pPr>
        <w:ind w:left="720"/>
        <w:rPr>
          <w:rFonts w:ascii="Arial" w:hAnsi="Arial" w:cs="Arial"/>
        </w:rPr>
      </w:pPr>
      <w:r w:rsidRPr="00732662">
        <w:rPr>
          <w:rFonts w:ascii="Arial" w:hAnsi="Arial" w:cs="Arial"/>
        </w:rPr>
        <w:lastRenderedPageBreak/>
        <w:t>Syitä vainoihin ovat esimerkiksi seuraavat:</w:t>
      </w:r>
    </w:p>
    <w:p w14:paraId="2FD2A183" w14:textId="77777777" w:rsidR="00CC54DE" w:rsidRDefault="00057199" w:rsidP="0025217D">
      <w:pPr>
        <w:spacing w:after="0"/>
        <w:ind w:left="720"/>
        <w:rPr>
          <w:rFonts w:ascii="Arial" w:hAnsi="Arial" w:cs="Arial"/>
        </w:rPr>
      </w:pPr>
      <w:r w:rsidRPr="00732662">
        <w:rPr>
          <w:rFonts w:ascii="Arial" w:hAnsi="Arial" w:cs="Arial"/>
        </w:rPr>
        <w:t>•vierasviha, jonka kohteena ovat myös uskonnolliset vähemmistöt (esim. lisääntyneen maahanmuuton myötä voimistunut muslimeihin kohdistuva vihamielisyys monissa Euroopan maissa)</w:t>
      </w:r>
    </w:p>
    <w:p w14:paraId="70CBCF46" w14:textId="77777777" w:rsidR="00CC54DE" w:rsidRDefault="00057199" w:rsidP="0025217D">
      <w:pPr>
        <w:spacing w:after="0"/>
        <w:ind w:left="720"/>
        <w:rPr>
          <w:rFonts w:ascii="Arial" w:hAnsi="Arial" w:cs="Arial"/>
        </w:rPr>
      </w:pPr>
      <w:r w:rsidRPr="00732662">
        <w:rPr>
          <w:rFonts w:ascii="Arial" w:hAnsi="Arial" w:cs="Arial"/>
        </w:rPr>
        <w:t>•etninen vaino, joka kohdistuu uskonnoltaan vähemmistöasemassa olevaan ryhmään (esim. rohingyojen vainoa Myanmarissa ja juutalaisiin kohdistuvaa vainoa voi tarkastella tästä näkökulmasta)</w:t>
      </w:r>
    </w:p>
    <w:p w14:paraId="4FE9D68F" w14:textId="77777777" w:rsidR="003078DE" w:rsidRDefault="00057199" w:rsidP="0025217D">
      <w:pPr>
        <w:spacing w:after="0"/>
        <w:ind w:left="720"/>
        <w:rPr>
          <w:rFonts w:ascii="Arial" w:hAnsi="Arial" w:cs="Arial"/>
        </w:rPr>
      </w:pPr>
      <w:r w:rsidRPr="00732662">
        <w:rPr>
          <w:rFonts w:ascii="Arial" w:hAnsi="Arial" w:cs="Arial"/>
        </w:rPr>
        <w:t>•aluepolitiikkaan ja vallankäyttöön liittyvät tekijät, jotka kytkeytyvät myös uskontoihin (esim. Palestiinan ja Jerusalemin tilanne taustoineen tai Tiibetin buddhalaisiin kohdistuva vaino Kiinan hallitsemassa Tiibetissä ja dalai-laman johtaman pakolaishallituksen asema)</w:t>
      </w:r>
    </w:p>
    <w:p w14:paraId="19528176" w14:textId="77777777" w:rsidR="003078DE" w:rsidRDefault="00057199" w:rsidP="0025217D">
      <w:pPr>
        <w:spacing w:after="0"/>
        <w:ind w:left="720"/>
        <w:rPr>
          <w:rFonts w:ascii="Arial" w:hAnsi="Arial" w:cs="Arial"/>
        </w:rPr>
      </w:pPr>
      <w:r w:rsidRPr="00732662">
        <w:rPr>
          <w:rFonts w:ascii="Arial" w:hAnsi="Arial" w:cs="Arial"/>
        </w:rPr>
        <w:t>•kansalliseen yhtenäisyyteen vetoaminen (esim. kristinuskon näkeminen uhkana valtion yhtenäisyydelle Kiinassa tai hindunationalistinen ajattelu, jossa islam nähdään uhkana olemukseltaan hindulaiselle Intialle)</w:t>
      </w:r>
    </w:p>
    <w:p w14:paraId="04A222E4" w14:textId="77777777" w:rsidR="003078DE" w:rsidRDefault="00057199" w:rsidP="0025217D">
      <w:pPr>
        <w:spacing w:after="0"/>
        <w:ind w:left="720"/>
        <w:rPr>
          <w:rFonts w:ascii="Arial" w:hAnsi="Arial" w:cs="Arial"/>
        </w:rPr>
      </w:pPr>
      <w:r w:rsidRPr="00732662">
        <w:rPr>
          <w:rFonts w:ascii="Arial" w:hAnsi="Arial" w:cs="Arial"/>
        </w:rPr>
        <w:t>•uskonnollinen tai poliittinen ääriajattelu (esim. äärioikeistolainen ajattelu, johon voi liittyä juutalais- ja islamvastaisuutta, äärivasemmistolainen tai ääri-islamilainen ajattelu, johon voi liittyä Palestiina-kysymykseen kytkeytyvää juutalaisvastaisuutta, tai ääri-islamilainen ajattelu, johon kytkeytyy esim. koptikristittyjen vaino Egyptissä)</w:t>
      </w:r>
    </w:p>
    <w:p w14:paraId="2431FD3E" w14:textId="77777777" w:rsidR="003078DE" w:rsidRDefault="00057199" w:rsidP="0025217D">
      <w:pPr>
        <w:spacing w:after="0"/>
        <w:ind w:left="720"/>
        <w:rPr>
          <w:rFonts w:ascii="Arial" w:hAnsi="Arial" w:cs="Arial"/>
        </w:rPr>
      </w:pPr>
      <w:r w:rsidRPr="00732662">
        <w:rPr>
          <w:rFonts w:ascii="Arial" w:hAnsi="Arial" w:cs="Arial"/>
        </w:rPr>
        <w:t>•yhteiskunnallinen epävakaus ja talouden ongelmat (näistä voidaan syyttää uskonnollista ryhmää ja ne voivat välillisesti aiheuttaa syrjintää ja vainoa)</w:t>
      </w:r>
    </w:p>
    <w:p w14:paraId="03C1DC2F" w14:textId="5B21366E" w:rsidR="00057199" w:rsidRPr="00732662" w:rsidRDefault="00057199" w:rsidP="0025217D">
      <w:pPr>
        <w:spacing w:after="0"/>
        <w:ind w:left="720"/>
        <w:rPr>
          <w:rFonts w:ascii="Arial" w:hAnsi="Arial" w:cs="Arial"/>
        </w:rPr>
      </w:pPr>
      <w:r w:rsidRPr="00732662">
        <w:rPr>
          <w:rFonts w:ascii="Arial" w:hAnsi="Arial" w:cs="Arial"/>
        </w:rPr>
        <w:t>•historialtaan pitkä antisemitistinen ajattelu, jota esiintyy nykyään esimerkiksi äärioikeistossa, äärivasemmistossa ja islamin ääriliikkeissä</w:t>
      </w:r>
    </w:p>
    <w:p w14:paraId="50E5712C" w14:textId="77777777" w:rsidR="0025217D" w:rsidRDefault="0025217D" w:rsidP="00732662">
      <w:pPr>
        <w:ind w:left="720"/>
        <w:rPr>
          <w:rFonts w:ascii="Arial" w:hAnsi="Arial" w:cs="Arial"/>
        </w:rPr>
      </w:pPr>
    </w:p>
    <w:p w14:paraId="6481FABA" w14:textId="132D6E19" w:rsidR="0025217D" w:rsidRDefault="00315BD9" w:rsidP="00732662">
      <w:pPr>
        <w:ind w:left="720"/>
        <w:rPr>
          <w:rFonts w:ascii="Arial" w:hAnsi="Arial" w:cs="Arial"/>
        </w:rPr>
      </w:pPr>
      <w:r w:rsidRPr="00732662">
        <w:rPr>
          <w:rFonts w:ascii="Arial" w:hAnsi="Arial" w:cs="Arial"/>
        </w:rPr>
        <w:t xml:space="preserve">Vainojen muotoja ovat esimerkiksi seuraavat: </w:t>
      </w:r>
    </w:p>
    <w:p w14:paraId="0F77C995" w14:textId="77777777" w:rsidR="0025217D" w:rsidRDefault="00315BD9" w:rsidP="00231387">
      <w:pPr>
        <w:spacing w:after="0"/>
        <w:ind w:left="720"/>
        <w:rPr>
          <w:rFonts w:ascii="Arial" w:hAnsi="Arial" w:cs="Arial"/>
        </w:rPr>
      </w:pPr>
      <w:r w:rsidRPr="00732662">
        <w:rPr>
          <w:rFonts w:ascii="Arial" w:hAnsi="Arial" w:cs="Arial"/>
        </w:rPr>
        <w:t>•vihamieliset kommentit ja muu väkivalta uskonnollisia symboleja tai uskonnollista vaatetusta käyttäviä kohtaan</w:t>
      </w:r>
    </w:p>
    <w:p w14:paraId="3450F3E1" w14:textId="77777777" w:rsidR="0025217D" w:rsidRDefault="00315BD9" w:rsidP="00231387">
      <w:pPr>
        <w:spacing w:after="0"/>
        <w:ind w:left="720"/>
        <w:rPr>
          <w:rFonts w:ascii="Arial" w:hAnsi="Arial" w:cs="Arial"/>
        </w:rPr>
      </w:pPr>
      <w:r w:rsidRPr="00732662">
        <w:rPr>
          <w:rFonts w:ascii="Arial" w:hAnsi="Arial" w:cs="Arial"/>
        </w:rPr>
        <w:t>•omaisuuden rikkominen ja tuhoaminen, esim. hyökkäykset uskontojen pyhiin paikkoihin tai kokoontumistiloihin</w:t>
      </w:r>
    </w:p>
    <w:p w14:paraId="07CBCB7A" w14:textId="77777777" w:rsidR="0025217D" w:rsidRDefault="00315BD9" w:rsidP="00231387">
      <w:pPr>
        <w:spacing w:after="0"/>
        <w:ind w:left="720"/>
        <w:rPr>
          <w:rFonts w:ascii="Arial" w:hAnsi="Arial" w:cs="Arial"/>
        </w:rPr>
      </w:pPr>
      <w:r w:rsidRPr="00732662">
        <w:rPr>
          <w:rFonts w:ascii="Arial" w:hAnsi="Arial" w:cs="Arial"/>
        </w:rPr>
        <w:t>•uskonnonharjoittamisen estäminen, kuten uskonnollisiin tilaisuuksiin pääsyn estäminen, tilaisuuksien keskeyttäminen tai niiden häiritseminen, kokoontumistilojen sulkeminen</w:t>
      </w:r>
    </w:p>
    <w:p w14:paraId="1A34E754" w14:textId="77777777" w:rsidR="0025217D" w:rsidRDefault="00315BD9" w:rsidP="00231387">
      <w:pPr>
        <w:spacing w:after="0"/>
        <w:ind w:left="720"/>
        <w:rPr>
          <w:rFonts w:ascii="Arial" w:hAnsi="Arial" w:cs="Arial"/>
        </w:rPr>
      </w:pPr>
      <w:r w:rsidRPr="00732662">
        <w:rPr>
          <w:rFonts w:ascii="Arial" w:hAnsi="Arial" w:cs="Arial"/>
        </w:rPr>
        <w:t>•tiettyä ryhmää leimaava vaalimainonta, propaganda ja vihapuhe</w:t>
      </w:r>
    </w:p>
    <w:p w14:paraId="2B5A6897" w14:textId="3049CC71" w:rsidR="00315BD9" w:rsidRPr="00732662" w:rsidRDefault="00315BD9" w:rsidP="00231387">
      <w:pPr>
        <w:spacing w:after="0"/>
        <w:ind w:left="720"/>
        <w:rPr>
          <w:rFonts w:ascii="Arial" w:hAnsi="Arial" w:cs="Arial"/>
        </w:rPr>
      </w:pPr>
      <w:r w:rsidRPr="00732662">
        <w:rPr>
          <w:rFonts w:ascii="Arial" w:hAnsi="Arial" w:cs="Arial"/>
        </w:rPr>
        <w:t>•uskonnollisiin tilaisuuksiin osallistuneiden rankaiseminen, esim. pidätykset, tuomiot, vaatimus allekirjoittaa uskon kieltäviä tunnustuksia</w:t>
      </w:r>
    </w:p>
    <w:p w14:paraId="31974D89" w14:textId="0EBF93F8" w:rsidR="00231387" w:rsidRDefault="00231387" w:rsidP="00231387">
      <w:pPr>
        <w:spacing w:after="0"/>
        <w:ind w:left="720"/>
        <w:rPr>
          <w:rFonts w:ascii="Arial" w:hAnsi="Arial" w:cs="Arial"/>
        </w:rPr>
      </w:pPr>
      <w:r w:rsidRPr="00732662">
        <w:rPr>
          <w:rFonts w:ascii="Arial" w:hAnsi="Arial" w:cs="Arial"/>
        </w:rPr>
        <w:t>•</w:t>
      </w:r>
      <w:r w:rsidR="00315BD9" w:rsidRPr="00732662">
        <w:rPr>
          <w:rFonts w:ascii="Arial" w:hAnsi="Arial" w:cs="Arial"/>
        </w:rPr>
        <w:t>syrjinnän muodot, esim. syrjintä koulutuksessa, työelämässä ja yhteiskunnallisessa päätöksenteossa.</w:t>
      </w:r>
    </w:p>
    <w:p w14:paraId="669C40F9" w14:textId="77777777" w:rsidR="00231387" w:rsidRDefault="00231387" w:rsidP="00231387">
      <w:pPr>
        <w:spacing w:after="0"/>
        <w:ind w:left="720"/>
        <w:rPr>
          <w:rFonts w:ascii="Arial" w:hAnsi="Arial" w:cs="Arial"/>
        </w:rPr>
      </w:pPr>
    </w:p>
    <w:p w14:paraId="39B22925" w14:textId="77777777" w:rsidR="00963871" w:rsidRDefault="00315BD9" w:rsidP="00732662">
      <w:pPr>
        <w:ind w:left="720"/>
        <w:rPr>
          <w:rFonts w:ascii="Arial" w:hAnsi="Arial" w:cs="Arial"/>
        </w:rPr>
      </w:pPr>
      <w:r w:rsidRPr="00732662">
        <w:rPr>
          <w:rFonts w:ascii="Arial" w:hAnsi="Arial" w:cs="Arial"/>
        </w:rPr>
        <w:t>9.2. (10 p.)</w:t>
      </w:r>
      <w:r w:rsidR="00231387">
        <w:rPr>
          <w:rFonts w:ascii="Arial" w:hAnsi="Arial" w:cs="Arial"/>
        </w:rPr>
        <w:t xml:space="preserve"> </w:t>
      </w:r>
      <w:r w:rsidRPr="00732662">
        <w:rPr>
          <w:rFonts w:ascii="Arial" w:hAnsi="Arial" w:cs="Arial"/>
        </w:rPr>
        <w:t>Vastauksessa arvioidaan sitä, miten monipuolisesti ja oivaltavasti kokelas pohtii keinoja ehkäistä uskontoihinja niiden kannattajiin kohdistuvaa syrjintää ja vainoa.</w:t>
      </w:r>
      <w:r w:rsidR="00963871">
        <w:rPr>
          <w:rFonts w:ascii="Arial" w:hAnsi="Arial" w:cs="Arial"/>
        </w:rPr>
        <w:t xml:space="preserve"> </w:t>
      </w:r>
      <w:r w:rsidRPr="00732662">
        <w:rPr>
          <w:rFonts w:ascii="Arial" w:hAnsi="Arial" w:cs="Arial"/>
        </w:rPr>
        <w:t>Hyvässä vastauksessa (5 p.) kokelas esittelee pintapuolisesti vähintään kahta keinoa ehkäistä uskontoon liittyvää syrjintää ja vainoa tai hän käsittelee yhtä keinoa syvällisesti. Ehkäisyä voi käsitellä joko aineistoissa mainittujen tai muiden uskontojen näkökulmasta.</w:t>
      </w:r>
      <w:r w:rsidR="00963871">
        <w:rPr>
          <w:rFonts w:ascii="Arial" w:hAnsi="Arial" w:cs="Arial"/>
        </w:rPr>
        <w:t xml:space="preserve"> </w:t>
      </w:r>
      <w:r w:rsidRPr="00732662">
        <w:rPr>
          <w:rFonts w:ascii="Arial" w:hAnsi="Arial" w:cs="Arial"/>
        </w:rPr>
        <w:t>Kiitettävässä vastauksessa (8 p.) kokelas esittelee monipuolisesti ja oivaltavasti useita keinoja ehkäistä uskontoon liittyvää syrjintää ja vainoa.Kokelas voi vastauksessaan pohtia esimerkiksi seuraavia näkökulmia:</w:t>
      </w:r>
    </w:p>
    <w:p w14:paraId="18D7333A" w14:textId="77777777" w:rsidR="00963871" w:rsidRDefault="00315BD9" w:rsidP="00725C31">
      <w:pPr>
        <w:spacing w:after="0"/>
        <w:ind w:left="720"/>
        <w:rPr>
          <w:rFonts w:ascii="Arial" w:hAnsi="Arial" w:cs="Arial"/>
        </w:rPr>
      </w:pPr>
      <w:r w:rsidRPr="00732662">
        <w:rPr>
          <w:rFonts w:ascii="Arial" w:hAnsi="Arial" w:cs="Arial"/>
        </w:rPr>
        <w:t>•poliittinen päätöksenteko, lainsäädäntö</w:t>
      </w:r>
    </w:p>
    <w:p w14:paraId="0E65B6A4" w14:textId="77777777" w:rsidR="00963871" w:rsidRDefault="00315BD9" w:rsidP="00725C31">
      <w:pPr>
        <w:spacing w:after="0"/>
        <w:ind w:left="720"/>
        <w:rPr>
          <w:rFonts w:ascii="Arial" w:hAnsi="Arial" w:cs="Arial"/>
        </w:rPr>
      </w:pPr>
      <w:r w:rsidRPr="00732662">
        <w:rPr>
          <w:rFonts w:ascii="Arial" w:hAnsi="Arial" w:cs="Arial"/>
        </w:rPr>
        <w:t>•uskonnollisten ja poliittisten kiistojen erottaminen toisistaan</w:t>
      </w:r>
    </w:p>
    <w:p w14:paraId="2E9D046D" w14:textId="77777777" w:rsidR="00963871" w:rsidRDefault="00315BD9" w:rsidP="00725C31">
      <w:pPr>
        <w:spacing w:after="0"/>
        <w:ind w:left="720"/>
        <w:rPr>
          <w:rFonts w:ascii="Arial" w:hAnsi="Arial" w:cs="Arial"/>
        </w:rPr>
      </w:pPr>
      <w:r w:rsidRPr="00732662">
        <w:rPr>
          <w:rFonts w:ascii="Arial" w:hAnsi="Arial" w:cs="Arial"/>
        </w:rPr>
        <w:t>•uskonnonvapauden ja sananvapauden korostaminen ja puolustaminen</w:t>
      </w:r>
    </w:p>
    <w:p w14:paraId="46420729" w14:textId="77777777" w:rsidR="00963871" w:rsidRDefault="00315BD9" w:rsidP="00725C31">
      <w:pPr>
        <w:spacing w:after="0"/>
        <w:ind w:left="720"/>
        <w:rPr>
          <w:rFonts w:ascii="Arial" w:hAnsi="Arial" w:cs="Arial"/>
        </w:rPr>
      </w:pPr>
      <w:r w:rsidRPr="00732662">
        <w:rPr>
          <w:rFonts w:ascii="Arial" w:hAnsi="Arial" w:cs="Arial"/>
        </w:rPr>
        <w:t>•lasten ja nuorten kasvatus ja koulutus, asiallisen tiedon lisääminen</w:t>
      </w:r>
    </w:p>
    <w:p w14:paraId="62E8986F" w14:textId="77777777" w:rsidR="00963871" w:rsidRDefault="00315BD9" w:rsidP="00725C31">
      <w:pPr>
        <w:spacing w:after="0"/>
        <w:ind w:left="720"/>
        <w:rPr>
          <w:rFonts w:ascii="Arial" w:hAnsi="Arial" w:cs="Arial"/>
        </w:rPr>
      </w:pPr>
      <w:r w:rsidRPr="00732662">
        <w:rPr>
          <w:rFonts w:ascii="Arial" w:hAnsi="Arial" w:cs="Arial"/>
        </w:rPr>
        <w:t>•ennakkoluulojen murtaminen, stereotypioiden tiedostaminen ja pohtiminen, väärän tiedon</w:t>
      </w:r>
      <w:r w:rsidR="00732662" w:rsidRPr="00732662">
        <w:rPr>
          <w:rFonts w:ascii="Arial" w:hAnsi="Arial" w:cs="Arial"/>
        </w:rPr>
        <w:t xml:space="preserve"> </w:t>
      </w:r>
      <w:r w:rsidR="00732662" w:rsidRPr="00732662">
        <w:rPr>
          <w:rFonts w:ascii="Arial" w:hAnsi="Arial" w:cs="Arial"/>
        </w:rPr>
        <w:t>oikaiseminen</w:t>
      </w:r>
    </w:p>
    <w:p w14:paraId="22BFCA9D" w14:textId="77777777" w:rsidR="00963871" w:rsidRDefault="00732662" w:rsidP="00725C31">
      <w:pPr>
        <w:spacing w:after="0"/>
        <w:ind w:left="720"/>
        <w:rPr>
          <w:rFonts w:ascii="Arial" w:hAnsi="Arial" w:cs="Arial"/>
        </w:rPr>
      </w:pPr>
      <w:r w:rsidRPr="00732662">
        <w:rPr>
          <w:rFonts w:ascii="Arial" w:hAnsi="Arial" w:cs="Arial"/>
        </w:rPr>
        <w:lastRenderedPageBreak/>
        <w:t>•vihapuheeseen puuttuminen</w:t>
      </w:r>
    </w:p>
    <w:p w14:paraId="739F2594" w14:textId="77777777" w:rsidR="00963871" w:rsidRDefault="00732662" w:rsidP="00725C31">
      <w:pPr>
        <w:spacing w:after="0"/>
        <w:ind w:left="720"/>
        <w:rPr>
          <w:rFonts w:ascii="Arial" w:hAnsi="Arial" w:cs="Arial"/>
        </w:rPr>
      </w:pPr>
      <w:r w:rsidRPr="00732662">
        <w:rPr>
          <w:rFonts w:ascii="Arial" w:hAnsi="Arial" w:cs="Arial"/>
        </w:rPr>
        <w:t>•ekumenian, uskontodialogin ja katsomusten dialogin edistäminen, vuoropuhelun rakentaminen ja ylläpitäminen sekä paikallisten toimijoiden että uskonnollisten johtajien tasolla</w:t>
      </w:r>
    </w:p>
    <w:p w14:paraId="34EA7E61" w14:textId="32CCBDEE" w:rsidR="00315BD9" w:rsidRPr="00732662" w:rsidRDefault="00732662" w:rsidP="00725C31">
      <w:pPr>
        <w:spacing w:after="0"/>
        <w:ind w:left="720"/>
      </w:pPr>
      <w:r w:rsidRPr="00732662">
        <w:rPr>
          <w:rFonts w:ascii="Arial" w:hAnsi="Arial" w:cs="Arial"/>
        </w:rPr>
        <w:t>•uskonnollisten johtajien merkitys toisiin uskontoihin kohdistuvissa asenteissa.</w:t>
      </w:r>
    </w:p>
    <w:p w14:paraId="57920C48" w14:textId="77777777" w:rsidR="00725C31" w:rsidRDefault="00725C31"/>
    <w:p w14:paraId="0889CE51" w14:textId="6E128555" w:rsidR="003E3C64" w:rsidRDefault="003E3C64" w:rsidP="00725C31">
      <w:pPr>
        <w:pStyle w:val="Otsikko1"/>
      </w:pPr>
      <w:r>
        <w:t xml:space="preserve">K20 </w:t>
      </w:r>
      <w:hyperlink r:id="rId6" w:history="1">
        <w:r w:rsidRPr="0032713C">
          <w:rPr>
            <w:rStyle w:val="Hyperlinkki"/>
          </w:rPr>
          <w:t>http://yle.fi/plus/abitreenit/2020/kevat/2020-03-24_UE_fi/index.html</w:t>
        </w:r>
      </w:hyperlink>
      <w:r>
        <w:t xml:space="preserve"> </w:t>
      </w:r>
    </w:p>
    <w:p w14:paraId="0F62B5CF" w14:textId="41B6947A" w:rsidR="003E3C64" w:rsidRDefault="003E3C64" w:rsidP="00725C31">
      <w:pPr>
        <w:pStyle w:val="Luettelokappale"/>
        <w:numPr>
          <w:ilvl w:val="0"/>
          <w:numId w:val="1"/>
        </w:numPr>
      </w:pPr>
      <w:r>
        <w:t>teht. 2, illallisvalmistelut (hindulaisuus, isla</w:t>
      </w:r>
      <w:r w:rsidR="005C404D">
        <w:t>m</w:t>
      </w:r>
      <w:r>
        <w:t>, juutalaisuus)</w:t>
      </w:r>
      <w:r w:rsidR="00697E6C">
        <w:t xml:space="preserve"> (20p)</w:t>
      </w:r>
    </w:p>
    <w:p w14:paraId="2145C066" w14:textId="77777777" w:rsidR="00697E6C" w:rsidRDefault="005C404D" w:rsidP="005C404D">
      <w:pPr>
        <w:spacing w:after="0" w:line="240" w:lineRule="auto"/>
        <w:ind w:left="720"/>
        <w:rPr>
          <w:rFonts w:ascii="Arial" w:eastAsia="Times New Roman" w:hAnsi="Arial" w:cs="Arial"/>
          <w:lang w:eastAsia="fi-FI"/>
        </w:rPr>
      </w:pPr>
      <w:r w:rsidRPr="005C404D">
        <w:rPr>
          <w:rFonts w:ascii="Arial" w:eastAsia="Times New Roman" w:hAnsi="Arial" w:cs="Arial"/>
          <w:lang w:eastAsia="fi-FI"/>
        </w:rPr>
        <w:t>Vastauksessa arvioidaan sitä, miten täsmällisesti kokelas esittelee ateriointiin liittyviä ohjeita hindulaisuudessa, juutalaisuudessa ja islamissa ja miten monipuolisesti ja oivaltavasti kokelas soveltaa tietämystään yhteisen illallisen suunnittelussa.</w:t>
      </w:r>
      <w:r w:rsidR="00697E6C">
        <w:rPr>
          <w:rFonts w:ascii="Arial" w:eastAsia="Times New Roman" w:hAnsi="Arial" w:cs="Arial"/>
          <w:lang w:eastAsia="fi-FI"/>
        </w:rPr>
        <w:t xml:space="preserve"> </w:t>
      </w:r>
      <w:r w:rsidRPr="005C404D">
        <w:rPr>
          <w:rFonts w:ascii="Arial" w:eastAsia="Times New Roman" w:hAnsi="Arial" w:cs="Arial"/>
          <w:lang w:eastAsia="fi-FI"/>
        </w:rPr>
        <w:t>Hyvässä vastauksessa (10 p.) kokelas esittelee vähintään kolme illallisvalmisteluihin liittyvää ratkaisua. Kokelas perustelee vastauksensa hyödyntämällä tietämystään kaikista kolmesta uskonnosta.</w:t>
      </w:r>
      <w:r w:rsidR="00697E6C">
        <w:rPr>
          <w:rFonts w:ascii="Arial" w:eastAsia="Times New Roman" w:hAnsi="Arial" w:cs="Arial"/>
          <w:lang w:eastAsia="fi-FI"/>
        </w:rPr>
        <w:t xml:space="preserve"> </w:t>
      </w:r>
      <w:r w:rsidRPr="005C404D">
        <w:rPr>
          <w:rFonts w:ascii="Arial" w:eastAsia="Times New Roman" w:hAnsi="Arial" w:cs="Arial"/>
          <w:lang w:eastAsia="fi-FI"/>
        </w:rPr>
        <w:t>Kiitettävässä vastauksessa (16 p.) kokelas esittelee monipuolisesti erilaisia illallisjärjestelyihin liittyviä ratkaisuja. Kokelas perustelee tekemänsä ratkaisut johdonmukaisesti ja kuvaa täsmällisesti yhteiseen illalliseen vaikuttavia uskonnollisia ohjeita kaikissa kolmessa uskonnossa. Uskontojen sisäisen monimuotoisuuden tuomista esille pidetään ansiona. Yllättäviä ja luovia näkökulmia pidetään ansioina, kunhan vastaus on uskottava.</w:t>
      </w:r>
      <w:r w:rsidR="00697E6C">
        <w:rPr>
          <w:rFonts w:ascii="Arial" w:eastAsia="Times New Roman" w:hAnsi="Arial" w:cs="Arial"/>
          <w:lang w:eastAsia="fi-FI"/>
        </w:rPr>
        <w:t xml:space="preserve"> </w:t>
      </w:r>
      <w:r w:rsidRPr="005C404D">
        <w:rPr>
          <w:rFonts w:ascii="Arial" w:eastAsia="Times New Roman" w:hAnsi="Arial" w:cs="Arial"/>
          <w:lang w:eastAsia="fi-FI"/>
        </w:rPr>
        <w:t>Vastaus voi sisältää esimerkiksi seuraavia näkökulmia:</w:t>
      </w:r>
    </w:p>
    <w:p w14:paraId="7EA12C40" w14:textId="77777777" w:rsidR="00697E6C" w:rsidRDefault="005C404D" w:rsidP="005C404D">
      <w:pPr>
        <w:spacing w:after="0" w:line="240" w:lineRule="auto"/>
        <w:ind w:left="720"/>
        <w:rPr>
          <w:rFonts w:ascii="Arial" w:eastAsia="Times New Roman" w:hAnsi="Arial" w:cs="Arial"/>
          <w:lang w:eastAsia="fi-FI"/>
        </w:rPr>
      </w:pPr>
      <w:r w:rsidRPr="005C404D">
        <w:rPr>
          <w:rFonts w:ascii="Arial" w:eastAsia="Times New Roman" w:hAnsi="Arial" w:cs="Arial"/>
          <w:lang w:eastAsia="fi-FI"/>
        </w:rPr>
        <w:t>•Kaikissa kolmessa tehtävänannossa mainitussa uskonnossa on monia ruokailuun ja syömiseen liittyviä säädöksiä, joita uskontojen edustajat toteuttavat käytännössä vaihtelevasti.</w:t>
      </w:r>
    </w:p>
    <w:p w14:paraId="09744A19" w14:textId="77777777" w:rsidR="00697E6C" w:rsidRDefault="005C404D" w:rsidP="005C404D">
      <w:pPr>
        <w:spacing w:after="0" w:line="240" w:lineRule="auto"/>
        <w:ind w:left="720"/>
        <w:rPr>
          <w:rFonts w:ascii="Arial" w:eastAsia="Times New Roman" w:hAnsi="Arial" w:cs="Arial"/>
          <w:lang w:eastAsia="fi-FI"/>
        </w:rPr>
      </w:pPr>
      <w:r w:rsidRPr="005C404D">
        <w:rPr>
          <w:rFonts w:ascii="Arial" w:eastAsia="Times New Roman" w:hAnsi="Arial" w:cs="Arial"/>
          <w:lang w:eastAsia="fi-FI"/>
        </w:rPr>
        <w:t>•Monet hindut suosivat kasvisruokavaliota. Perinteisesti lihan syömisestä pidättäytyminen on ollut nimenomaisesti brahmaanien velvollisuus. Lihaa, verta ja alkoholia pidetään epäpuhtaina. Hindulaisuudessa erityisesti naudanlihan syöminen on kielletty, sillä lehmää pidetään pyhänä eläimenä. Elintarvikkeet jaotellaan ”kuumiin” ja ”kylmiin”, ja elintarvikkeiden epätasapaino voi johtaa sairastumiseen (ayurveda).</w:t>
      </w:r>
    </w:p>
    <w:p w14:paraId="5D81E8EC" w14:textId="77777777" w:rsidR="00697E6C" w:rsidRDefault="005C404D" w:rsidP="005C404D">
      <w:pPr>
        <w:spacing w:after="0" w:line="240" w:lineRule="auto"/>
        <w:ind w:left="720"/>
        <w:rPr>
          <w:rFonts w:ascii="Arial" w:eastAsia="Times New Roman" w:hAnsi="Arial" w:cs="Arial"/>
          <w:lang w:eastAsia="fi-FI"/>
        </w:rPr>
      </w:pPr>
      <w:r w:rsidRPr="005C404D">
        <w:rPr>
          <w:rFonts w:ascii="Arial" w:eastAsia="Times New Roman" w:hAnsi="Arial" w:cs="Arial"/>
          <w:lang w:eastAsia="fi-FI"/>
        </w:rPr>
        <w:t>•Islamissa elintarvikkeet on jaoteltu kiellettyihin (haram) ja sallittuihin (halal). Kokonaan kiellettyjä ovat esimerkiksi sika, veri ja alkoholi. Eläimet on teurastettava islamilaisten ohjeiden mukaan.</w:t>
      </w:r>
    </w:p>
    <w:p w14:paraId="19338C4B" w14:textId="77777777" w:rsidR="00766E02" w:rsidRDefault="005C404D" w:rsidP="005C404D">
      <w:pPr>
        <w:spacing w:after="0" w:line="240" w:lineRule="auto"/>
        <w:ind w:left="720"/>
        <w:rPr>
          <w:rFonts w:ascii="Arial" w:eastAsia="Times New Roman" w:hAnsi="Arial" w:cs="Arial"/>
          <w:lang w:eastAsia="fi-FI"/>
        </w:rPr>
      </w:pPr>
      <w:r w:rsidRPr="005C404D">
        <w:rPr>
          <w:rFonts w:ascii="Arial" w:eastAsia="Times New Roman" w:hAnsi="Arial" w:cs="Arial"/>
          <w:lang w:eastAsia="fi-FI"/>
        </w:rPr>
        <w:t xml:space="preserve">•Juutalaisuuteen kuuluu kosher-ruokavalio, joka perustuu Heprealaisen Raamatun ruokasäädöksiin. Muun muassa sianliha, veri ja äyriäiset ovat kiellettyjä. Maito- ja lihatuotteita ei syödä samalla aterialla, eikä niiden valmistukseen käytetä samoja astioita. Ruokaan liittyvät säädökset vaikuttavat myös eläinten teurastustapaan. </w:t>
      </w:r>
    </w:p>
    <w:p w14:paraId="7D42095C" w14:textId="77777777" w:rsidR="00766E02" w:rsidRDefault="005C404D" w:rsidP="00766E02">
      <w:pPr>
        <w:spacing w:after="0" w:line="240" w:lineRule="auto"/>
        <w:ind w:left="720"/>
        <w:rPr>
          <w:rFonts w:ascii="Arial" w:eastAsia="Times New Roman" w:hAnsi="Arial" w:cs="Arial"/>
          <w:lang w:eastAsia="fi-FI"/>
        </w:rPr>
      </w:pPr>
      <w:r w:rsidRPr="005C404D">
        <w:rPr>
          <w:rFonts w:ascii="Arial" w:eastAsia="Times New Roman" w:hAnsi="Arial" w:cs="Arial"/>
          <w:lang w:eastAsia="fi-FI"/>
        </w:rPr>
        <w:t>•Tehtävänannossa mainituissa uskonnoissa tiettyihin ajankohtiin liittyy erityisiä ruokasäädöksiä: Muslimit paastoavat Ramadan-kuukauden aikana, eivätkä he silloin syö auringonnousun ja -laskun välisenä aikana. Paasto on tärkeä uskonnollinen velvoite, sillä se on yksi islamin viidestä peruspilarista. Hindut paastoavat tiettyinä päivinä kuukaudessa. Juutalaisilla on seitsemän paastopäivää vuodessa, mutta erityisen tärkeää on paastota jom kippurina (suuri sovituspäivä).</w:t>
      </w:r>
    </w:p>
    <w:p w14:paraId="671DE1E4" w14:textId="77777777" w:rsidR="00BB0C53" w:rsidRDefault="005C404D" w:rsidP="00766E02">
      <w:pPr>
        <w:spacing w:after="0" w:line="240" w:lineRule="auto"/>
        <w:ind w:left="720"/>
        <w:rPr>
          <w:rFonts w:ascii="Arial" w:eastAsia="Times New Roman" w:hAnsi="Arial" w:cs="Arial"/>
          <w:lang w:eastAsia="fi-FI"/>
        </w:rPr>
      </w:pPr>
      <w:r w:rsidRPr="005C404D">
        <w:rPr>
          <w:rFonts w:ascii="Arial" w:eastAsia="Times New Roman" w:hAnsi="Arial" w:cs="Arial"/>
          <w:lang w:eastAsia="fi-FI"/>
        </w:rPr>
        <w:t xml:space="preserve">•Uskontojen piirissä on vaihtelevia käytäntöjä myös sen suhteen, keiden kanssa ruokaillaan: Hindulaiseen kastijärjestelmään on perinteisesti liittynyt rajoituksia sen suhteen, ketkä voivat valmistaa ruokaa kenellekin ja kenen kanssa on soveliasta ruokailla. Osa tarkasti kosher-sääntöjä noudattavista juutalaisista ei syö mielellään samassa pöydässä kosher-sääntöjä noudattamattomien kanssa. Jossain kulttuureissa naiset ja miehet syövät erillään, tämä koskee esimerkiksi osaa muslimeista. </w:t>
      </w:r>
    </w:p>
    <w:p w14:paraId="5B31A59C" w14:textId="77777777" w:rsidR="00BB0C53" w:rsidRDefault="005C404D" w:rsidP="00766E02">
      <w:pPr>
        <w:spacing w:after="0" w:line="240" w:lineRule="auto"/>
        <w:ind w:left="720"/>
        <w:rPr>
          <w:rFonts w:ascii="Arial" w:eastAsia="Times New Roman" w:hAnsi="Arial" w:cs="Arial"/>
          <w:lang w:eastAsia="fi-FI"/>
        </w:rPr>
      </w:pPr>
      <w:r w:rsidRPr="005C404D">
        <w:rPr>
          <w:rFonts w:ascii="Arial" w:eastAsia="Times New Roman" w:hAnsi="Arial" w:cs="Arial"/>
          <w:lang w:eastAsia="fi-FI"/>
        </w:rPr>
        <w:t>•Maallistuminen ja uskonnon erilaiset tulkinnat: osa uskontoon kuuluvista ei noudata ruokailuun liittyviä ohjeita.</w:t>
      </w:r>
    </w:p>
    <w:p w14:paraId="35C4E5CD" w14:textId="77777777" w:rsidR="00BB0C53" w:rsidRDefault="005C404D" w:rsidP="00766E02">
      <w:pPr>
        <w:spacing w:after="0" w:line="240" w:lineRule="auto"/>
        <w:ind w:left="720"/>
        <w:rPr>
          <w:rFonts w:ascii="Arial" w:eastAsia="Times New Roman" w:hAnsi="Arial" w:cs="Arial"/>
          <w:lang w:eastAsia="fi-FI"/>
        </w:rPr>
      </w:pPr>
      <w:r w:rsidRPr="005C404D">
        <w:rPr>
          <w:rFonts w:ascii="Arial" w:eastAsia="Times New Roman" w:hAnsi="Arial" w:cs="Arial"/>
          <w:lang w:eastAsia="fi-FI"/>
        </w:rPr>
        <w:t>•Ennakkoluulot ja stereotypiat: pohdinta siitä, kuinka pitkälle meneviä oletuksia henkilön ruokailutottumuksista voi tehdä uskontokuntaan kuulumisen perusteella.</w:t>
      </w:r>
    </w:p>
    <w:p w14:paraId="14FEB3AB" w14:textId="1AAB3960" w:rsidR="00725C31" w:rsidRPr="005C404D" w:rsidRDefault="005C404D" w:rsidP="00766E02">
      <w:pPr>
        <w:spacing w:after="0" w:line="240" w:lineRule="auto"/>
        <w:ind w:left="720"/>
      </w:pPr>
      <w:r w:rsidRPr="005C404D">
        <w:rPr>
          <w:rFonts w:ascii="Arial" w:eastAsia="Times New Roman" w:hAnsi="Arial" w:cs="Arial"/>
          <w:lang w:eastAsia="fi-FI"/>
        </w:rPr>
        <w:t>•Muut illalliseen liittyvät asiat: esimerkiksi tervehtiminen, pukeutuminen ja rukoustilan järjestämine</w:t>
      </w:r>
      <w:r w:rsidRPr="005C404D">
        <w:rPr>
          <w:rFonts w:ascii="Arial" w:eastAsia="Times New Roman" w:hAnsi="Arial" w:cs="Arial"/>
          <w:lang w:eastAsia="fi-FI"/>
        </w:rPr>
        <w:t>n</w:t>
      </w:r>
    </w:p>
    <w:p w14:paraId="4752E04D" w14:textId="5DB0BFB7" w:rsidR="003E3C64" w:rsidRDefault="003E3C64" w:rsidP="00725C31">
      <w:pPr>
        <w:pStyle w:val="Luettelokappale"/>
        <w:numPr>
          <w:ilvl w:val="0"/>
          <w:numId w:val="1"/>
        </w:numPr>
      </w:pPr>
      <w:r>
        <w:lastRenderedPageBreak/>
        <w:t>teht. 4, uskonnolliset esineet</w:t>
      </w:r>
    </w:p>
    <w:p w14:paraId="24FD78A8" w14:textId="77777777" w:rsidR="00CE04F5" w:rsidRDefault="00CE04F5" w:rsidP="00CE04F5">
      <w:pPr>
        <w:spacing w:after="0" w:line="240" w:lineRule="auto"/>
        <w:ind w:left="720"/>
        <w:rPr>
          <w:rFonts w:ascii="Arial" w:eastAsia="Times New Roman" w:hAnsi="Arial" w:cs="Arial"/>
          <w:lang w:eastAsia="fi-FI"/>
        </w:rPr>
      </w:pPr>
      <w:r w:rsidRPr="00CE04F5">
        <w:rPr>
          <w:rFonts w:ascii="Arial" w:eastAsia="Times New Roman" w:hAnsi="Arial" w:cs="Arial"/>
          <w:lang w:eastAsia="fi-FI"/>
        </w:rPr>
        <w:t>Vastauksessa arvioidaan, kuinka hyvin kokelas tunnistaa uskonnollisia esineitä. Lisäksi arvioidaan sitä, kuinkaselkeästi ja asiantuntevasti kokelas erittelee esineiden käyttötarkoitusta.</w:t>
      </w:r>
      <w:r>
        <w:rPr>
          <w:rFonts w:ascii="Arial" w:eastAsia="Times New Roman" w:hAnsi="Arial" w:cs="Arial"/>
          <w:lang w:eastAsia="fi-FI"/>
        </w:rPr>
        <w:t xml:space="preserve"> </w:t>
      </w:r>
      <w:r w:rsidRPr="00CE04F5">
        <w:rPr>
          <w:rFonts w:ascii="Arial" w:eastAsia="Times New Roman" w:hAnsi="Arial" w:cs="Arial"/>
          <w:lang w:eastAsia="fi-FI"/>
        </w:rPr>
        <w:t>Esineen tunnistamisesta ja uskonnon nimeämisestä saa molemmista yhden pisteen. Esineen käyttötarkoituksen esittelystä voi saada korkeintaan kolme pistettä (1 p. / olennainen asia). Ohjepituuden ylittäminen yli 100 merkillä vähentää pistemäärää kahdella pisteellä.</w:t>
      </w:r>
    </w:p>
    <w:p w14:paraId="5160E3FA" w14:textId="77777777" w:rsidR="00CE04F5" w:rsidRDefault="00CE04F5" w:rsidP="00CE04F5">
      <w:pPr>
        <w:spacing w:after="0" w:line="240" w:lineRule="auto"/>
        <w:ind w:left="720"/>
        <w:rPr>
          <w:rFonts w:ascii="Arial" w:eastAsia="Times New Roman" w:hAnsi="Arial" w:cs="Arial"/>
          <w:lang w:eastAsia="fi-FI"/>
        </w:rPr>
      </w:pPr>
    </w:p>
    <w:p w14:paraId="6584BA7B" w14:textId="77777777" w:rsidR="00CE04F5" w:rsidRDefault="00CE04F5" w:rsidP="00CE04F5">
      <w:pPr>
        <w:spacing w:after="0" w:line="240" w:lineRule="auto"/>
        <w:ind w:left="720"/>
        <w:rPr>
          <w:rFonts w:ascii="Arial" w:eastAsia="Times New Roman" w:hAnsi="Arial" w:cs="Arial"/>
          <w:lang w:eastAsia="fi-FI"/>
        </w:rPr>
      </w:pPr>
      <w:r w:rsidRPr="00CE04F5">
        <w:rPr>
          <w:rFonts w:ascii="Arial" w:eastAsia="Times New Roman" w:hAnsi="Arial" w:cs="Arial"/>
          <w:lang w:eastAsia="fi-FI"/>
        </w:rPr>
        <w:t>4.1. (5 p.)</w:t>
      </w:r>
      <w:r>
        <w:rPr>
          <w:rFonts w:ascii="Arial" w:eastAsia="Times New Roman" w:hAnsi="Arial" w:cs="Arial"/>
          <w:lang w:eastAsia="fi-FI"/>
        </w:rPr>
        <w:t xml:space="preserve"> </w:t>
      </w:r>
      <w:r w:rsidRPr="00CE04F5">
        <w:rPr>
          <w:rFonts w:ascii="Arial" w:eastAsia="Times New Roman" w:hAnsi="Arial" w:cs="Arial"/>
          <w:lang w:eastAsia="fi-FI"/>
        </w:rPr>
        <w:t>Kuvassa on rumpu. Kuvan rumpu liittyy saamelaiseen uskomusperinteeseen. Vastauksessa hyväksytään myös rummun liittäminen yleisemmin luonnonuskontoihin, šamanismiin tai uuspakanallisiin uskontoihin. Rummun käyttötarkoituksesta voidaan mainita esimerkiksi seuraavia asioita: Rumpua käyttää usein šamaanisaadakseen yhteyden tuonpuoleiseen. Šamaani voi vaipua transsiin rumpua soittamalla. Rummun avulla voi myös tiedustella henkien mielipidettä. Se tehdään esimerkiksi heittämällä arpaa, joka liikkuu rummun kalvoon piirrettyjen kuvien päällä. Joissakin šamaanien käyttämissä rummuissa on kuvattu kolmikerroksinen maailmankuva.</w:t>
      </w:r>
    </w:p>
    <w:p w14:paraId="15ACF636" w14:textId="77777777" w:rsidR="00CE04F5" w:rsidRDefault="00CE04F5" w:rsidP="00CE04F5">
      <w:pPr>
        <w:spacing w:after="0" w:line="240" w:lineRule="auto"/>
        <w:ind w:left="720"/>
        <w:rPr>
          <w:rFonts w:ascii="Arial" w:eastAsia="Times New Roman" w:hAnsi="Arial" w:cs="Arial"/>
          <w:lang w:eastAsia="fi-FI"/>
        </w:rPr>
      </w:pPr>
    </w:p>
    <w:p w14:paraId="68F81604" w14:textId="77777777" w:rsidR="0033691A" w:rsidRDefault="00CE04F5" w:rsidP="00CE04F5">
      <w:pPr>
        <w:spacing w:after="0" w:line="240" w:lineRule="auto"/>
        <w:ind w:left="720"/>
        <w:rPr>
          <w:rFonts w:ascii="Arial" w:eastAsia="Times New Roman" w:hAnsi="Arial" w:cs="Arial"/>
          <w:lang w:eastAsia="fi-FI"/>
        </w:rPr>
      </w:pPr>
      <w:r w:rsidRPr="00CE04F5">
        <w:rPr>
          <w:rFonts w:ascii="Arial" w:eastAsia="Times New Roman" w:hAnsi="Arial" w:cs="Arial"/>
          <w:lang w:eastAsia="fi-FI"/>
        </w:rPr>
        <w:t>4.2. (5 p.)</w:t>
      </w:r>
      <w:r>
        <w:rPr>
          <w:rFonts w:ascii="Arial" w:eastAsia="Times New Roman" w:hAnsi="Arial" w:cs="Arial"/>
          <w:lang w:eastAsia="fi-FI"/>
        </w:rPr>
        <w:t xml:space="preserve"> </w:t>
      </w:r>
      <w:r w:rsidRPr="00CE04F5">
        <w:rPr>
          <w:rFonts w:ascii="Arial" w:eastAsia="Times New Roman" w:hAnsi="Arial" w:cs="Arial"/>
          <w:lang w:eastAsia="fi-FI"/>
        </w:rPr>
        <w:t>Kuvassa on toorakäärö. Se on tärkeä esine juutalaisuudessa. Toorakäärön käyttötarkoituksesta voidaan mainita esimerkiksi seuraavia asioita: Toorakääröä luetaan synagogassa esimerkiksi jumalanpalveluksissa ja bar mitsva- ja bat mitsva -juhlissa. Toorakääröihin suhtaudutaan kunnioittavasti. Tämä näkyy siinä, että seurakuntalaiset seisovat, kun käärö otetaan esiin kaapista ja laitetaan takaisin kaappiin. Tooran lukemista tulee kuunnella hiljaa. Ortodoksijuutalaisuudessa ja konservatiivisessa juutalaisuudessa vain miehet lukevat Tooraa julkisesti. Tooran läpilukemista juhlistavassa ilojuhlassa seurakuntalaiset tanssivat ja laulavat toorakääröjä kantaen. Täysien pisteiden saamiseksi vastauksen tulee keskittyä toorakääröihin eikä esimerkiksi Tooraan, Tanakiin taipyhiin teksteihin laajemmin.</w:t>
      </w:r>
    </w:p>
    <w:p w14:paraId="709A5C49" w14:textId="77777777" w:rsidR="0033691A" w:rsidRDefault="0033691A" w:rsidP="00CE04F5">
      <w:pPr>
        <w:spacing w:after="0" w:line="240" w:lineRule="auto"/>
        <w:ind w:left="720"/>
        <w:rPr>
          <w:rFonts w:ascii="Arial" w:eastAsia="Times New Roman" w:hAnsi="Arial" w:cs="Arial"/>
          <w:lang w:eastAsia="fi-FI"/>
        </w:rPr>
      </w:pPr>
    </w:p>
    <w:p w14:paraId="4587C36B" w14:textId="77777777" w:rsidR="0033691A" w:rsidRDefault="00CE04F5" w:rsidP="00CE04F5">
      <w:pPr>
        <w:spacing w:after="0" w:line="240" w:lineRule="auto"/>
        <w:ind w:left="720"/>
        <w:rPr>
          <w:rFonts w:ascii="Arial" w:eastAsia="Times New Roman" w:hAnsi="Arial" w:cs="Arial"/>
          <w:lang w:eastAsia="fi-FI"/>
        </w:rPr>
      </w:pPr>
      <w:r w:rsidRPr="00CE04F5">
        <w:rPr>
          <w:rFonts w:ascii="Arial" w:eastAsia="Times New Roman" w:hAnsi="Arial" w:cs="Arial"/>
          <w:lang w:eastAsia="fi-FI"/>
        </w:rPr>
        <w:t>4.3. (5 p.)</w:t>
      </w:r>
      <w:r w:rsidR="0033691A">
        <w:rPr>
          <w:rFonts w:ascii="Arial" w:eastAsia="Times New Roman" w:hAnsi="Arial" w:cs="Arial"/>
          <w:lang w:eastAsia="fi-FI"/>
        </w:rPr>
        <w:t xml:space="preserve"> </w:t>
      </w:r>
      <w:r w:rsidRPr="00CE04F5">
        <w:rPr>
          <w:rFonts w:ascii="Arial" w:eastAsia="Times New Roman" w:hAnsi="Arial" w:cs="Arial"/>
          <w:lang w:eastAsia="fi-FI"/>
        </w:rPr>
        <w:t>Kuvassa on rukousnauha eli ruusukko. Kuvassa oleva rukousnauha liittyy kristinuskoon / katoliseen kirkkoon.</w:t>
      </w:r>
      <w:r w:rsidR="0033691A">
        <w:rPr>
          <w:rFonts w:ascii="Arial" w:eastAsia="Times New Roman" w:hAnsi="Arial" w:cs="Arial"/>
          <w:lang w:eastAsia="fi-FI"/>
        </w:rPr>
        <w:t xml:space="preserve"> </w:t>
      </w:r>
      <w:r w:rsidRPr="00CE04F5">
        <w:rPr>
          <w:rFonts w:ascii="Arial" w:eastAsia="Times New Roman" w:hAnsi="Arial" w:cs="Arial"/>
          <w:lang w:eastAsia="fi-FI"/>
        </w:rPr>
        <w:t>Rukousnauhan käyttötarkoituksesta voidaan mainita esimerkiksi seuraavia asioita: Rukousnauha on rukouksen apuväline. Katolisessa perinteessä rukoilija koskee sormillaan krusifiksia, ristiä tai helmiä ja lausuu samalla niihin liittyvän rukouksen. Lausuttavia rukouksia ovat esimerkiksi Isä meidän- ja Terve Maria -rukoukset. Ruusukkorukouksen tarkoituksena on mietiskellä Jeesuksen elämän salaisuuksia.</w:t>
      </w:r>
    </w:p>
    <w:p w14:paraId="105F0EA9" w14:textId="77777777" w:rsidR="0033691A" w:rsidRDefault="0033691A" w:rsidP="00CE04F5">
      <w:pPr>
        <w:spacing w:after="0" w:line="240" w:lineRule="auto"/>
        <w:ind w:left="720"/>
        <w:rPr>
          <w:rFonts w:ascii="Arial" w:eastAsia="Times New Roman" w:hAnsi="Arial" w:cs="Arial"/>
          <w:lang w:eastAsia="fi-FI"/>
        </w:rPr>
      </w:pPr>
    </w:p>
    <w:p w14:paraId="60B7ABF1" w14:textId="0D50E5A8" w:rsidR="00BB0C53" w:rsidRDefault="00CE04F5" w:rsidP="00CE04F5">
      <w:pPr>
        <w:spacing w:after="0" w:line="240" w:lineRule="auto"/>
        <w:ind w:left="720"/>
        <w:rPr>
          <w:rFonts w:ascii="Arial" w:eastAsia="Times New Roman" w:hAnsi="Arial" w:cs="Arial"/>
          <w:lang w:eastAsia="fi-FI"/>
        </w:rPr>
      </w:pPr>
      <w:r w:rsidRPr="00CE04F5">
        <w:rPr>
          <w:rFonts w:ascii="Arial" w:eastAsia="Times New Roman" w:hAnsi="Arial" w:cs="Arial"/>
          <w:lang w:eastAsia="fi-FI"/>
        </w:rPr>
        <w:t>4.4. (5 p.)</w:t>
      </w:r>
      <w:r w:rsidR="0033691A">
        <w:rPr>
          <w:rFonts w:ascii="Arial" w:eastAsia="Times New Roman" w:hAnsi="Arial" w:cs="Arial"/>
          <w:lang w:eastAsia="fi-FI"/>
        </w:rPr>
        <w:t xml:space="preserve"> </w:t>
      </w:r>
      <w:r w:rsidRPr="00CE04F5">
        <w:rPr>
          <w:rFonts w:ascii="Arial" w:eastAsia="Times New Roman" w:hAnsi="Arial" w:cs="Arial"/>
          <w:lang w:eastAsia="fi-FI"/>
        </w:rPr>
        <w:t>Kuvassa on rukouslippuja. Ne liittyvät</w:t>
      </w:r>
      <w:r w:rsidR="0033691A">
        <w:rPr>
          <w:rFonts w:ascii="Arial" w:eastAsia="Times New Roman" w:hAnsi="Arial" w:cs="Arial"/>
          <w:lang w:eastAsia="fi-FI"/>
        </w:rPr>
        <w:t xml:space="preserve"> b</w:t>
      </w:r>
      <w:r w:rsidRPr="00CE04F5">
        <w:rPr>
          <w:rFonts w:ascii="Arial" w:eastAsia="Times New Roman" w:hAnsi="Arial" w:cs="Arial"/>
          <w:lang w:eastAsia="fi-FI"/>
        </w:rPr>
        <w:t>uddhalaisuuteen</w:t>
      </w:r>
      <w:r w:rsidR="00D714DA">
        <w:rPr>
          <w:rFonts w:ascii="Arial" w:eastAsia="Times New Roman" w:hAnsi="Arial" w:cs="Arial"/>
          <w:lang w:eastAsia="fi-FI"/>
        </w:rPr>
        <w:t xml:space="preserve"> </w:t>
      </w:r>
      <w:r w:rsidRPr="00CE04F5">
        <w:rPr>
          <w:rFonts w:ascii="Arial" w:eastAsia="Times New Roman" w:hAnsi="Arial" w:cs="Arial"/>
          <w:lang w:eastAsia="fi-FI"/>
        </w:rPr>
        <w:t>/</w:t>
      </w:r>
      <w:r w:rsidR="00D714DA">
        <w:rPr>
          <w:rFonts w:ascii="Arial" w:eastAsia="Times New Roman" w:hAnsi="Arial" w:cs="Arial"/>
          <w:lang w:eastAsia="fi-FI"/>
        </w:rPr>
        <w:t xml:space="preserve"> </w:t>
      </w:r>
      <w:r w:rsidRPr="00CE04F5">
        <w:rPr>
          <w:rFonts w:ascii="Arial" w:eastAsia="Times New Roman" w:hAnsi="Arial" w:cs="Arial"/>
          <w:lang w:eastAsia="fi-FI"/>
        </w:rPr>
        <w:t>tiibetinbuddhalaisuuteen</w:t>
      </w:r>
      <w:r w:rsidR="00D714DA">
        <w:rPr>
          <w:rFonts w:ascii="Arial" w:eastAsia="Times New Roman" w:hAnsi="Arial" w:cs="Arial"/>
          <w:lang w:eastAsia="fi-FI"/>
        </w:rPr>
        <w:t xml:space="preserve"> </w:t>
      </w:r>
      <w:r w:rsidRPr="00CE04F5">
        <w:rPr>
          <w:rFonts w:ascii="Arial" w:eastAsia="Times New Roman" w:hAnsi="Arial" w:cs="Arial"/>
          <w:lang w:eastAsia="fi-FI"/>
        </w:rPr>
        <w:t>/</w:t>
      </w:r>
      <w:r w:rsidR="00D714DA">
        <w:rPr>
          <w:rFonts w:ascii="Arial" w:eastAsia="Times New Roman" w:hAnsi="Arial" w:cs="Arial"/>
          <w:lang w:eastAsia="fi-FI"/>
        </w:rPr>
        <w:t xml:space="preserve"> </w:t>
      </w:r>
      <w:r w:rsidRPr="00CE04F5">
        <w:rPr>
          <w:rFonts w:ascii="Arial" w:eastAsia="Times New Roman" w:hAnsi="Arial" w:cs="Arial"/>
          <w:lang w:eastAsia="fi-FI"/>
        </w:rPr>
        <w:t>lamalaisuuteen / Himalajan alueen kulttuuriin. Rukouslippujen käyttötarkoituksesta voidaan mainita esimerkiksi seuraavia asioita: Rukouslippujen rukoukset leviävät tuulen mukana. Rukouslippujen tarkoitus on välittää kaikille myötätuntoa, hyvää karmaa ja onnea. Liput kiinnitetään usein buddhalaisten pyhien paikkojen, esimerkiksi stupien, vuorten ja jokien lähistölle. Lippuihin on painettu pyhiä kuvia ja mantroja. Lipuissa käytetään perinteisesti viittä väriä, jotka symboloivat eri elementtejä. Uusia rukouslippuja kiinnitetään jatkuvasti vanhojen rinnalle. Himalajan alueen kansanuskossa liput on liitetty myös pahojen henkien kar</w:t>
      </w:r>
      <w:r w:rsidRPr="00CE04F5">
        <w:rPr>
          <w:rFonts w:ascii="Arial" w:eastAsia="Times New Roman" w:hAnsi="Arial" w:cs="Arial"/>
          <w:lang w:eastAsia="fi-FI"/>
        </w:rPr>
        <w:t>kottamiseen</w:t>
      </w:r>
      <w:r w:rsidR="009F20D9">
        <w:rPr>
          <w:rFonts w:ascii="Arial" w:eastAsia="Times New Roman" w:hAnsi="Arial" w:cs="Arial"/>
          <w:lang w:eastAsia="fi-FI"/>
        </w:rPr>
        <w:t>.</w:t>
      </w:r>
    </w:p>
    <w:p w14:paraId="738725E2" w14:textId="77777777" w:rsidR="009F20D9" w:rsidRPr="00CE04F5" w:rsidRDefault="009F20D9" w:rsidP="00CE04F5">
      <w:pPr>
        <w:spacing w:after="0" w:line="240" w:lineRule="auto"/>
        <w:ind w:left="720"/>
        <w:rPr>
          <w:rFonts w:ascii="Times New Roman" w:eastAsia="Times New Roman" w:hAnsi="Times New Roman" w:cs="Times New Roman"/>
          <w:lang w:eastAsia="fi-FI"/>
        </w:rPr>
      </w:pPr>
    </w:p>
    <w:p w14:paraId="3581D030" w14:textId="7F2069AE" w:rsidR="003E3C64" w:rsidRDefault="003E3C64" w:rsidP="00725C31">
      <w:pPr>
        <w:pStyle w:val="Luettelokappale"/>
        <w:numPr>
          <w:ilvl w:val="0"/>
          <w:numId w:val="1"/>
        </w:numPr>
      </w:pPr>
      <w:r>
        <w:t>teht. 5, kuolemanjälkeinen elämä</w:t>
      </w:r>
      <w:r w:rsidR="002B4FF0">
        <w:t xml:space="preserve"> (20p)</w:t>
      </w:r>
    </w:p>
    <w:p w14:paraId="5D8E90C2" w14:textId="77777777" w:rsidR="002B4FF0" w:rsidRDefault="00BE5255" w:rsidP="002B4FF0">
      <w:pPr>
        <w:ind w:left="720"/>
        <w:rPr>
          <w:rFonts w:ascii="Arial" w:hAnsi="Arial" w:cs="Arial"/>
        </w:rPr>
      </w:pPr>
      <w:r w:rsidRPr="002B4FF0">
        <w:rPr>
          <w:rFonts w:ascii="Arial" w:hAnsi="Arial" w:cs="Arial"/>
        </w:rPr>
        <w:t>Tehtävässä arvioidaan sitä, miten monipuolisesti ja jäsentyneesti kokelas vertailee eri uskontojen ja katsomusten käsityksiä kuolemanjälkeisestä elämästä.</w:t>
      </w:r>
      <w:r w:rsidR="002B4FF0">
        <w:rPr>
          <w:rFonts w:ascii="Arial" w:hAnsi="Arial" w:cs="Arial"/>
        </w:rPr>
        <w:t xml:space="preserve"> </w:t>
      </w:r>
      <w:r w:rsidRPr="002B4FF0">
        <w:rPr>
          <w:rFonts w:ascii="Arial" w:hAnsi="Arial" w:cs="Arial"/>
        </w:rPr>
        <w:t>Hyvässä vastauksessa (10 p.) kokelas vertailee kolmen uskonnon tai katsomuksen käsitystä kuolemanjälkeisestä elämästä vähintään kahdesta näkökulmasta.</w:t>
      </w:r>
      <w:r w:rsidR="002B4FF0">
        <w:rPr>
          <w:rFonts w:ascii="Arial" w:hAnsi="Arial" w:cs="Arial"/>
        </w:rPr>
        <w:t xml:space="preserve"> </w:t>
      </w:r>
      <w:r w:rsidRPr="002B4FF0">
        <w:rPr>
          <w:rFonts w:ascii="Arial" w:hAnsi="Arial" w:cs="Arial"/>
        </w:rPr>
        <w:t xml:space="preserve">Kiitettävässä vastauksessa (16 p.) kokelas vertailee syvällisesti kolmen uskonnon tai katsomuksen käsitystä kuolemanjälkeisestä elämästä. Vastaus on rakennettu vertailevaksi. Kokelas </w:t>
      </w:r>
      <w:r w:rsidRPr="002B4FF0">
        <w:rPr>
          <w:rFonts w:ascii="Arial" w:hAnsi="Arial" w:cs="Arial"/>
        </w:rPr>
        <w:lastRenderedPageBreak/>
        <w:t>osoittaa tuntevansa eri uskontojen ja katsomusten sisäistä monimuotoisuutta. Kiitettäviin pisteisiin voi yltää myös vertailemalla yhden uskonnon piirissä esiintyviä erilaisia käsityksiä, mikäli tarkastelu on täsmällistä ja syvällistä.</w:t>
      </w:r>
      <w:r w:rsidR="002B4FF0">
        <w:rPr>
          <w:rFonts w:ascii="Arial" w:hAnsi="Arial" w:cs="Arial"/>
        </w:rPr>
        <w:t xml:space="preserve"> </w:t>
      </w:r>
      <w:r w:rsidRPr="002B4FF0">
        <w:rPr>
          <w:rFonts w:ascii="Arial" w:hAnsi="Arial" w:cs="Arial"/>
        </w:rPr>
        <w:t>Kokelas voi käsitellä esimerkiksi seuraavia näkökohtia:</w:t>
      </w:r>
    </w:p>
    <w:p w14:paraId="5886767E" w14:textId="77777777" w:rsidR="002B4FF0" w:rsidRDefault="00BE5255" w:rsidP="00615DBB">
      <w:pPr>
        <w:spacing w:after="0"/>
        <w:ind w:left="720"/>
        <w:rPr>
          <w:rFonts w:ascii="Arial" w:hAnsi="Arial" w:cs="Arial"/>
        </w:rPr>
      </w:pPr>
      <w:r w:rsidRPr="002B4FF0">
        <w:rPr>
          <w:rFonts w:ascii="Arial" w:hAnsi="Arial" w:cs="Arial"/>
        </w:rPr>
        <w:t>•ihmisen olomuoto kuoleman jälkeen (esim. ruumiin ylösnousemus, esi-isien henget)</w:t>
      </w:r>
    </w:p>
    <w:p w14:paraId="7D2661CE" w14:textId="77777777" w:rsidR="002B4FF0" w:rsidRDefault="00BE5255" w:rsidP="00615DBB">
      <w:pPr>
        <w:spacing w:after="0"/>
        <w:ind w:left="720"/>
        <w:rPr>
          <w:rFonts w:ascii="Arial" w:hAnsi="Arial" w:cs="Arial"/>
        </w:rPr>
      </w:pPr>
      <w:r w:rsidRPr="002B4FF0">
        <w:rPr>
          <w:rFonts w:ascii="Arial" w:hAnsi="Arial" w:cs="Arial"/>
        </w:rPr>
        <w:t>•ihmisen väliaikainen tai lopullinen määränpää kuoleman jälkeen (esim. välitila, kiirastuli, mokša, paratiisi, kadotus)</w:t>
      </w:r>
    </w:p>
    <w:p w14:paraId="7572B665" w14:textId="77777777" w:rsidR="002B4FF0" w:rsidRDefault="00BE5255" w:rsidP="00615DBB">
      <w:pPr>
        <w:spacing w:after="0"/>
        <w:ind w:left="720"/>
        <w:rPr>
          <w:rFonts w:ascii="Arial" w:hAnsi="Arial" w:cs="Arial"/>
        </w:rPr>
      </w:pPr>
      <w:r w:rsidRPr="002B4FF0">
        <w:rPr>
          <w:rFonts w:ascii="Arial" w:hAnsi="Arial" w:cs="Arial"/>
        </w:rPr>
        <w:t>•aikakäsitys (lineaarinen, syklinen)</w:t>
      </w:r>
    </w:p>
    <w:p w14:paraId="4F41ECA3" w14:textId="77777777" w:rsidR="002B4FF0" w:rsidRDefault="00BE5255" w:rsidP="00615DBB">
      <w:pPr>
        <w:spacing w:after="0"/>
        <w:ind w:left="720"/>
        <w:rPr>
          <w:rFonts w:ascii="Arial" w:hAnsi="Arial" w:cs="Arial"/>
        </w:rPr>
      </w:pPr>
      <w:r w:rsidRPr="002B4FF0">
        <w:rPr>
          <w:rFonts w:ascii="Arial" w:hAnsi="Arial" w:cs="Arial"/>
        </w:rPr>
        <w:t>•yliluonnollisten olentojen vaikutus kuolemanjälkeiseen elämään (esim. predestinaatio, armo)</w:t>
      </w:r>
    </w:p>
    <w:p w14:paraId="1970FD08" w14:textId="77777777" w:rsidR="00615DBB" w:rsidRDefault="00BE5255" w:rsidP="00615DBB">
      <w:pPr>
        <w:spacing w:after="0"/>
        <w:ind w:left="720"/>
        <w:rPr>
          <w:rFonts w:ascii="Arial" w:hAnsi="Arial" w:cs="Arial"/>
        </w:rPr>
      </w:pPr>
      <w:r w:rsidRPr="002B4FF0">
        <w:rPr>
          <w:rFonts w:ascii="Arial" w:hAnsi="Arial" w:cs="Arial"/>
        </w:rPr>
        <w:t>•ihmisen toiminnan vaikutus kuolemanjälkeiseen elämään (esim. tekojen tie, kahdeksanosainen polku, alistuminen Jumalan tahtoon</w:t>
      </w:r>
    </w:p>
    <w:p w14:paraId="28A5FEF0" w14:textId="3EAFDB98" w:rsidR="00615DBB" w:rsidRDefault="00615DBB" w:rsidP="00615DBB">
      <w:pPr>
        <w:spacing w:after="0"/>
        <w:ind w:left="720"/>
        <w:rPr>
          <w:rFonts w:ascii="Arial" w:hAnsi="Arial" w:cs="Arial"/>
        </w:rPr>
      </w:pPr>
      <w:r w:rsidRPr="002B4FF0">
        <w:rPr>
          <w:rFonts w:ascii="Arial" w:hAnsi="Arial" w:cs="Arial"/>
        </w:rPr>
        <w:t>•</w:t>
      </w:r>
      <w:r w:rsidR="002B4FF0" w:rsidRPr="002B4FF0">
        <w:rPr>
          <w:rFonts w:ascii="Arial" w:hAnsi="Arial" w:cs="Arial"/>
        </w:rPr>
        <w:t>synkretistiset käsitykset</w:t>
      </w:r>
    </w:p>
    <w:p w14:paraId="115AC1BE" w14:textId="7B88214B" w:rsidR="002B4FF0" w:rsidRPr="002B4FF0" w:rsidRDefault="002B4FF0" w:rsidP="002B4FF0">
      <w:pPr>
        <w:ind w:left="720"/>
        <w:rPr>
          <w:rFonts w:ascii="Arial" w:hAnsi="Arial" w:cs="Arial"/>
        </w:rPr>
      </w:pPr>
      <w:r w:rsidRPr="002B4FF0">
        <w:rPr>
          <w:rFonts w:ascii="Arial" w:hAnsi="Arial" w:cs="Arial"/>
        </w:rPr>
        <w:t>•tuonpuoleiseen elämään viittaavat rituaalit ja tavat (esim. ristin piirtäminen arkun päälle, ruoan ja</w:t>
      </w:r>
      <w:r w:rsidR="00615DBB">
        <w:rPr>
          <w:rFonts w:ascii="Arial" w:hAnsi="Arial" w:cs="Arial"/>
        </w:rPr>
        <w:t xml:space="preserve"> </w:t>
      </w:r>
      <w:r w:rsidRPr="002B4FF0">
        <w:rPr>
          <w:rFonts w:ascii="Arial" w:hAnsi="Arial" w:cs="Arial"/>
        </w:rPr>
        <w:t>juoman tuominen haudalle, tarvekalujen paneminen mukaan hautaan).</w:t>
      </w:r>
    </w:p>
    <w:p w14:paraId="7AA679B1" w14:textId="75BAE942" w:rsidR="003E3C64" w:rsidRDefault="003E3C64" w:rsidP="00725C31">
      <w:pPr>
        <w:pStyle w:val="Luettelokappale"/>
        <w:numPr>
          <w:ilvl w:val="0"/>
          <w:numId w:val="1"/>
        </w:numPr>
      </w:pPr>
      <w:r>
        <w:t>teht. 7, enkeliusko modernina kansanuskona</w:t>
      </w:r>
      <w:r w:rsidR="00004151">
        <w:t xml:space="preserve"> (20 p.)</w:t>
      </w:r>
    </w:p>
    <w:p w14:paraId="6CCF7163" w14:textId="77777777" w:rsidR="00957652" w:rsidRDefault="0066096A" w:rsidP="00004151">
      <w:pPr>
        <w:ind w:left="720"/>
        <w:rPr>
          <w:rFonts w:ascii="Arial" w:hAnsi="Arial" w:cs="Arial"/>
        </w:rPr>
      </w:pPr>
      <w:r w:rsidRPr="00004151">
        <w:rPr>
          <w:rFonts w:ascii="Arial" w:hAnsi="Arial" w:cs="Arial"/>
        </w:rPr>
        <w:t>Vastauksessa arvioidaan sitä, miten monipuolisesti ja oivaltavasti kokelas arvioi väitettä, jonka mukaan enkelihenkisyys on modernia kansanuskoa.</w:t>
      </w:r>
      <w:r w:rsidR="00004151">
        <w:rPr>
          <w:rFonts w:ascii="Arial" w:hAnsi="Arial" w:cs="Arial"/>
        </w:rPr>
        <w:t xml:space="preserve"> </w:t>
      </w:r>
      <w:r w:rsidRPr="00004151">
        <w:rPr>
          <w:rFonts w:ascii="Arial" w:hAnsi="Arial" w:cs="Arial"/>
        </w:rPr>
        <w:t>Hyvässä vastauksessa (10 p.) kokelas osoittaa ymmärtävänsä oikein, mitä tarkoitetaan enkelihenkisyydellä ja</w:t>
      </w:r>
      <w:r w:rsidR="00004151">
        <w:rPr>
          <w:rFonts w:ascii="Arial" w:hAnsi="Arial" w:cs="Arial"/>
        </w:rPr>
        <w:t xml:space="preserve"> </w:t>
      </w:r>
      <w:r w:rsidRPr="00004151">
        <w:rPr>
          <w:rFonts w:ascii="Arial" w:hAnsi="Arial" w:cs="Arial"/>
        </w:rPr>
        <w:t>modernilla kansanuskolla. Lisäksi kokelas arvioi väitettä jostakin mielekkäästä näkökulmasta.</w:t>
      </w:r>
      <w:r w:rsidR="00004151">
        <w:rPr>
          <w:rFonts w:ascii="Arial" w:hAnsi="Arial" w:cs="Arial"/>
        </w:rPr>
        <w:t xml:space="preserve"> </w:t>
      </w:r>
      <w:r w:rsidRPr="00004151">
        <w:rPr>
          <w:rFonts w:ascii="Arial" w:hAnsi="Arial" w:cs="Arial"/>
        </w:rPr>
        <w:t>Kiitettävässä vastauksessa (16 p.) kokelas määrittelee, mitä enkelihenkisyydellä ja modernilla kansanuskolla tarkoitetaan, ja arvioi väitettä vähintään kahdesta näkökulmasta. Ansiona pidetään enkelihenkisyyden ja modernin kansanuskon käsitteiden pohtimista ja problematisointia. Tehtävänannon käsitteitä voi avata esimerkiksi seuraavasti:</w:t>
      </w:r>
    </w:p>
    <w:p w14:paraId="7538F44E" w14:textId="77777777" w:rsidR="00957652" w:rsidRDefault="0066096A" w:rsidP="00957652">
      <w:pPr>
        <w:spacing w:after="0"/>
        <w:ind w:left="720"/>
        <w:rPr>
          <w:rFonts w:ascii="Arial" w:hAnsi="Arial" w:cs="Arial"/>
        </w:rPr>
      </w:pPr>
      <w:r w:rsidRPr="00004151">
        <w:rPr>
          <w:rFonts w:ascii="Arial" w:hAnsi="Arial" w:cs="Arial"/>
        </w:rPr>
        <w:t>•Enkelihenkisyydellä viitataan tekstikatkelmassa erityisesti uushenkisyyden piirissä esiintyviin enkelikäsityksiin.</w:t>
      </w:r>
    </w:p>
    <w:p w14:paraId="113DC676" w14:textId="77777777" w:rsidR="00957652" w:rsidRDefault="0066096A" w:rsidP="00004151">
      <w:pPr>
        <w:ind w:left="720"/>
        <w:rPr>
          <w:rFonts w:ascii="Arial" w:hAnsi="Arial" w:cs="Arial"/>
        </w:rPr>
      </w:pPr>
      <w:r w:rsidRPr="00004151">
        <w:rPr>
          <w:rFonts w:ascii="Arial" w:hAnsi="Arial" w:cs="Arial"/>
        </w:rPr>
        <w:t>•Modernilla kansanuskolla viitataan tekstikatkelmassa erityisesti sellaiseen uskonnollisuuteen, joka</w:t>
      </w:r>
      <w:r w:rsidR="00957652">
        <w:rPr>
          <w:rFonts w:ascii="Arial" w:hAnsi="Arial" w:cs="Arial"/>
        </w:rPr>
        <w:t xml:space="preserve"> </w:t>
      </w:r>
      <w:r w:rsidRPr="00004151">
        <w:rPr>
          <w:rFonts w:ascii="Arial" w:hAnsi="Arial" w:cs="Arial"/>
        </w:rPr>
        <w:t>ei edusta minkään maailmanuskonnon tai uskonnollisen instituution virallista oppia ja joka on muodoiltaan verrattain uutta</w:t>
      </w:r>
    </w:p>
    <w:p w14:paraId="56CB4CBA" w14:textId="77777777" w:rsidR="00957652" w:rsidRDefault="00004151" w:rsidP="00004151">
      <w:pPr>
        <w:ind w:left="720"/>
        <w:rPr>
          <w:rFonts w:ascii="Arial" w:eastAsia="Times New Roman" w:hAnsi="Arial" w:cs="Arial"/>
          <w:lang w:eastAsia="fi-FI"/>
        </w:rPr>
      </w:pPr>
      <w:r w:rsidRPr="00004151">
        <w:rPr>
          <w:rFonts w:ascii="Arial" w:eastAsia="Times New Roman" w:hAnsi="Arial" w:cs="Arial"/>
          <w:lang w:eastAsia="fi-FI"/>
        </w:rPr>
        <w:t>Enkelihenkisyyttä voidaan pitää modernina kansanuskona esimerkiksi seuraavilla perusteilla:</w:t>
      </w:r>
    </w:p>
    <w:p w14:paraId="174B0199" w14:textId="77777777" w:rsidR="00957652" w:rsidRDefault="00004151" w:rsidP="000A0B03">
      <w:pPr>
        <w:spacing w:after="0"/>
        <w:ind w:left="720"/>
        <w:rPr>
          <w:rFonts w:ascii="Arial" w:eastAsia="Times New Roman" w:hAnsi="Arial" w:cs="Arial"/>
          <w:lang w:eastAsia="fi-FI"/>
        </w:rPr>
      </w:pPr>
      <w:r w:rsidRPr="00004151">
        <w:rPr>
          <w:rFonts w:ascii="Arial" w:eastAsia="Times New Roman" w:hAnsi="Arial" w:cs="Arial"/>
          <w:lang w:eastAsia="fi-FI"/>
        </w:rPr>
        <w:t>•Modernille kansanuskolle on tyypillistä yhdistellä piirteitä eri uskonnollisista ja kulttuurisista perinteistä, ja tämä tulee hyvin esiin myös enkelihenkisyydessä.</w:t>
      </w:r>
    </w:p>
    <w:p w14:paraId="6A44DBD7" w14:textId="77777777" w:rsidR="000A0B03" w:rsidRDefault="00004151" w:rsidP="00004151">
      <w:pPr>
        <w:ind w:left="720"/>
        <w:rPr>
          <w:rFonts w:ascii="Arial" w:eastAsia="Times New Roman" w:hAnsi="Arial" w:cs="Arial"/>
          <w:lang w:eastAsia="fi-FI"/>
        </w:rPr>
      </w:pPr>
      <w:r w:rsidRPr="00004151">
        <w:rPr>
          <w:rFonts w:ascii="Arial" w:eastAsia="Times New Roman" w:hAnsi="Arial" w:cs="Arial"/>
          <w:lang w:eastAsia="fi-FI"/>
        </w:rPr>
        <w:t>•Enkelihenkisyyteen liittyy monia piirteitä, jotka eivät kuulu kirkkojen virallisiin oppeihin, joten tässä mielessä sen voi katsoa edustavan kansanuskoa.</w:t>
      </w:r>
      <w:r w:rsidR="00957652">
        <w:rPr>
          <w:rFonts w:ascii="Arial" w:eastAsia="Times New Roman" w:hAnsi="Arial" w:cs="Arial"/>
          <w:lang w:eastAsia="fi-FI"/>
        </w:rPr>
        <w:t xml:space="preserve"> </w:t>
      </w:r>
    </w:p>
    <w:p w14:paraId="597E4B6D" w14:textId="77777777" w:rsidR="000A0B03" w:rsidRDefault="00004151" w:rsidP="00004151">
      <w:pPr>
        <w:ind w:left="720"/>
        <w:rPr>
          <w:rFonts w:ascii="Arial" w:eastAsia="Times New Roman" w:hAnsi="Arial" w:cs="Arial"/>
          <w:lang w:eastAsia="fi-FI"/>
        </w:rPr>
      </w:pPr>
      <w:r w:rsidRPr="00004151">
        <w:rPr>
          <w:rFonts w:ascii="Arial" w:eastAsia="Times New Roman" w:hAnsi="Arial" w:cs="Arial"/>
          <w:lang w:eastAsia="fi-FI"/>
        </w:rPr>
        <w:t>Enkelihenkisyyden pitämiseen modernina kansanuskona voi suhtautua kriittisesti esimerkiksi seuraavista syistä:</w:t>
      </w:r>
    </w:p>
    <w:p w14:paraId="5030123B" w14:textId="77777777" w:rsidR="000A0B03" w:rsidRDefault="00004151" w:rsidP="000A0B03">
      <w:pPr>
        <w:spacing w:after="0"/>
        <w:ind w:left="720"/>
        <w:rPr>
          <w:rFonts w:ascii="Arial" w:eastAsia="Times New Roman" w:hAnsi="Arial" w:cs="Arial"/>
          <w:lang w:eastAsia="fi-FI"/>
        </w:rPr>
      </w:pPr>
      <w:r w:rsidRPr="00004151">
        <w:rPr>
          <w:rFonts w:ascii="Arial" w:eastAsia="Times New Roman" w:hAnsi="Arial" w:cs="Arial"/>
          <w:lang w:eastAsia="fi-FI"/>
        </w:rPr>
        <w:t>•Enkelihenkisyys ammentaa voimakkaasti juutalais-kristillisestä traditiosta, joka pohjaa Raamattuun.</w:t>
      </w:r>
    </w:p>
    <w:p w14:paraId="0C9CCEB7" w14:textId="77777777" w:rsidR="000A0B03" w:rsidRDefault="00004151" w:rsidP="000A0B03">
      <w:pPr>
        <w:spacing w:after="0"/>
        <w:ind w:left="720"/>
        <w:rPr>
          <w:rFonts w:ascii="Arial" w:eastAsia="Times New Roman" w:hAnsi="Arial" w:cs="Arial"/>
          <w:lang w:eastAsia="fi-FI"/>
        </w:rPr>
      </w:pPr>
      <w:r w:rsidRPr="00004151">
        <w:rPr>
          <w:rFonts w:ascii="Arial" w:eastAsia="Times New Roman" w:hAnsi="Arial" w:cs="Arial"/>
          <w:lang w:eastAsia="fi-FI"/>
        </w:rPr>
        <w:t>•Enkelihenkisyys on saanut eri aikoina erilaisia muotoja, enkelikokemukset eivät ole vain moderni ilmiö.</w:t>
      </w:r>
    </w:p>
    <w:p w14:paraId="4544E87C" w14:textId="5F384430" w:rsidR="00615DBB" w:rsidRPr="00004151" w:rsidRDefault="00004151" w:rsidP="000A0B03">
      <w:pPr>
        <w:ind w:left="720"/>
      </w:pPr>
      <w:r w:rsidRPr="00004151">
        <w:rPr>
          <w:rFonts w:ascii="Arial" w:eastAsia="Times New Roman" w:hAnsi="Arial" w:cs="Arial"/>
          <w:lang w:eastAsia="fi-FI"/>
        </w:rPr>
        <w:t>•Enkelihenkisyyteen liittyy kaupallisia piirteitä (esimerkiksi erilaiset maksulliset kurssit ja terapiamuodot), jotka eivät välttämättä sovi perinteiseen käsitykseen siitä, mitä kansanusko on (vrt. kuitenkin esim. kansanlääkinnän harjoittajille ja tietäjille aiemmin annetut</w:t>
      </w:r>
      <w:r w:rsidRPr="00004151">
        <w:rPr>
          <w:rFonts w:ascii="Arial" w:eastAsia="Times New Roman" w:hAnsi="Arial" w:cs="Arial"/>
          <w:lang w:eastAsia="fi-FI"/>
        </w:rPr>
        <w:t xml:space="preserve"> lahjat)</w:t>
      </w:r>
    </w:p>
    <w:p w14:paraId="4719CE12" w14:textId="5E78BF36" w:rsidR="003E3C64" w:rsidRDefault="003E3C64" w:rsidP="000A0B03">
      <w:pPr>
        <w:pStyle w:val="Otsikko1"/>
      </w:pPr>
      <w:r>
        <w:lastRenderedPageBreak/>
        <w:t xml:space="preserve">S19 </w:t>
      </w:r>
      <w:hyperlink r:id="rId7" w:history="1">
        <w:r w:rsidRPr="0032713C">
          <w:rPr>
            <w:rStyle w:val="Hyperlinkki"/>
          </w:rPr>
          <w:t>http://yle.fi/plus/abitreenit/2019/syksy/UE-fi/index.html</w:t>
        </w:r>
      </w:hyperlink>
      <w:r>
        <w:t xml:space="preserve"> </w:t>
      </w:r>
    </w:p>
    <w:p w14:paraId="594C561A" w14:textId="598A4A01" w:rsidR="003E3C64" w:rsidRDefault="003E3C64" w:rsidP="000A0B03">
      <w:pPr>
        <w:pStyle w:val="Luettelokappale"/>
        <w:numPr>
          <w:ilvl w:val="0"/>
          <w:numId w:val="1"/>
        </w:numPr>
      </w:pPr>
      <w:r>
        <w:t>teht. 4, uskontojen asema Kiinassa</w:t>
      </w:r>
    </w:p>
    <w:p w14:paraId="61E0960B" w14:textId="77777777" w:rsidR="00E735F4" w:rsidRDefault="00C4152F" w:rsidP="00C4152F">
      <w:pPr>
        <w:pStyle w:val="Luettelokappale"/>
        <w:rPr>
          <w:rFonts w:ascii="Arial" w:hAnsi="Arial" w:cs="Arial"/>
        </w:rPr>
      </w:pPr>
      <w:r w:rsidRPr="006F552A">
        <w:rPr>
          <w:rFonts w:ascii="Arial" w:hAnsi="Arial" w:cs="Arial"/>
        </w:rPr>
        <w:t>Vastauksessa arvioidaan sitä, miten jäsentyneesti ja monipuolisesti kokelas esittelee uskontojen asemaa nyky-Kiinassa ja tulkitsee tehtävän aineistojaja miten perusteellisesti ja oivaltavasti hän analysoi nykytilanteeseen johtaneita syitä.</w:t>
      </w:r>
      <w:r w:rsidR="006F552A">
        <w:rPr>
          <w:rFonts w:ascii="Arial" w:hAnsi="Arial" w:cs="Arial"/>
        </w:rPr>
        <w:t xml:space="preserve"> </w:t>
      </w:r>
      <w:r w:rsidRPr="006F552A">
        <w:rPr>
          <w:rFonts w:ascii="Arial" w:hAnsi="Arial" w:cs="Arial"/>
        </w:rPr>
        <w:t>Hyvässä vastauksessa (10 p.) kokelas esittelee aineistoissa</w:t>
      </w:r>
      <w:r w:rsidR="00C64CFD">
        <w:rPr>
          <w:rFonts w:ascii="Arial" w:hAnsi="Arial" w:cs="Arial"/>
        </w:rPr>
        <w:t xml:space="preserve"> </w:t>
      </w:r>
      <w:r w:rsidRPr="006F552A">
        <w:rPr>
          <w:rFonts w:ascii="Arial" w:hAnsi="Arial" w:cs="Arial"/>
        </w:rPr>
        <w:t>mainittujen uskontojen kannatusta ja levinneisyyttä nyky-Kiinassa pääpiirteissään. Lisäksi vastauksessa tarkastellaan vähintään kahta nykytilanteeseen johtanutta syytä.</w:t>
      </w:r>
      <w:r w:rsidR="006F552A">
        <w:rPr>
          <w:rFonts w:ascii="Arial" w:hAnsi="Arial" w:cs="Arial"/>
        </w:rPr>
        <w:t xml:space="preserve"> </w:t>
      </w:r>
      <w:r w:rsidRPr="006F552A">
        <w:rPr>
          <w:rFonts w:ascii="Arial" w:hAnsi="Arial" w:cs="Arial"/>
        </w:rPr>
        <w:t>Kiitettävässä vastauksessa (16 p.) kokelas esittelee täsmällisesti aineistoissamainittujen uskontojen kannatusta ja levinneisyyttä.Vastauksessa havainnollistetaan esimerkkien avulla sitä, että Kiinassa pääasiallinen uskonto vaihtelee alueittain: maan luoteisosissa pääasiallinen uskonto on islam, maan lounaisosissa buddhalaisuus, protestanttinen kristinusko on pääasiallinen uskonto tietyillä alueilla maan itäosissa, joissa</w:t>
      </w:r>
      <w:r w:rsidR="00EC49EA" w:rsidRPr="006F552A">
        <w:rPr>
          <w:rFonts w:ascii="Arial" w:hAnsi="Arial" w:cs="Arial"/>
        </w:rPr>
        <w:t xml:space="preserve"> </w:t>
      </w:r>
      <w:r w:rsidR="00EC49EA" w:rsidRPr="006F552A">
        <w:rPr>
          <w:rFonts w:ascii="Arial" w:hAnsi="Arial" w:cs="Arial"/>
        </w:rPr>
        <w:t>myös kiinalaisella kansanuskollaja taolaisuudella on vahvoja kannatusalueita. Vastauksessa esitellään pääpiirteittäin eri uskontojen kannattajamääriäkoko maata koskevan tilaston mukaisesti. Kokelas</w:t>
      </w:r>
      <w:r w:rsidR="00C64CFD">
        <w:rPr>
          <w:rFonts w:ascii="Arial" w:hAnsi="Arial" w:cs="Arial"/>
        </w:rPr>
        <w:t xml:space="preserve"> </w:t>
      </w:r>
      <w:r w:rsidR="00EC49EA" w:rsidRPr="006F552A">
        <w:rPr>
          <w:rFonts w:ascii="Arial" w:hAnsi="Arial" w:cs="Arial"/>
        </w:rPr>
        <w:t>tarkastelee</w:t>
      </w:r>
      <w:r w:rsidR="00EC49EA" w:rsidRPr="006F552A">
        <w:rPr>
          <w:rFonts w:ascii="Arial" w:hAnsi="Arial" w:cs="Arial"/>
        </w:rPr>
        <w:t xml:space="preserve"> </w:t>
      </w:r>
      <w:r w:rsidR="00EC49EA" w:rsidRPr="006F552A">
        <w:rPr>
          <w:rFonts w:ascii="Arial" w:hAnsi="Arial" w:cs="Arial"/>
        </w:rPr>
        <w:t>vähintään neljää nykytilanteeseen johtanutta syytä. Vastauksessa tarkastellaan kommunistisen hallinnon uskontokielteisyyttä (erityisesti 1960-ja 1970-luvuilla) ja huomioidaan kristinuskon kannatuksen kasvu viimeksi kuluneiden vuosikymmenten aikana. Erityisansiona pidetään pohdintaa uskontotilastojen luotettavuudesta ja tietojen keräämisen haasteista sekä kungfutselaisuuden aseman pohtimista suhteessa uskontotilastoihin (luokitellaanko uskon-noksi).</w:t>
      </w:r>
      <w:r w:rsidR="00E735F4">
        <w:rPr>
          <w:rFonts w:ascii="Arial" w:hAnsi="Arial" w:cs="Arial"/>
        </w:rPr>
        <w:t xml:space="preserve"> </w:t>
      </w:r>
    </w:p>
    <w:p w14:paraId="2D2FF4EF" w14:textId="77777777" w:rsidR="00E735F4" w:rsidRDefault="00E735F4" w:rsidP="00C4152F">
      <w:pPr>
        <w:pStyle w:val="Luettelokappale"/>
        <w:rPr>
          <w:rFonts w:ascii="Arial" w:hAnsi="Arial" w:cs="Arial"/>
        </w:rPr>
      </w:pPr>
    </w:p>
    <w:p w14:paraId="2250A7A4" w14:textId="77777777" w:rsidR="00E735F4" w:rsidRDefault="00EC49EA" w:rsidP="00C4152F">
      <w:pPr>
        <w:pStyle w:val="Luettelokappale"/>
        <w:rPr>
          <w:rFonts w:ascii="Arial" w:hAnsi="Arial" w:cs="Arial"/>
        </w:rPr>
      </w:pPr>
      <w:r w:rsidRPr="006F552A">
        <w:rPr>
          <w:rFonts w:ascii="Arial" w:hAnsi="Arial" w:cs="Arial"/>
        </w:rPr>
        <w:t>Nykytilanteeseen vaikuttavia syitä ovat esimerkiksi seuraavat:</w:t>
      </w:r>
    </w:p>
    <w:p w14:paraId="16968B31" w14:textId="77777777" w:rsidR="00E735F4" w:rsidRDefault="00EC49EA" w:rsidP="00C4152F">
      <w:pPr>
        <w:pStyle w:val="Luettelokappale"/>
        <w:rPr>
          <w:rFonts w:ascii="Arial" w:hAnsi="Arial" w:cs="Arial"/>
        </w:rPr>
      </w:pPr>
      <w:r w:rsidRPr="006F552A">
        <w:rPr>
          <w:rFonts w:ascii="Arial" w:hAnsi="Arial" w:cs="Arial"/>
        </w:rPr>
        <w:t>−Kiinan perinteisten uskontojen taolaisuuden, kungfutselaisuuden ja buddhalaisuuden vahva asema on osaltaan vaikuttanut siihen, että kristinuskon juurtuminen Kiinaan on ollut menneinä vuosisatoina vaikeaa.</w:t>
      </w:r>
    </w:p>
    <w:p w14:paraId="010D14E2" w14:textId="77777777" w:rsidR="00E735F4" w:rsidRDefault="00EC49EA" w:rsidP="00C4152F">
      <w:pPr>
        <w:pStyle w:val="Luettelokappale"/>
        <w:rPr>
          <w:rFonts w:ascii="Arial" w:hAnsi="Arial" w:cs="Arial"/>
        </w:rPr>
      </w:pPr>
      <w:r w:rsidRPr="006F552A">
        <w:rPr>
          <w:rFonts w:ascii="Arial" w:hAnsi="Arial" w:cs="Arial"/>
        </w:rPr>
        <w:t>−Keisariajalla uskontoja valvottiin tarkasti kapinaliikkeiden estämiseksi, mikä osaltaan vaikeutti monoteististen uskontojen tekemää lähetystyötä.</w:t>
      </w:r>
    </w:p>
    <w:p w14:paraId="2AA72FEB" w14:textId="77777777" w:rsidR="009D3ECF" w:rsidRDefault="00EC49EA" w:rsidP="00C4152F">
      <w:pPr>
        <w:pStyle w:val="Luettelokappale"/>
        <w:rPr>
          <w:rFonts w:ascii="Arial" w:hAnsi="Arial" w:cs="Arial"/>
        </w:rPr>
      </w:pPr>
      <w:r w:rsidRPr="006F552A">
        <w:rPr>
          <w:rFonts w:ascii="Arial" w:hAnsi="Arial" w:cs="Arial"/>
        </w:rPr>
        <w:t>−1940-luvun lopulla Kiinasta tuli kommunistinen kansantasavalta,ja erityisesti kulttuu-rivallankumouksen aikana 1960–1970-luvuilla uskontovastaisuus oli voimakasta (vrt. aineisto 4.B); samaan aikaan johtaja Mao Zedongin kunnioittaminen sai uskonnonkaltaisia piirteitä.</w:t>
      </w:r>
    </w:p>
    <w:p w14:paraId="3999F2DE" w14:textId="77777777" w:rsidR="009D3ECF" w:rsidRDefault="00EC49EA" w:rsidP="00C4152F">
      <w:pPr>
        <w:pStyle w:val="Luettelokappale"/>
        <w:rPr>
          <w:rFonts w:ascii="Arial" w:hAnsi="Arial" w:cs="Arial"/>
        </w:rPr>
      </w:pPr>
      <w:r w:rsidRPr="006F552A">
        <w:rPr>
          <w:rFonts w:ascii="Arial" w:hAnsi="Arial" w:cs="Arial"/>
        </w:rPr>
        <w:t>−1900-luvun puolivälin ateistinen politiikka on osaltaan vaikuttanut siihen, että huomattava osa kiinalaisista ei edelleenkään lukeudu minkään uskonnon harjoittajiin (Kiinan väkiluku on noin 1,4 miljardia).</w:t>
      </w:r>
    </w:p>
    <w:p w14:paraId="425C1AE7" w14:textId="77777777" w:rsidR="009D3ECF" w:rsidRDefault="00EC49EA" w:rsidP="00C4152F">
      <w:pPr>
        <w:pStyle w:val="Luettelokappale"/>
        <w:rPr>
          <w:rFonts w:ascii="Arial" w:hAnsi="Arial" w:cs="Arial"/>
        </w:rPr>
      </w:pPr>
      <w:r w:rsidRPr="006F552A">
        <w:rPr>
          <w:rFonts w:ascii="Arial" w:hAnsi="Arial" w:cs="Arial"/>
        </w:rPr>
        <w:t>−Kiinan valtion suhtautuminen uskontoihin muuttui aiempaa sallivammaksi 1980-luvulla, mikä näkyy osaltaan esimerkiksi kristittyjen määrän voimakkaana kasvuna.</w:t>
      </w:r>
    </w:p>
    <w:p w14:paraId="2B55ADD9" w14:textId="77777777" w:rsidR="00C07B12" w:rsidRDefault="00EC49EA" w:rsidP="00C4152F">
      <w:pPr>
        <w:pStyle w:val="Luettelokappale"/>
        <w:rPr>
          <w:rFonts w:ascii="Arial" w:hAnsi="Arial" w:cs="Arial"/>
        </w:rPr>
      </w:pPr>
      <w:r w:rsidRPr="006F552A">
        <w:rPr>
          <w:rFonts w:ascii="Arial" w:hAnsi="Arial" w:cs="Arial"/>
        </w:rPr>
        <w:t>−Kiinan valtio pyrkii</w:t>
      </w:r>
      <w:r w:rsidR="009D3ECF">
        <w:rPr>
          <w:rFonts w:ascii="Arial" w:hAnsi="Arial" w:cs="Arial"/>
        </w:rPr>
        <w:t xml:space="preserve"> </w:t>
      </w:r>
      <w:r w:rsidRPr="006F552A">
        <w:rPr>
          <w:rFonts w:ascii="Arial" w:hAnsi="Arial" w:cs="Arial"/>
        </w:rPr>
        <w:t>edelleen valvomaan uskonnonharjoitusta, ja virallisesti hyväksyttyjä uskontoryhmiä on viisi: buddhalaiset, taolaiset, muslimit, protestanttiset kristityt ja katoliset kristityt (jotka eivät ole</w:t>
      </w:r>
      <w:r w:rsidR="009D3ECF">
        <w:rPr>
          <w:rFonts w:ascii="Arial" w:hAnsi="Arial" w:cs="Arial"/>
        </w:rPr>
        <w:t xml:space="preserve"> </w:t>
      </w:r>
      <w:r w:rsidRPr="006F552A">
        <w:rPr>
          <w:rFonts w:ascii="Arial" w:hAnsi="Arial" w:cs="Arial"/>
        </w:rPr>
        <w:t>Vatikaanin alaisuudessa).</w:t>
      </w:r>
      <w:r w:rsidR="00C07B12">
        <w:rPr>
          <w:rFonts w:ascii="Arial" w:hAnsi="Arial" w:cs="Arial"/>
        </w:rPr>
        <w:t xml:space="preserve"> </w:t>
      </w:r>
      <w:r w:rsidRPr="006F552A">
        <w:rPr>
          <w:rFonts w:ascii="Arial" w:hAnsi="Arial" w:cs="Arial"/>
        </w:rPr>
        <w:t>Viime vuosina valtiovallan kontrolli uskonnoista on lisääntynyt (esim. pääosin islaminuskoisten uiguurien vainot).</w:t>
      </w:r>
    </w:p>
    <w:p w14:paraId="4B0D7D98" w14:textId="77777777" w:rsidR="00C07B12" w:rsidRDefault="00EC49EA" w:rsidP="00C4152F">
      <w:pPr>
        <w:pStyle w:val="Luettelokappale"/>
        <w:rPr>
          <w:rFonts w:ascii="Arial" w:hAnsi="Arial" w:cs="Arial"/>
        </w:rPr>
      </w:pPr>
      <w:r w:rsidRPr="006F552A">
        <w:rPr>
          <w:rFonts w:ascii="Arial" w:hAnsi="Arial" w:cs="Arial"/>
        </w:rPr>
        <w:t>−Kristinuskon kannatuksen arvioiminen Kiinassa on vaikeaa, koska vain osa kristityistä harjoittaa uskontoa julkisesti (protestanttinen Kolmen itsen patrioottinen liike ja ka</w:t>
      </w:r>
      <w:r w:rsidR="00C07B12">
        <w:rPr>
          <w:rFonts w:ascii="Arial" w:hAnsi="Arial" w:cs="Arial"/>
        </w:rPr>
        <w:t>t</w:t>
      </w:r>
      <w:r w:rsidRPr="006F552A">
        <w:rPr>
          <w:rFonts w:ascii="Arial" w:hAnsi="Arial" w:cs="Arial"/>
        </w:rPr>
        <w:t>olinen Kiinan patrioottinen katolinen yhdistys); Kiinassa on runsaasti salaa uskontoa harjoittavia kristittyjä, joihin viitataan yhteisnimityksellä kotikirkkoliike.</w:t>
      </w:r>
      <w:r w:rsidR="00C07B12">
        <w:rPr>
          <w:rFonts w:ascii="Arial" w:hAnsi="Arial" w:cs="Arial"/>
        </w:rPr>
        <w:t xml:space="preserve"> </w:t>
      </w:r>
      <w:r w:rsidRPr="006F552A">
        <w:rPr>
          <w:rFonts w:ascii="Arial" w:hAnsi="Arial" w:cs="Arial"/>
        </w:rPr>
        <w:t>Salassa toi</w:t>
      </w:r>
      <w:r w:rsidR="006F552A" w:rsidRPr="006F552A">
        <w:rPr>
          <w:rFonts w:ascii="Arial" w:hAnsi="Arial" w:cs="Arial"/>
        </w:rPr>
        <w:t>miviin kristillisiin liikkeisiin kuuluu paaville uskollinen katolinen kirkko, monia protestanttisia liikkeitä ja lukuisia Kiinassa syntyneitä kirkkoja.</w:t>
      </w:r>
    </w:p>
    <w:p w14:paraId="65DAFDB9" w14:textId="77777777" w:rsidR="00C07B12" w:rsidRDefault="006F552A" w:rsidP="00C4152F">
      <w:pPr>
        <w:pStyle w:val="Luettelokappale"/>
        <w:rPr>
          <w:rFonts w:ascii="Arial" w:hAnsi="Arial" w:cs="Arial"/>
        </w:rPr>
      </w:pPr>
      <w:r w:rsidRPr="006F552A">
        <w:rPr>
          <w:rFonts w:ascii="Arial" w:hAnsi="Arial" w:cs="Arial"/>
        </w:rPr>
        <w:t>−Kiinassa on noin kymmenen etnistä ryhmää, joiden pääasiallinen uskonto on islam; is-lamin kannatus onkin vahvinta näiden ryhmien perinteisillä asuinalueilla maanluo-teisosissa.</w:t>
      </w:r>
    </w:p>
    <w:p w14:paraId="5AE774A3" w14:textId="77777777" w:rsidR="00C07B12" w:rsidRDefault="006F552A" w:rsidP="00C4152F">
      <w:pPr>
        <w:pStyle w:val="Luettelokappale"/>
        <w:rPr>
          <w:rFonts w:ascii="Arial" w:hAnsi="Arial" w:cs="Arial"/>
        </w:rPr>
      </w:pPr>
      <w:r w:rsidRPr="006F552A">
        <w:rPr>
          <w:rFonts w:ascii="Arial" w:hAnsi="Arial" w:cs="Arial"/>
        </w:rPr>
        <w:lastRenderedPageBreak/>
        <w:t>−Kartassa (aineisto 4.A) taolaisuus ja kansanusko on niputettu yhteen, kun taas tilastossa (aineisto 4.B) niitä on tarkasteltu erikseen.</w:t>
      </w:r>
      <w:r w:rsidR="00C07B12">
        <w:rPr>
          <w:rFonts w:ascii="Arial" w:hAnsi="Arial" w:cs="Arial"/>
        </w:rPr>
        <w:t xml:space="preserve"> </w:t>
      </w:r>
      <w:r w:rsidRPr="006F552A">
        <w:rPr>
          <w:rFonts w:ascii="Arial" w:hAnsi="Arial" w:cs="Arial"/>
        </w:rPr>
        <w:t>Kiinalainen kansanusko ei ole yhtenäinen uskonto vaan erilaisia muotoja eri puolilla saava perinteiden kirjo; taolaisuus vaikuttaa osaltaan kiinalaisessa kansanuskossa.</w:t>
      </w:r>
      <w:r w:rsidR="00C07B12">
        <w:rPr>
          <w:rFonts w:ascii="Arial" w:hAnsi="Arial" w:cs="Arial"/>
        </w:rPr>
        <w:t xml:space="preserve"> </w:t>
      </w:r>
      <w:r w:rsidRPr="006F552A">
        <w:rPr>
          <w:rFonts w:ascii="Arial" w:hAnsi="Arial" w:cs="Arial"/>
        </w:rPr>
        <w:t>Kungfutselaisuutta, taolaisuutta ja buddhalaisuutta kutsutaan Kiinan kolmeksi tieksi ja niitä voidaan myös harjoittaa käytännössä rinnakkain.</w:t>
      </w:r>
    </w:p>
    <w:p w14:paraId="4F6D2822" w14:textId="77777777" w:rsidR="00C07B12" w:rsidRDefault="006F552A" w:rsidP="00C4152F">
      <w:pPr>
        <w:pStyle w:val="Luettelokappale"/>
        <w:rPr>
          <w:rFonts w:ascii="Arial" w:hAnsi="Arial" w:cs="Arial"/>
        </w:rPr>
      </w:pPr>
      <w:r w:rsidRPr="006F552A">
        <w:rPr>
          <w:rFonts w:ascii="Arial" w:hAnsi="Arial" w:cs="Arial"/>
        </w:rPr>
        <w:t>−Kiinassa toimii myös sellaisia kiellettyjä uskonnollisia ryhmiä, joita ei mainita tehtävän aineistoissa (esim. Falun Gong, jolla arvioidaan olevan miljoonia kannattajia).</w:t>
      </w:r>
    </w:p>
    <w:p w14:paraId="2945E5A7" w14:textId="70146D72" w:rsidR="00C4152F" w:rsidRDefault="006F552A" w:rsidP="00C4152F">
      <w:pPr>
        <w:pStyle w:val="Luettelokappale"/>
        <w:rPr>
          <w:rFonts w:ascii="Arial" w:hAnsi="Arial" w:cs="Arial"/>
        </w:rPr>
      </w:pPr>
      <w:r w:rsidRPr="006F552A">
        <w:rPr>
          <w:rFonts w:ascii="Arial" w:hAnsi="Arial" w:cs="Arial"/>
        </w:rPr>
        <w:t>−Uskontojen kannattajamäärien kasvuun vaikuttaa merkittävästi Kiinan väestönkasvu; tilastossa ei ole esitetty uskontokuntiin kuulumattomien määrän kehitystä.</w:t>
      </w:r>
      <w:r w:rsidR="00C07B12">
        <w:rPr>
          <w:rFonts w:ascii="Arial" w:hAnsi="Arial" w:cs="Arial"/>
        </w:rPr>
        <w:t xml:space="preserve"> </w:t>
      </w:r>
      <w:r w:rsidRPr="006F552A">
        <w:rPr>
          <w:rFonts w:ascii="Arial" w:hAnsi="Arial" w:cs="Arial"/>
        </w:rPr>
        <w:t>Kiinan vä-estötiheys vaihtelee eri puolilla maata: maan itäosissa väestöä on enemmän kuin useimmilla alueilla maan länsiosissa, mikä ei kuitenkaan käy ilmi kartasta (aineisto 4.A).</w:t>
      </w:r>
    </w:p>
    <w:p w14:paraId="5AB7ABD8" w14:textId="77777777" w:rsidR="00DE1E95" w:rsidRPr="006F552A" w:rsidRDefault="00DE1E95" w:rsidP="00C4152F">
      <w:pPr>
        <w:pStyle w:val="Luettelokappale"/>
      </w:pPr>
    </w:p>
    <w:p w14:paraId="2576BB43" w14:textId="53485A01" w:rsidR="003E3C64" w:rsidRDefault="003E3C64" w:rsidP="000A0B03">
      <w:pPr>
        <w:pStyle w:val="Luettelokappale"/>
        <w:numPr>
          <w:ilvl w:val="0"/>
          <w:numId w:val="1"/>
        </w:numPr>
      </w:pPr>
      <w:r>
        <w:t>teht. 9, uskonnollisten johtajien vertailu (dalai lama &amp; paavi)</w:t>
      </w:r>
    </w:p>
    <w:p w14:paraId="6C44B3BB" w14:textId="77777777" w:rsidR="00D021E1" w:rsidRDefault="00DE1E95" w:rsidP="00D021E1">
      <w:pPr>
        <w:ind w:left="720"/>
        <w:rPr>
          <w:rFonts w:ascii="Arial" w:hAnsi="Arial" w:cs="Arial"/>
        </w:rPr>
      </w:pPr>
      <w:r w:rsidRPr="00D021E1">
        <w:rPr>
          <w:rFonts w:ascii="Arial" w:hAnsi="Arial" w:cs="Arial"/>
        </w:rPr>
        <w:t>9.1. (15 p.)</w:t>
      </w:r>
      <w:r w:rsidR="00D021E1">
        <w:rPr>
          <w:rFonts w:ascii="Arial" w:hAnsi="Arial" w:cs="Arial"/>
        </w:rPr>
        <w:t xml:space="preserve"> </w:t>
      </w:r>
      <w:r w:rsidRPr="00D021E1">
        <w:rPr>
          <w:rFonts w:ascii="Arial" w:hAnsi="Arial" w:cs="Arial"/>
        </w:rPr>
        <w:t>Vastauksessa arvioidaan sitä, miten jäsentyneesti ja monipuolisesti vastauksessa vertaillaan paavi Franciscuksen ja dalai-laman asemaa uskonnollisena johtajana. Hyvässä vastauksessa (8 p.) kokelas mainitsee, että paavi Franciscus on katolisen kirkon päämies ja dalai-lama</w:t>
      </w:r>
      <w:r w:rsidR="00D021E1">
        <w:rPr>
          <w:rFonts w:ascii="Arial" w:hAnsi="Arial" w:cs="Arial"/>
        </w:rPr>
        <w:t xml:space="preserve"> </w:t>
      </w:r>
      <w:r w:rsidRPr="00D021E1">
        <w:rPr>
          <w:rFonts w:ascii="Arial" w:hAnsi="Arial" w:cs="Arial"/>
        </w:rPr>
        <w:t>(Tenzin Gyatso)</w:t>
      </w:r>
      <w:r w:rsidR="00D021E1">
        <w:rPr>
          <w:rFonts w:ascii="Arial" w:hAnsi="Arial" w:cs="Arial"/>
        </w:rPr>
        <w:t xml:space="preserve"> </w:t>
      </w:r>
      <w:r w:rsidRPr="00D021E1">
        <w:rPr>
          <w:rFonts w:ascii="Arial" w:hAnsi="Arial" w:cs="Arial"/>
        </w:rPr>
        <w:t>Tiibetin buddhalaisuuden eli lamalaisuuden johto-hahmo. Vastauksessa paavi Franciscuksen ja dalai-laman asemaa uskonnollisena johtajana vertaillaan syvällisesti yhdestä näkökulmasta tai pinnallisemmin kahdesta näkökulmasta.</w:t>
      </w:r>
      <w:r w:rsidR="00D021E1">
        <w:rPr>
          <w:rFonts w:ascii="Arial" w:hAnsi="Arial" w:cs="Arial"/>
        </w:rPr>
        <w:t xml:space="preserve"> </w:t>
      </w:r>
      <w:r w:rsidRPr="00D021E1">
        <w:rPr>
          <w:rFonts w:ascii="Arial" w:hAnsi="Arial" w:cs="Arial"/>
        </w:rPr>
        <w:t>Kiitettävässä vastauksessa (12 p.) kokelas kuvaa jäsentyneesti paavi Franciscuksen ja dalai-laman taustayhteisöjä ja vertailee heidän asemaansa uskonnollisena johtajana vähintään kolmesta näkökulmasta. Erityisansiona pidetään sitä, jos kokelas kytkee uskonnollisen johtajuuden tarkasteluun olennaisia tietoja paavi Franciscuksen ja dalai-laman henkilöhistoriasta, ajatuksista ja toiminnasta.</w:t>
      </w:r>
      <w:r w:rsidR="00D021E1" w:rsidRPr="00D021E1">
        <w:rPr>
          <w:rFonts w:ascii="Arial" w:hAnsi="Arial" w:cs="Arial"/>
        </w:rPr>
        <w:t xml:space="preserve"> </w:t>
      </w:r>
    </w:p>
    <w:p w14:paraId="56902DE9" w14:textId="77777777" w:rsidR="00D021E1" w:rsidRDefault="00D021E1" w:rsidP="00D021E1">
      <w:pPr>
        <w:ind w:left="720"/>
        <w:rPr>
          <w:rFonts w:ascii="Arial" w:hAnsi="Arial" w:cs="Arial"/>
        </w:rPr>
      </w:pPr>
      <w:r w:rsidRPr="00D021E1">
        <w:rPr>
          <w:rFonts w:ascii="Arial" w:hAnsi="Arial" w:cs="Arial"/>
        </w:rPr>
        <w:t>Uskonnollisten johtajien asemaa voi tarkastella esimerkiksi seuraavista näkökulmista:</w:t>
      </w:r>
    </w:p>
    <w:p w14:paraId="49F0FC08" w14:textId="77777777" w:rsidR="00D021E1" w:rsidRDefault="00D021E1" w:rsidP="00D021E1">
      <w:pPr>
        <w:ind w:left="720"/>
        <w:rPr>
          <w:rFonts w:ascii="Arial" w:hAnsi="Arial" w:cs="Arial"/>
        </w:rPr>
      </w:pPr>
      <w:r w:rsidRPr="00D021E1">
        <w:rPr>
          <w:rFonts w:ascii="Arial" w:hAnsi="Arial" w:cs="Arial"/>
        </w:rPr>
        <w:t>−Miten johtajaksi valikoidutaan: Paaviksi voidaan periaatteessa valita kuka tahansa kastettu katolinen mies, mutta käytännössä kardinaalit valitsevat paavin keskuudestaan suljetulla lippuäänestyksellä, tarkasti määriteltyjen menettelytapojen mukaisesti.</w:t>
      </w:r>
      <w:r>
        <w:rPr>
          <w:rFonts w:ascii="Arial" w:hAnsi="Arial" w:cs="Arial"/>
        </w:rPr>
        <w:t xml:space="preserve"> </w:t>
      </w:r>
      <w:r w:rsidRPr="00D021E1">
        <w:rPr>
          <w:rFonts w:ascii="Arial" w:hAnsi="Arial" w:cs="Arial"/>
        </w:rPr>
        <w:t>Dalai-lamaa pidetään boddhisattva</w:t>
      </w:r>
      <w:r>
        <w:rPr>
          <w:rFonts w:ascii="Arial" w:hAnsi="Arial" w:cs="Arial"/>
        </w:rPr>
        <w:t xml:space="preserve"> </w:t>
      </w:r>
      <w:r w:rsidRPr="00D021E1">
        <w:rPr>
          <w:rFonts w:ascii="Arial" w:hAnsi="Arial" w:cs="Arial"/>
        </w:rPr>
        <w:t>Avalokiteśvaran ruumiillistumana ja hänet on tunnistettu tällaiseksi jo lapsena.</w:t>
      </w:r>
      <w:r>
        <w:rPr>
          <w:rFonts w:ascii="Arial" w:hAnsi="Arial" w:cs="Arial"/>
        </w:rPr>
        <w:t xml:space="preserve"> </w:t>
      </w:r>
      <w:r w:rsidRPr="00D021E1">
        <w:rPr>
          <w:rFonts w:ascii="Arial" w:hAnsi="Arial" w:cs="Arial"/>
        </w:rPr>
        <w:t>Molemmat tehtävät ovat periaatteessa elinikäisiä.</w:t>
      </w:r>
    </w:p>
    <w:p w14:paraId="70313C08" w14:textId="77777777" w:rsidR="00D021E1" w:rsidRDefault="00D021E1" w:rsidP="00D021E1">
      <w:pPr>
        <w:ind w:left="720"/>
        <w:rPr>
          <w:rFonts w:ascii="Arial" w:hAnsi="Arial" w:cs="Arial"/>
        </w:rPr>
      </w:pPr>
      <w:r w:rsidRPr="00D021E1">
        <w:rPr>
          <w:rFonts w:ascii="Arial" w:hAnsi="Arial" w:cs="Arial"/>
        </w:rPr>
        <w:t>−Aseman historiallinen tausta: Katolisessa kirkossa paavin aseman katsotaan periytyvän apostoli Pietarilta, paavi Franciscus on Vatikaanin luetteloiden mukaan järjestyksessä 266. paavi.</w:t>
      </w:r>
      <w:r>
        <w:rPr>
          <w:rFonts w:ascii="Arial" w:hAnsi="Arial" w:cs="Arial"/>
        </w:rPr>
        <w:t xml:space="preserve"> </w:t>
      </w:r>
      <w:r w:rsidRPr="00D021E1">
        <w:rPr>
          <w:rFonts w:ascii="Arial" w:hAnsi="Arial" w:cs="Arial"/>
        </w:rPr>
        <w:t>Dalai-laman asema ja arvonimi juontaa juurensa 1500-luvulle mongolialaiseen Altan-klaaniin, nykyinen dalai-lama (Tenzin Gyatso) on järjestyksessä 14. dalai-lama.</w:t>
      </w:r>
      <w:r>
        <w:rPr>
          <w:rFonts w:ascii="Arial" w:hAnsi="Arial" w:cs="Arial"/>
        </w:rPr>
        <w:t xml:space="preserve"> </w:t>
      </w:r>
      <w:r w:rsidRPr="00D021E1">
        <w:rPr>
          <w:rFonts w:ascii="Arial" w:hAnsi="Arial" w:cs="Arial"/>
        </w:rPr>
        <w:t>Molemmat johtajat (ja heidän edeltäjänsä) ovat miehiä, mikä kertoo osaltaan historiallisesta ja nykyisestä miesvaltaisuudesta kyseisten uskonnollisten yhteisöjen johtotehtävissä.</w:t>
      </w:r>
    </w:p>
    <w:p w14:paraId="63CCC5ED" w14:textId="41D1EF63" w:rsidR="00D021E1" w:rsidRDefault="00D021E1" w:rsidP="00D021E1">
      <w:pPr>
        <w:ind w:left="720"/>
        <w:rPr>
          <w:rFonts w:ascii="Arial" w:hAnsi="Arial" w:cs="Arial"/>
        </w:rPr>
      </w:pPr>
      <w:r w:rsidRPr="00D021E1">
        <w:rPr>
          <w:rFonts w:ascii="Arial" w:hAnsi="Arial" w:cs="Arial"/>
        </w:rPr>
        <w:t>−Millaisen yhteisön johtajasta on kyse: Katoliseen kirkkoon kuuluu noin 1,2 miljardia ihmistä eli noin puolet maailman kristityistä.</w:t>
      </w:r>
      <w:r>
        <w:rPr>
          <w:rFonts w:ascii="Arial" w:hAnsi="Arial" w:cs="Arial"/>
        </w:rPr>
        <w:t xml:space="preserve"> </w:t>
      </w:r>
      <w:r w:rsidRPr="00D021E1">
        <w:rPr>
          <w:rFonts w:ascii="Arial" w:hAnsi="Arial" w:cs="Arial"/>
        </w:rPr>
        <w:t>Tiibetin buddhalaisuus on kannattajamäärältään huomattavasti pienempi ryhmä.</w:t>
      </w:r>
    </w:p>
    <w:p w14:paraId="0BC6D2A9" w14:textId="77777777" w:rsidR="00D021E1" w:rsidRDefault="00D021E1" w:rsidP="00D021E1">
      <w:pPr>
        <w:ind w:left="720"/>
        <w:rPr>
          <w:rFonts w:ascii="Arial" w:hAnsi="Arial" w:cs="Arial"/>
        </w:rPr>
      </w:pPr>
      <w:r w:rsidRPr="00D021E1">
        <w:rPr>
          <w:rFonts w:ascii="Arial" w:hAnsi="Arial" w:cs="Arial"/>
        </w:rPr>
        <w:t>−Millaiset toimintaedellytykset johtajalla on: Paavi on paitsi uskonnollinen johtaja myös valtionpäämies, hän johtaa Roomassa sijaitsevaa Vatikaanivaltiota. Nykyinen, järjestyksessä 14. dalai-lama asuu maanpaossa Intian Dharamsalassa, jonne hän on perustanut pakolaishallituksen (dalai-lama on elänyt maanpaossa vuodesta 1959, jol-loin Kiina miehitti Tiibetin).</w:t>
      </w:r>
    </w:p>
    <w:p w14:paraId="519FFCD9" w14:textId="77777777" w:rsidR="00D021E1" w:rsidRDefault="00D021E1" w:rsidP="00D021E1">
      <w:pPr>
        <w:ind w:left="720"/>
        <w:rPr>
          <w:rFonts w:ascii="Arial" w:hAnsi="Arial" w:cs="Arial"/>
        </w:rPr>
      </w:pPr>
      <w:r w:rsidRPr="00D021E1">
        <w:rPr>
          <w:rFonts w:ascii="Arial" w:hAnsi="Arial" w:cs="Arial"/>
        </w:rPr>
        <w:t>−Asema opettajana ja esikuvana: Paavin lausunnot ex cathedra, dalai-laman esikuvalli-suus.</w:t>
      </w:r>
    </w:p>
    <w:p w14:paraId="19B1BEB8" w14:textId="60811264" w:rsidR="00DE1E95" w:rsidRPr="00D021E1" w:rsidRDefault="00D021E1" w:rsidP="00D021E1">
      <w:pPr>
        <w:ind w:left="720"/>
        <w:rPr>
          <w:rFonts w:ascii="Arial" w:hAnsi="Arial" w:cs="Arial"/>
        </w:rPr>
      </w:pPr>
      <w:r w:rsidRPr="00D021E1">
        <w:rPr>
          <w:rFonts w:ascii="Arial" w:hAnsi="Arial" w:cs="Arial"/>
        </w:rPr>
        <w:lastRenderedPageBreak/>
        <w:t>−Millaista valtaa johtajalla on: Sekä paavi Franciscuksella että dalai-lamalla on yhtei-sössään hengellistä valtaa, ja</w:t>
      </w:r>
      <w:r>
        <w:rPr>
          <w:rFonts w:ascii="Arial" w:hAnsi="Arial" w:cs="Arial"/>
        </w:rPr>
        <w:t xml:space="preserve"> </w:t>
      </w:r>
      <w:r w:rsidRPr="00D021E1">
        <w:rPr>
          <w:rFonts w:ascii="Arial" w:hAnsi="Arial" w:cs="Arial"/>
        </w:rPr>
        <w:t>molemmilla on valtaa mielipidevaikuttajina jossain määrin myös oman yhteisönsä ulkopuolella. Paavin yhteiskunnallinen valta mielipidevaikuttajana korostuu erityisesti Italiassa.</w:t>
      </w:r>
      <w:r>
        <w:rPr>
          <w:rFonts w:ascii="Arial" w:hAnsi="Arial" w:cs="Arial"/>
        </w:rPr>
        <w:t xml:space="preserve"> </w:t>
      </w:r>
      <w:r w:rsidRPr="00D021E1">
        <w:rPr>
          <w:rFonts w:ascii="Arial" w:hAnsi="Arial" w:cs="Arial"/>
        </w:rPr>
        <w:t>Paavi Franciscuksella on poliittista valtaa Vatikaanin päämiehenä ja dalai-lamalla Tiibetin pakolaishallituksen edustajana.</w:t>
      </w:r>
      <w:r>
        <w:rPr>
          <w:rFonts w:ascii="Arial" w:hAnsi="Arial" w:cs="Arial"/>
        </w:rPr>
        <w:t xml:space="preserve"> </w:t>
      </w:r>
      <w:r w:rsidRPr="00D021E1">
        <w:rPr>
          <w:rFonts w:ascii="Arial" w:hAnsi="Arial" w:cs="Arial"/>
        </w:rPr>
        <w:t>Molemmat ovat edistäneet myös uskontodialogia</w:t>
      </w:r>
    </w:p>
    <w:p w14:paraId="232CD8E7" w14:textId="77777777" w:rsidR="00BA2209" w:rsidRDefault="00D021E1" w:rsidP="00D021E1">
      <w:pPr>
        <w:ind w:left="720"/>
        <w:rPr>
          <w:rFonts w:ascii="Arial" w:hAnsi="Arial" w:cs="Arial"/>
        </w:rPr>
      </w:pPr>
      <w:r w:rsidRPr="00D021E1">
        <w:rPr>
          <w:rFonts w:ascii="Arial" w:hAnsi="Arial" w:cs="Arial"/>
        </w:rPr>
        <w:t>9.2. (15 p.)</w:t>
      </w:r>
      <w:r>
        <w:rPr>
          <w:rFonts w:ascii="Arial" w:hAnsi="Arial" w:cs="Arial"/>
        </w:rPr>
        <w:t xml:space="preserve"> </w:t>
      </w:r>
      <w:r w:rsidRPr="00D021E1">
        <w:rPr>
          <w:rFonts w:ascii="Arial" w:hAnsi="Arial" w:cs="Arial"/>
        </w:rPr>
        <w:t>Vastauksessa arvioidaan sitä, miten monipuolisesti ja oivaltavasti vastauksessa pohditaan some-näkyvyyden merkitystä uskonnollisten johtajien asemalle ja julkisuuskuvalle. Some-näkyvyys tarkoittaa näkymistä sosiaalisen median sisällöissä ja osallistumista sosiaalisen median kanaviin.</w:t>
      </w:r>
      <w:r>
        <w:rPr>
          <w:rFonts w:ascii="Arial" w:hAnsi="Arial" w:cs="Arial"/>
        </w:rPr>
        <w:t xml:space="preserve"> </w:t>
      </w:r>
      <w:r w:rsidRPr="00D021E1">
        <w:rPr>
          <w:rFonts w:ascii="Arial" w:hAnsi="Arial" w:cs="Arial"/>
        </w:rPr>
        <w:t>Hyvässä vastauksessa (8 p.) kokelas osoittaa ymmärtävänsä, mitä some-näkyvyydellä tarkoitetaan. Vastauksessa pohditaan some-näkyvyyden merkitystä uskonnollisten johtajien ase</w:t>
      </w:r>
      <w:r>
        <w:rPr>
          <w:rFonts w:ascii="Arial" w:hAnsi="Arial" w:cs="Arial"/>
        </w:rPr>
        <w:t>m</w:t>
      </w:r>
      <w:r w:rsidRPr="00D021E1">
        <w:rPr>
          <w:rFonts w:ascii="Arial" w:hAnsi="Arial" w:cs="Arial"/>
        </w:rPr>
        <w:t>alle ja julkisuuskuvalle yleisellä tasolla vähintään kahdesta olennaisesta näkökulmasta tai tarkastellaan vähintään kahta konkreettista esimerkkiä. Esimerkit voivat liittyä kehen tahansa uskonnolliseen johtajaan.</w:t>
      </w:r>
      <w:r>
        <w:rPr>
          <w:rFonts w:ascii="Arial" w:hAnsi="Arial" w:cs="Arial"/>
        </w:rPr>
        <w:t xml:space="preserve"> </w:t>
      </w:r>
      <w:r w:rsidRPr="00D021E1">
        <w:rPr>
          <w:rFonts w:ascii="Arial" w:hAnsi="Arial" w:cs="Arial"/>
        </w:rPr>
        <w:t>Kiitettävässä vastauksessa (12 p.) kokelas määrittelee, mitä some-näkyvyys tarkoittaa. Vastauksesta käy ilmi, että kokelas ymmärtää, että uskonnollisen johtajan asema ja julkisuuskuva ovat kaksi eri asiaa ja tarkastelee niitä molempia. Vastauksessa some-näkyvyyden merkitystä pohditaan vakuuttavasti vähintään kolmesta näkökulmasta. Vastaus sisältää myös konkreettisia esimerkkejä, jotka havainnollistavat tarkastelua. Vastauksessa hyödynnetään</w:t>
      </w:r>
      <w:r w:rsidR="00BA2209">
        <w:rPr>
          <w:rFonts w:ascii="Arial" w:hAnsi="Arial" w:cs="Arial"/>
        </w:rPr>
        <w:t xml:space="preserve"> </w:t>
      </w:r>
      <w:r w:rsidRPr="00D021E1">
        <w:rPr>
          <w:rFonts w:ascii="Arial" w:hAnsi="Arial" w:cs="Arial"/>
        </w:rPr>
        <w:t>oivaltavasti tehtävän aineistoja.</w:t>
      </w:r>
      <w:r w:rsidR="00BA2209">
        <w:rPr>
          <w:rFonts w:ascii="Arial" w:hAnsi="Arial" w:cs="Arial"/>
        </w:rPr>
        <w:t xml:space="preserve"> </w:t>
      </w:r>
    </w:p>
    <w:p w14:paraId="681BDE85" w14:textId="77777777" w:rsidR="00BA2209" w:rsidRDefault="00D021E1" w:rsidP="00D021E1">
      <w:pPr>
        <w:ind w:left="720"/>
        <w:rPr>
          <w:rFonts w:ascii="Arial" w:hAnsi="Arial" w:cs="Arial"/>
        </w:rPr>
      </w:pPr>
      <w:r w:rsidRPr="00D021E1">
        <w:rPr>
          <w:rFonts w:ascii="Arial" w:hAnsi="Arial" w:cs="Arial"/>
        </w:rPr>
        <w:t>Vastauksessa voidaan pohtia esimerkiksi seuraavia asioita:</w:t>
      </w:r>
    </w:p>
    <w:p w14:paraId="47169ED5" w14:textId="77777777" w:rsidR="00BA2209" w:rsidRDefault="00D021E1" w:rsidP="00D021E1">
      <w:pPr>
        <w:ind w:left="720"/>
        <w:rPr>
          <w:rFonts w:ascii="Arial" w:hAnsi="Arial" w:cs="Arial"/>
        </w:rPr>
      </w:pPr>
      <w:r w:rsidRPr="00D021E1">
        <w:rPr>
          <w:rFonts w:ascii="Arial" w:hAnsi="Arial" w:cs="Arial"/>
        </w:rPr>
        <w:t>−Some-näkyvyyden merkitys on uskonnollisen johtajan virallisen aseman kannalta vä-häinen, mutta julkisuuskuvan kannalta selvästi suurempi.</w:t>
      </w:r>
    </w:p>
    <w:p w14:paraId="04387DF1" w14:textId="77777777" w:rsidR="00BA2209" w:rsidRDefault="00D021E1" w:rsidP="00D021E1">
      <w:pPr>
        <w:ind w:left="720"/>
        <w:rPr>
          <w:rFonts w:ascii="Arial" w:hAnsi="Arial" w:cs="Arial"/>
        </w:rPr>
      </w:pPr>
      <w:r w:rsidRPr="00D021E1">
        <w:rPr>
          <w:rFonts w:ascii="Arial" w:hAnsi="Arial" w:cs="Arial"/>
        </w:rPr>
        <w:t>−Mitkä puolet johtajan persoonasta ja toiminnasta tulevat esiin sosiaalisen median kanavissa? Esim. ihmisten kohtaaminen, opin ja ajatusten kiteyttäminen, toiminnan kansainvälisyys (vrt. tehtävän aineistot).</w:t>
      </w:r>
    </w:p>
    <w:p w14:paraId="6C8CF60E" w14:textId="77777777" w:rsidR="00BA2209" w:rsidRDefault="00D021E1" w:rsidP="00D021E1">
      <w:pPr>
        <w:ind w:left="720"/>
        <w:rPr>
          <w:rFonts w:ascii="Arial" w:hAnsi="Arial" w:cs="Arial"/>
        </w:rPr>
      </w:pPr>
      <w:r w:rsidRPr="00D021E1">
        <w:rPr>
          <w:rFonts w:ascii="Arial" w:hAnsi="Arial" w:cs="Arial"/>
        </w:rPr>
        <w:t>−Keitä uskonnollinen johtaja tavoittaa eri sosiaalisen median kanavien kautta ja ketkä jäävät tavoittamatta?</w:t>
      </w:r>
      <w:r w:rsidR="00BA2209">
        <w:rPr>
          <w:rFonts w:ascii="Arial" w:hAnsi="Arial" w:cs="Arial"/>
        </w:rPr>
        <w:t xml:space="preserve"> </w:t>
      </w:r>
      <w:r w:rsidRPr="00D021E1">
        <w:rPr>
          <w:rFonts w:ascii="Arial" w:hAnsi="Arial" w:cs="Arial"/>
        </w:rPr>
        <w:t>Joukkotiedotusvälineet seuraavat myös uskonnollisten johtajien some-näkyvyyttä, joten some-sisällöt tavoittavat myös niitä, jotka eivät itse aktiivisesti käytä näitä medioita.</w:t>
      </w:r>
    </w:p>
    <w:p w14:paraId="00E342AC" w14:textId="77777777" w:rsidR="00BA2209" w:rsidRDefault="00D021E1" w:rsidP="00D021E1">
      <w:pPr>
        <w:ind w:left="720"/>
        <w:rPr>
          <w:rFonts w:ascii="Arial" w:hAnsi="Arial" w:cs="Arial"/>
        </w:rPr>
      </w:pPr>
      <w:r w:rsidRPr="00D021E1">
        <w:rPr>
          <w:rFonts w:ascii="Arial" w:hAnsi="Arial" w:cs="Arial"/>
        </w:rPr>
        <w:t>−Millaisia uskonnolliset johtajat ovat sosiaalisen median käyttäjinä: esim. kuka tosiasi-allisesti vastaa mediasisällöistä, miksi uskonnolliset johtavat eivät yleensä itse seuraa ketään sosiaalisen median kanavissa</w:t>
      </w:r>
    </w:p>
    <w:p w14:paraId="7DF61EA8" w14:textId="77777777" w:rsidR="00BA2209" w:rsidRDefault="00D021E1" w:rsidP="00D021E1">
      <w:pPr>
        <w:ind w:left="720"/>
        <w:rPr>
          <w:rFonts w:ascii="Arial" w:hAnsi="Arial" w:cs="Arial"/>
        </w:rPr>
      </w:pPr>
      <w:r w:rsidRPr="00D021E1">
        <w:rPr>
          <w:rFonts w:ascii="Arial" w:hAnsi="Arial" w:cs="Arial"/>
        </w:rPr>
        <w:t>−Some-näkyvyys</w:t>
      </w:r>
      <w:r w:rsidR="00BA2209">
        <w:rPr>
          <w:rFonts w:ascii="Arial" w:hAnsi="Arial" w:cs="Arial"/>
        </w:rPr>
        <w:t xml:space="preserve"> </w:t>
      </w:r>
      <w:r w:rsidRPr="00D021E1">
        <w:rPr>
          <w:rFonts w:ascii="Arial" w:hAnsi="Arial" w:cs="Arial"/>
        </w:rPr>
        <w:t>on monikerroksista: uskonnollisten johtajien viralliset tilit, erilaiset epäviralliset tilit, näkyvyys muiden käyttäjien some-sisällöissä.</w:t>
      </w:r>
    </w:p>
    <w:p w14:paraId="543285DB" w14:textId="20FCBFFD" w:rsidR="00D021E1" w:rsidRPr="00D021E1" w:rsidRDefault="00D021E1" w:rsidP="00D021E1">
      <w:pPr>
        <w:ind w:left="720"/>
      </w:pPr>
      <w:r w:rsidRPr="00D021E1">
        <w:rPr>
          <w:rFonts w:ascii="Arial" w:hAnsi="Arial" w:cs="Arial"/>
        </w:rPr>
        <w:t>−Millainen some-näkyvyys on uskonnolliselle johtajalle eduksi ja millainen haitaksi?</w:t>
      </w:r>
      <w:r w:rsidR="00BA2209">
        <w:rPr>
          <w:rFonts w:ascii="Arial" w:hAnsi="Arial" w:cs="Arial"/>
        </w:rPr>
        <w:t xml:space="preserve"> </w:t>
      </w:r>
      <w:r w:rsidRPr="00D021E1">
        <w:rPr>
          <w:rFonts w:ascii="Arial" w:hAnsi="Arial" w:cs="Arial"/>
        </w:rPr>
        <w:t>Esim. some-sisältöjen vääristelyyn ja väärinkäyttöön liittyvät asiat, mahdolliset asemaa ja arvovaltaa kyseenalaistavat sisällöt,voimakkaasti mielipiteitä jakavat sisällö</w:t>
      </w:r>
      <w:r w:rsidRPr="00D021E1">
        <w:rPr>
          <w:rFonts w:ascii="Arial" w:hAnsi="Arial" w:cs="Arial"/>
        </w:rPr>
        <w:t>t</w:t>
      </w:r>
    </w:p>
    <w:p w14:paraId="2A3A02FE" w14:textId="462B4DB4" w:rsidR="003E3C64" w:rsidRDefault="003E3C64" w:rsidP="009F6A45">
      <w:pPr>
        <w:pStyle w:val="Otsikko1"/>
      </w:pPr>
      <w:r>
        <w:t xml:space="preserve">K19 </w:t>
      </w:r>
      <w:hyperlink r:id="rId8" w:history="1">
        <w:r w:rsidRPr="0032713C">
          <w:rPr>
            <w:rStyle w:val="Hyperlinkki"/>
          </w:rPr>
          <w:t>http://yle.fi/plus/abitreenit/2019/kevat/UE-fi/index.html</w:t>
        </w:r>
      </w:hyperlink>
      <w:r>
        <w:t xml:space="preserve"> </w:t>
      </w:r>
    </w:p>
    <w:p w14:paraId="0650D96C" w14:textId="08A1286C" w:rsidR="003E3C64" w:rsidRDefault="006605EA" w:rsidP="009F6A45">
      <w:pPr>
        <w:pStyle w:val="Luettelokappale"/>
        <w:numPr>
          <w:ilvl w:val="0"/>
          <w:numId w:val="1"/>
        </w:numPr>
      </w:pPr>
      <w:r>
        <w:t>teht. 2, hääseremoniat (juutalaisuus, hindulaisuus, kristinusko, sintolaisuus)</w:t>
      </w:r>
    </w:p>
    <w:p w14:paraId="299874E7" w14:textId="7D221A86" w:rsidR="00C63811" w:rsidRDefault="000F699F" w:rsidP="004E6B2A">
      <w:pPr>
        <w:ind w:left="360"/>
        <w:rPr>
          <w:rFonts w:ascii="Arial" w:hAnsi="Arial" w:cs="Arial"/>
        </w:rPr>
      </w:pPr>
      <w:r w:rsidRPr="004E6B2A">
        <w:rPr>
          <w:rFonts w:ascii="Arial" w:hAnsi="Arial" w:cs="Arial"/>
        </w:rPr>
        <w:t xml:space="preserve">Tehtävä koostuu neljästä osasta, jotka arvioidaan erikseen. Kustakin osasta voi saada enin-tään 5 pistettä. Jokaisessa osassa oikeasta uskonnosta saa 2 pistettä ja tyypillisistä piirteistä kustakin 1 pisteen. Viiteen pisteeseen vaaditaan siis oikea uskonto ja vähintään kolme tyypil-listä piirrettä. Kokelaan mainitsemat asiat voivat näkyä kuvissa tai liittyä kunkin uskonnon </w:t>
      </w:r>
      <w:r w:rsidRPr="004E6B2A">
        <w:rPr>
          <w:rFonts w:ascii="Arial" w:hAnsi="Arial" w:cs="Arial"/>
        </w:rPr>
        <w:lastRenderedPageBreak/>
        <w:t>hääseremoniaan yleisemmin. Selvät virheet vähentävät pistemäärää. Ohjepituuden ylittämi-nen yli 100 merkillä vähentää pistemäärää kahdella pisteellä.</w:t>
      </w:r>
    </w:p>
    <w:p w14:paraId="320A5917" w14:textId="77777777" w:rsidR="00CD4133" w:rsidRDefault="004E6B2A" w:rsidP="004E6B2A">
      <w:pPr>
        <w:ind w:left="360"/>
        <w:rPr>
          <w:rFonts w:ascii="Arial" w:hAnsi="Arial" w:cs="Arial"/>
        </w:rPr>
      </w:pPr>
      <w:r w:rsidRPr="00CD4133">
        <w:rPr>
          <w:rFonts w:ascii="Arial" w:hAnsi="Arial" w:cs="Arial"/>
        </w:rPr>
        <w:t>2.1. (5 p.)</w:t>
      </w:r>
      <w:r w:rsidR="00CD4133" w:rsidRPr="00CD4133">
        <w:rPr>
          <w:rFonts w:ascii="Arial" w:hAnsi="Arial" w:cs="Arial"/>
        </w:rPr>
        <w:t xml:space="preserve"> </w:t>
      </w:r>
      <w:r w:rsidRPr="00CD4133">
        <w:rPr>
          <w:rFonts w:ascii="Arial" w:hAnsi="Arial" w:cs="Arial"/>
        </w:rPr>
        <w:t>Kuva liittyy juutalaisuuteen. Hääpari seisoo tulevaa kotiaan symboloivan hääkatoksen (huppa, chupa) alla. Hääkatos on pystytetty kohti Jerusalemia. Seremonian suorittaa seurakunnan valtuuttama henkilö, useimmiten rabbi. Kuvassa hänellä on hartioillaan rukousliina. Tässä tapauksessa häitä vietetään taivasalla (voidaan viettää myös kotona tai synagogassa). Miehillä on päässään kipa. Morsiamella on pitkä valkoinen puku ja huntu. Vastauksessa voidaan myös todeta, että juutalainen avioliitto on mahdollista solmia vain kahden juutalaisen kesken. Hääseremoniassa luetaan avioliittosopimus, jossa mies ja nainen esittävät omat lupauksensa toisilleen. Mies lupaa vaimolleen esimerkiksi ruokaa, vaatteita ja aviollista kanssakäymistä, nainen taas lupaa huolehtia muun muassa myötäjäisistä. Kokelas voi mainita myös tavan, jonka mukaan sulhanen polkee viinilasin rikki. Lasin rikkominen symboloi Jerusalemin temppelin hävittämistä ja muistuttaa juutalaisten historiasta ja yhteenkuuluvuudesta.</w:t>
      </w:r>
    </w:p>
    <w:p w14:paraId="39231067" w14:textId="77777777" w:rsidR="00CD4133" w:rsidRDefault="004E6B2A" w:rsidP="004E6B2A">
      <w:pPr>
        <w:ind w:left="360"/>
        <w:rPr>
          <w:rFonts w:ascii="Arial" w:hAnsi="Arial" w:cs="Arial"/>
        </w:rPr>
      </w:pPr>
      <w:r w:rsidRPr="00CD4133">
        <w:rPr>
          <w:rFonts w:ascii="Arial" w:hAnsi="Arial" w:cs="Arial"/>
        </w:rPr>
        <w:t>2.2. (5 p.)</w:t>
      </w:r>
      <w:r w:rsidR="00CD4133">
        <w:rPr>
          <w:rFonts w:ascii="Arial" w:hAnsi="Arial" w:cs="Arial"/>
        </w:rPr>
        <w:t xml:space="preserve"> </w:t>
      </w:r>
      <w:r w:rsidRPr="00CD4133">
        <w:rPr>
          <w:rFonts w:ascii="Arial" w:hAnsi="Arial" w:cs="Arial"/>
        </w:rPr>
        <w:t xml:space="preserve">Kuva liittyy hindulaisuuteen. Hääparin edessä näkyy pyhä tuli, johon liittyy seitsemän aske-een seremonia (saptapadi), jossa hääpari kiertää tulen seitsemän kertaa. Hääpari on pukeutunut ylellisiin ja koristeellisiin vaatteisiin. Häihin panostetaankin yleensä paljon, ja avioitumista pidetään yhtenä elämänkaaren tärkeimmistä tapahtumista. Kokelas voi mainita myös sen, että Intiassa useimmat avioliitot ovat järjestettyjä ja suvun sopimia. Koska morsiamen perhe perinteisesti maksaa hääjuhlat ja myötäjäiset, ne ovat tytärten vanhemmille suuri kuluerä. Hindulaisiin häihin liittyvät tavat vaihtelevat eri puolilla Intiaa ja maailmaa. Usein niihin liittyy kuitenkin pyhien tekstien lukemista ja sormusten vaihtaminen. </w:t>
      </w:r>
    </w:p>
    <w:p w14:paraId="384E05AD" w14:textId="77777777" w:rsidR="00CD4133" w:rsidRDefault="004E6B2A" w:rsidP="004E6B2A">
      <w:pPr>
        <w:ind w:left="360"/>
        <w:rPr>
          <w:rFonts w:ascii="Arial" w:hAnsi="Arial" w:cs="Arial"/>
        </w:rPr>
      </w:pPr>
      <w:r w:rsidRPr="00CD4133">
        <w:rPr>
          <w:rFonts w:ascii="Arial" w:hAnsi="Arial" w:cs="Arial"/>
        </w:rPr>
        <w:t>2.3. (5 p.)</w:t>
      </w:r>
      <w:r w:rsidR="00CD4133">
        <w:rPr>
          <w:rFonts w:ascii="Arial" w:hAnsi="Arial" w:cs="Arial"/>
        </w:rPr>
        <w:t xml:space="preserve"> </w:t>
      </w:r>
      <w:r w:rsidRPr="00CD4133">
        <w:rPr>
          <w:rFonts w:ascii="Arial" w:hAnsi="Arial" w:cs="Arial"/>
        </w:rPr>
        <w:t>Kuva liittyy kristinuskoon. Kyseessä on luterilainen vihkitilaisuus Ruotsissa. Jotta vastauksesta voisi saada täydet pisteet, siitä on käytävä ilmi, että kuvan tapahtuma on tunnistettu joko luterilaiseksi tai yleisemmin protestanttiseksi vihkitilaisuudeksi (ei ortodoksinen tai katolinen). Vihkitilaisuuden tunnistaa luterilaiseksi tai protestanttiseksi esimerkiksi siitä, että vih-kimisen suorittava pappi on nainen ja vihkipari on keskenään samaa sukupuolta (kuva on Ruotsista, jossa samaa sukupuolta olevia on vihitty avioliittoon luterilaisessa kirkossa vuo-desta 2009 alkaen). Tässä tapauksessa vihkiminen tapahtuu kirkossa (vihkiminen voidaan suorittaa myös muualla). Kirkkotilassa luterilaisuuteen viittaavat muun muassa urut ja pelkis-tetty arkkitehtuuri. Papilla on yllään valkoinen alba ja pohjaväriltään vihreä stola. Hääpari on polvistunut rukoukseen, vasemmassa nimettömässä näkyy sormus ja edessä virsikirjat. Vih-kiseremoniaan kuuluvat tyypillisesti myös musiikki, rukous, papin puhe, vihkivalat ja vih-kisormukset.</w:t>
      </w:r>
    </w:p>
    <w:p w14:paraId="20607F9E" w14:textId="562C29AB" w:rsidR="004E6B2A" w:rsidRPr="00CD4133" w:rsidRDefault="004E6B2A" w:rsidP="004E6B2A">
      <w:pPr>
        <w:ind w:left="360"/>
        <w:rPr>
          <w:sz w:val="36"/>
          <w:szCs w:val="36"/>
        </w:rPr>
      </w:pPr>
      <w:r w:rsidRPr="00CD4133">
        <w:rPr>
          <w:rFonts w:ascii="Arial" w:hAnsi="Arial" w:cs="Arial"/>
        </w:rPr>
        <w:t>2.4. (5 p.)</w:t>
      </w:r>
      <w:r w:rsidR="00CD4133">
        <w:rPr>
          <w:rFonts w:ascii="Arial" w:hAnsi="Arial" w:cs="Arial"/>
        </w:rPr>
        <w:t xml:space="preserve"> </w:t>
      </w:r>
      <w:r w:rsidRPr="00CD4133">
        <w:rPr>
          <w:rFonts w:ascii="Arial" w:hAnsi="Arial" w:cs="Arial"/>
        </w:rPr>
        <w:t>Kuva liittyy šintolaisuuteen. Kuvan hääseremonia tapahtuu šintolaisessa pyhäkössä. Hääparil la on yllään perinteiset japanilaiset asut, morsiamella on valkoinen hääkimono. Vihkimisen suorittaa šintopappi. Kuvassa hän puhdistaa rituaalisesti morsiamen ja sulhasen. Papin tehtäviin kuuluu myös pyytää kameilta siunausta ja suojelua hääparille. Osana šintolaista hääse</w:t>
      </w:r>
      <w:r w:rsidR="00CD4133">
        <w:rPr>
          <w:rFonts w:ascii="Arial" w:hAnsi="Arial" w:cs="Arial"/>
        </w:rPr>
        <w:t>r</w:t>
      </w:r>
      <w:r w:rsidR="00CD4133" w:rsidRPr="00CD4133">
        <w:rPr>
          <w:rFonts w:ascii="Arial" w:hAnsi="Arial" w:cs="Arial"/>
        </w:rPr>
        <w:t>emoniaa ovat yleensä sulhasen ja morsiamen rituaalisesti nauttima riisiviina, sulhasen lukema vala, kameille uhraaminen ja sormusten vaihto. Seremoniaan kuuluu myös rituaalista musiikkia ja tanssia. Japanissa häät vietetään usein šintolaisin seremonioin, kun taas hauta-jaiset vietetään useimmiten buddhalais</w:t>
      </w:r>
      <w:r w:rsidR="00CD4133" w:rsidRPr="00CD4133">
        <w:rPr>
          <w:rFonts w:ascii="Arial" w:hAnsi="Arial" w:cs="Arial"/>
        </w:rPr>
        <w:t>in menoin.</w:t>
      </w:r>
    </w:p>
    <w:p w14:paraId="07D372D4" w14:textId="774771B0" w:rsidR="006605EA" w:rsidRDefault="006605EA" w:rsidP="009F6A45">
      <w:pPr>
        <w:pStyle w:val="Luettelokappale"/>
        <w:numPr>
          <w:ilvl w:val="0"/>
          <w:numId w:val="1"/>
        </w:numPr>
      </w:pPr>
      <w:r>
        <w:t>teht. 5, vesi ja uskonnolliset rituaalit</w:t>
      </w:r>
    </w:p>
    <w:p w14:paraId="72E1F5C2" w14:textId="77777777" w:rsidR="009329DB" w:rsidRPr="00FC3492" w:rsidRDefault="00105205" w:rsidP="009329DB">
      <w:pPr>
        <w:spacing w:after="0"/>
        <w:ind w:left="360"/>
        <w:rPr>
          <w:sz w:val="36"/>
          <w:szCs w:val="36"/>
        </w:rPr>
      </w:pPr>
      <w:r w:rsidRPr="00FC3492">
        <w:rPr>
          <w:rFonts w:ascii="Arial" w:hAnsi="Arial" w:cs="Arial"/>
        </w:rPr>
        <w:t>Vastauksessa arvioidaan sitä, miten monipuolisesti kokelas vertailee veden käyttöä ja merki-tystä kahdessa maailmanuskonnossa.</w:t>
      </w:r>
      <w:r w:rsidR="00FC3492">
        <w:rPr>
          <w:rFonts w:ascii="Arial" w:hAnsi="Arial" w:cs="Arial"/>
        </w:rPr>
        <w:t xml:space="preserve"> </w:t>
      </w:r>
      <w:r w:rsidRPr="00FC3492">
        <w:rPr>
          <w:rFonts w:ascii="Arial" w:hAnsi="Arial" w:cs="Arial"/>
        </w:rPr>
        <w:t xml:space="preserve">Maailmanuskonnoiksi luokitellaan tavallisesti kristinusko, islam, juutalaisuus, hindulaisuus, buddhalaisuus, taolaisuus, kungfutselaisuus ja šintolaisuus. Kokelas voi ottaa esimerkin myös jostakin muusta uskonnosta. Tällöin hänen </w:t>
      </w:r>
      <w:r w:rsidRPr="00FC3492">
        <w:rPr>
          <w:rFonts w:ascii="Arial" w:hAnsi="Arial" w:cs="Arial"/>
        </w:rPr>
        <w:lastRenderedPageBreak/>
        <w:t>tulee kuitenkin osoittaa tietävänsä, että ko. uskontoa ei yleensä luokitella maailmanuskonnoksi, mutta tietyissä tilanteissa näin voidaan tehdä (kannattajamäärän ja levinneisyyden perusteella esimerkiksi sikhiläisyys ja vodou voitaisiin luokitella maailmanuskonnoiksi). Vesi kytkeytyy rituaaleihin erityisesti kristinuskossa, islamissa, juutalaisuudessa, hindulaisuudessa ja šintolaisuudessa, mutta muidenkin uskontojen käsittely on mahdollista. Ansiona pidetään sen huomioimista, että veden käyttö voi olla erilaista saman uskonnon eri suuntausten piirissä.</w:t>
      </w:r>
      <w:r w:rsidR="00FC3492">
        <w:rPr>
          <w:rFonts w:ascii="Arial" w:hAnsi="Arial" w:cs="Arial"/>
        </w:rPr>
        <w:t xml:space="preserve"> </w:t>
      </w:r>
      <w:r w:rsidR="009329DB" w:rsidRPr="00FC3492">
        <w:rPr>
          <w:rFonts w:ascii="Arial" w:hAnsi="Arial" w:cs="Arial"/>
        </w:rPr>
        <w:t>Hyvässä vastauksessa (10 p.) veden käyttöä ja merkitystä tarkastellaan kahdessa maail-manuskonnossa siten, että kummastakin uskonnosta esitellään vähintään yksi olennainen asia. Vastaus sisältää myös alustavaa vertailua esimerkiksi veden roolista kussakin esimerkki-tapauksessa.</w:t>
      </w:r>
      <w:r w:rsidR="009329DB">
        <w:rPr>
          <w:rFonts w:ascii="Arial" w:hAnsi="Arial" w:cs="Arial"/>
        </w:rPr>
        <w:t xml:space="preserve"> </w:t>
      </w:r>
      <w:r w:rsidR="009329DB" w:rsidRPr="00FC3492">
        <w:rPr>
          <w:rFonts w:ascii="Arial" w:hAnsi="Arial" w:cs="Arial"/>
        </w:rPr>
        <w:t>Kiitettävässä vastauksessa (16 p.) käsittely on syvällisempää ja esimerkkejä eri uskonnoista vertaillaan toisiinsa. Ansiona pidetään myös sitä, että käsiteltyjä uskontoja tarkastellaan useiden veden käyttöön liittyvien esimerkkien avulla tai jotakin esimerkkiä käsitellään eri suuntauksia vertaillen. Mikäli yhtä uskontoa on tarkasteltu erityisen ansiokkaasti, voi toinen uskonto olla hieman suppeammin käsitelty. Useamman kuin kahden uskonnon käsittely ei tuo lisäpisteitä.</w:t>
      </w:r>
    </w:p>
    <w:p w14:paraId="6673502E" w14:textId="77777777" w:rsidR="009329DB" w:rsidRDefault="009329DB" w:rsidP="00105205">
      <w:pPr>
        <w:ind w:left="360"/>
        <w:rPr>
          <w:rFonts w:ascii="Arial" w:hAnsi="Arial" w:cs="Arial"/>
        </w:rPr>
      </w:pPr>
    </w:p>
    <w:p w14:paraId="598CFB9F" w14:textId="04525AD5" w:rsidR="00FC3492" w:rsidRDefault="00105205" w:rsidP="00105205">
      <w:pPr>
        <w:ind w:left="360"/>
        <w:rPr>
          <w:rFonts w:ascii="Arial" w:hAnsi="Arial" w:cs="Arial"/>
        </w:rPr>
      </w:pPr>
      <w:r w:rsidRPr="00FC3492">
        <w:rPr>
          <w:rFonts w:ascii="Arial" w:hAnsi="Arial" w:cs="Arial"/>
        </w:rPr>
        <w:t>Vastauksessa voidaan mainita esimerkiksi seuraavia näkökohtia:</w:t>
      </w:r>
    </w:p>
    <w:p w14:paraId="12B6E9E6" w14:textId="77777777" w:rsidR="0012110C" w:rsidRDefault="00105205" w:rsidP="00FC3492">
      <w:pPr>
        <w:spacing w:after="0"/>
        <w:ind w:left="360"/>
        <w:rPr>
          <w:rFonts w:ascii="Arial" w:hAnsi="Arial" w:cs="Arial"/>
        </w:rPr>
      </w:pPr>
      <w:r w:rsidRPr="00FC3492">
        <w:rPr>
          <w:rFonts w:ascii="Arial" w:hAnsi="Arial" w:cs="Arial"/>
        </w:rPr>
        <w:t>−Kristinuskossa vesi on olennainen aine kasteessa, joka on useimmissa kirkkokunnissa sakramentti. Suuntauksesta riippuen kaste toteutetaan joko valelemalla vettä kastettavan päälaelle tai upotuskasteena kirkossa tai luonnonvedessä. Ortodoksisessa kirkossa vettä käytetään myös ehtoollisella, jossa viiniin lisätään lämmintä vettä: viini ja vesi kuvastavat Jeesuksen kyljestä ristillä vuotanutta verta ja vettä. Papin siunaamaa vettä kutsutaan vihkivedeksi tai pyhitetyksi vedeksi ja sitä käytetään monin tavoin eri kirkkokunnissa. Esimerkiksi katolisissa kirkoissa on vihkivesiastia, johon kirkkoon tulija kastaa sormensa ja tekee ristinmerkin. Katolisessa ja anglikaanisessa jumalanpalveluksessa pyhitettyä vettä vihmotaan seurakuntalaisten päälle. Ortodoksisessa kirkossa ns. suuri vedenpyhitys toimitetaan Jeesuksen kasteen muistopäivänä, kun taas ns. pieni vedenpyhitys voidaan toimittaa useita kertoja vuodessa ja eri tilanteissa, esim. kodinpyhityksen yhteydessä.</w:t>
      </w:r>
    </w:p>
    <w:p w14:paraId="0E6E11FF" w14:textId="77777777" w:rsidR="0012110C" w:rsidRDefault="0012110C" w:rsidP="00FC3492">
      <w:pPr>
        <w:spacing w:after="0"/>
        <w:ind w:left="360"/>
        <w:rPr>
          <w:rFonts w:ascii="Arial" w:hAnsi="Arial" w:cs="Arial"/>
        </w:rPr>
      </w:pPr>
    </w:p>
    <w:p w14:paraId="5058CFD0" w14:textId="77777777" w:rsidR="0012110C" w:rsidRDefault="00105205" w:rsidP="00FC3492">
      <w:pPr>
        <w:spacing w:after="0"/>
        <w:ind w:left="360"/>
        <w:rPr>
          <w:rFonts w:ascii="Arial" w:hAnsi="Arial" w:cs="Arial"/>
        </w:rPr>
      </w:pPr>
      <w:r w:rsidRPr="00FC3492">
        <w:rPr>
          <w:rFonts w:ascii="Arial" w:hAnsi="Arial" w:cs="Arial"/>
        </w:rPr>
        <w:t>−Islamissa vesi liittyy rituaaliseen puhtauteen. Muslimin tulee peseytyä ennen rituaalista rukousta pesemällä jalkansa, kätensä ja kasvonsa. Hiukset pyyhitään yleensä märällä kädellä. Peseytymistä varten moskeijoiden yhteydessä on pesupaikka.</w:t>
      </w:r>
    </w:p>
    <w:p w14:paraId="193AA68B" w14:textId="77777777" w:rsidR="0012110C" w:rsidRDefault="0012110C" w:rsidP="00FC3492">
      <w:pPr>
        <w:spacing w:after="0"/>
        <w:ind w:left="360"/>
        <w:rPr>
          <w:rFonts w:ascii="Arial" w:hAnsi="Arial" w:cs="Arial"/>
        </w:rPr>
      </w:pPr>
    </w:p>
    <w:p w14:paraId="3C0AF946" w14:textId="77777777" w:rsidR="00425505" w:rsidRDefault="00105205" w:rsidP="00FC3492">
      <w:pPr>
        <w:spacing w:after="0"/>
        <w:ind w:left="360"/>
        <w:rPr>
          <w:rFonts w:ascii="Arial" w:hAnsi="Arial" w:cs="Arial"/>
        </w:rPr>
      </w:pPr>
      <w:r w:rsidRPr="00FC3492">
        <w:rPr>
          <w:rFonts w:ascii="Arial" w:hAnsi="Arial" w:cs="Arial"/>
        </w:rPr>
        <w:t>−Juutalaisuudessa vesi liittyy rituaaliseen puhtauteen. Tähän kuuluu erityisesti puhdis-tautuminen mikve-altaassa. Juutalaisen perinteen mukaan naimisissa oleva nainen</w:t>
      </w:r>
      <w:r w:rsidR="00FC3492" w:rsidRPr="00FC3492">
        <w:rPr>
          <w:rFonts w:ascii="Arial" w:hAnsi="Arial" w:cs="Arial"/>
        </w:rPr>
        <w:t xml:space="preserve"> </w:t>
      </w:r>
      <w:r w:rsidR="00FC3492" w:rsidRPr="00FC3492">
        <w:rPr>
          <w:rFonts w:ascii="Arial" w:hAnsi="Arial" w:cs="Arial"/>
        </w:rPr>
        <w:t>käy puhdistautumassa mikvessä kuukautistensa päättymisen jälkeen. Rituaalisen puh-distautumisen jälkeen aviomies ja vaimo voivat jatkaa normaalia avioelämää. Mikvessä saatetaan käydä myös muissa tilanteissa, esimerkiksi sulhanen ja morsian voivat puhdistautua mikvessä ennen häitä.</w:t>
      </w:r>
    </w:p>
    <w:p w14:paraId="70445559" w14:textId="77777777" w:rsidR="00425505" w:rsidRDefault="00425505" w:rsidP="00FC3492">
      <w:pPr>
        <w:spacing w:after="0"/>
        <w:ind w:left="360"/>
        <w:rPr>
          <w:rFonts w:ascii="Arial" w:hAnsi="Arial" w:cs="Arial"/>
        </w:rPr>
      </w:pPr>
    </w:p>
    <w:p w14:paraId="1D67F2F1" w14:textId="77777777" w:rsidR="00425505" w:rsidRDefault="00FC3492" w:rsidP="00FC3492">
      <w:pPr>
        <w:spacing w:after="0"/>
        <w:ind w:left="360"/>
        <w:rPr>
          <w:rFonts w:ascii="Arial" w:hAnsi="Arial" w:cs="Arial"/>
        </w:rPr>
      </w:pPr>
      <w:r w:rsidRPr="00FC3492">
        <w:rPr>
          <w:rFonts w:ascii="Arial" w:hAnsi="Arial" w:cs="Arial"/>
        </w:rPr>
        <w:t xml:space="preserve">−Hindulaisuudessa veden rituaalinen merkitys liittyy erityisesti pyhiin jokiin ja niissä kyl-pemiseen. Hindulaisuuden pyhin joki on Ganges. Pyhässä kaupungissa Varanasissa suo-ritetun Gangesissa kylpemisen uskotaan pyyhkivän pois ihmiseen kertyneen huonon karman (tässä yhteydessä käytetään toisinaan myös termiä synti). Pyhät joet liitetään hindulaisuudessa yleensä feminiinisyyteen ja feminiinisiin jumalattariin. Hindulaisuudessa pyhiä ovat myös tietyt meren rannalla sijaitsevat alueet sekä tietyt järvet. </w:t>
      </w:r>
    </w:p>
    <w:p w14:paraId="213E5D5E" w14:textId="77777777" w:rsidR="00425505" w:rsidRDefault="00425505" w:rsidP="00FC3492">
      <w:pPr>
        <w:spacing w:after="0"/>
        <w:ind w:left="360"/>
        <w:rPr>
          <w:rFonts w:ascii="Arial" w:hAnsi="Arial" w:cs="Arial"/>
        </w:rPr>
      </w:pPr>
    </w:p>
    <w:p w14:paraId="6E69B1AF" w14:textId="77777777" w:rsidR="00425505" w:rsidRDefault="00FC3492" w:rsidP="00FC3492">
      <w:pPr>
        <w:spacing w:after="0"/>
        <w:ind w:left="360"/>
        <w:rPr>
          <w:rFonts w:ascii="Arial" w:hAnsi="Arial" w:cs="Arial"/>
        </w:rPr>
      </w:pPr>
      <w:r w:rsidRPr="00FC3492">
        <w:rPr>
          <w:rFonts w:ascii="Arial" w:hAnsi="Arial" w:cs="Arial"/>
        </w:rPr>
        <w:t xml:space="preserve">−Šintolaisuudessa vesi liittyy erityisesti rituaaliseen puhtauteen. Ennen vierailua šinto-pyhäkössä tulee puhdistautua huuhtelemalla suu ja kädet. Tätä varten pyhäkköjen yhteydessä on vesiallas tai vastaava puhdistautumispaikka. Šintolainen vaikutus näkyy Japanissa siinä, </w:t>
      </w:r>
      <w:r w:rsidRPr="00FC3492">
        <w:rPr>
          <w:rFonts w:ascii="Arial" w:hAnsi="Arial" w:cs="Arial"/>
        </w:rPr>
        <w:lastRenderedPageBreak/>
        <w:t>että myös joissakin buddhalaisissa temppeleissä on vastaavia puhdistautumispaikkoja. Šintolaisuudessa on myös pyhinä pidettyjä luonnonvesiä.</w:t>
      </w:r>
    </w:p>
    <w:p w14:paraId="0E08A5FA" w14:textId="77777777" w:rsidR="00425505" w:rsidRDefault="00425505" w:rsidP="00FC3492">
      <w:pPr>
        <w:spacing w:after="0"/>
        <w:ind w:left="360"/>
        <w:rPr>
          <w:rFonts w:ascii="Arial" w:hAnsi="Arial" w:cs="Arial"/>
        </w:rPr>
      </w:pPr>
    </w:p>
    <w:p w14:paraId="175A8EB4" w14:textId="77777777" w:rsidR="006605EA" w:rsidRDefault="006605EA"/>
    <w:p w14:paraId="0B31A813" w14:textId="77777777" w:rsidR="006605EA" w:rsidRDefault="006605EA"/>
    <w:sectPr w:rsidR="006605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E47DA"/>
    <w:multiLevelType w:val="hybridMultilevel"/>
    <w:tmpl w:val="47D056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B6"/>
    <w:rsid w:val="00004151"/>
    <w:rsid w:val="00057199"/>
    <w:rsid w:val="000A0B03"/>
    <w:rsid w:val="000F699F"/>
    <w:rsid w:val="00105205"/>
    <w:rsid w:val="0012110C"/>
    <w:rsid w:val="00182BCC"/>
    <w:rsid w:val="001E34EF"/>
    <w:rsid w:val="00231387"/>
    <w:rsid w:val="0025217D"/>
    <w:rsid w:val="002B4FF0"/>
    <w:rsid w:val="003078DE"/>
    <w:rsid w:val="00315BD9"/>
    <w:rsid w:val="0033691A"/>
    <w:rsid w:val="003C5290"/>
    <w:rsid w:val="003C74D2"/>
    <w:rsid w:val="003E3C64"/>
    <w:rsid w:val="00425505"/>
    <w:rsid w:val="004E6B2A"/>
    <w:rsid w:val="005C404D"/>
    <w:rsid w:val="00601929"/>
    <w:rsid w:val="00615DBB"/>
    <w:rsid w:val="006605EA"/>
    <w:rsid w:val="0066096A"/>
    <w:rsid w:val="00697E6C"/>
    <w:rsid w:val="006F552A"/>
    <w:rsid w:val="00725C31"/>
    <w:rsid w:val="00732662"/>
    <w:rsid w:val="00744F06"/>
    <w:rsid w:val="00766E02"/>
    <w:rsid w:val="00885ED9"/>
    <w:rsid w:val="008B3E4F"/>
    <w:rsid w:val="009329DB"/>
    <w:rsid w:val="00957652"/>
    <w:rsid w:val="00963871"/>
    <w:rsid w:val="009D3ECF"/>
    <w:rsid w:val="009F20D9"/>
    <w:rsid w:val="009F6A45"/>
    <w:rsid w:val="00BA2209"/>
    <w:rsid w:val="00BB0C53"/>
    <w:rsid w:val="00BE5255"/>
    <w:rsid w:val="00C07B12"/>
    <w:rsid w:val="00C37242"/>
    <w:rsid w:val="00C4152F"/>
    <w:rsid w:val="00C63811"/>
    <w:rsid w:val="00C64CFD"/>
    <w:rsid w:val="00CC54DE"/>
    <w:rsid w:val="00CD4133"/>
    <w:rsid w:val="00CE04F5"/>
    <w:rsid w:val="00D021E1"/>
    <w:rsid w:val="00D714DA"/>
    <w:rsid w:val="00DD36B6"/>
    <w:rsid w:val="00DE1E95"/>
    <w:rsid w:val="00E735F4"/>
    <w:rsid w:val="00EC49EA"/>
    <w:rsid w:val="00FC34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593B"/>
  <w15:chartTrackingRefBased/>
  <w15:docId w15:val="{7EFDFE62-91B4-489B-83AD-4CFEE66C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019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E3C64"/>
    <w:rPr>
      <w:color w:val="0563C1" w:themeColor="hyperlink"/>
      <w:u w:val="single"/>
    </w:rPr>
  </w:style>
  <w:style w:type="character" w:styleId="Ratkaisematonmaininta">
    <w:name w:val="Unresolved Mention"/>
    <w:basedOn w:val="Kappaleenoletusfontti"/>
    <w:uiPriority w:val="99"/>
    <w:semiHidden/>
    <w:unhideWhenUsed/>
    <w:rsid w:val="003E3C64"/>
    <w:rPr>
      <w:color w:val="605E5C"/>
      <w:shd w:val="clear" w:color="auto" w:fill="E1DFDD"/>
    </w:rPr>
  </w:style>
  <w:style w:type="character" w:styleId="AvattuHyperlinkki">
    <w:name w:val="FollowedHyperlink"/>
    <w:basedOn w:val="Kappaleenoletusfontti"/>
    <w:uiPriority w:val="99"/>
    <w:semiHidden/>
    <w:unhideWhenUsed/>
    <w:rsid w:val="00C37242"/>
    <w:rPr>
      <w:color w:val="954F72" w:themeColor="followedHyperlink"/>
      <w:u w:val="single"/>
    </w:rPr>
  </w:style>
  <w:style w:type="paragraph" w:styleId="Luettelokappale">
    <w:name w:val="List Paragraph"/>
    <w:basedOn w:val="Normaali"/>
    <w:uiPriority w:val="34"/>
    <w:qFormat/>
    <w:rsid w:val="00601929"/>
    <w:pPr>
      <w:ind w:left="720"/>
      <w:contextualSpacing/>
    </w:pPr>
  </w:style>
  <w:style w:type="character" w:customStyle="1" w:styleId="Otsikko1Char">
    <w:name w:val="Otsikko 1 Char"/>
    <w:basedOn w:val="Kappaleenoletusfontti"/>
    <w:link w:val="Otsikko1"/>
    <w:uiPriority w:val="9"/>
    <w:rsid w:val="006019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53786">
      <w:bodyDiv w:val="1"/>
      <w:marLeft w:val="0"/>
      <w:marRight w:val="0"/>
      <w:marTop w:val="0"/>
      <w:marBottom w:val="0"/>
      <w:divBdr>
        <w:top w:val="none" w:sz="0" w:space="0" w:color="auto"/>
        <w:left w:val="none" w:sz="0" w:space="0" w:color="auto"/>
        <w:bottom w:val="none" w:sz="0" w:space="0" w:color="auto"/>
        <w:right w:val="none" w:sz="0" w:space="0" w:color="auto"/>
      </w:divBdr>
    </w:div>
    <w:div w:id="528447439">
      <w:bodyDiv w:val="1"/>
      <w:marLeft w:val="0"/>
      <w:marRight w:val="0"/>
      <w:marTop w:val="0"/>
      <w:marBottom w:val="0"/>
      <w:divBdr>
        <w:top w:val="none" w:sz="0" w:space="0" w:color="auto"/>
        <w:left w:val="none" w:sz="0" w:space="0" w:color="auto"/>
        <w:bottom w:val="none" w:sz="0" w:space="0" w:color="auto"/>
        <w:right w:val="none" w:sz="0" w:space="0" w:color="auto"/>
      </w:divBdr>
    </w:div>
    <w:div w:id="1045327691">
      <w:bodyDiv w:val="1"/>
      <w:marLeft w:val="0"/>
      <w:marRight w:val="0"/>
      <w:marTop w:val="0"/>
      <w:marBottom w:val="0"/>
      <w:divBdr>
        <w:top w:val="none" w:sz="0" w:space="0" w:color="auto"/>
        <w:left w:val="none" w:sz="0" w:space="0" w:color="auto"/>
        <w:bottom w:val="none" w:sz="0" w:space="0" w:color="auto"/>
        <w:right w:val="none" w:sz="0" w:space="0" w:color="auto"/>
      </w:divBdr>
    </w:div>
    <w:div w:id="16699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le.fi/plus/abitreenit/2019/kevat/UE-fi/index.html" TargetMode="External"/><Relationship Id="rId3" Type="http://schemas.openxmlformats.org/officeDocument/2006/relationships/settings" Target="settings.xml"/><Relationship Id="rId7" Type="http://schemas.openxmlformats.org/officeDocument/2006/relationships/hyperlink" Target="http://yle.fi/plus/abitreenit/2019/syksy/UE-fi/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le.fi/plus/abitreenit/2020/kevat/2020-03-24_UE_fi/index.html" TargetMode="External"/><Relationship Id="rId5" Type="http://schemas.openxmlformats.org/officeDocument/2006/relationships/hyperlink" Target="http://yle.fi/plus/abitreenit/2020/syksy/2020-09-17_UE_fi/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12</Pages>
  <Words>4468</Words>
  <Characters>36197</Characters>
  <Application>Microsoft Office Word</Application>
  <DocSecurity>0</DocSecurity>
  <Lines>301</Lines>
  <Paragraphs>81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Anna-Kaisa Ruski</dc:creator>
  <cp:keywords/>
  <dc:description/>
  <cp:lastModifiedBy>Anna-Kaisa Ruski</cp:lastModifiedBy>
  <cp:revision>53</cp:revision>
  <dcterms:created xsi:type="dcterms:W3CDTF">2021-01-28T16:49:00Z</dcterms:created>
  <dcterms:modified xsi:type="dcterms:W3CDTF">2021-02-01T11:06:00Z</dcterms:modified>
</cp:coreProperties>
</file>