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D119" w14:textId="6ACA8302" w:rsidR="00552F9B" w:rsidRDefault="00552F9B">
      <w:r>
        <w:rPr>
          <w:noProof/>
        </w:rPr>
        <w:drawing>
          <wp:inline distT="0" distB="0" distL="0" distR="0" wp14:anchorId="2987F69D" wp14:editId="51FA906C">
            <wp:extent cx="3291840" cy="780415"/>
            <wp:effectExtent l="0" t="0" r="381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D2E6CB" w14:textId="77777777" w:rsidR="00552F9B" w:rsidRPr="00076274" w:rsidRDefault="00552F9B" w:rsidP="00552F9B">
      <w:pPr>
        <w:ind w:right="5566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76274">
        <w:rPr>
          <w:rFonts w:ascii="Times New Roman" w:hAnsi="Times New Roman" w:cs="Times New Roman"/>
          <w:b/>
          <w:bCs/>
          <w:sz w:val="24"/>
          <w:szCs w:val="24"/>
          <w:lang w:val="fi-FI"/>
        </w:rPr>
        <w:t>Eduskunta</w:t>
      </w:r>
    </w:p>
    <w:p w14:paraId="2CECEC8A" w14:textId="77777777" w:rsidR="00552F9B" w:rsidRPr="00076274" w:rsidRDefault="00552F9B" w:rsidP="00552F9B">
      <w:pPr>
        <w:ind w:right="5566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76274">
        <w:rPr>
          <w:rFonts w:ascii="Times New Roman" w:hAnsi="Times New Roman" w:cs="Times New Roman"/>
          <w:b/>
          <w:bCs/>
          <w:sz w:val="24"/>
          <w:szCs w:val="24"/>
          <w:lang w:val="fi-FI"/>
        </w:rPr>
        <w:t>Sivistysvaliokunta</w:t>
      </w:r>
    </w:p>
    <w:p w14:paraId="183B281A" w14:textId="560DF4AC" w:rsidR="00552F9B" w:rsidRPr="00076274" w:rsidRDefault="00552F9B" w:rsidP="00552F9B">
      <w:pPr>
        <w:pStyle w:val="Vaintekstin"/>
        <w:ind w:right="5566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fi-FI"/>
        </w:rPr>
      </w:pPr>
      <w:r w:rsidRPr="00076274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  <w:lang w:val="fi-FI"/>
        </w:rPr>
        <w:t>Asia: Vapaa Sivistystyö ry:n lausunto HE 95/2021 vp Hallituksen esitys eduskunnalle vuoden 2021 kolmanneksi lisätalousarvioksi</w:t>
      </w:r>
    </w:p>
    <w:p w14:paraId="2E22F27E" w14:textId="0DBDA923" w:rsidR="00552F9B" w:rsidRPr="00076274" w:rsidRDefault="00552F9B" w:rsidP="00552F9B">
      <w:pPr>
        <w:pStyle w:val="Vaintekstin"/>
        <w:ind w:right="5566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fi-FI"/>
        </w:rPr>
      </w:pPr>
    </w:p>
    <w:p w14:paraId="12357A75" w14:textId="65483AF8" w:rsidR="0064263A" w:rsidRPr="00076274" w:rsidRDefault="0064263A" w:rsidP="006426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SE"/>
        </w:rPr>
      </w:pPr>
      <w:r w:rsidRPr="00076274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SE"/>
        </w:rPr>
        <w:t>Vapaa Sivistystyö ry (tässä: VST ry) on saanut lausuntopyynnön eduskunnan Sivistysvaliokunnalta 2.6.2021 sekä kutsun</w:t>
      </w:r>
      <w:r w:rsidR="00076274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SE"/>
        </w:rPr>
        <w:t xml:space="preserve"> </w:t>
      </w:r>
      <w:r w:rsidRPr="00076274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SE"/>
        </w:rPr>
        <w:t xml:space="preserve">kuulemistilaisuuteen 4.6.2021 klo 09.00 teemalla </w:t>
      </w:r>
      <w:r w:rsidRPr="00076274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  <w:lang w:val="fi-FI"/>
        </w:rPr>
        <w:t>Maahanmuuttajien kotouttamiskoulutuksen rahoitusnäkymät ja esitettyjen lisäresurssien riittävyys</w:t>
      </w:r>
      <w:r w:rsidRPr="0007627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fi-FI"/>
        </w:rPr>
        <w:t>.</w:t>
      </w:r>
    </w:p>
    <w:p w14:paraId="2164D798" w14:textId="34AFAAC0" w:rsidR="0064263A" w:rsidRPr="00076274" w:rsidRDefault="0064263A" w:rsidP="0064263A">
      <w:pPr>
        <w:spacing w:after="0" w:line="240" w:lineRule="auto"/>
        <w:textAlignment w:val="baseline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fi-FI"/>
        </w:rPr>
      </w:pPr>
    </w:p>
    <w:p w14:paraId="62262983" w14:textId="0AD8FB05" w:rsidR="0064263A" w:rsidRPr="00076274" w:rsidRDefault="0064263A" w:rsidP="0064263A">
      <w:pPr>
        <w:spacing w:after="0" w:line="240" w:lineRule="auto"/>
        <w:textAlignment w:val="baseline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fi-FI"/>
        </w:rPr>
      </w:pPr>
      <w:proofErr w:type="gramStart"/>
      <w:r w:rsidRPr="0007627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fi-FI"/>
        </w:rPr>
        <w:t>Ylläolevan</w:t>
      </w:r>
      <w:proofErr w:type="gramEnd"/>
      <w:r w:rsidRPr="0007627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fi-FI"/>
        </w:rPr>
        <w:t xml:space="preserve"> teeman ohella VST ry ottaa tässä kantaa myös HE 95/2021 esityksenä olevaan vuoden 2021 kolmanteen lisätalousarvioon vuoden 2021 olevista koronatilanteesta johtuvista tukitoimista.</w:t>
      </w:r>
    </w:p>
    <w:p w14:paraId="1E30935F" w14:textId="4892550A" w:rsidR="00552F9B" w:rsidRPr="00076274" w:rsidRDefault="00552F9B" w:rsidP="00552F9B">
      <w:pPr>
        <w:pStyle w:val="Vaintekstin"/>
        <w:ind w:right="5566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fi-FI"/>
        </w:rPr>
      </w:pPr>
    </w:p>
    <w:p w14:paraId="30D53CF2" w14:textId="77777777" w:rsidR="00552F9B" w:rsidRPr="00076274" w:rsidRDefault="00552F9B" w:rsidP="00552F9B">
      <w:pPr>
        <w:pStyle w:val="Vaintekstin"/>
        <w:ind w:right="5566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fi-FI"/>
        </w:rPr>
      </w:pPr>
    </w:p>
    <w:p w14:paraId="5CBA8422" w14:textId="7BE27E92" w:rsidR="00552F9B" w:rsidRPr="00076274" w:rsidRDefault="00552F9B" w:rsidP="00552F9B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76274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VST ry:n linjaukset: </w:t>
      </w:r>
    </w:p>
    <w:p w14:paraId="65447941" w14:textId="751781C8" w:rsidR="000123AB" w:rsidRDefault="000123AB" w:rsidP="00552F9B">
      <w:pP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</w:pPr>
      <w:r w:rsidRPr="00076274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VST ry on aikaisemmissa lausunnoissaan linjannut taloudellisten resurssien ennakoinnin tärkeydestä, sekä uusien yhteiskunnallisten sivistystehtävien, kuten maahanmuuttajien kotouttamiskoulutuksista, seuraavasti: </w:t>
      </w:r>
      <w:r w:rsidRPr="000123AB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Näiden tärkeiden koulutustehtävien lisärahoitus voisi helpoiten ratkaista lisäämällä vapaalle sivistystyölle osoitettuja </w:t>
      </w:r>
      <w:proofErr w:type="spellStart"/>
      <w:r w:rsidRPr="000123AB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vos</w:t>
      </w:r>
      <w:proofErr w:type="spellEnd"/>
      <w:r w:rsidRPr="000123AB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-suoritteita.</w:t>
      </w:r>
    </w:p>
    <w:p w14:paraId="375579E6" w14:textId="66C84D6B" w:rsidR="000123AB" w:rsidRDefault="000123AB" w:rsidP="00552F9B">
      <w:pP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VST ry pitää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hyvänä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 että esitys sisältää suoritteiden lisäystä 2,5 milj. euroa valtionosuuksilla, mikä takaa vapaan sivistystyön oppilaitosten </w:t>
      </w:r>
      <w:r w:rsidR="0048181F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maahanmuuttajien kotoutumiskoulutusten menoeräksi enintään 7,427 milj. euroa v. 2021.</w:t>
      </w:r>
      <w:r w:rsidR="00876B4C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 Suoritelisäys on oikeansuuntainen, mutta riittämätön suhteessa kasvaviin maahanmuuttajien kotoutumiskoulutusten resurssitarpeisiin. </w:t>
      </w:r>
    </w:p>
    <w:p w14:paraId="1D26A4A2" w14:textId="18062FA4" w:rsidR="00DE49DC" w:rsidRDefault="00965201" w:rsidP="00552F9B">
      <w:pP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</w:pPr>
      <w:r w:rsidRPr="00DE49DC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Maahanmuuttajien kotoutumiskoulutukset täytyy nähdä isossa kuvassa. Eri väestöennusteet (Tilastokeskus</w:t>
      </w:r>
      <w:r w:rsidR="00DE49DC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 </w:t>
      </w:r>
      <w:r w:rsidRPr="00DE49DC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ja </w:t>
      </w:r>
      <w:r w:rsidR="00DE49DC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MDI)</w:t>
      </w:r>
      <w:r w:rsidRPr="00DE49DC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 ennustavat vieraskielisten maahanmuuttajien lisääntyvän 490.000 henkilöllä, sekä suomen- ja ruotsinkielisten kansalaisten vähentyvän 450.000 henkilöllä ennen vuotta 2040. </w:t>
      </w:r>
      <w:r w:rsidR="00DE49DC" w:rsidRPr="00DE49DC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MDI-ennuste ennakoi Suomen sisäisen väestökehitykse</w:t>
      </w:r>
      <w:r w:rsidR="00076274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n</w:t>
      </w:r>
      <w:r w:rsidR="00DE49DC" w:rsidRPr="00DE49DC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 eriytyvän ja erikoistuvan edelleen 2020- ja 2030-luvulla, ja samalla väestönlisäys edellyttää onnistuneiden kotouttamispolkujen</w:t>
      </w:r>
      <w:r w:rsidRPr="00DE49DC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 </w:t>
      </w:r>
      <w:r w:rsidR="00DE49DC" w:rsidRPr="00DE49DC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rakentamista sekä paikallisesti että alueellisesti eri puolilla Suomea.</w:t>
      </w:r>
      <w:r w:rsidR="00DE49DC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 </w:t>
      </w:r>
    </w:p>
    <w:p w14:paraId="055FFCBD" w14:textId="296B6161" w:rsidR="007B4132" w:rsidRDefault="00DE49DC" w:rsidP="00552F9B">
      <w:pP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Kotouttamiskoulutukset ovat tärkeä osa myös </w:t>
      </w:r>
      <w:r w:rsidR="008D14C1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koulutuspoliittisen ja </w:t>
      </w:r>
      <w:proofErr w:type="spellStart"/>
      <w:r w:rsidR="008D14C1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koutumisen</w:t>
      </w:r>
      <w:proofErr w:type="spellEnd"/>
      <w:r w:rsidR="008D14C1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 edistämisen selontekojen linjauksia, ja koulutuksilla on liittymäpintoja myös jatkuvan oppimisen uudistukseen. </w:t>
      </w:r>
      <w: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V</w:t>
      </w:r>
      <w:r w:rsidR="008D14C1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apaan sivistystyön valtakunnallisesti kattavalla oppilaitosverkostolla on valmiudet olla strategisesti tärkeä maahanmuuttajien kotouttamiskumppani, mutta tähän yhteiskunnallisesti kasvavaan tarpeeseen on osoitettava riittävät resurssit pitkällä aikavälillä</w:t>
      </w:r>
      <w:r w:rsidR="007E4530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.</w:t>
      </w:r>
    </w:p>
    <w:p w14:paraId="6BF68E39" w14:textId="77777777" w:rsidR="007B4132" w:rsidRDefault="007B4132" w:rsidP="00552F9B">
      <w:pP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</w:pPr>
    </w:p>
    <w:p w14:paraId="3F614EBB" w14:textId="5606D158" w:rsidR="001D3850" w:rsidRDefault="007B4132" w:rsidP="00552F9B">
      <w:pP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Vuoden 2021 koronatilanteesta johtuviin tukitoimiin osoitetaan esityksessä 5 milj. euroa – tämä lisäys on pienempi kuin VST ry:n arvio noin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16-18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 milj. euron opiskelijamaksujen nettomenetyksistä vuoden 2021 ensimmäisellä puoliskolla.</w:t>
      </w:r>
      <w:r w:rsidR="00076274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VST ry</w:t>
      </w:r>
      <w:r w:rsidR="003234ED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 näkee kuitenkin määrärahan lisäyksen myös isommassa kuvassa, </w:t>
      </w:r>
      <w:r w:rsidR="005273D8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viestinä</w:t>
      </w:r>
      <w:r w:rsidR="003234ED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 sivistyksellisten toimien tärkeydestä kansalaisia elvyttävässä </w:t>
      </w:r>
      <w:proofErr w:type="spellStart"/>
      <w:r w:rsidR="003234ED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exit</w:t>
      </w:r>
      <w:proofErr w:type="spellEnd"/>
      <w:r w:rsidR="003234ED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-korona-vaiheessa.</w:t>
      </w:r>
      <w:r w:rsidR="008D14C1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    </w:t>
      </w:r>
    </w:p>
    <w:p w14:paraId="54BB0E61" w14:textId="77777777" w:rsidR="001D3850" w:rsidRDefault="001D3850" w:rsidP="00552F9B">
      <w:pP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</w:pPr>
    </w:p>
    <w:p w14:paraId="115C0EC3" w14:textId="77777777" w:rsidR="001D3850" w:rsidRPr="001D3850" w:rsidRDefault="001D3850" w:rsidP="00552F9B">
      <w:pP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</w:pPr>
      <w:r w:rsidRPr="001D3850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Vapaa Sivistystyö ry 3.6.2021</w:t>
      </w:r>
    </w:p>
    <w:p w14:paraId="1D484139" w14:textId="77777777" w:rsidR="001D3850" w:rsidRPr="001D3850" w:rsidRDefault="001D3850" w:rsidP="00552F9B">
      <w:pPr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</w:pPr>
      <w:r w:rsidRPr="001D3850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Hallituksen psta</w:t>
      </w:r>
    </w:p>
    <w:p w14:paraId="47466719" w14:textId="2F573AE8" w:rsidR="00ED2FDC" w:rsidRPr="00076274" w:rsidRDefault="001D3850" w:rsidP="00552F9B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1D3850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>Björn Wallén, puheenjohtaja</w:t>
      </w:r>
      <w:r w:rsidR="008D14C1" w:rsidRPr="001D3850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                                                                               </w:t>
      </w:r>
      <w:r w:rsidR="00DE49DC" w:rsidRPr="001D3850">
        <w:rPr>
          <w:rFonts w:ascii="Times New Roman" w:eastAsia="Times New Roman" w:hAnsi="Times New Roman" w:cs="Times New Roman"/>
          <w:b/>
          <w:sz w:val="24"/>
          <w:szCs w:val="24"/>
          <w:lang w:val="fi-FI" w:eastAsia="sv-SE"/>
        </w:rPr>
        <w:t xml:space="preserve"> </w:t>
      </w:r>
    </w:p>
    <w:p w14:paraId="053BCCED" w14:textId="77777777" w:rsidR="000123AB" w:rsidRPr="00076274" w:rsidRDefault="000123AB" w:rsidP="00552F9B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14:paraId="3BADD932" w14:textId="77777777" w:rsidR="00552F9B" w:rsidRPr="00076274" w:rsidRDefault="00552F9B" w:rsidP="00552F9B">
      <w:pPr>
        <w:pStyle w:val="Vaintekstin"/>
        <w:ind w:right="5566"/>
        <w:rPr>
          <w:rFonts w:ascii="Times New Roman" w:eastAsia="Calibri" w:hAnsi="Times New Roman" w:cs="Times New Roman"/>
          <w:sz w:val="24"/>
          <w:szCs w:val="24"/>
          <w:u w:val="single"/>
          <w:lang w:val="fi-FI"/>
        </w:rPr>
      </w:pPr>
    </w:p>
    <w:p w14:paraId="4175F79D" w14:textId="77777777" w:rsidR="00552F9B" w:rsidRPr="00076274" w:rsidRDefault="00552F9B">
      <w:pPr>
        <w:rPr>
          <w:lang w:val="fi-FI"/>
        </w:rPr>
      </w:pPr>
    </w:p>
    <w:sectPr w:rsidR="00552F9B" w:rsidRPr="0007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9B"/>
    <w:rsid w:val="000123AB"/>
    <w:rsid w:val="00076274"/>
    <w:rsid w:val="001D3850"/>
    <w:rsid w:val="0030350E"/>
    <w:rsid w:val="003234ED"/>
    <w:rsid w:val="0048181F"/>
    <w:rsid w:val="005273D8"/>
    <w:rsid w:val="00552F9B"/>
    <w:rsid w:val="0064263A"/>
    <w:rsid w:val="007B4132"/>
    <w:rsid w:val="007E4530"/>
    <w:rsid w:val="00876B4C"/>
    <w:rsid w:val="008D14C1"/>
    <w:rsid w:val="00965201"/>
    <w:rsid w:val="00DE49DC"/>
    <w:rsid w:val="00E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3BA6"/>
  <w15:chartTrackingRefBased/>
  <w15:docId w15:val="{71CE0AD6-5CB4-4E1F-A336-A3C51949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rsid w:val="00552F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52F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2601</Characters>
  <Application>Microsoft Office Word</Application>
  <DocSecurity>4</DocSecurity>
  <Lines>46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Wallén</dc:creator>
  <cp:keywords/>
  <dc:description/>
  <cp:lastModifiedBy>Björn Wallén</cp:lastModifiedBy>
  <cp:revision>2</cp:revision>
  <dcterms:created xsi:type="dcterms:W3CDTF">2023-03-09T17:40:00Z</dcterms:created>
  <dcterms:modified xsi:type="dcterms:W3CDTF">2023-03-09T17:40:00Z</dcterms:modified>
</cp:coreProperties>
</file>