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C6" w:rsidRDefault="00C73CC6"/>
    <w:p w:rsidR="005D0A50" w:rsidRDefault="005D0A50"/>
    <w:p w:rsidR="0087315A" w:rsidRDefault="0087315A" w:rsidP="005D0A50">
      <w:pPr>
        <w:rPr>
          <w:sz w:val="24"/>
          <w:szCs w:val="24"/>
        </w:rPr>
      </w:pPr>
      <w:r>
        <w:rPr>
          <w:noProof/>
          <w:lang w:eastAsia="fi-FI"/>
        </w:rPr>
        <w:drawing>
          <wp:inline distT="0" distB="0" distL="0" distR="0" wp14:anchorId="4C49A8A1" wp14:editId="40D700D4">
            <wp:extent cx="1943100" cy="781050"/>
            <wp:effectExtent l="0" t="0" r="0" b="0"/>
            <wp:docPr id="1" name="Kuva 1" descr="iklo vä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lo väri[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781050"/>
                    </a:xfrm>
                    <a:prstGeom prst="rect">
                      <a:avLst/>
                    </a:prstGeom>
                    <a:noFill/>
                    <a:ln>
                      <a:noFill/>
                    </a:ln>
                  </pic:spPr>
                </pic:pic>
              </a:graphicData>
            </a:graphic>
          </wp:inline>
        </w:drawing>
      </w:r>
    </w:p>
    <w:p w:rsidR="005D0A50" w:rsidRPr="00B56E38" w:rsidRDefault="0087315A" w:rsidP="005D0A50">
      <w:pPr>
        <w:rPr>
          <w:sz w:val="24"/>
          <w:szCs w:val="24"/>
        </w:rPr>
      </w:pPr>
      <w:r>
        <w:rPr>
          <w:sz w:val="24"/>
          <w:szCs w:val="24"/>
        </w:rPr>
        <w:t>LAUSUNTO 25</w:t>
      </w:r>
      <w:r w:rsidR="005D0A50" w:rsidRPr="00B56E38">
        <w:rPr>
          <w:sz w:val="24"/>
          <w:szCs w:val="24"/>
        </w:rPr>
        <w:t>.8.2013</w:t>
      </w:r>
    </w:p>
    <w:p w:rsidR="005D0A50" w:rsidRPr="0087315A" w:rsidRDefault="005D0A50" w:rsidP="005D0A50">
      <w:pPr>
        <w:rPr>
          <w:b/>
          <w:sz w:val="24"/>
          <w:szCs w:val="24"/>
        </w:rPr>
      </w:pPr>
      <w:r w:rsidRPr="0087315A">
        <w:rPr>
          <w:b/>
          <w:sz w:val="24"/>
          <w:szCs w:val="24"/>
        </w:rPr>
        <w:t xml:space="preserve">Opetus- ja kulttuuriministeriölle </w:t>
      </w:r>
    </w:p>
    <w:p w:rsidR="005D0A50" w:rsidRPr="00B56E38" w:rsidRDefault="005D0A50" w:rsidP="005D0A50">
      <w:pPr>
        <w:rPr>
          <w:sz w:val="24"/>
          <w:szCs w:val="24"/>
        </w:rPr>
      </w:pPr>
      <w:r w:rsidRPr="00B56E38">
        <w:rPr>
          <w:sz w:val="24"/>
          <w:szCs w:val="24"/>
        </w:rPr>
        <w:t>Viite: OKM/24/010/2013</w:t>
      </w:r>
    </w:p>
    <w:p w:rsidR="005D0A50" w:rsidRPr="00253D08" w:rsidRDefault="005D0A50" w:rsidP="005D0A50">
      <w:pPr>
        <w:rPr>
          <w:b/>
          <w:sz w:val="24"/>
          <w:szCs w:val="24"/>
        </w:rPr>
      </w:pPr>
      <w:r w:rsidRPr="00253D08">
        <w:rPr>
          <w:b/>
          <w:sz w:val="24"/>
          <w:szCs w:val="24"/>
        </w:rPr>
        <w:t xml:space="preserve">Asia: Hallituksen esityksen luonnos opiskelijavalintarekisterilain ja koulutusta koskevien </w:t>
      </w:r>
    </w:p>
    <w:p w:rsidR="005D0A50" w:rsidRPr="00253D08" w:rsidRDefault="005D0A50" w:rsidP="005D0A50">
      <w:pPr>
        <w:rPr>
          <w:b/>
          <w:sz w:val="24"/>
          <w:szCs w:val="24"/>
        </w:rPr>
      </w:pPr>
      <w:r w:rsidRPr="00253D08">
        <w:rPr>
          <w:b/>
          <w:sz w:val="24"/>
          <w:szCs w:val="24"/>
        </w:rPr>
        <w:t>lakien sekä yhteishakuasetuksen muuttamisesta</w:t>
      </w:r>
    </w:p>
    <w:p w:rsidR="000C3B34" w:rsidRDefault="00253D08" w:rsidP="005D0A50">
      <w:pPr>
        <w:rPr>
          <w:sz w:val="24"/>
          <w:szCs w:val="24"/>
        </w:rPr>
      </w:pPr>
      <w:r>
        <w:rPr>
          <w:sz w:val="24"/>
          <w:szCs w:val="24"/>
        </w:rPr>
        <w:t>Iltakoulujen liitto</w:t>
      </w:r>
      <w:r>
        <w:rPr>
          <w:sz w:val="24"/>
          <w:szCs w:val="24"/>
        </w:rPr>
        <w:t>, joka</w:t>
      </w:r>
      <w:r>
        <w:rPr>
          <w:sz w:val="24"/>
          <w:szCs w:val="24"/>
        </w:rPr>
        <w:t xml:space="preserve"> edustaa </w:t>
      </w:r>
      <w:proofErr w:type="gramStart"/>
      <w:r>
        <w:rPr>
          <w:sz w:val="24"/>
          <w:szCs w:val="24"/>
        </w:rPr>
        <w:t>aikuislukioita  ja</w:t>
      </w:r>
      <w:proofErr w:type="gramEnd"/>
      <w:r>
        <w:rPr>
          <w:sz w:val="24"/>
          <w:szCs w:val="24"/>
        </w:rPr>
        <w:t xml:space="preserve"> lukioiden aikuislinjoja</w:t>
      </w:r>
      <w:r>
        <w:rPr>
          <w:sz w:val="24"/>
          <w:szCs w:val="24"/>
        </w:rPr>
        <w:t xml:space="preserve">, </w:t>
      </w:r>
      <w:r w:rsidR="00B56E38" w:rsidRPr="00B56E38">
        <w:rPr>
          <w:sz w:val="24"/>
          <w:szCs w:val="24"/>
        </w:rPr>
        <w:t xml:space="preserve">kiittää mahdollisuudesta saada lausua asiasta. </w:t>
      </w:r>
    </w:p>
    <w:p w:rsidR="0087315A" w:rsidRDefault="00B56E38" w:rsidP="005D0A50">
      <w:pPr>
        <w:rPr>
          <w:sz w:val="24"/>
          <w:szCs w:val="24"/>
        </w:rPr>
      </w:pPr>
      <w:r w:rsidRPr="00B56E38">
        <w:rPr>
          <w:sz w:val="24"/>
          <w:szCs w:val="24"/>
        </w:rPr>
        <w:t>La</w:t>
      </w:r>
      <w:r w:rsidR="0087315A">
        <w:rPr>
          <w:sz w:val="24"/>
          <w:szCs w:val="24"/>
        </w:rPr>
        <w:t>usuntomme tulee hieman myöhässä, koska</w:t>
      </w:r>
      <w:r w:rsidRPr="00B56E38">
        <w:rPr>
          <w:sz w:val="24"/>
          <w:szCs w:val="24"/>
        </w:rPr>
        <w:t xml:space="preserve"> lausuntopyyntö oli mennyt alu</w:t>
      </w:r>
      <w:r w:rsidR="0087315A">
        <w:rPr>
          <w:sz w:val="24"/>
          <w:szCs w:val="24"/>
        </w:rPr>
        <w:t>ks</w:t>
      </w:r>
      <w:r w:rsidRPr="00B56E38">
        <w:rPr>
          <w:sz w:val="24"/>
          <w:szCs w:val="24"/>
        </w:rPr>
        <w:t>i väärään osoitteeseen</w:t>
      </w:r>
      <w:r w:rsidR="00253D08">
        <w:rPr>
          <w:sz w:val="24"/>
          <w:szCs w:val="24"/>
        </w:rPr>
        <w:t xml:space="preserve"> ja kesälomien takia</w:t>
      </w:r>
      <w:r w:rsidR="00806243" w:rsidRPr="00253D08">
        <w:rPr>
          <w:sz w:val="24"/>
          <w:szCs w:val="24"/>
        </w:rPr>
        <w:t xml:space="preserve"> saimme sen</w:t>
      </w:r>
      <w:r w:rsidR="00253D08">
        <w:rPr>
          <w:sz w:val="24"/>
          <w:szCs w:val="24"/>
        </w:rPr>
        <w:t xml:space="preserve"> käsiteltäväksemme vasta 19</w:t>
      </w:r>
      <w:r w:rsidR="00806243" w:rsidRPr="00253D08">
        <w:rPr>
          <w:sz w:val="24"/>
          <w:szCs w:val="24"/>
        </w:rPr>
        <w:t>.8.</w:t>
      </w:r>
      <w:r w:rsidR="00253D08">
        <w:rPr>
          <w:sz w:val="24"/>
          <w:szCs w:val="24"/>
        </w:rPr>
        <w:t>2013</w:t>
      </w:r>
      <w:r w:rsidRPr="00253D08">
        <w:rPr>
          <w:sz w:val="24"/>
          <w:szCs w:val="24"/>
        </w:rPr>
        <w:t>.</w:t>
      </w:r>
      <w:r w:rsidR="0087315A" w:rsidRPr="00253D08">
        <w:rPr>
          <w:sz w:val="24"/>
          <w:szCs w:val="24"/>
        </w:rPr>
        <w:t xml:space="preserve"> </w:t>
      </w:r>
      <w:r w:rsidR="00253D08">
        <w:rPr>
          <w:sz w:val="24"/>
          <w:szCs w:val="24"/>
        </w:rPr>
        <w:t>L</w:t>
      </w:r>
      <w:r w:rsidR="00806243" w:rsidRPr="00253D08">
        <w:rPr>
          <w:sz w:val="24"/>
          <w:szCs w:val="24"/>
        </w:rPr>
        <w:t xml:space="preserve">ausuntomme </w:t>
      </w:r>
      <w:r w:rsidR="00253D08">
        <w:rPr>
          <w:sz w:val="24"/>
          <w:szCs w:val="24"/>
        </w:rPr>
        <w:t xml:space="preserve">on </w:t>
      </w:r>
      <w:r w:rsidR="0087315A" w:rsidRPr="00253D08">
        <w:rPr>
          <w:sz w:val="24"/>
          <w:szCs w:val="24"/>
        </w:rPr>
        <w:t>lyhyt</w:t>
      </w:r>
      <w:r w:rsidR="00806243" w:rsidRPr="00253D08">
        <w:rPr>
          <w:sz w:val="24"/>
          <w:szCs w:val="24"/>
        </w:rPr>
        <w:t xml:space="preserve">, </w:t>
      </w:r>
      <w:r w:rsidR="00253D08">
        <w:rPr>
          <w:sz w:val="24"/>
          <w:szCs w:val="24"/>
        </w:rPr>
        <w:t xml:space="preserve">joten </w:t>
      </w:r>
      <w:r w:rsidR="00806243" w:rsidRPr="00253D08">
        <w:rPr>
          <w:sz w:val="24"/>
          <w:szCs w:val="24"/>
        </w:rPr>
        <w:t>se on</w:t>
      </w:r>
      <w:r w:rsidR="0087315A" w:rsidRPr="00253D08">
        <w:rPr>
          <w:sz w:val="24"/>
          <w:szCs w:val="24"/>
        </w:rPr>
        <w:t xml:space="preserve"> </w:t>
      </w:r>
      <w:r w:rsidR="0087315A">
        <w:rPr>
          <w:sz w:val="24"/>
          <w:szCs w:val="24"/>
        </w:rPr>
        <w:t>samalla ns. tiivistelmä asiasta.</w:t>
      </w:r>
    </w:p>
    <w:p w:rsidR="0087315A" w:rsidRDefault="005D0A50" w:rsidP="00897D0F">
      <w:pPr>
        <w:rPr>
          <w:sz w:val="24"/>
          <w:szCs w:val="24"/>
        </w:rPr>
      </w:pPr>
      <w:r w:rsidRPr="00B56E38">
        <w:rPr>
          <w:sz w:val="24"/>
          <w:szCs w:val="24"/>
        </w:rPr>
        <w:t>Luonnoksen keskeisimmät esitykset ovat yleisesti ottaen</w:t>
      </w:r>
      <w:r w:rsidR="00B56E38" w:rsidRPr="00B56E38">
        <w:rPr>
          <w:sz w:val="24"/>
          <w:szCs w:val="24"/>
        </w:rPr>
        <w:t xml:space="preserve"> hyviä</w:t>
      </w:r>
      <w:r w:rsidR="000C3B34">
        <w:rPr>
          <w:sz w:val="24"/>
          <w:szCs w:val="24"/>
        </w:rPr>
        <w:t>:</w:t>
      </w:r>
      <w:r w:rsidRPr="00B56E38">
        <w:rPr>
          <w:sz w:val="24"/>
          <w:szCs w:val="24"/>
        </w:rPr>
        <w:t xml:space="preserve"> </w:t>
      </w:r>
    </w:p>
    <w:p w:rsidR="0087315A" w:rsidRPr="0087315A" w:rsidRDefault="00897D0F" w:rsidP="0087315A">
      <w:pPr>
        <w:pStyle w:val="Luettelokappale"/>
        <w:numPr>
          <w:ilvl w:val="0"/>
          <w:numId w:val="1"/>
        </w:numPr>
        <w:rPr>
          <w:sz w:val="24"/>
          <w:szCs w:val="24"/>
        </w:rPr>
      </w:pPr>
      <w:r w:rsidRPr="0087315A">
        <w:rPr>
          <w:sz w:val="24"/>
          <w:szCs w:val="24"/>
        </w:rPr>
        <w:t xml:space="preserve">Esitys </w:t>
      </w:r>
      <w:r w:rsidRPr="000C3B34">
        <w:rPr>
          <w:b/>
          <w:sz w:val="24"/>
          <w:szCs w:val="24"/>
        </w:rPr>
        <w:t>täydennyshaun korvaamisesta</w:t>
      </w:r>
      <w:r w:rsidRPr="0087315A">
        <w:rPr>
          <w:sz w:val="24"/>
          <w:szCs w:val="24"/>
        </w:rPr>
        <w:t xml:space="preserve"> </w:t>
      </w:r>
      <w:r w:rsidRPr="00253D08">
        <w:rPr>
          <w:b/>
          <w:sz w:val="24"/>
          <w:szCs w:val="24"/>
        </w:rPr>
        <w:t>joustavammilla lisähauilla</w:t>
      </w:r>
      <w:r w:rsidRPr="0087315A">
        <w:rPr>
          <w:sz w:val="24"/>
          <w:szCs w:val="24"/>
        </w:rPr>
        <w:t xml:space="preserve"> on kannatettava</w:t>
      </w:r>
      <w:r w:rsidR="0087315A" w:rsidRPr="0087315A">
        <w:rPr>
          <w:sz w:val="24"/>
          <w:szCs w:val="24"/>
        </w:rPr>
        <w:t xml:space="preserve"> jos ja kun sillä helpotetaan ja nopeutetaan yhteishaussa opiskelupaikatta jääneiden hakijoiden koulutukseen sijoittumista.</w:t>
      </w:r>
    </w:p>
    <w:p w:rsidR="0087315A" w:rsidRDefault="0087315A" w:rsidP="00897D0F">
      <w:pPr>
        <w:pStyle w:val="Luettelokappale"/>
        <w:numPr>
          <w:ilvl w:val="0"/>
          <w:numId w:val="1"/>
        </w:numPr>
        <w:rPr>
          <w:sz w:val="24"/>
          <w:szCs w:val="24"/>
        </w:rPr>
      </w:pPr>
      <w:r w:rsidRPr="0087315A">
        <w:rPr>
          <w:sz w:val="24"/>
          <w:szCs w:val="24"/>
        </w:rPr>
        <w:t>R</w:t>
      </w:r>
      <w:r w:rsidR="00B56E38" w:rsidRPr="0087315A">
        <w:rPr>
          <w:sz w:val="24"/>
          <w:szCs w:val="24"/>
        </w:rPr>
        <w:t xml:space="preserve">ekisterin avulla saadaan </w:t>
      </w:r>
      <w:r w:rsidR="00B56E38" w:rsidRPr="000C3B34">
        <w:rPr>
          <w:b/>
          <w:sz w:val="24"/>
          <w:szCs w:val="24"/>
        </w:rPr>
        <w:t>tarkat tiedot</w:t>
      </w:r>
      <w:r w:rsidR="00B56E38" w:rsidRPr="0087315A">
        <w:rPr>
          <w:sz w:val="24"/>
          <w:szCs w:val="24"/>
        </w:rPr>
        <w:t xml:space="preserve"> perusopetuksen päättävistä nuorista ja heidän sijoittum</w:t>
      </w:r>
      <w:r w:rsidRPr="0087315A">
        <w:rPr>
          <w:sz w:val="24"/>
          <w:szCs w:val="24"/>
        </w:rPr>
        <w:t>is</w:t>
      </w:r>
      <w:r w:rsidR="00B56E38" w:rsidRPr="0087315A">
        <w:rPr>
          <w:sz w:val="24"/>
          <w:szCs w:val="24"/>
        </w:rPr>
        <w:t>estaan.</w:t>
      </w:r>
    </w:p>
    <w:p w:rsidR="00B56E38" w:rsidRPr="0087315A" w:rsidRDefault="00B56E38" w:rsidP="00897D0F">
      <w:pPr>
        <w:pStyle w:val="Luettelokappale"/>
        <w:numPr>
          <w:ilvl w:val="0"/>
          <w:numId w:val="1"/>
        </w:numPr>
        <w:rPr>
          <w:sz w:val="24"/>
          <w:szCs w:val="24"/>
        </w:rPr>
      </w:pPr>
      <w:r w:rsidRPr="005D0A50">
        <w:rPr>
          <w:rFonts w:eastAsia="Times New Roman" w:cs="Times New Roman"/>
          <w:color w:val="000000"/>
          <w:sz w:val="24"/>
          <w:szCs w:val="24"/>
          <w:lang w:eastAsia="fi-FI"/>
        </w:rPr>
        <w:t xml:space="preserve">Lisäopetuksen ja </w:t>
      </w:r>
      <w:r w:rsidRPr="005D0A50">
        <w:rPr>
          <w:rFonts w:eastAsia="Times New Roman" w:cs="Times New Roman"/>
          <w:b/>
          <w:color w:val="000000"/>
          <w:sz w:val="24"/>
          <w:szCs w:val="24"/>
          <w:lang w:eastAsia="fi-FI"/>
        </w:rPr>
        <w:t>lukioon valmistavan koulutuksen</w:t>
      </w:r>
      <w:r w:rsidRPr="005D0A50">
        <w:rPr>
          <w:rFonts w:eastAsia="Times New Roman" w:cs="Times New Roman"/>
          <w:color w:val="000000"/>
          <w:sz w:val="24"/>
          <w:szCs w:val="24"/>
          <w:lang w:eastAsia="fi-FI"/>
        </w:rPr>
        <w:t xml:space="preserve"> haun toteuttaminen yhteishakujärjestelmällä on hyvä uudistus.</w:t>
      </w:r>
    </w:p>
    <w:p w:rsidR="0087315A" w:rsidRPr="0087315A" w:rsidRDefault="0087315A" w:rsidP="0087315A">
      <w:pPr>
        <w:rPr>
          <w:sz w:val="24"/>
          <w:szCs w:val="24"/>
        </w:rPr>
      </w:pPr>
      <w:r>
        <w:rPr>
          <w:sz w:val="24"/>
          <w:szCs w:val="24"/>
        </w:rPr>
        <w:t>Epäkohdiksi tai epäselviksi asioiksi koemme seuraavaa:</w:t>
      </w:r>
    </w:p>
    <w:p w:rsidR="005D0A50" w:rsidRPr="0087315A" w:rsidRDefault="00806243" w:rsidP="0087315A">
      <w:pPr>
        <w:pStyle w:val="Luettelokappale"/>
        <w:numPr>
          <w:ilvl w:val="0"/>
          <w:numId w:val="2"/>
        </w:numPr>
        <w:spacing w:after="0" w:line="240" w:lineRule="auto"/>
        <w:rPr>
          <w:rFonts w:eastAsia="Times New Roman" w:cs="Times New Roman"/>
          <w:color w:val="000000"/>
          <w:sz w:val="24"/>
          <w:szCs w:val="24"/>
          <w:lang w:eastAsia="fi-FI"/>
        </w:rPr>
      </w:pPr>
      <w:r w:rsidRPr="00253D08">
        <w:rPr>
          <w:rFonts w:eastAsia="Times New Roman" w:cs="Times New Roman"/>
          <w:b/>
          <w:sz w:val="24"/>
          <w:szCs w:val="24"/>
          <w:lang w:eastAsia="fi-FI"/>
        </w:rPr>
        <w:t>Esityksen mukainen haku</w:t>
      </w:r>
      <w:r w:rsidR="005D0A50" w:rsidRPr="00253D08">
        <w:rPr>
          <w:rFonts w:eastAsia="Times New Roman" w:cs="Times New Roman"/>
          <w:b/>
          <w:sz w:val="24"/>
          <w:szCs w:val="24"/>
          <w:lang w:eastAsia="fi-FI"/>
        </w:rPr>
        <w:t>ajankohta</w:t>
      </w:r>
      <w:r w:rsidR="005D0A50" w:rsidRPr="00253D08">
        <w:rPr>
          <w:rFonts w:eastAsia="Times New Roman" w:cs="Times New Roman"/>
          <w:sz w:val="24"/>
          <w:szCs w:val="24"/>
          <w:lang w:eastAsia="fi-FI"/>
        </w:rPr>
        <w:t xml:space="preserve"> ei </w:t>
      </w:r>
      <w:r w:rsidRPr="00253D08">
        <w:rPr>
          <w:rFonts w:eastAsia="Times New Roman" w:cs="Times New Roman"/>
          <w:sz w:val="24"/>
          <w:szCs w:val="24"/>
          <w:lang w:eastAsia="fi-FI"/>
        </w:rPr>
        <w:t>ole paras mahdollinen. L</w:t>
      </w:r>
      <w:r w:rsidR="005D0A50" w:rsidRPr="00253D08">
        <w:rPr>
          <w:rFonts w:eastAsia="Times New Roman" w:cs="Times New Roman"/>
          <w:sz w:val="24"/>
          <w:szCs w:val="24"/>
          <w:lang w:eastAsia="fi-FI"/>
        </w:rPr>
        <w:t>isäopetukseen ja erilaisille ammatillisen koulutuksen valmentaville ja kuntouttaville linjoille hakevat tarvitsevat keskimääräistä enemmän ohjausta ja jos haku avautuu vasta yhteishaun tulosten julkistamisen jälkeen, ei ohjausta ole välttämättä saatavilla. Esimerkiksi lukioiden ja aikuislukioiden opinto-ohjaajilla ei nykyisten virka- ja työehtosopimusten puitteissa pääsääntöisesti ole työskentelyvelv</w:t>
      </w:r>
      <w:bookmarkStart w:id="0" w:name="_GoBack"/>
      <w:bookmarkEnd w:id="0"/>
      <w:r w:rsidR="005D0A50" w:rsidRPr="00253D08">
        <w:rPr>
          <w:rFonts w:eastAsia="Times New Roman" w:cs="Times New Roman"/>
          <w:sz w:val="24"/>
          <w:szCs w:val="24"/>
          <w:lang w:eastAsia="fi-FI"/>
        </w:rPr>
        <w:t>oitetta koulujen kesäkeskeytyksen aikana</w:t>
      </w:r>
      <w:r w:rsidRPr="00253D08">
        <w:rPr>
          <w:rFonts w:eastAsia="Times New Roman" w:cs="Times New Roman"/>
          <w:sz w:val="24"/>
          <w:szCs w:val="24"/>
          <w:lang w:eastAsia="fi-FI"/>
        </w:rPr>
        <w:t>.  M</w:t>
      </w:r>
      <w:r w:rsidR="005D0A50" w:rsidRPr="00253D08">
        <w:rPr>
          <w:rFonts w:eastAsia="Times New Roman" w:cs="Times New Roman"/>
          <w:sz w:val="24"/>
          <w:szCs w:val="24"/>
          <w:lang w:eastAsia="fi-FI"/>
        </w:rPr>
        <w:t xml:space="preserve">onet aikuisten perusopetuksesta valmistuvat opiskelijat kuuluvat näiden tutkintoon </w:t>
      </w:r>
      <w:r w:rsidR="005D0A50" w:rsidRPr="0087315A">
        <w:rPr>
          <w:rFonts w:eastAsia="Times New Roman" w:cs="Times New Roman"/>
          <w:color w:val="000000"/>
          <w:sz w:val="24"/>
          <w:szCs w:val="24"/>
          <w:lang w:eastAsia="fi-FI"/>
        </w:rPr>
        <w:t>johtamattomien koulutusten kohderyhmään. Haun olisi toivottavaa avautua jo toukokuun puolella, jotta hakemuksen voi tehdä oman opinto-ohjaajan ohjauksessa, tai ainakin hakemus tulisi voida jättää järjestelmään valmiiksi odottamaan haun alkamista.</w:t>
      </w:r>
    </w:p>
    <w:p w:rsidR="005D0A50" w:rsidRPr="005D0A50" w:rsidRDefault="005D0A50" w:rsidP="005D0A50">
      <w:pPr>
        <w:spacing w:after="0" w:line="240" w:lineRule="auto"/>
        <w:rPr>
          <w:rFonts w:eastAsia="Times New Roman" w:cs="Times New Roman"/>
          <w:color w:val="000000"/>
          <w:sz w:val="24"/>
          <w:szCs w:val="24"/>
          <w:lang w:eastAsia="fi-FI"/>
        </w:rPr>
      </w:pPr>
      <w:r w:rsidRPr="005D0A50">
        <w:rPr>
          <w:rFonts w:eastAsia="Times New Roman" w:cs="Times New Roman"/>
          <w:color w:val="000000"/>
          <w:sz w:val="24"/>
          <w:szCs w:val="24"/>
          <w:lang w:eastAsia="fi-FI"/>
        </w:rPr>
        <w:lastRenderedPageBreak/>
        <w:t> </w:t>
      </w:r>
    </w:p>
    <w:p w:rsidR="005D0A50" w:rsidRPr="0087315A" w:rsidRDefault="005D0A50" w:rsidP="0087315A">
      <w:pPr>
        <w:pStyle w:val="Luettelokappale"/>
        <w:numPr>
          <w:ilvl w:val="0"/>
          <w:numId w:val="2"/>
        </w:numPr>
        <w:spacing w:after="0" w:line="240" w:lineRule="auto"/>
        <w:rPr>
          <w:rFonts w:eastAsia="Times New Roman" w:cs="Times New Roman"/>
          <w:color w:val="000000"/>
          <w:sz w:val="24"/>
          <w:szCs w:val="24"/>
          <w:lang w:eastAsia="fi-FI"/>
        </w:rPr>
      </w:pPr>
      <w:r w:rsidRPr="0087315A">
        <w:rPr>
          <w:rFonts w:eastAsia="Times New Roman" w:cs="Times New Roman"/>
          <w:color w:val="000000"/>
          <w:sz w:val="24"/>
          <w:szCs w:val="24"/>
          <w:lang w:eastAsia="fi-FI"/>
        </w:rPr>
        <w:t xml:space="preserve">Lisäopetuksen ja muiden tutkintoon johtamattomien </w:t>
      </w:r>
      <w:r w:rsidRPr="000C3B34">
        <w:rPr>
          <w:rFonts w:eastAsia="Times New Roman" w:cs="Times New Roman"/>
          <w:b/>
          <w:color w:val="000000"/>
          <w:sz w:val="24"/>
          <w:szCs w:val="24"/>
          <w:lang w:eastAsia="fi-FI"/>
        </w:rPr>
        <w:t>koulutusten järjestäjille on varattava oikeus täydentää haussa vapaaksi jäävät opiskelupaikat myös sellaisilla hakijoilla, jotka eivät ole jättäneet hakemusta yhteishakujärjestelmään.</w:t>
      </w:r>
      <w:r w:rsidRPr="0087315A">
        <w:rPr>
          <w:rFonts w:eastAsia="Times New Roman" w:cs="Times New Roman"/>
          <w:color w:val="000000"/>
          <w:sz w:val="24"/>
          <w:szCs w:val="24"/>
          <w:lang w:eastAsia="fi-FI"/>
        </w:rPr>
        <w:t xml:space="preserve"> Monet toisen asteen tutkintoon johtavasta koulutuksesta opiskelupaikan saaneet nuoret toteavat syksyllä, ettei saatu koulutuspaikka ole heille syystä tai toisesta sopiva, ja heille on sallittava mahdollisuus siirtyä tutkintoon johtamattomaan koulutukseen arvosanojen korottamista tai opiskeluvalmiuksien lisäämistä varten</w:t>
      </w:r>
      <w:r w:rsidR="00B56E38" w:rsidRPr="0087315A">
        <w:rPr>
          <w:rFonts w:eastAsia="Times New Roman" w:cs="Times New Roman"/>
          <w:color w:val="000000"/>
          <w:sz w:val="24"/>
          <w:szCs w:val="24"/>
          <w:lang w:eastAsia="fi-FI"/>
        </w:rPr>
        <w:t xml:space="preserve"> </w:t>
      </w:r>
      <w:r w:rsidR="00B56E38" w:rsidRPr="000C3B34">
        <w:rPr>
          <w:rFonts w:eastAsia="Times New Roman" w:cs="Times New Roman"/>
          <w:b/>
          <w:color w:val="000000"/>
          <w:sz w:val="24"/>
          <w:szCs w:val="24"/>
          <w:lang w:eastAsia="fi-FI"/>
        </w:rPr>
        <w:t>vaikkapa kesken lukuvuoden</w:t>
      </w:r>
      <w:r w:rsidRPr="0087315A">
        <w:rPr>
          <w:rFonts w:eastAsia="Times New Roman" w:cs="Times New Roman"/>
          <w:color w:val="000000"/>
          <w:sz w:val="24"/>
          <w:szCs w:val="24"/>
          <w:lang w:eastAsia="fi-FI"/>
        </w:rPr>
        <w:t>. Muutoin vaarana on, että nämä nuoret keskeyttävät opintonsa ja syrjäytyvät.</w:t>
      </w:r>
    </w:p>
    <w:p w:rsidR="005D0A50" w:rsidRPr="005D0A50" w:rsidRDefault="005D0A50" w:rsidP="005D0A50">
      <w:pPr>
        <w:spacing w:after="0" w:line="240" w:lineRule="auto"/>
        <w:rPr>
          <w:rFonts w:eastAsia="Times New Roman" w:cs="Times New Roman"/>
          <w:color w:val="000000"/>
          <w:sz w:val="24"/>
          <w:szCs w:val="24"/>
          <w:lang w:eastAsia="fi-FI"/>
        </w:rPr>
      </w:pPr>
      <w:r w:rsidRPr="005D0A50">
        <w:rPr>
          <w:rFonts w:eastAsia="Times New Roman" w:cs="Times New Roman"/>
          <w:color w:val="000000"/>
          <w:sz w:val="24"/>
          <w:szCs w:val="24"/>
          <w:lang w:eastAsia="fi-FI"/>
        </w:rPr>
        <w:t> </w:t>
      </w:r>
    </w:p>
    <w:p w:rsidR="0087315A" w:rsidRDefault="000C3B34">
      <w:pPr>
        <w:rPr>
          <w:rFonts w:cs="Courier New"/>
          <w:color w:val="000000"/>
          <w:sz w:val="24"/>
          <w:szCs w:val="24"/>
        </w:rPr>
      </w:pPr>
      <w:r>
        <w:rPr>
          <w:rFonts w:cs="Courier New"/>
          <w:color w:val="000000"/>
          <w:sz w:val="24"/>
          <w:szCs w:val="24"/>
        </w:rPr>
        <w:t>Pelkäämme, että nykyinen joustava hakeutuminen vaarantuu. Siksi t</w:t>
      </w:r>
      <w:r w:rsidR="0087315A">
        <w:rPr>
          <w:rFonts w:cs="Courier New"/>
          <w:color w:val="000000"/>
          <w:sz w:val="24"/>
          <w:szCs w:val="24"/>
        </w:rPr>
        <w:t>oivomme, että k</w:t>
      </w:r>
      <w:r w:rsidR="00B56E38" w:rsidRPr="00B56E38">
        <w:rPr>
          <w:rFonts w:cs="Courier New"/>
          <w:color w:val="000000"/>
          <w:sz w:val="24"/>
          <w:szCs w:val="24"/>
        </w:rPr>
        <w:t>oul</w:t>
      </w:r>
      <w:r w:rsidR="0087315A">
        <w:rPr>
          <w:rFonts w:cs="Courier New"/>
          <w:color w:val="000000"/>
          <w:sz w:val="24"/>
          <w:szCs w:val="24"/>
        </w:rPr>
        <w:t>u</w:t>
      </w:r>
      <w:r w:rsidR="00B56E38" w:rsidRPr="00B56E38">
        <w:rPr>
          <w:rFonts w:cs="Courier New"/>
          <w:color w:val="000000"/>
          <w:sz w:val="24"/>
          <w:szCs w:val="24"/>
        </w:rPr>
        <w:t xml:space="preserve">tuksen järjestäjän </w:t>
      </w:r>
      <w:r w:rsidR="00B56E38" w:rsidRPr="000C3B34">
        <w:rPr>
          <w:rFonts w:cs="Courier New"/>
          <w:b/>
          <w:color w:val="000000"/>
          <w:sz w:val="24"/>
          <w:szCs w:val="24"/>
        </w:rPr>
        <w:t>mahdollisuus joustavaan op</w:t>
      </w:r>
      <w:r w:rsidR="0087315A" w:rsidRPr="000C3B34">
        <w:rPr>
          <w:rFonts w:cs="Courier New"/>
          <w:b/>
          <w:color w:val="000000"/>
          <w:sz w:val="24"/>
          <w:szCs w:val="24"/>
        </w:rPr>
        <w:t>is</w:t>
      </w:r>
      <w:r w:rsidR="00B56E38" w:rsidRPr="000C3B34">
        <w:rPr>
          <w:rFonts w:cs="Courier New"/>
          <w:b/>
          <w:color w:val="000000"/>
          <w:sz w:val="24"/>
          <w:szCs w:val="24"/>
        </w:rPr>
        <w:t>kelupaikan osoittamiseen</w:t>
      </w:r>
      <w:r w:rsidR="00B56E38" w:rsidRPr="00B56E38">
        <w:rPr>
          <w:rFonts w:cs="Courier New"/>
          <w:color w:val="000000"/>
          <w:sz w:val="24"/>
          <w:szCs w:val="24"/>
        </w:rPr>
        <w:t xml:space="preserve"> </w:t>
      </w:r>
      <w:r w:rsidR="0087315A" w:rsidRPr="000C3B34">
        <w:rPr>
          <w:rFonts w:cs="Courier New"/>
          <w:b/>
          <w:color w:val="000000"/>
          <w:sz w:val="24"/>
          <w:szCs w:val="24"/>
        </w:rPr>
        <w:t>säilyy</w:t>
      </w:r>
      <w:r w:rsidR="0087315A">
        <w:rPr>
          <w:rFonts w:cs="Courier New"/>
          <w:color w:val="000000"/>
          <w:sz w:val="24"/>
          <w:szCs w:val="24"/>
        </w:rPr>
        <w:t>.</w:t>
      </w:r>
      <w:r>
        <w:rPr>
          <w:rFonts w:cs="Courier New"/>
          <w:color w:val="000000"/>
          <w:sz w:val="24"/>
          <w:szCs w:val="24"/>
        </w:rPr>
        <w:t xml:space="preserve"> </w:t>
      </w:r>
    </w:p>
    <w:p w:rsidR="0087315A" w:rsidRDefault="0087315A">
      <w:pPr>
        <w:rPr>
          <w:rFonts w:cs="Courier New"/>
          <w:color w:val="000000"/>
          <w:sz w:val="24"/>
          <w:szCs w:val="24"/>
        </w:rPr>
      </w:pPr>
    </w:p>
    <w:p w:rsidR="000C3B34" w:rsidRDefault="0087315A">
      <w:pPr>
        <w:rPr>
          <w:rFonts w:cs="Courier New"/>
          <w:color w:val="000000"/>
          <w:sz w:val="24"/>
          <w:szCs w:val="24"/>
        </w:rPr>
      </w:pPr>
      <w:proofErr w:type="gramStart"/>
      <w:r>
        <w:rPr>
          <w:rFonts w:cs="Courier New"/>
          <w:color w:val="000000"/>
          <w:sz w:val="24"/>
          <w:szCs w:val="24"/>
        </w:rPr>
        <w:t>Turussa ja Jyväskylässä 24.8.2013</w:t>
      </w:r>
      <w:r w:rsidR="00B56E38" w:rsidRPr="00B56E38">
        <w:rPr>
          <w:rFonts w:cs="Courier New"/>
          <w:color w:val="000000"/>
          <w:sz w:val="24"/>
          <w:szCs w:val="24"/>
        </w:rPr>
        <w:t>.</w:t>
      </w:r>
      <w:proofErr w:type="gramEnd"/>
    </w:p>
    <w:p w:rsidR="00253D08" w:rsidRDefault="00253D08">
      <w:pPr>
        <w:rPr>
          <w:rFonts w:cs="Courier New"/>
          <w:color w:val="000000"/>
          <w:sz w:val="24"/>
          <w:szCs w:val="24"/>
        </w:rPr>
      </w:pPr>
    </w:p>
    <w:p w:rsidR="00253D08" w:rsidRDefault="00253D08">
      <w:pPr>
        <w:rPr>
          <w:rFonts w:cs="Courier New"/>
          <w:color w:val="000000"/>
          <w:sz w:val="24"/>
          <w:szCs w:val="24"/>
        </w:rPr>
      </w:pPr>
    </w:p>
    <w:p w:rsidR="000C3B34" w:rsidRDefault="000C3B34">
      <w:pPr>
        <w:rPr>
          <w:rFonts w:cs="Courier New"/>
          <w:color w:val="000000"/>
          <w:sz w:val="24"/>
          <w:szCs w:val="24"/>
        </w:rPr>
      </w:pPr>
      <w:r>
        <w:rPr>
          <w:rFonts w:cs="Courier New"/>
          <w:color w:val="000000"/>
          <w:sz w:val="24"/>
          <w:szCs w:val="24"/>
        </w:rPr>
        <w:t>Erja Vihervaara</w:t>
      </w:r>
      <w:r>
        <w:rPr>
          <w:rFonts w:cs="Courier New"/>
          <w:color w:val="000000"/>
          <w:sz w:val="24"/>
          <w:szCs w:val="24"/>
        </w:rPr>
        <w:tab/>
      </w:r>
      <w:r>
        <w:rPr>
          <w:rFonts w:cs="Courier New"/>
          <w:color w:val="000000"/>
          <w:sz w:val="24"/>
          <w:szCs w:val="24"/>
        </w:rPr>
        <w:tab/>
        <w:t xml:space="preserve">Tarja </w:t>
      </w:r>
      <w:proofErr w:type="spellStart"/>
      <w:r>
        <w:rPr>
          <w:rFonts w:cs="Courier New"/>
          <w:color w:val="000000"/>
          <w:sz w:val="24"/>
          <w:szCs w:val="24"/>
        </w:rPr>
        <w:t>Boe</w:t>
      </w:r>
      <w:proofErr w:type="spellEnd"/>
    </w:p>
    <w:p w:rsidR="000C3B34" w:rsidRDefault="000C3B34">
      <w:pPr>
        <w:rPr>
          <w:rFonts w:cs="Courier New"/>
          <w:color w:val="000000"/>
          <w:sz w:val="24"/>
          <w:szCs w:val="24"/>
        </w:rPr>
      </w:pPr>
      <w:r>
        <w:rPr>
          <w:rFonts w:cs="Courier New"/>
          <w:color w:val="000000"/>
          <w:sz w:val="24"/>
          <w:szCs w:val="24"/>
        </w:rPr>
        <w:t>Turun iltalukion rehtori</w:t>
      </w:r>
      <w:r>
        <w:rPr>
          <w:rFonts w:cs="Courier New"/>
          <w:color w:val="000000"/>
          <w:sz w:val="24"/>
          <w:szCs w:val="24"/>
        </w:rPr>
        <w:tab/>
      </w:r>
      <w:r>
        <w:rPr>
          <w:rFonts w:cs="Courier New"/>
          <w:color w:val="000000"/>
          <w:sz w:val="24"/>
          <w:szCs w:val="24"/>
        </w:rPr>
        <w:tab/>
        <w:t>Jyväskylän aikuislukion rehtori</w:t>
      </w:r>
    </w:p>
    <w:p w:rsidR="005D0A50" w:rsidRPr="00B56E38" w:rsidRDefault="000C3B34">
      <w:pPr>
        <w:rPr>
          <w:sz w:val="24"/>
          <w:szCs w:val="24"/>
        </w:rPr>
      </w:pPr>
      <w:r>
        <w:rPr>
          <w:rFonts w:cs="Courier New"/>
          <w:color w:val="000000"/>
          <w:sz w:val="24"/>
          <w:szCs w:val="24"/>
        </w:rPr>
        <w:t>Iltakoulujen liiton pj.</w:t>
      </w:r>
      <w:r>
        <w:rPr>
          <w:rFonts w:cs="Courier New"/>
          <w:color w:val="000000"/>
          <w:sz w:val="24"/>
          <w:szCs w:val="24"/>
        </w:rPr>
        <w:tab/>
      </w:r>
      <w:r>
        <w:rPr>
          <w:rFonts w:cs="Courier New"/>
          <w:color w:val="000000"/>
          <w:sz w:val="24"/>
          <w:szCs w:val="24"/>
        </w:rPr>
        <w:tab/>
        <w:t xml:space="preserve">Iltakoulujen liiton </w:t>
      </w:r>
      <w:proofErr w:type="spellStart"/>
      <w:r>
        <w:rPr>
          <w:rFonts w:cs="Courier New"/>
          <w:color w:val="000000"/>
          <w:sz w:val="24"/>
          <w:szCs w:val="24"/>
        </w:rPr>
        <w:t>varapj</w:t>
      </w:r>
      <w:proofErr w:type="spellEnd"/>
      <w:r>
        <w:rPr>
          <w:rFonts w:cs="Courier New"/>
          <w:color w:val="000000"/>
          <w:sz w:val="24"/>
          <w:szCs w:val="24"/>
        </w:rPr>
        <w:t>.</w:t>
      </w:r>
      <w:r w:rsidR="005D0A50" w:rsidRPr="00B56E38">
        <w:rPr>
          <w:rFonts w:cs="Courier New"/>
          <w:color w:val="000000"/>
          <w:sz w:val="24"/>
          <w:szCs w:val="24"/>
        </w:rPr>
        <w:br/>
      </w:r>
      <w:r w:rsidR="005D0A50" w:rsidRPr="00B56E38">
        <w:rPr>
          <w:rFonts w:cs="Courier New"/>
          <w:color w:val="000000"/>
          <w:sz w:val="24"/>
          <w:szCs w:val="24"/>
        </w:rPr>
        <w:br/>
      </w:r>
      <w:r w:rsidR="005D0A50" w:rsidRPr="00B56E38">
        <w:rPr>
          <w:rFonts w:cs="Courier New"/>
          <w:color w:val="000000"/>
          <w:sz w:val="24"/>
          <w:szCs w:val="24"/>
        </w:rPr>
        <w:br/>
      </w:r>
    </w:p>
    <w:sectPr w:rsidR="005D0A50" w:rsidRPr="00B56E3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4519E"/>
    <w:multiLevelType w:val="hybridMultilevel"/>
    <w:tmpl w:val="915E2A7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B18123A"/>
    <w:multiLevelType w:val="hybridMultilevel"/>
    <w:tmpl w:val="B00E8F8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50"/>
    <w:rsid w:val="00016913"/>
    <w:rsid w:val="000C3B34"/>
    <w:rsid w:val="00253D08"/>
    <w:rsid w:val="00384D47"/>
    <w:rsid w:val="005D0A50"/>
    <w:rsid w:val="00806243"/>
    <w:rsid w:val="0087315A"/>
    <w:rsid w:val="00897D0F"/>
    <w:rsid w:val="00926DF0"/>
    <w:rsid w:val="00B56E38"/>
    <w:rsid w:val="00C73CC6"/>
    <w:rsid w:val="00DB6A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5D0A50"/>
  </w:style>
  <w:style w:type="paragraph" w:styleId="Seliteteksti">
    <w:name w:val="Balloon Text"/>
    <w:basedOn w:val="Normaali"/>
    <w:link w:val="SelitetekstiChar"/>
    <w:uiPriority w:val="99"/>
    <w:semiHidden/>
    <w:unhideWhenUsed/>
    <w:rsid w:val="0087315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7315A"/>
    <w:rPr>
      <w:rFonts w:ascii="Tahoma" w:hAnsi="Tahoma" w:cs="Tahoma"/>
      <w:sz w:val="16"/>
      <w:szCs w:val="16"/>
    </w:rPr>
  </w:style>
  <w:style w:type="paragraph" w:styleId="Luettelokappale">
    <w:name w:val="List Paragraph"/>
    <w:basedOn w:val="Normaali"/>
    <w:uiPriority w:val="34"/>
    <w:qFormat/>
    <w:rsid w:val="008731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5D0A50"/>
  </w:style>
  <w:style w:type="paragraph" w:styleId="Seliteteksti">
    <w:name w:val="Balloon Text"/>
    <w:basedOn w:val="Normaali"/>
    <w:link w:val="SelitetekstiChar"/>
    <w:uiPriority w:val="99"/>
    <w:semiHidden/>
    <w:unhideWhenUsed/>
    <w:rsid w:val="0087315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7315A"/>
    <w:rPr>
      <w:rFonts w:ascii="Tahoma" w:hAnsi="Tahoma" w:cs="Tahoma"/>
      <w:sz w:val="16"/>
      <w:szCs w:val="16"/>
    </w:rPr>
  </w:style>
  <w:style w:type="paragraph" w:styleId="Luettelokappale">
    <w:name w:val="List Paragraph"/>
    <w:basedOn w:val="Normaali"/>
    <w:uiPriority w:val="34"/>
    <w:qFormat/>
    <w:rsid w:val="00873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9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324</Words>
  <Characters>2630</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JAO</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Erja</dc:creator>
  <cp:lastModifiedBy>Vihervaara Erja</cp:lastModifiedBy>
  <cp:revision>3</cp:revision>
  <dcterms:created xsi:type="dcterms:W3CDTF">2013-08-26T07:05:00Z</dcterms:created>
  <dcterms:modified xsi:type="dcterms:W3CDTF">2013-08-26T07:10:00Z</dcterms:modified>
</cp:coreProperties>
</file>