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5A" w:rsidRPr="00221875" w:rsidRDefault="00D96AFA" w:rsidP="005D0A50">
      <w:pPr>
        <w:rPr>
          <w:rFonts w:ascii="Calibri Light" w:hAnsi="Calibri Light"/>
        </w:rPr>
      </w:pPr>
      <w:r w:rsidRPr="00221875">
        <w:rPr>
          <w:rFonts w:ascii="Calibri Light" w:hAnsi="Calibri Light"/>
          <w:noProof/>
          <w:lang w:eastAsia="fi-FI"/>
        </w:rPr>
        <w:drawing>
          <wp:inline distT="0" distB="0" distL="0" distR="0" wp14:anchorId="0EBF0FEC" wp14:editId="52D297FE">
            <wp:extent cx="1943100" cy="781050"/>
            <wp:effectExtent l="0" t="0" r="0" b="0"/>
            <wp:docPr id="1" name="Kuva 1" descr="iklo vär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lo väri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FA" w:rsidRPr="00221875" w:rsidRDefault="00D96AFA" w:rsidP="001D444D">
      <w:pPr>
        <w:spacing w:line="240" w:lineRule="auto"/>
        <w:rPr>
          <w:rFonts w:ascii="Calibri Light" w:hAnsi="Calibri Light"/>
          <w:b/>
          <w:sz w:val="24"/>
          <w:szCs w:val="24"/>
        </w:rPr>
      </w:pPr>
    </w:p>
    <w:p w:rsidR="00D74160" w:rsidRPr="00221875" w:rsidRDefault="002D4FCB" w:rsidP="001D444D">
      <w:pPr>
        <w:spacing w:line="240" w:lineRule="auto"/>
        <w:rPr>
          <w:rFonts w:ascii="Calibri Light" w:hAnsi="Calibri Light"/>
          <w:sz w:val="28"/>
          <w:szCs w:val="28"/>
        </w:rPr>
      </w:pPr>
      <w:r w:rsidRPr="00221875">
        <w:rPr>
          <w:rFonts w:ascii="Calibri Light" w:hAnsi="Calibri Light"/>
          <w:sz w:val="28"/>
          <w:szCs w:val="28"/>
        </w:rPr>
        <w:t>Opetushallitus</w:t>
      </w:r>
    </w:p>
    <w:p w:rsidR="005D0A50" w:rsidRPr="00221875" w:rsidRDefault="007726F8" w:rsidP="001D444D">
      <w:pPr>
        <w:spacing w:line="240" w:lineRule="auto"/>
        <w:rPr>
          <w:rFonts w:ascii="Calibri Light" w:hAnsi="Calibri Light"/>
          <w:sz w:val="24"/>
          <w:szCs w:val="24"/>
        </w:rPr>
      </w:pPr>
      <w:r w:rsidRPr="00221875">
        <w:rPr>
          <w:rFonts w:ascii="Calibri Light" w:hAnsi="Calibri Light"/>
          <w:sz w:val="24"/>
          <w:szCs w:val="24"/>
        </w:rPr>
        <w:t xml:space="preserve">Viite: </w:t>
      </w:r>
      <w:r w:rsidR="002D4FCB" w:rsidRPr="00221875">
        <w:rPr>
          <w:rFonts w:ascii="Calibri Light" w:hAnsi="Calibri Light"/>
          <w:color w:val="000000"/>
          <w:sz w:val="24"/>
          <w:szCs w:val="24"/>
        </w:rPr>
        <w:t>Diaarinumero 17/421/3015</w:t>
      </w:r>
    </w:p>
    <w:p w:rsidR="005D0A50" w:rsidRPr="00221875" w:rsidRDefault="005D0A50" w:rsidP="001D444D">
      <w:pPr>
        <w:spacing w:line="240" w:lineRule="auto"/>
        <w:rPr>
          <w:rFonts w:ascii="Calibri Light" w:hAnsi="Calibri Light"/>
          <w:sz w:val="24"/>
          <w:szCs w:val="24"/>
        </w:rPr>
      </w:pPr>
      <w:r w:rsidRPr="00221875">
        <w:rPr>
          <w:rFonts w:ascii="Calibri Light" w:hAnsi="Calibri Light"/>
          <w:sz w:val="24"/>
          <w:szCs w:val="24"/>
        </w:rPr>
        <w:t xml:space="preserve"> </w:t>
      </w:r>
      <w:r w:rsidR="00FB03C1" w:rsidRPr="00221875">
        <w:rPr>
          <w:rFonts w:ascii="Calibri Light" w:hAnsi="Calibri Light"/>
          <w:sz w:val="24"/>
          <w:szCs w:val="24"/>
        </w:rPr>
        <w:t xml:space="preserve">Asia: </w:t>
      </w:r>
      <w:r w:rsidR="002D4FCB" w:rsidRPr="00221875">
        <w:rPr>
          <w:rFonts w:ascii="Calibri Light" w:hAnsi="Calibri Light"/>
          <w:sz w:val="24"/>
          <w:szCs w:val="24"/>
        </w:rPr>
        <w:t>Lausunto lukion opetussuunnitelman perusteiden päivittämisestä</w:t>
      </w:r>
    </w:p>
    <w:p w:rsidR="0087315A" w:rsidRPr="00221875" w:rsidRDefault="001D444D" w:rsidP="001D444D">
      <w:pPr>
        <w:spacing w:line="240" w:lineRule="auto"/>
        <w:rPr>
          <w:rFonts w:ascii="Calibri Light" w:hAnsi="Calibri Light" w:cs="David"/>
          <w:sz w:val="24"/>
          <w:szCs w:val="24"/>
        </w:rPr>
      </w:pPr>
      <w:r w:rsidRPr="00221875">
        <w:rPr>
          <w:rFonts w:ascii="Calibri Light" w:hAnsi="Calibri Light" w:cs="David"/>
          <w:sz w:val="24"/>
          <w:szCs w:val="24"/>
        </w:rPr>
        <w:t>Aik</w:t>
      </w:r>
      <w:r w:rsidR="00411469">
        <w:rPr>
          <w:rFonts w:ascii="Calibri Light" w:hAnsi="Calibri Light" w:cs="David"/>
          <w:sz w:val="24"/>
          <w:szCs w:val="24"/>
        </w:rPr>
        <w:t>uislukioiden R</w:t>
      </w:r>
      <w:r w:rsidR="00844C31" w:rsidRPr="00221875">
        <w:rPr>
          <w:rFonts w:ascii="Calibri Light" w:hAnsi="Calibri Light" w:cs="David"/>
          <w:sz w:val="24"/>
          <w:szCs w:val="24"/>
        </w:rPr>
        <w:t xml:space="preserve">ehtorit </w:t>
      </w:r>
      <w:proofErr w:type="spellStart"/>
      <w:r w:rsidR="00844C31" w:rsidRPr="00221875">
        <w:rPr>
          <w:rFonts w:ascii="Calibri Light" w:hAnsi="Calibri Light" w:cs="David"/>
          <w:sz w:val="24"/>
          <w:szCs w:val="24"/>
        </w:rPr>
        <w:t>AiRe</w:t>
      </w:r>
      <w:proofErr w:type="spellEnd"/>
      <w:r w:rsidR="00844C31" w:rsidRPr="00221875">
        <w:rPr>
          <w:rFonts w:ascii="Calibri Light" w:hAnsi="Calibri Light" w:cs="David"/>
          <w:sz w:val="24"/>
          <w:szCs w:val="24"/>
        </w:rPr>
        <w:t xml:space="preserve"> </w:t>
      </w:r>
      <w:r w:rsidR="00221875">
        <w:rPr>
          <w:rFonts w:ascii="Calibri Light" w:hAnsi="Calibri Light" w:cs="David"/>
          <w:sz w:val="24"/>
          <w:szCs w:val="24"/>
        </w:rPr>
        <w:t xml:space="preserve">ry </w:t>
      </w:r>
      <w:r w:rsidR="00844C31" w:rsidRPr="00221875">
        <w:rPr>
          <w:rFonts w:ascii="Calibri Light" w:hAnsi="Calibri Light" w:cs="David"/>
          <w:sz w:val="24"/>
          <w:szCs w:val="24"/>
        </w:rPr>
        <w:t>(</w:t>
      </w:r>
      <w:r w:rsidR="00221875">
        <w:rPr>
          <w:rFonts w:ascii="Calibri Light" w:hAnsi="Calibri Light" w:cs="David"/>
          <w:sz w:val="24"/>
          <w:szCs w:val="24"/>
        </w:rPr>
        <w:t>aikaisemmin</w:t>
      </w:r>
      <w:r w:rsidRPr="00221875">
        <w:rPr>
          <w:rFonts w:ascii="Calibri Light" w:hAnsi="Calibri Light" w:cs="David"/>
          <w:sz w:val="24"/>
          <w:szCs w:val="24"/>
        </w:rPr>
        <w:t xml:space="preserve"> </w:t>
      </w:r>
      <w:r w:rsidR="00844C31" w:rsidRPr="00221875">
        <w:rPr>
          <w:rFonts w:ascii="Calibri Light" w:hAnsi="Calibri Light" w:cs="David"/>
          <w:sz w:val="24"/>
          <w:szCs w:val="24"/>
        </w:rPr>
        <w:t xml:space="preserve">Iltakoulujen rehtorien yhdistys </w:t>
      </w:r>
      <w:r w:rsidRPr="00221875">
        <w:rPr>
          <w:rFonts w:ascii="Calibri Light" w:hAnsi="Calibri Light" w:cs="David"/>
          <w:sz w:val="24"/>
          <w:szCs w:val="24"/>
        </w:rPr>
        <w:t>IRY</w:t>
      </w:r>
      <w:r w:rsidR="00844C31" w:rsidRPr="00221875">
        <w:rPr>
          <w:rFonts w:ascii="Calibri Light" w:hAnsi="Calibri Light" w:cs="David"/>
          <w:sz w:val="24"/>
          <w:szCs w:val="24"/>
        </w:rPr>
        <w:t xml:space="preserve"> ry</w:t>
      </w:r>
      <w:r w:rsidRPr="00221875">
        <w:rPr>
          <w:rFonts w:ascii="Calibri Light" w:hAnsi="Calibri Light" w:cs="David"/>
          <w:sz w:val="24"/>
          <w:szCs w:val="24"/>
        </w:rPr>
        <w:t>)</w:t>
      </w:r>
      <w:r w:rsidR="00844C31" w:rsidRPr="00221875">
        <w:rPr>
          <w:rFonts w:ascii="Calibri Light" w:hAnsi="Calibri Light" w:cs="David"/>
          <w:sz w:val="24"/>
          <w:szCs w:val="24"/>
        </w:rPr>
        <w:t xml:space="preserve"> ja</w:t>
      </w:r>
      <w:r w:rsidRPr="00221875">
        <w:rPr>
          <w:rFonts w:ascii="Calibri Light" w:hAnsi="Calibri Light" w:cs="David"/>
          <w:sz w:val="24"/>
          <w:szCs w:val="24"/>
        </w:rPr>
        <w:t xml:space="preserve"> </w:t>
      </w:r>
      <w:r w:rsidR="007726F8" w:rsidRPr="00221875">
        <w:rPr>
          <w:rFonts w:ascii="Calibri Light" w:hAnsi="Calibri Light" w:cs="David"/>
          <w:sz w:val="24"/>
          <w:szCs w:val="24"/>
        </w:rPr>
        <w:t>Iltako</w:t>
      </w:r>
      <w:r w:rsidRPr="00221875">
        <w:rPr>
          <w:rFonts w:ascii="Calibri Light" w:hAnsi="Calibri Light" w:cs="David"/>
          <w:sz w:val="24"/>
          <w:szCs w:val="24"/>
        </w:rPr>
        <w:t>ulujen liitto IKLO</w:t>
      </w:r>
      <w:r w:rsidR="002D4FCB" w:rsidRPr="00221875">
        <w:rPr>
          <w:rFonts w:ascii="Calibri Light" w:hAnsi="Calibri Light" w:cs="David"/>
          <w:sz w:val="24"/>
          <w:szCs w:val="24"/>
        </w:rPr>
        <w:t xml:space="preserve"> </w:t>
      </w:r>
      <w:r w:rsidR="00411469">
        <w:rPr>
          <w:rFonts w:ascii="Calibri Light" w:hAnsi="Calibri Light" w:cs="David"/>
          <w:sz w:val="24"/>
          <w:szCs w:val="24"/>
        </w:rPr>
        <w:t xml:space="preserve">ry </w:t>
      </w:r>
      <w:r w:rsidR="002D4FCB" w:rsidRPr="00221875">
        <w:rPr>
          <w:rFonts w:ascii="Calibri Light" w:hAnsi="Calibri Light" w:cs="David"/>
          <w:sz w:val="24"/>
          <w:szCs w:val="24"/>
        </w:rPr>
        <w:t>anta</w:t>
      </w:r>
      <w:r w:rsidRPr="00221875">
        <w:rPr>
          <w:rFonts w:ascii="Calibri Light" w:hAnsi="Calibri Light" w:cs="David"/>
          <w:sz w:val="24"/>
          <w:szCs w:val="24"/>
        </w:rPr>
        <w:t>v</w:t>
      </w:r>
      <w:r w:rsidR="002D4FCB" w:rsidRPr="00221875">
        <w:rPr>
          <w:rFonts w:ascii="Calibri Light" w:hAnsi="Calibri Light" w:cs="David"/>
          <w:sz w:val="24"/>
          <w:szCs w:val="24"/>
        </w:rPr>
        <w:t>a</w:t>
      </w:r>
      <w:r w:rsidRPr="00221875">
        <w:rPr>
          <w:rFonts w:ascii="Calibri Light" w:hAnsi="Calibri Light" w:cs="David"/>
          <w:sz w:val="24"/>
          <w:szCs w:val="24"/>
        </w:rPr>
        <w:t>t</w:t>
      </w:r>
      <w:r w:rsidR="002D4FCB" w:rsidRPr="00221875">
        <w:rPr>
          <w:rFonts w:ascii="Calibri Light" w:hAnsi="Calibri Light" w:cs="David"/>
          <w:sz w:val="24"/>
          <w:szCs w:val="24"/>
        </w:rPr>
        <w:t xml:space="preserve"> </w:t>
      </w:r>
      <w:r w:rsidRPr="00221875">
        <w:rPr>
          <w:rFonts w:ascii="Calibri Light" w:hAnsi="Calibri Light" w:cs="David"/>
          <w:sz w:val="24"/>
          <w:szCs w:val="24"/>
        </w:rPr>
        <w:t xml:space="preserve">yhteisen </w:t>
      </w:r>
      <w:r w:rsidR="002D4FCB" w:rsidRPr="00221875">
        <w:rPr>
          <w:rFonts w:ascii="Calibri Light" w:hAnsi="Calibri Light" w:cs="David"/>
          <w:sz w:val="24"/>
          <w:szCs w:val="24"/>
        </w:rPr>
        <w:t>lausunnon lukion opetussuunnitelman perusteiden päivittämisestä</w:t>
      </w:r>
      <w:r w:rsidR="005B23DC" w:rsidRPr="00221875">
        <w:rPr>
          <w:rFonts w:ascii="Calibri Light" w:hAnsi="Calibri Light" w:cs="David"/>
          <w:sz w:val="24"/>
          <w:szCs w:val="24"/>
        </w:rPr>
        <w:t xml:space="preserve">. </w:t>
      </w:r>
      <w:proofErr w:type="spellStart"/>
      <w:r w:rsidR="007726F8" w:rsidRPr="00221875">
        <w:rPr>
          <w:rFonts w:ascii="Calibri Light" w:hAnsi="Calibri Light" w:cs="David"/>
          <w:sz w:val="24"/>
          <w:szCs w:val="24"/>
        </w:rPr>
        <w:t>IKLOon</w:t>
      </w:r>
      <w:proofErr w:type="spellEnd"/>
      <w:r w:rsidR="007726F8" w:rsidRPr="00221875">
        <w:rPr>
          <w:rFonts w:ascii="Calibri Light" w:hAnsi="Calibri Light" w:cs="David"/>
          <w:sz w:val="24"/>
          <w:szCs w:val="24"/>
        </w:rPr>
        <w:t xml:space="preserve"> ku</w:t>
      </w:r>
      <w:r w:rsidR="0095113C" w:rsidRPr="00221875">
        <w:rPr>
          <w:rFonts w:ascii="Calibri Light" w:hAnsi="Calibri Light" w:cs="David"/>
          <w:sz w:val="24"/>
          <w:szCs w:val="24"/>
        </w:rPr>
        <w:t xml:space="preserve">uluu aikuislukioiden ja </w:t>
      </w:r>
      <w:r w:rsidR="007726F8" w:rsidRPr="00221875">
        <w:rPr>
          <w:rFonts w:ascii="Calibri Light" w:hAnsi="Calibri Light" w:cs="David"/>
          <w:sz w:val="24"/>
          <w:szCs w:val="24"/>
        </w:rPr>
        <w:t>-linjojen</w:t>
      </w:r>
      <w:r w:rsidR="002D4FCB" w:rsidRPr="00221875">
        <w:rPr>
          <w:rFonts w:ascii="Calibri Light" w:hAnsi="Calibri Light" w:cs="David"/>
          <w:sz w:val="24"/>
          <w:szCs w:val="24"/>
        </w:rPr>
        <w:t xml:space="preserve"> ylläpit</w:t>
      </w:r>
      <w:r w:rsidR="00411469">
        <w:rPr>
          <w:rFonts w:ascii="Calibri Light" w:hAnsi="Calibri Light" w:cs="David"/>
          <w:sz w:val="24"/>
          <w:szCs w:val="24"/>
        </w:rPr>
        <w:t>äjiä, Aikuislukioiden R</w:t>
      </w:r>
      <w:r w:rsidR="00844C31" w:rsidRPr="00221875">
        <w:rPr>
          <w:rFonts w:ascii="Calibri Light" w:hAnsi="Calibri Light" w:cs="David"/>
          <w:sz w:val="24"/>
          <w:szCs w:val="24"/>
        </w:rPr>
        <w:t xml:space="preserve">ehtorit </w:t>
      </w:r>
      <w:proofErr w:type="spellStart"/>
      <w:r w:rsidR="002D4FCB" w:rsidRPr="00221875">
        <w:rPr>
          <w:rFonts w:ascii="Calibri Light" w:hAnsi="Calibri Light" w:cs="David"/>
          <w:sz w:val="24"/>
          <w:szCs w:val="24"/>
        </w:rPr>
        <w:t>AiRe</w:t>
      </w:r>
      <w:proofErr w:type="spellEnd"/>
      <w:r w:rsidR="00844C31" w:rsidRPr="00221875">
        <w:rPr>
          <w:rFonts w:ascii="Calibri Light" w:hAnsi="Calibri Light" w:cs="David"/>
          <w:sz w:val="24"/>
          <w:szCs w:val="24"/>
        </w:rPr>
        <w:t xml:space="preserve"> ry </w:t>
      </w:r>
      <w:r w:rsidR="007726F8" w:rsidRPr="00221875">
        <w:rPr>
          <w:rFonts w:ascii="Calibri Light" w:hAnsi="Calibri Light" w:cs="David"/>
          <w:sz w:val="24"/>
          <w:szCs w:val="24"/>
        </w:rPr>
        <w:t>sekä Iltakoulujen opettajien yhdistys IOY</w:t>
      </w:r>
      <w:r w:rsidR="00411469">
        <w:rPr>
          <w:rFonts w:ascii="Calibri Light" w:hAnsi="Calibri Light" w:cs="David"/>
          <w:sz w:val="24"/>
          <w:szCs w:val="24"/>
        </w:rPr>
        <w:t xml:space="preserve"> ry</w:t>
      </w:r>
      <w:r w:rsidR="007726F8" w:rsidRPr="00221875">
        <w:rPr>
          <w:rFonts w:ascii="Calibri Light" w:hAnsi="Calibri Light" w:cs="David"/>
          <w:sz w:val="24"/>
          <w:szCs w:val="24"/>
        </w:rPr>
        <w:t xml:space="preserve">. </w:t>
      </w:r>
      <w:r w:rsidR="002D4FCB" w:rsidRPr="00221875">
        <w:rPr>
          <w:rFonts w:ascii="Calibri Light" w:hAnsi="Calibri Light" w:cs="David"/>
          <w:sz w:val="24"/>
          <w:szCs w:val="24"/>
        </w:rPr>
        <w:t xml:space="preserve"> </w:t>
      </w:r>
    </w:p>
    <w:p w:rsidR="005B15EE" w:rsidRDefault="001D444D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proofErr w:type="spellStart"/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AiRe</w:t>
      </w:r>
      <w:proofErr w:type="spellEnd"/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ja IKLO </w:t>
      </w:r>
      <w:r w:rsidR="002D4FCB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kiittä</w:t>
      </w: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v</w:t>
      </w:r>
      <w:r w:rsidR="002D4FCB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ä</w:t>
      </w: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t</w:t>
      </w:r>
      <w:r w:rsidR="002D4FCB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Opetushallitusta nopealla aikataululla tehdystä hyvästä työstä, jossa opetussuunnitelman perusteet on päivitetty niin perusteellisesti kuin se on mahdollista menemättä lakimuutoksiin.</w:t>
      </w:r>
      <w:r w:rsidR="003D34D9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</w:t>
      </w:r>
    </w:p>
    <w:p w:rsidR="002D4FCB" w:rsidRPr="00221875" w:rsidRDefault="003D34D9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Päivitys uudistaa </w:t>
      </w:r>
      <w:r w:rsidR="003A7681">
        <w:rPr>
          <w:rFonts w:ascii="Calibri Light" w:eastAsia="Times New Roman" w:hAnsi="Calibri Light" w:cs="Arial"/>
          <w:sz w:val="24"/>
          <w:szCs w:val="24"/>
          <w:lang w:eastAsia="fi-FI"/>
        </w:rPr>
        <w:t>perusteiden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</w:t>
      </w:r>
      <w:r w:rsidR="001B053C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yleisen osan 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>opiskeluympäristöjä ja menetelmiä sekä toimintakult</w:t>
      </w:r>
      <w:r w:rsidR="003A7681">
        <w:rPr>
          <w:rFonts w:ascii="Calibri Light" w:eastAsia="Times New Roman" w:hAnsi="Calibri Light" w:cs="Arial"/>
          <w:sz w:val="24"/>
          <w:szCs w:val="24"/>
          <w:lang w:eastAsia="fi-FI"/>
        </w:rPr>
        <w:t>tuuria käsittelevät</w:t>
      </w:r>
      <w:r w:rsidR="001B053C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osio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t </w:t>
      </w:r>
      <w:r w:rsidR="003A7681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mielekkäällä tavalla 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>ja tuo perusteisiin riittävää väljyyttä mm. digitaalisen opetuksen tuottaman murroksen käsittelyyn paikallisella tasolla.</w:t>
      </w:r>
      <w:r w:rsidR="00621CC2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Kieleen ja kulttuuriin liittyvät erityiskysymykset </w:t>
      </w:r>
      <w:r w:rsidR="00740E6C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(kulttuurinen moninaisuus, kielitietoisuus, monikielisyys) </w:t>
      </w:r>
      <w:r w:rsidR="00621CC2">
        <w:rPr>
          <w:rFonts w:ascii="Calibri Light" w:eastAsia="Times New Roman" w:hAnsi="Calibri Light" w:cs="Arial"/>
          <w:sz w:val="24"/>
          <w:szCs w:val="24"/>
          <w:lang w:eastAsia="fi-FI"/>
        </w:rPr>
        <w:t>näkyvät myös peruste</w:t>
      </w:r>
      <w:r w:rsidR="00740E6C">
        <w:rPr>
          <w:rFonts w:ascii="Calibri Light" w:eastAsia="Times New Roman" w:hAnsi="Calibri Light" w:cs="Arial"/>
          <w:sz w:val="24"/>
          <w:szCs w:val="24"/>
          <w:lang w:eastAsia="fi-FI"/>
        </w:rPr>
        <w:t>issa aiempaa paremmin.</w:t>
      </w:r>
    </w:p>
    <w:p w:rsidR="00B63C4E" w:rsidRPr="00221875" w:rsidRDefault="002D4FCB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Yleiseen osaan on tullut runsaasti opiskelijahuollollista ja opiskelijan tukemiseen liittyvää ainesta hiljattain tapahtuneista lakimuutoksista johtuen. </w:t>
      </w:r>
      <w:proofErr w:type="spellStart"/>
      <w:r w:rsidR="001D444D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AiRen</w:t>
      </w:r>
      <w:proofErr w:type="spellEnd"/>
      <w:r w:rsidR="001D444D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ja </w:t>
      </w:r>
      <w:proofErr w:type="spellStart"/>
      <w:r w:rsidR="001D444D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IKLOn</w:t>
      </w:r>
      <w:proofErr w:type="spellEnd"/>
      <w:r w:rsidR="00E811A1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mielestä opiskelijan ohjaus ja tukeminen on tärkeää erityisesti ennal</w:t>
      </w:r>
      <w:r w:rsidR="00000060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ta ehkäisevässä merkityksessä. </w:t>
      </w:r>
      <w:r w:rsidR="00E811A1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Uutta perusteissa on niin ikään lakimuutoksista johtuen tasa-arvo- ja yhdenvertaisuusnäkökulman korostuminen</w:t>
      </w:r>
      <w:r w:rsidR="00B63C4E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sekä suunnitelma kurinpitokeinojen käyttämisestä</w:t>
      </w:r>
      <w:r w:rsidR="001D444D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.  Pidämme</w:t>
      </w:r>
      <w:r w:rsidR="00E811A1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niiden tuomista opetussuunnitelman perusteisiin hyvänä, koska </w:t>
      </w:r>
      <w:r w:rsidR="006C2118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se lisää opiskelijoiden yhdenvertaisuutta.</w:t>
      </w:r>
    </w:p>
    <w:p w:rsidR="005B15EE" w:rsidRDefault="005B15EE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>
        <w:rPr>
          <w:rFonts w:ascii="Calibri Light" w:eastAsia="Times New Roman" w:hAnsi="Calibri Light" w:cs="Arial"/>
          <w:sz w:val="24"/>
          <w:szCs w:val="24"/>
          <w:lang w:eastAsia="fi-FI"/>
        </w:rPr>
        <w:t>Oppimiskäsityksessä esitetty</w:t>
      </w:r>
      <w:r w:rsidR="00942BB1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erilaisissa toimintaympäristöissä tapahtuvan uuden tiedon tuottamisen näkökulma on hyödyllinen, samoin kuin </w:t>
      </w:r>
      <w:r w:rsidR="001B053C">
        <w:rPr>
          <w:rFonts w:ascii="Calibri Light" w:eastAsia="Times New Roman" w:hAnsi="Calibri Light" w:cs="Arial"/>
          <w:sz w:val="24"/>
          <w:szCs w:val="24"/>
          <w:lang w:eastAsia="fi-FI"/>
        </w:rPr>
        <w:t>oman oppimisen arviointiin liittyvien metataitojen ja ohjauksen ja palautteen merkityksen korostaminen.</w:t>
      </w:r>
    </w:p>
    <w:p w:rsidR="00942BB1" w:rsidRDefault="00942BB1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>
        <w:rPr>
          <w:rFonts w:ascii="Calibri Light" w:eastAsia="Times New Roman" w:hAnsi="Calibri Light" w:cs="Arial"/>
          <w:sz w:val="24"/>
          <w:szCs w:val="24"/>
          <w:lang w:eastAsia="fi-FI"/>
        </w:rPr>
        <w:t>Opiskelu</w:t>
      </w:r>
      <w:r w:rsidR="005B15EE">
        <w:rPr>
          <w:rFonts w:ascii="Calibri Light" w:eastAsia="Times New Roman" w:hAnsi="Calibri Light" w:cs="Arial"/>
          <w:sz w:val="24"/>
          <w:szCs w:val="24"/>
          <w:lang w:eastAsia="fi-FI"/>
        </w:rPr>
        <w:t>ympäristöihin ja -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menetelmiin </w:t>
      </w:r>
      <w:r w:rsidR="005B15EE">
        <w:rPr>
          <w:rFonts w:ascii="Calibri Light" w:eastAsia="Times New Roman" w:hAnsi="Calibri Light" w:cs="Arial"/>
          <w:sz w:val="24"/>
          <w:szCs w:val="24"/>
          <w:lang w:eastAsia="fi-FI"/>
        </w:rPr>
        <w:t>tehdyt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tarkistukset </w:t>
      </w:r>
      <w:r w:rsidR="001B053C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esim. teknologian käyttöönoton ja sähköisessä opetuksessa tapahtuvan uuden tiedon tuottamisen ja yhteistyötaitojen kehittämisen osalta </w:t>
      </w:r>
      <w:r w:rsidR="00A23C18">
        <w:rPr>
          <w:rFonts w:ascii="Calibri Light" w:eastAsia="Times New Roman" w:hAnsi="Calibri Light" w:cs="Arial"/>
          <w:sz w:val="24"/>
          <w:szCs w:val="24"/>
          <w:lang w:eastAsia="fi-FI"/>
        </w:rPr>
        <w:t>ovat paikallaan.</w:t>
      </w:r>
    </w:p>
    <w:p w:rsidR="00942BB1" w:rsidRDefault="00F703DA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Toimintakulttuuria käsittelevään osaan on tuotu jo aikuisten perusopetuksen </w:t>
      </w:r>
      <w:proofErr w:type="spellStart"/>
      <w:r>
        <w:rPr>
          <w:rFonts w:ascii="Calibri Light" w:eastAsia="Times New Roman" w:hAnsi="Calibri Light" w:cs="Arial"/>
          <w:sz w:val="24"/>
          <w:szCs w:val="24"/>
          <w:lang w:eastAsia="fi-FI"/>
        </w:rPr>
        <w:t>opsin</w:t>
      </w:r>
      <w:proofErr w:type="spellEnd"/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perusteluonnoksesta tuttuja</w:t>
      </w:r>
      <w:r w:rsidR="005B15EE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ja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tervetulleita </w:t>
      </w:r>
      <w:r w:rsidR="005B15EE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temaattisia 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>elementtejä, jo</w:t>
      </w:r>
      <w:r w:rsidR="005B15EE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iden muodostama kokonaisuus </w:t>
      </w:r>
      <w:r w:rsidR="001B053C">
        <w:rPr>
          <w:rFonts w:ascii="Calibri Light" w:eastAsia="Times New Roman" w:hAnsi="Calibri Light" w:cs="Arial"/>
          <w:sz w:val="24"/>
          <w:szCs w:val="24"/>
          <w:lang w:eastAsia="fi-FI"/>
        </w:rPr>
        <w:t>huomioi</w:t>
      </w:r>
      <w:r w:rsidR="005B15EE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</w:t>
      </w:r>
      <w:r w:rsidR="001B053C">
        <w:rPr>
          <w:rFonts w:ascii="Calibri Light" w:eastAsia="Times New Roman" w:hAnsi="Calibri Light" w:cs="Arial"/>
          <w:sz w:val="24"/>
          <w:szCs w:val="24"/>
          <w:lang w:eastAsia="fi-FI"/>
        </w:rPr>
        <w:t>järkevästi kouluyhteisöissä tapahtuneet muutokset</w:t>
      </w:r>
      <w:r w:rsidR="005B15EE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ja tarjoaa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</w:t>
      </w:r>
      <w:r w:rsidR="005B15EE">
        <w:rPr>
          <w:rFonts w:ascii="Calibri Light" w:eastAsia="Times New Roman" w:hAnsi="Calibri Light" w:cs="Arial"/>
          <w:sz w:val="24"/>
          <w:szCs w:val="24"/>
          <w:lang w:eastAsia="fi-FI"/>
        </w:rPr>
        <w:t>hyvän tuen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pai</w:t>
      </w:r>
      <w:r w:rsidR="005B15EE">
        <w:rPr>
          <w:rFonts w:ascii="Calibri Light" w:eastAsia="Times New Roman" w:hAnsi="Calibri Light" w:cs="Arial"/>
          <w:sz w:val="24"/>
          <w:szCs w:val="24"/>
          <w:lang w:eastAsia="fi-FI"/>
        </w:rPr>
        <w:t>kallisen opetussuunnitelmatyön toteuttamiseen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>.</w:t>
      </w:r>
    </w:p>
    <w:p w:rsidR="00B63C4E" w:rsidRPr="00221875" w:rsidRDefault="00B63C4E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Oppiaineosuudessa on päivitetty kaikkia oppiaineita, eikä va</w:t>
      </w:r>
      <w:r w:rsidR="001D444D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in</w:t>
      </w: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niitä, joiden kurssimäärissä tapahtuu muutoksia.  Tämä on hyvä ratkaisu, koska näin kaikkien oppiaineiden perusteet saadaan samalle vuosikymmenelle.  Erityisen hyvää on, että lukiokentän toiveet on huomioitu ja vaikeiksi ja raskaiksi </w:t>
      </w: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lastRenderedPageBreak/>
        <w:t>koettujen oppiaineiden kurssisisältöjä on saatu väljennettyä (esim. bio</w:t>
      </w:r>
      <w:r w:rsidR="00942BB1">
        <w:rPr>
          <w:rFonts w:ascii="Calibri Light" w:eastAsia="Times New Roman" w:hAnsi="Calibri Light" w:cs="Arial"/>
          <w:sz w:val="24"/>
          <w:szCs w:val="24"/>
          <w:lang w:eastAsia="fi-FI"/>
        </w:rPr>
        <w:t>logia).  Oppiaineisiin on tuotu</w:t>
      </w: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työelämäyhteyksiä, mikä lisää sekä opiskelijan että opettajan työelämätuntemusta</w:t>
      </w:r>
      <w:r w:rsidR="00A21163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ja </w:t>
      </w:r>
      <w:r w:rsidR="00740E6C">
        <w:rPr>
          <w:rFonts w:ascii="Calibri Light" w:eastAsia="Times New Roman" w:hAnsi="Calibri Light" w:cs="Arial"/>
          <w:sz w:val="24"/>
          <w:szCs w:val="24"/>
          <w:lang w:eastAsia="fi-FI"/>
        </w:rPr>
        <w:t>luo edellytyksiä</w:t>
      </w:r>
      <w:r w:rsidR="00942BB1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lukion ja työelämän yhteyksien parantamiseen</w:t>
      </w: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.</w:t>
      </w:r>
      <w:r w:rsidR="00133221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 Eheyttäminen ja aihekokonaisuudet antavat tilaa ilmiöpohjaisen ja tutkivan oppimisen toteuttamiseen.  Opetuksen ja oppimisen monimuotoisuus toteutuu jo nyt varsin laajasti, mutta </w:t>
      </w:r>
      <w:proofErr w:type="spellStart"/>
      <w:r w:rsidR="00133221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opsin</w:t>
      </w:r>
      <w:proofErr w:type="spellEnd"/>
      <w:r w:rsidR="00133221"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perusteisiin kirjoitettuna se tuo opiskelijat tasa-arvoiseen asemaan lukiosta riippumatta.</w:t>
      </w:r>
    </w:p>
    <w:p w:rsidR="005B15EE" w:rsidRDefault="006C2118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Arvioinnin tehtävä on ilmaistu hienosti arvioinnin tavoitteissa.  Kannustavuus</w:t>
      </w:r>
      <w:r w:rsidR="00B52AB1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, </w:t>
      </w: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vuorovaikutteisuus </w:t>
      </w:r>
      <w:r w:rsidR="00B52AB1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ja palautteen merkitys </w:t>
      </w:r>
      <w:r w:rsidRPr="00221875">
        <w:rPr>
          <w:rFonts w:ascii="Calibri Light" w:eastAsia="Times New Roman" w:hAnsi="Calibri Light" w:cs="Arial"/>
          <w:sz w:val="24"/>
          <w:szCs w:val="24"/>
          <w:lang w:eastAsia="fi-FI"/>
        </w:rPr>
        <w:t>on nostettu esiin.  Ehkä viimeinkin päästään eroon ”arvostelusta” ja siitä, että joka kurssin jälkeen on pidettävä koe.</w:t>
      </w:r>
    </w:p>
    <w:p w:rsidR="005B15EE" w:rsidRPr="00221875" w:rsidRDefault="005B15EE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Lukion opetussuunnitelman perusteiden luonnosteksti tarjoaa hyvän pohjan aikuisten </w:t>
      </w:r>
      <w:r w:rsidR="00CD27A4">
        <w:rPr>
          <w:rFonts w:ascii="Calibri Light" w:eastAsia="Times New Roman" w:hAnsi="Calibri Light" w:cs="Arial"/>
          <w:sz w:val="24"/>
          <w:szCs w:val="24"/>
          <w:lang w:eastAsia="fi-FI"/>
        </w:rPr>
        <w:t>lukio-</w:t>
      </w:r>
      <w:proofErr w:type="spellStart"/>
      <w:r>
        <w:rPr>
          <w:rFonts w:ascii="Calibri Light" w:eastAsia="Times New Roman" w:hAnsi="Calibri Light" w:cs="Arial"/>
          <w:sz w:val="24"/>
          <w:szCs w:val="24"/>
          <w:lang w:eastAsia="fi-FI"/>
        </w:rPr>
        <w:t>opsin</w:t>
      </w:r>
      <w:proofErr w:type="spellEnd"/>
      <w:r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perusteiden tekemiseen.</w:t>
      </w:r>
    </w:p>
    <w:p w:rsidR="007D4B1D" w:rsidRPr="00221875" w:rsidRDefault="007D4B1D" w:rsidP="001D444D">
      <w:pPr>
        <w:spacing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</w:p>
    <w:p w:rsidR="00816480" w:rsidRDefault="00816480" w:rsidP="003A7681">
      <w:pPr>
        <w:spacing w:after="120"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>
        <w:rPr>
          <w:rFonts w:ascii="Calibri Light" w:eastAsia="Times New Roman" w:hAnsi="Calibri Light" w:cs="Arial"/>
          <w:sz w:val="24"/>
          <w:szCs w:val="24"/>
          <w:lang w:eastAsia="fi-FI"/>
        </w:rPr>
        <w:t>Helsingissä 5.5.2015</w:t>
      </w:r>
    </w:p>
    <w:p w:rsidR="009D4D27" w:rsidRPr="009D4D27" w:rsidRDefault="009D4D27" w:rsidP="003A7681">
      <w:pPr>
        <w:spacing w:after="120" w:line="240" w:lineRule="auto"/>
        <w:rPr>
          <w:rFonts w:ascii="Kunstler Script" w:eastAsia="Times New Roman" w:hAnsi="Kunstler Script" w:cs="Arial"/>
          <w:sz w:val="24"/>
          <w:szCs w:val="24"/>
          <w:lang w:eastAsia="fi-FI"/>
        </w:rPr>
      </w:pPr>
    </w:p>
    <w:p w:rsidR="00816480" w:rsidRPr="009033CD" w:rsidRDefault="00C23EBA" w:rsidP="003A7681">
      <w:pPr>
        <w:spacing w:after="120" w:line="240" w:lineRule="auto"/>
        <w:rPr>
          <w:rFonts w:ascii="Vladimir Script" w:eastAsia="Times New Roman" w:hAnsi="Vladimir Script" w:cs="Arial"/>
          <w:color w:val="0000FF"/>
          <w:sz w:val="24"/>
          <w:szCs w:val="24"/>
          <w:lang w:eastAsia="fi-FI"/>
        </w:rPr>
      </w:pPr>
      <w:r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bookmarkStart w:id="0" w:name="_GoBack"/>
      <w:bookmarkEnd w:id="0"/>
    </w:p>
    <w:p w:rsidR="00D96AFA" w:rsidRPr="003A7681" w:rsidRDefault="00DF03F0" w:rsidP="003A7681">
      <w:pPr>
        <w:spacing w:after="120"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 w:rsidRPr="003A7681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Mauri </w:t>
      </w:r>
      <w:proofErr w:type="spellStart"/>
      <w:r w:rsidRPr="003A7681">
        <w:rPr>
          <w:rFonts w:ascii="Calibri Light" w:eastAsia="Times New Roman" w:hAnsi="Calibri Light" w:cs="Arial"/>
          <w:sz w:val="24"/>
          <w:szCs w:val="24"/>
          <w:lang w:eastAsia="fi-FI"/>
        </w:rPr>
        <w:t>Ronimus</w:t>
      </w:r>
      <w:proofErr w:type="spellEnd"/>
      <w:r w:rsidR="009A21FE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 w:rsidR="009A21FE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 w:rsidR="009A21FE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 w:rsidR="009A21FE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ab/>
        <w:t>Tarja Boe</w:t>
      </w:r>
    </w:p>
    <w:p w:rsidR="00D74160" w:rsidRPr="003A7681" w:rsidRDefault="003A7681" w:rsidP="003A7681">
      <w:pPr>
        <w:spacing w:after="120"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>
        <w:rPr>
          <w:rFonts w:ascii="Calibri Light" w:eastAsia="Times New Roman" w:hAnsi="Calibri Light" w:cs="Arial"/>
          <w:sz w:val="24"/>
          <w:szCs w:val="24"/>
          <w:lang w:eastAsia="fi-FI"/>
        </w:rPr>
        <w:t>Puheenjohtaja</w:t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proofErr w:type="spellStart"/>
      <w:r w:rsidR="00DF03F0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>Puheenjohtaja</w:t>
      </w:r>
      <w:proofErr w:type="spellEnd"/>
    </w:p>
    <w:p w:rsidR="0017706F" w:rsidRPr="003A7681" w:rsidRDefault="009A21FE" w:rsidP="003A7681">
      <w:pPr>
        <w:spacing w:after="120" w:line="240" w:lineRule="auto"/>
        <w:rPr>
          <w:rFonts w:ascii="Calibri Light" w:eastAsia="Times New Roman" w:hAnsi="Calibri Light" w:cs="Arial"/>
          <w:sz w:val="24"/>
          <w:szCs w:val="24"/>
          <w:lang w:eastAsia="fi-FI"/>
        </w:rPr>
      </w:pPr>
      <w:r w:rsidRPr="003A7681">
        <w:rPr>
          <w:rFonts w:ascii="Calibri Light" w:eastAsia="Times New Roman" w:hAnsi="Calibri Light" w:cs="Arial"/>
          <w:sz w:val="24"/>
          <w:szCs w:val="24"/>
          <w:lang w:eastAsia="fi-FI"/>
        </w:rPr>
        <w:t>Aikuislukioiden Rehtorit ry</w:t>
      </w:r>
      <w:r w:rsidR="00581414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 w:rsidR="00581414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 w:rsidR="00581414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r w:rsidR="00581414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ab/>
      </w:r>
      <w:proofErr w:type="spellStart"/>
      <w:r w:rsidR="00942BB1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>lltakoulujen</w:t>
      </w:r>
      <w:proofErr w:type="spellEnd"/>
      <w:r w:rsidR="00942BB1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 liitto </w:t>
      </w:r>
      <w:r w:rsidR="00507418">
        <w:rPr>
          <w:rFonts w:ascii="Calibri Light" w:eastAsia="Times New Roman" w:hAnsi="Calibri Light" w:cs="Arial"/>
          <w:sz w:val="24"/>
          <w:szCs w:val="24"/>
          <w:lang w:eastAsia="fi-FI"/>
        </w:rPr>
        <w:t xml:space="preserve">IKLO </w:t>
      </w:r>
      <w:r w:rsidR="00942BB1" w:rsidRPr="003A7681">
        <w:rPr>
          <w:rFonts w:ascii="Calibri Light" w:eastAsia="Times New Roman" w:hAnsi="Calibri Light" w:cs="Arial"/>
          <w:sz w:val="24"/>
          <w:szCs w:val="24"/>
          <w:lang w:eastAsia="fi-FI"/>
        </w:rPr>
        <w:t>ry</w:t>
      </w:r>
    </w:p>
    <w:sectPr w:rsidR="0017706F" w:rsidRPr="003A7681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63" w:rsidRDefault="00E45663" w:rsidP="007349B5">
      <w:pPr>
        <w:spacing w:after="0" w:line="240" w:lineRule="auto"/>
      </w:pPr>
      <w:r>
        <w:separator/>
      </w:r>
    </w:p>
  </w:endnote>
  <w:endnote w:type="continuationSeparator" w:id="0">
    <w:p w:rsidR="00E45663" w:rsidRDefault="00E45663" w:rsidP="0073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B5" w:rsidRDefault="007349B5">
    <w:pPr>
      <w:pStyle w:val="Alatunniste"/>
    </w:pPr>
  </w:p>
  <w:p w:rsidR="007349B5" w:rsidRDefault="007349B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63" w:rsidRDefault="00E45663" w:rsidP="007349B5">
      <w:pPr>
        <w:spacing w:after="0" w:line="240" w:lineRule="auto"/>
      </w:pPr>
      <w:r>
        <w:separator/>
      </w:r>
    </w:p>
  </w:footnote>
  <w:footnote w:type="continuationSeparator" w:id="0">
    <w:p w:rsidR="00E45663" w:rsidRDefault="00E45663" w:rsidP="0073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B5" w:rsidRDefault="007349B5">
    <w:pPr>
      <w:pStyle w:val="Yltunniste"/>
    </w:pPr>
  </w:p>
  <w:p w:rsidR="007349B5" w:rsidRDefault="007349B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4519E"/>
    <w:multiLevelType w:val="hybridMultilevel"/>
    <w:tmpl w:val="915E2A7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23A"/>
    <w:multiLevelType w:val="hybridMultilevel"/>
    <w:tmpl w:val="B00E8F8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50"/>
    <w:rsid w:val="00000060"/>
    <w:rsid w:val="00023E00"/>
    <w:rsid w:val="00035652"/>
    <w:rsid w:val="0005256C"/>
    <w:rsid w:val="000A2415"/>
    <w:rsid w:val="000C3B34"/>
    <w:rsid w:val="00133221"/>
    <w:rsid w:val="00136AFA"/>
    <w:rsid w:val="0017706F"/>
    <w:rsid w:val="001A4E7D"/>
    <w:rsid w:val="001B053C"/>
    <w:rsid w:val="001D444D"/>
    <w:rsid w:val="001D594F"/>
    <w:rsid w:val="00221875"/>
    <w:rsid w:val="002D21E3"/>
    <w:rsid w:val="002D4FCB"/>
    <w:rsid w:val="003818E6"/>
    <w:rsid w:val="00384D47"/>
    <w:rsid w:val="003A7681"/>
    <w:rsid w:val="003D34D9"/>
    <w:rsid w:val="00411469"/>
    <w:rsid w:val="00413EF3"/>
    <w:rsid w:val="004A036A"/>
    <w:rsid w:val="004F28DC"/>
    <w:rsid w:val="00507418"/>
    <w:rsid w:val="005110B3"/>
    <w:rsid w:val="00553FEC"/>
    <w:rsid w:val="00555CDA"/>
    <w:rsid w:val="00556C4E"/>
    <w:rsid w:val="0057088A"/>
    <w:rsid w:val="00574250"/>
    <w:rsid w:val="0058020A"/>
    <w:rsid w:val="00581414"/>
    <w:rsid w:val="00595276"/>
    <w:rsid w:val="005B15EE"/>
    <w:rsid w:val="005B23DC"/>
    <w:rsid w:val="005D0A50"/>
    <w:rsid w:val="00602366"/>
    <w:rsid w:val="00621CC2"/>
    <w:rsid w:val="00625A67"/>
    <w:rsid w:val="00671DB9"/>
    <w:rsid w:val="006C2118"/>
    <w:rsid w:val="006C735A"/>
    <w:rsid w:val="007349B5"/>
    <w:rsid w:val="00740E6C"/>
    <w:rsid w:val="007726F8"/>
    <w:rsid w:val="007860D6"/>
    <w:rsid w:val="007D4B1D"/>
    <w:rsid w:val="0080428C"/>
    <w:rsid w:val="00806243"/>
    <w:rsid w:val="00816480"/>
    <w:rsid w:val="00844C31"/>
    <w:rsid w:val="008509D2"/>
    <w:rsid w:val="00856BDD"/>
    <w:rsid w:val="0087315A"/>
    <w:rsid w:val="00897D0F"/>
    <w:rsid w:val="008D0E38"/>
    <w:rsid w:val="008D4C59"/>
    <w:rsid w:val="009033CD"/>
    <w:rsid w:val="00926DF0"/>
    <w:rsid w:val="00942BB1"/>
    <w:rsid w:val="0095113C"/>
    <w:rsid w:val="00954205"/>
    <w:rsid w:val="009A21FE"/>
    <w:rsid w:val="009A58CD"/>
    <w:rsid w:val="009B6C47"/>
    <w:rsid w:val="009D4D27"/>
    <w:rsid w:val="00A21163"/>
    <w:rsid w:val="00A23C18"/>
    <w:rsid w:val="00A26F10"/>
    <w:rsid w:val="00AA1ED1"/>
    <w:rsid w:val="00AB539C"/>
    <w:rsid w:val="00AC05F7"/>
    <w:rsid w:val="00AF0A6A"/>
    <w:rsid w:val="00B52AB1"/>
    <w:rsid w:val="00B54BCE"/>
    <w:rsid w:val="00B56E38"/>
    <w:rsid w:val="00B63C4E"/>
    <w:rsid w:val="00B70BE5"/>
    <w:rsid w:val="00BC09ED"/>
    <w:rsid w:val="00C23EBA"/>
    <w:rsid w:val="00C50920"/>
    <w:rsid w:val="00C73CC6"/>
    <w:rsid w:val="00CD27A4"/>
    <w:rsid w:val="00CE0634"/>
    <w:rsid w:val="00CE48D3"/>
    <w:rsid w:val="00D11338"/>
    <w:rsid w:val="00D303DC"/>
    <w:rsid w:val="00D74160"/>
    <w:rsid w:val="00D8122E"/>
    <w:rsid w:val="00D96AFA"/>
    <w:rsid w:val="00DA531E"/>
    <w:rsid w:val="00DB6ADC"/>
    <w:rsid w:val="00DF03F0"/>
    <w:rsid w:val="00E16F24"/>
    <w:rsid w:val="00E252EC"/>
    <w:rsid w:val="00E35C8D"/>
    <w:rsid w:val="00E45663"/>
    <w:rsid w:val="00E811A1"/>
    <w:rsid w:val="00E92DC7"/>
    <w:rsid w:val="00EF1849"/>
    <w:rsid w:val="00F00B2B"/>
    <w:rsid w:val="00F703DA"/>
    <w:rsid w:val="00FB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69CC-9096-47EA-B7B2-FB283993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5D0A50"/>
  </w:style>
  <w:style w:type="paragraph" w:styleId="Seliteteksti">
    <w:name w:val="Balloon Text"/>
    <w:basedOn w:val="Normaali"/>
    <w:link w:val="SelitetekstiChar"/>
    <w:uiPriority w:val="99"/>
    <w:semiHidden/>
    <w:unhideWhenUsed/>
    <w:rsid w:val="0087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315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7315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9B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49B5"/>
  </w:style>
  <w:style w:type="paragraph" w:styleId="Alatunniste">
    <w:name w:val="footer"/>
    <w:basedOn w:val="Normaali"/>
    <w:link w:val="AlatunnisteChar"/>
    <w:uiPriority w:val="99"/>
    <w:unhideWhenUsed/>
    <w:rsid w:val="0073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49B5"/>
  </w:style>
  <w:style w:type="character" w:styleId="Hyperlinkki">
    <w:name w:val="Hyperlink"/>
    <w:uiPriority w:val="99"/>
    <w:unhideWhenUsed/>
    <w:rsid w:val="00D741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71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3727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E8E7E7"/>
                        <w:left w:val="single" w:sz="6" w:space="0" w:color="E8E7E7"/>
                        <w:bottom w:val="single" w:sz="6" w:space="0" w:color="E8E7E7"/>
                        <w:right w:val="single" w:sz="6" w:space="0" w:color="E8E7E7"/>
                      </w:divBdr>
                      <w:divsChild>
                        <w:div w:id="18223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14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1" w:color="CFCFC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3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408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JAO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</dc:creator>
  <cp:lastModifiedBy>Boe Tarja</cp:lastModifiedBy>
  <cp:revision>6</cp:revision>
  <cp:lastPrinted>2015-05-05T13:14:00Z</cp:lastPrinted>
  <dcterms:created xsi:type="dcterms:W3CDTF">2015-05-05T13:13:00Z</dcterms:created>
  <dcterms:modified xsi:type="dcterms:W3CDTF">2015-06-04T11:02:00Z</dcterms:modified>
</cp:coreProperties>
</file>