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FE37" w14:textId="44862748" w:rsidR="00835E41" w:rsidRDefault="006827BD">
      <w:pPr>
        <w:rPr>
          <w:rFonts w:cstheme="minorHAnsi"/>
          <w:b/>
          <w:bCs/>
          <w:sz w:val="28"/>
          <w:szCs w:val="28"/>
        </w:rPr>
      </w:pPr>
      <w:bookmarkStart w:id="0" w:name="_Hlk220345055"/>
      <w:r>
        <w:rPr>
          <w:rFonts w:ascii="Arial" w:hAnsi="Arial" w:cs="Arial"/>
          <w:noProof/>
          <w:color w:val="595959"/>
          <w:sz w:val="18"/>
          <w:szCs w:val="18"/>
          <w:lang w:eastAsia="fi-FI"/>
        </w:rPr>
        <w:drawing>
          <wp:inline distT="0" distB="0" distL="0" distR="0" wp14:anchorId="792C30DB" wp14:editId="699DC687">
            <wp:extent cx="1555750" cy="641350"/>
            <wp:effectExtent l="0" t="0" r="635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D0787" w14:textId="77777777" w:rsidR="00835E41" w:rsidRDefault="00835E41">
      <w:pPr>
        <w:rPr>
          <w:rFonts w:cstheme="minorHAnsi"/>
          <w:b/>
          <w:bCs/>
          <w:sz w:val="28"/>
          <w:szCs w:val="28"/>
        </w:rPr>
      </w:pPr>
    </w:p>
    <w:p w14:paraId="5EE31032" w14:textId="1A267C25" w:rsidR="00033542" w:rsidRPr="00953A83" w:rsidRDefault="00033542">
      <w:pPr>
        <w:rPr>
          <w:rFonts w:cstheme="minorHAnsi"/>
          <w:sz w:val="28"/>
          <w:szCs w:val="28"/>
        </w:rPr>
      </w:pPr>
      <w:r w:rsidRPr="00953A83">
        <w:rPr>
          <w:rFonts w:cstheme="minorHAnsi"/>
          <w:b/>
          <w:bCs/>
          <w:sz w:val="28"/>
          <w:szCs w:val="28"/>
        </w:rPr>
        <w:t>Lääkehoito varhaiskasvatuksessa</w:t>
      </w:r>
      <w:r w:rsidRPr="00953A83">
        <w:rPr>
          <w:rFonts w:cstheme="minorHAnsi"/>
          <w:b/>
          <w:bCs/>
          <w:sz w:val="28"/>
          <w:szCs w:val="28"/>
        </w:rPr>
        <w:tab/>
      </w:r>
      <w:r w:rsidRPr="00953A83">
        <w:rPr>
          <w:rFonts w:cstheme="minorHAnsi"/>
          <w:sz w:val="28"/>
          <w:szCs w:val="28"/>
        </w:rPr>
        <w:tab/>
      </w:r>
      <w:r w:rsidRPr="00953A83">
        <w:rPr>
          <w:rFonts w:cstheme="minorHAnsi"/>
          <w:sz w:val="28"/>
          <w:szCs w:val="28"/>
        </w:rPr>
        <w:tab/>
      </w:r>
      <w:r w:rsidRPr="00953A83">
        <w:rPr>
          <w:rFonts w:cstheme="minorHAnsi"/>
          <w:sz w:val="28"/>
          <w:szCs w:val="28"/>
        </w:rPr>
        <w:tab/>
        <w:t>1/2026</w:t>
      </w:r>
    </w:p>
    <w:p w14:paraId="01B1BD7B" w14:textId="1ABEC997" w:rsidR="00033542" w:rsidRPr="00953A83" w:rsidRDefault="00033542">
      <w:pPr>
        <w:rPr>
          <w:rFonts w:cstheme="minorHAnsi"/>
          <w:sz w:val="24"/>
          <w:szCs w:val="24"/>
        </w:rPr>
      </w:pPr>
    </w:p>
    <w:p w14:paraId="663999D1" w14:textId="6DD49F56" w:rsidR="00835E41" w:rsidRPr="00953A83" w:rsidRDefault="00033542">
      <w:pPr>
        <w:rPr>
          <w:rFonts w:cstheme="minorHAnsi"/>
          <w:sz w:val="24"/>
          <w:szCs w:val="24"/>
        </w:rPr>
      </w:pPr>
      <w:r w:rsidRPr="00953A83">
        <w:rPr>
          <w:rFonts w:cstheme="minorHAnsi"/>
          <w:sz w:val="24"/>
          <w:szCs w:val="24"/>
        </w:rPr>
        <w:t xml:space="preserve">Varkauden varhaiskasvatuksessa noudatetaan jatkossa Pohjois-Savon hyvinvointialueen varhaiskasvatuksen lääkehoitosuunnitelmaa. Sen pohjalta jokaiseen yksikköön on tehty omat lääkehoitosuunnitelmat. </w:t>
      </w:r>
    </w:p>
    <w:p w14:paraId="4AE0E570" w14:textId="35D95A5B" w:rsidR="00033542" w:rsidRPr="00953A83" w:rsidRDefault="00033542">
      <w:pPr>
        <w:rPr>
          <w:rFonts w:cstheme="minorHAnsi"/>
          <w:sz w:val="24"/>
          <w:szCs w:val="24"/>
          <w:u w:val="single"/>
        </w:rPr>
      </w:pPr>
      <w:r w:rsidRPr="00953A83">
        <w:rPr>
          <w:rFonts w:cstheme="minorHAnsi"/>
          <w:sz w:val="24"/>
          <w:szCs w:val="24"/>
          <w:u w:val="single"/>
        </w:rPr>
        <w:t>Lapsen lääkehoito toteutetaan ensisijaisesti kotona.</w:t>
      </w:r>
    </w:p>
    <w:p w14:paraId="0C46FEFF" w14:textId="77777777" w:rsidR="0068704B" w:rsidRPr="00953A83" w:rsidRDefault="0068704B" w:rsidP="0068704B">
      <w:pPr>
        <w:pStyle w:val="Default"/>
        <w:rPr>
          <w:rFonts w:asciiTheme="minorHAnsi" w:hAnsiTheme="minorHAnsi" w:cstheme="minorHAnsi"/>
          <w:color w:val="auto"/>
        </w:rPr>
      </w:pPr>
      <w:r w:rsidRPr="00953A83">
        <w:rPr>
          <w:rFonts w:asciiTheme="minorHAnsi" w:hAnsiTheme="minorHAnsi" w:cstheme="minorHAnsi"/>
          <w:color w:val="auto"/>
        </w:rPr>
        <w:t>Varhaiskasvatuksessa annettava lääkehoito on luonteeltaan satunnaista ja/tai oireen mukaista lääkehoitoa. Varhaiskasvatuksessa voidaan lapselle antaa sellaiset lääkärin määräämät lääkkeet, jotka on määrätty jatkuvaan käyttöön ja joiden antoajaksi on määrätty sellainen ajankohta, ettei lääkehoitoa voida toteuttaa kotona.</w:t>
      </w:r>
    </w:p>
    <w:p w14:paraId="7A6427E5" w14:textId="77777777" w:rsidR="00215912" w:rsidRPr="00953A83" w:rsidRDefault="00215912" w:rsidP="0068704B">
      <w:pPr>
        <w:pStyle w:val="Default"/>
        <w:rPr>
          <w:rFonts w:asciiTheme="minorHAnsi" w:hAnsiTheme="minorHAnsi" w:cstheme="minorHAnsi"/>
          <w:color w:val="auto"/>
        </w:rPr>
      </w:pPr>
    </w:p>
    <w:p w14:paraId="25526E56" w14:textId="74A18340" w:rsidR="00215912" w:rsidRPr="00953A83" w:rsidRDefault="00215912" w:rsidP="0068704B">
      <w:pPr>
        <w:pStyle w:val="Default"/>
        <w:rPr>
          <w:rFonts w:asciiTheme="minorHAnsi" w:hAnsiTheme="minorHAnsi" w:cstheme="minorHAnsi"/>
          <w:color w:val="auto"/>
        </w:rPr>
      </w:pPr>
      <w:r w:rsidRPr="00953A83">
        <w:rPr>
          <w:rFonts w:asciiTheme="minorHAnsi" w:hAnsiTheme="minorHAnsi" w:cstheme="minorHAnsi"/>
          <w:color w:val="auto"/>
        </w:rPr>
        <w:t>Lääkehoidon käytännön toteutuminen perustuu lapsen yksilölliseen lääkehoitosuunnitelmaan (lomake), joka tehdään yhteistyössä huolta</w:t>
      </w:r>
      <w:r w:rsidR="00D72FC1">
        <w:rPr>
          <w:rFonts w:asciiTheme="minorHAnsi" w:hAnsiTheme="minorHAnsi" w:cstheme="minorHAnsi"/>
          <w:color w:val="auto"/>
        </w:rPr>
        <w:t>jan ja</w:t>
      </w:r>
      <w:r w:rsidRPr="00953A83">
        <w:rPr>
          <w:rFonts w:asciiTheme="minorHAnsi" w:hAnsiTheme="minorHAnsi" w:cstheme="minorHAnsi"/>
          <w:color w:val="auto"/>
        </w:rPr>
        <w:t xml:space="preserve"> varhaiskasvatuksen henkilöstön kanssa ennen lääkehoidon aloittamista. Huoltaja vastaa henkilökunnan riittävästä perehdyttämisestä.</w:t>
      </w:r>
    </w:p>
    <w:p w14:paraId="76ED64F5" w14:textId="77777777" w:rsidR="0068704B" w:rsidRPr="00953A83" w:rsidRDefault="0068704B">
      <w:pPr>
        <w:rPr>
          <w:rFonts w:cstheme="minorHAnsi"/>
          <w:sz w:val="24"/>
          <w:szCs w:val="24"/>
          <w:u w:val="single"/>
        </w:rPr>
      </w:pPr>
    </w:p>
    <w:p w14:paraId="2E37B43C" w14:textId="23F998E0" w:rsidR="00033542" w:rsidRPr="00953A83" w:rsidRDefault="00033542">
      <w:pPr>
        <w:rPr>
          <w:rFonts w:cstheme="minorHAnsi"/>
          <w:sz w:val="24"/>
          <w:szCs w:val="24"/>
        </w:rPr>
      </w:pPr>
      <w:r w:rsidRPr="00953A83">
        <w:rPr>
          <w:rFonts w:cstheme="minorHAnsi"/>
          <w:sz w:val="24"/>
          <w:szCs w:val="24"/>
        </w:rPr>
        <w:t xml:space="preserve">Jokaisessa </w:t>
      </w:r>
      <w:r w:rsidR="00411296" w:rsidRPr="00953A83">
        <w:rPr>
          <w:rFonts w:cstheme="minorHAnsi"/>
          <w:sz w:val="24"/>
          <w:szCs w:val="24"/>
        </w:rPr>
        <w:t>varhaiskasvatus</w:t>
      </w:r>
      <w:r w:rsidRPr="00953A83">
        <w:rPr>
          <w:rFonts w:cstheme="minorHAnsi"/>
          <w:sz w:val="24"/>
          <w:szCs w:val="24"/>
        </w:rPr>
        <w:t xml:space="preserve">yksikössä on lääkeluvan suorittaneita työntekijöitä, jotka toteuttavat jatkossa lääkehoitoa. Lapsen lääkehoitoa </w:t>
      </w:r>
      <w:r w:rsidR="00411296" w:rsidRPr="00953A83">
        <w:rPr>
          <w:rFonts w:cstheme="minorHAnsi"/>
          <w:sz w:val="24"/>
          <w:szCs w:val="24"/>
        </w:rPr>
        <w:t xml:space="preserve">voi </w:t>
      </w:r>
      <w:r w:rsidRPr="00953A83">
        <w:rPr>
          <w:rFonts w:cstheme="minorHAnsi"/>
          <w:sz w:val="24"/>
          <w:szCs w:val="24"/>
        </w:rPr>
        <w:t>toteuttaa tarvittaessa toisen ryhmän lääkevastuullinen työntekijä</w:t>
      </w:r>
    </w:p>
    <w:p w14:paraId="3F1A5E39" w14:textId="3F1B77E0" w:rsidR="00033542" w:rsidRPr="00953A83" w:rsidRDefault="00033542">
      <w:pPr>
        <w:rPr>
          <w:rFonts w:cstheme="minorHAnsi"/>
          <w:sz w:val="24"/>
          <w:szCs w:val="24"/>
        </w:rPr>
      </w:pPr>
      <w:r w:rsidRPr="00953A83">
        <w:rPr>
          <w:rFonts w:cstheme="minorHAnsi"/>
          <w:sz w:val="24"/>
          <w:szCs w:val="24"/>
        </w:rPr>
        <w:t xml:space="preserve">Huoltajat toimittavat lääkkeet alkuperäispakkauksessa niin, että lääkärin määräys (lääkkeen nimi, vahvuus, annostus ja lapsen nimi) on luettavissa. </w:t>
      </w:r>
    </w:p>
    <w:p w14:paraId="6457039C" w14:textId="02D93797" w:rsidR="00033542" w:rsidRPr="00953A83" w:rsidRDefault="00033542">
      <w:pPr>
        <w:rPr>
          <w:rFonts w:cstheme="minorHAnsi"/>
          <w:sz w:val="24"/>
          <w:szCs w:val="24"/>
        </w:rPr>
      </w:pPr>
      <w:r w:rsidRPr="00953A83">
        <w:rPr>
          <w:rFonts w:cstheme="minorHAnsi"/>
          <w:sz w:val="24"/>
          <w:szCs w:val="24"/>
        </w:rPr>
        <w:t xml:space="preserve">Pitkäaikaislääkityksen aloituksesta tulee sopia </w:t>
      </w:r>
      <w:r w:rsidR="0068704B" w:rsidRPr="00953A83">
        <w:rPr>
          <w:rFonts w:cstheme="minorHAnsi"/>
          <w:sz w:val="24"/>
          <w:szCs w:val="24"/>
        </w:rPr>
        <w:t>varhaiskasvatuksen (ja lääkehoidosta vastaavan työntekijän)</w:t>
      </w:r>
      <w:r w:rsidRPr="00953A83">
        <w:rPr>
          <w:rFonts w:cstheme="minorHAnsi"/>
          <w:sz w:val="24"/>
          <w:szCs w:val="24"/>
        </w:rPr>
        <w:t xml:space="preserve"> kanssa etukäteen. </w:t>
      </w:r>
      <w:r w:rsidR="0068704B" w:rsidRPr="00953A83">
        <w:rPr>
          <w:rFonts w:cstheme="minorHAnsi"/>
          <w:sz w:val="24"/>
          <w:szCs w:val="24"/>
        </w:rPr>
        <w:t>Tarvittaessa kutsutaan alan asiantuntijoita perehdyttämään henkilöstöä.</w:t>
      </w:r>
    </w:p>
    <w:p w14:paraId="62DFA65C" w14:textId="3B41B3B9" w:rsidR="00033542" w:rsidRPr="00953A83" w:rsidRDefault="00033542" w:rsidP="00033542">
      <w:pPr>
        <w:rPr>
          <w:rFonts w:cstheme="minorHAnsi"/>
          <w:sz w:val="24"/>
          <w:szCs w:val="24"/>
        </w:rPr>
      </w:pPr>
      <w:r w:rsidRPr="00953A83">
        <w:rPr>
          <w:rFonts w:cstheme="minorHAnsi"/>
          <w:sz w:val="24"/>
          <w:szCs w:val="24"/>
        </w:rPr>
        <w:t xml:space="preserve">Varhaiskasvatuksessa ei </w:t>
      </w:r>
      <w:r w:rsidR="001A7AB5">
        <w:rPr>
          <w:rFonts w:cstheme="minorHAnsi"/>
          <w:sz w:val="24"/>
          <w:szCs w:val="24"/>
        </w:rPr>
        <w:t>anneta</w:t>
      </w:r>
      <w:r w:rsidRPr="00953A83">
        <w:rPr>
          <w:rFonts w:cstheme="minorHAnsi"/>
          <w:sz w:val="24"/>
          <w:szCs w:val="24"/>
        </w:rPr>
        <w:t xml:space="preserve"> lapsille käsikauppalääkkeitä (itsehoitovalmisteita). </w:t>
      </w:r>
    </w:p>
    <w:p w14:paraId="70A785C4" w14:textId="3E7F50CD" w:rsidR="00033542" w:rsidRPr="00953A83" w:rsidRDefault="00033542" w:rsidP="00033542">
      <w:pPr>
        <w:rPr>
          <w:rFonts w:cstheme="minorHAnsi"/>
          <w:sz w:val="24"/>
          <w:szCs w:val="24"/>
        </w:rPr>
      </w:pPr>
      <w:r w:rsidRPr="00953A83">
        <w:rPr>
          <w:rFonts w:cstheme="minorHAnsi"/>
          <w:sz w:val="24"/>
          <w:szCs w:val="24"/>
        </w:rPr>
        <w:t xml:space="preserve">Perusvoiteita ja </w:t>
      </w:r>
      <w:proofErr w:type="spellStart"/>
      <w:r w:rsidRPr="00953A83">
        <w:rPr>
          <w:rFonts w:cstheme="minorHAnsi"/>
          <w:sz w:val="24"/>
          <w:szCs w:val="24"/>
        </w:rPr>
        <w:t>Bepanthenia</w:t>
      </w:r>
      <w:proofErr w:type="spellEnd"/>
      <w:r w:rsidRPr="00953A83">
        <w:rPr>
          <w:rFonts w:cstheme="minorHAnsi"/>
          <w:sz w:val="24"/>
          <w:szCs w:val="24"/>
        </w:rPr>
        <w:t xml:space="preserve"> voidaan käyttää lapsen ihottuman hoitoon</w:t>
      </w:r>
      <w:r w:rsidR="00215912" w:rsidRPr="00953A83">
        <w:rPr>
          <w:rFonts w:cstheme="minorHAnsi"/>
          <w:sz w:val="24"/>
          <w:szCs w:val="24"/>
        </w:rPr>
        <w:t>. K</w:t>
      </w:r>
      <w:r w:rsidRPr="00953A83">
        <w:rPr>
          <w:rFonts w:cstheme="minorHAnsi"/>
          <w:sz w:val="24"/>
          <w:szCs w:val="24"/>
        </w:rPr>
        <w:t>ortisonivoiteeseen tarvitaan resepti</w:t>
      </w:r>
      <w:r w:rsidR="00215912" w:rsidRPr="00953A83">
        <w:rPr>
          <w:rFonts w:cstheme="minorHAnsi"/>
          <w:sz w:val="24"/>
          <w:szCs w:val="24"/>
        </w:rPr>
        <w:t>,</w:t>
      </w:r>
      <w:r w:rsidRPr="00953A83">
        <w:rPr>
          <w:rFonts w:cstheme="minorHAnsi"/>
          <w:sz w:val="24"/>
          <w:szCs w:val="24"/>
        </w:rPr>
        <w:t xml:space="preserve"> ja siitä tehdään</w:t>
      </w:r>
      <w:r w:rsidR="0068704B" w:rsidRPr="00953A83">
        <w:rPr>
          <w:rFonts w:cstheme="minorHAnsi"/>
          <w:sz w:val="24"/>
          <w:szCs w:val="24"/>
        </w:rPr>
        <w:t xml:space="preserve"> huoltajan kanssa kirjallinen</w:t>
      </w:r>
      <w:r w:rsidRPr="00953A83">
        <w:rPr>
          <w:rFonts w:cstheme="minorHAnsi"/>
          <w:sz w:val="24"/>
          <w:szCs w:val="24"/>
        </w:rPr>
        <w:t xml:space="preserve"> lääkehoitosuunnitelma. </w:t>
      </w:r>
    </w:p>
    <w:p w14:paraId="52C38607" w14:textId="31F99642" w:rsidR="00411296" w:rsidRPr="00953A83" w:rsidRDefault="00411296" w:rsidP="00033542">
      <w:pPr>
        <w:rPr>
          <w:rFonts w:cstheme="minorHAnsi"/>
          <w:sz w:val="24"/>
          <w:szCs w:val="24"/>
        </w:rPr>
      </w:pPr>
    </w:p>
    <w:p w14:paraId="4F06220A" w14:textId="3954BF16" w:rsidR="00411296" w:rsidRPr="00953A83" w:rsidRDefault="00411296" w:rsidP="00033542">
      <w:pPr>
        <w:rPr>
          <w:rFonts w:cstheme="minorHAnsi"/>
          <w:sz w:val="24"/>
          <w:szCs w:val="24"/>
        </w:rPr>
      </w:pPr>
    </w:p>
    <w:p w14:paraId="03338696" w14:textId="04E88A6A" w:rsidR="00411296" w:rsidRPr="00953A83" w:rsidRDefault="00411296" w:rsidP="00411296">
      <w:pPr>
        <w:jc w:val="center"/>
        <w:rPr>
          <w:rFonts w:cstheme="minorHAnsi"/>
          <w:sz w:val="24"/>
          <w:szCs w:val="24"/>
        </w:rPr>
      </w:pPr>
    </w:p>
    <w:p w14:paraId="78A9F16D" w14:textId="77777777" w:rsidR="001A7AB5" w:rsidRPr="001A7AB5" w:rsidRDefault="001A7AB5" w:rsidP="001A7AB5">
      <w:pPr>
        <w:rPr>
          <w:rFonts w:ascii="Calibri" w:hAnsi="Calibri"/>
          <w:color w:val="FF0000"/>
        </w:rPr>
      </w:pPr>
    </w:p>
    <w:p w14:paraId="01E45F2C" w14:textId="38FE087D" w:rsidR="00033542" w:rsidRPr="00953A83" w:rsidRDefault="00033542">
      <w:pPr>
        <w:rPr>
          <w:rFonts w:cstheme="minorHAnsi"/>
          <w:sz w:val="24"/>
          <w:szCs w:val="24"/>
        </w:rPr>
      </w:pPr>
      <w:bookmarkStart w:id="1" w:name="_Hlk219297103"/>
    </w:p>
    <w:bookmarkEnd w:id="1"/>
    <w:p w14:paraId="0E21CBCA" w14:textId="77777777" w:rsidR="00033542" w:rsidRPr="00953A83" w:rsidRDefault="00033542">
      <w:pPr>
        <w:rPr>
          <w:rFonts w:cstheme="minorHAnsi"/>
          <w:b/>
          <w:bCs/>
          <w:sz w:val="24"/>
          <w:szCs w:val="24"/>
        </w:rPr>
      </w:pPr>
    </w:p>
    <w:p w14:paraId="5E655D89" w14:textId="77777777" w:rsidR="00033542" w:rsidRPr="00953A83" w:rsidRDefault="00033542">
      <w:pPr>
        <w:rPr>
          <w:rFonts w:cstheme="minorHAnsi"/>
          <w:b/>
          <w:bCs/>
          <w:sz w:val="24"/>
          <w:szCs w:val="24"/>
        </w:rPr>
      </w:pPr>
    </w:p>
    <w:p w14:paraId="440E5022" w14:textId="77777777" w:rsidR="00033542" w:rsidRPr="00953A83" w:rsidRDefault="00033542">
      <w:pPr>
        <w:rPr>
          <w:rFonts w:cstheme="minorHAnsi"/>
          <w:b/>
          <w:bCs/>
          <w:sz w:val="24"/>
          <w:szCs w:val="24"/>
        </w:rPr>
      </w:pPr>
    </w:p>
    <w:bookmarkEnd w:id="0"/>
    <w:p w14:paraId="4A53692A" w14:textId="77777777" w:rsidR="00033542" w:rsidRPr="00953A83" w:rsidRDefault="00033542">
      <w:pPr>
        <w:rPr>
          <w:rFonts w:cstheme="minorHAnsi"/>
          <w:b/>
          <w:bCs/>
          <w:sz w:val="24"/>
          <w:szCs w:val="24"/>
        </w:rPr>
      </w:pPr>
    </w:p>
    <w:sectPr w:rsidR="00033542" w:rsidRPr="00953A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DF1"/>
    <w:multiLevelType w:val="hybridMultilevel"/>
    <w:tmpl w:val="E476FD78"/>
    <w:lvl w:ilvl="0" w:tplc="5DC230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23139"/>
    <w:multiLevelType w:val="hybridMultilevel"/>
    <w:tmpl w:val="230C0B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935E0"/>
    <w:multiLevelType w:val="hybridMultilevel"/>
    <w:tmpl w:val="3F60CE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325263">
    <w:abstractNumId w:val="2"/>
  </w:num>
  <w:num w:numId="2" w16cid:durableId="1764184450">
    <w:abstractNumId w:val="1"/>
  </w:num>
  <w:num w:numId="3" w16cid:durableId="589705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80"/>
    <w:rsid w:val="00007E48"/>
    <w:rsid w:val="00033542"/>
    <w:rsid w:val="001A7AB5"/>
    <w:rsid w:val="00215912"/>
    <w:rsid w:val="00264580"/>
    <w:rsid w:val="00326810"/>
    <w:rsid w:val="00382E17"/>
    <w:rsid w:val="003A6D80"/>
    <w:rsid w:val="00411296"/>
    <w:rsid w:val="006827BD"/>
    <w:rsid w:val="0068704B"/>
    <w:rsid w:val="00710F90"/>
    <w:rsid w:val="00835E41"/>
    <w:rsid w:val="00953A83"/>
    <w:rsid w:val="00BA1740"/>
    <w:rsid w:val="00C7148C"/>
    <w:rsid w:val="00D72FC1"/>
    <w:rsid w:val="00DC59CA"/>
    <w:rsid w:val="00DD329E"/>
    <w:rsid w:val="00E84CA6"/>
    <w:rsid w:val="00FB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BD09"/>
  <w15:chartTrackingRefBased/>
  <w15:docId w15:val="{D835B3D6-D4A1-4091-9E54-F52EA245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64580"/>
    <w:pPr>
      <w:ind w:left="720"/>
      <w:contextualSpacing/>
    </w:pPr>
  </w:style>
  <w:style w:type="paragraph" w:customStyle="1" w:styleId="Default">
    <w:name w:val="Default"/>
    <w:rsid w:val="006870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8F59.AE389F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Kilpeläinen Mira</dc:creator>
  <cp:keywords/>
  <dc:description/>
  <cp:lastModifiedBy>Kuismin Piia</cp:lastModifiedBy>
  <cp:revision>2</cp:revision>
  <dcterms:created xsi:type="dcterms:W3CDTF">2026-01-27T05:39:00Z</dcterms:created>
  <dcterms:modified xsi:type="dcterms:W3CDTF">2026-01-27T05:39:00Z</dcterms:modified>
</cp:coreProperties>
</file>