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4875A" w14:textId="77777777" w:rsidR="00356130" w:rsidRPr="00765E47" w:rsidRDefault="00A36EA5">
      <w:pPr>
        <w:rPr>
          <w:rFonts w:asciiTheme="majorHAnsi" w:hAnsiTheme="majorHAnsi"/>
          <w:sz w:val="32"/>
          <w:szCs w:val="32"/>
        </w:rPr>
      </w:pPr>
      <w:bookmarkStart w:id="0" w:name="_GoBack"/>
      <w:bookmarkEnd w:id="0"/>
      <w:r w:rsidRPr="00765E47">
        <w:rPr>
          <w:rFonts w:asciiTheme="majorHAnsi" w:hAnsiTheme="majorHAnsi"/>
          <w:noProof/>
          <w:sz w:val="32"/>
          <w:szCs w:val="32"/>
          <w:lang w:eastAsia="fi-FI"/>
        </w:rPr>
        <mc:AlternateContent>
          <mc:Choice Requires="wps">
            <w:drawing>
              <wp:anchor distT="0" distB="0" distL="114300" distR="114300" simplePos="0" relativeHeight="251659264" behindDoc="0" locked="0" layoutInCell="1" allowOverlap="1" wp14:anchorId="29547AF1" wp14:editId="28FD4AF7">
                <wp:simplePos x="0" y="0"/>
                <wp:positionH relativeFrom="column">
                  <wp:posOffset>-104030</wp:posOffset>
                </wp:positionH>
                <wp:positionV relativeFrom="paragraph">
                  <wp:posOffset>-125730</wp:posOffset>
                </wp:positionV>
                <wp:extent cx="5192111" cy="546363"/>
                <wp:effectExtent l="0" t="0" r="27940" b="25400"/>
                <wp:wrapNone/>
                <wp:docPr id="1" name="Aalto 1"/>
                <wp:cNvGraphicFramePr/>
                <a:graphic xmlns:a="http://schemas.openxmlformats.org/drawingml/2006/main">
                  <a:graphicData uri="http://schemas.microsoft.com/office/word/2010/wordprocessingShape">
                    <wps:wsp>
                      <wps:cNvSpPr/>
                      <wps:spPr>
                        <a:xfrm>
                          <a:off x="0" y="0"/>
                          <a:ext cx="5192111" cy="546363"/>
                        </a:xfrm>
                        <a:prstGeom prst="wav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F3F3"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alto 1" o:spid="_x0000_s1026" type="#_x0000_t64" style="position:absolute;margin-left:-8.2pt;margin-top:-9.9pt;width:408.85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" adj="2700" filled="f" strokecolor="#243f60 [1604]" strokeweight="2pt"/>
            </w:pict>
          </mc:Fallback>
        </mc:AlternateContent>
      </w:r>
      <w:r w:rsidR="00CF472B" w:rsidRPr="00765E47">
        <w:rPr>
          <w:rFonts w:asciiTheme="majorHAnsi" w:hAnsiTheme="majorHAnsi"/>
          <w:sz w:val="32"/>
          <w:szCs w:val="32"/>
        </w:rPr>
        <w:t>Miten lapsen lukutaidon kehittymistä voi tukea kotona?</w:t>
      </w:r>
    </w:p>
    <w:p w14:paraId="434963C8" w14:textId="77777777" w:rsidR="00482424" w:rsidRDefault="00482424">
      <w:pPr>
        <w:rPr>
          <w:rFonts w:asciiTheme="majorHAnsi" w:hAnsiTheme="majorHAnsi"/>
          <w:sz w:val="32"/>
          <w:szCs w:val="32"/>
          <w:u w:val="single"/>
        </w:rPr>
      </w:pPr>
      <w:r>
        <w:rPr>
          <w:rFonts w:asciiTheme="majorHAnsi" w:hAnsiTheme="majorHAnsi"/>
          <w:noProof/>
          <w:sz w:val="32"/>
          <w:szCs w:val="32"/>
          <w:lang w:eastAsia="fi-FI"/>
        </w:rPr>
        <mc:AlternateContent>
          <mc:Choice Requires="wps">
            <w:drawing>
              <wp:anchor distT="0" distB="0" distL="114300" distR="114300" simplePos="0" relativeHeight="251661312" behindDoc="0" locked="0" layoutInCell="1" allowOverlap="1" wp14:anchorId="1831B049" wp14:editId="4544B018">
                <wp:simplePos x="0" y="0"/>
                <wp:positionH relativeFrom="column">
                  <wp:posOffset>4845268</wp:posOffset>
                </wp:positionH>
                <wp:positionV relativeFrom="paragraph">
                  <wp:posOffset>-1292</wp:posOffset>
                </wp:positionV>
                <wp:extent cx="1303283" cy="1040524"/>
                <wp:effectExtent l="0" t="0" r="11430" b="160020"/>
                <wp:wrapNone/>
                <wp:docPr id="3" name="Pyöristetty kuvaselitesuorakulmio 3"/>
                <wp:cNvGraphicFramePr/>
                <a:graphic xmlns:a="http://schemas.openxmlformats.org/drawingml/2006/main">
                  <a:graphicData uri="http://schemas.microsoft.com/office/word/2010/wordprocessingShape">
                    <wps:wsp>
                      <wps:cNvSpPr/>
                      <wps:spPr>
                        <a:xfrm>
                          <a:off x="0" y="0"/>
                          <a:ext cx="1303283" cy="1040524"/>
                        </a:xfrm>
                        <a:prstGeom prst="wedgeRoundRectCallout">
                          <a:avLst/>
                        </a:prstGeom>
                      </wps:spPr>
                      <wps:style>
                        <a:lnRef idx="2">
                          <a:schemeClr val="accent1"/>
                        </a:lnRef>
                        <a:fillRef idx="1">
                          <a:schemeClr val="lt1"/>
                        </a:fillRef>
                        <a:effectRef idx="0">
                          <a:schemeClr val="accent1"/>
                        </a:effectRef>
                        <a:fontRef idx="minor">
                          <a:schemeClr val="dk1"/>
                        </a:fontRef>
                      </wps:style>
                      <wps:txbx>
                        <w:txbxContent>
                          <w:p w14:paraId="3EA63DFF" w14:textId="77777777" w:rsidR="00482424" w:rsidRPr="00482424" w:rsidRDefault="00482424" w:rsidP="00482424">
                            <w:pPr>
                              <w:rPr>
                                <w:rFonts w:asciiTheme="majorHAnsi" w:hAnsiTheme="majorHAnsi"/>
                                <w:sz w:val="24"/>
                                <w:szCs w:val="24"/>
                              </w:rPr>
                            </w:pPr>
                            <w:r w:rsidRPr="00482424">
                              <w:rPr>
                                <w:rFonts w:asciiTheme="majorHAnsi" w:hAnsiTheme="majorHAnsi"/>
                                <w:sz w:val="24"/>
                                <w:szCs w:val="24"/>
                              </w:rPr>
                              <w:t>Kannusta lasta ja saa hänet kiinnostumaan lukemises</w:t>
                            </w:r>
                            <w:r>
                              <w:rPr>
                                <w:rFonts w:asciiTheme="majorHAnsi" w:hAnsiTheme="majorHAnsi"/>
                                <w:sz w:val="24"/>
                                <w:szCs w:val="24"/>
                              </w:rPr>
                              <w:t>ta!</w:t>
                            </w:r>
                          </w:p>
                          <w:p w14:paraId="0AA52613" w14:textId="77777777" w:rsidR="00482424" w:rsidRDefault="00482424" w:rsidP="004824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1B04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Pyöristetty kuvaselitesuorakulmio 3" o:spid="_x0000_s1026" type="#_x0000_t62" style="position:absolute;margin-left:381.5pt;margin-top:-.1pt;width:102.6pt;height:8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" adj="6300,24300" fillcolor="white [3201]" strokecolor="#4f81bd [3204]" strokeweight="2pt">
                <v:textbox>
                  <w:txbxContent>
                    <w:p w14:paraId="3EA63DFF" w14:textId="77777777" w:rsidR="00482424" w:rsidRPr="00482424" w:rsidRDefault="00482424" w:rsidP="00482424">
                      <w:pPr>
                        <w:rPr>
                          <w:rFonts w:asciiTheme="majorHAnsi" w:hAnsiTheme="majorHAnsi"/>
                          <w:sz w:val="24"/>
                          <w:szCs w:val="24"/>
                        </w:rPr>
                      </w:pPr>
                      <w:r w:rsidRPr="00482424">
                        <w:rPr>
                          <w:rFonts w:asciiTheme="majorHAnsi" w:hAnsiTheme="majorHAnsi"/>
                          <w:sz w:val="24"/>
                          <w:szCs w:val="24"/>
                        </w:rPr>
                        <w:t>Kannusta lasta ja saa hänet kiinnostumaan lukemises</w:t>
                      </w:r>
                      <w:r>
                        <w:rPr>
                          <w:rFonts w:asciiTheme="majorHAnsi" w:hAnsiTheme="majorHAnsi"/>
                          <w:sz w:val="24"/>
                          <w:szCs w:val="24"/>
                        </w:rPr>
                        <w:t>ta!</w:t>
                      </w:r>
                    </w:p>
                    <w:p w14:paraId="0AA52613" w14:textId="77777777" w:rsidR="00482424" w:rsidRDefault="00482424" w:rsidP="00482424">
                      <w:pPr>
                        <w:jc w:val="center"/>
                      </w:pPr>
                    </w:p>
                  </w:txbxContent>
                </v:textbox>
              </v:shape>
            </w:pict>
          </mc:Fallback>
        </mc:AlternateContent>
      </w:r>
    </w:p>
    <w:p w14:paraId="7185D28F" w14:textId="77777777" w:rsidR="00F5124A" w:rsidRPr="00482424" w:rsidRDefault="00F5124A" w:rsidP="00F5124A">
      <w:pPr>
        <w:spacing w:after="0" w:line="240" w:lineRule="auto"/>
        <w:rPr>
          <w:rFonts w:asciiTheme="majorHAnsi" w:hAnsiTheme="majorHAnsi"/>
          <w:b/>
          <w:sz w:val="28"/>
        </w:rPr>
      </w:pPr>
      <w:r w:rsidRPr="00482424">
        <w:rPr>
          <w:rFonts w:asciiTheme="majorHAnsi" w:hAnsiTheme="majorHAnsi"/>
          <w:b/>
          <w:sz w:val="28"/>
        </w:rPr>
        <w:t>Vartti päivässä-menetelmä:</w:t>
      </w:r>
    </w:p>
    <w:p w14:paraId="35EBAF29" w14:textId="77777777" w:rsidR="00482424" w:rsidRPr="00482424" w:rsidRDefault="00482424" w:rsidP="00482424">
      <w:pPr>
        <w:pStyle w:val="Luettelokappale"/>
        <w:numPr>
          <w:ilvl w:val="0"/>
          <w:numId w:val="9"/>
        </w:numPr>
        <w:spacing w:after="0" w:line="240" w:lineRule="auto"/>
        <w:jc w:val="both"/>
        <w:rPr>
          <w:rFonts w:asciiTheme="majorHAnsi" w:hAnsiTheme="majorHAnsi"/>
          <w:sz w:val="24"/>
        </w:rPr>
      </w:pPr>
      <w:r>
        <w:rPr>
          <w:rFonts w:asciiTheme="majorHAnsi" w:hAnsiTheme="majorHAnsi"/>
          <w:noProof/>
          <w:sz w:val="32"/>
          <w:szCs w:val="32"/>
          <w:lang w:eastAsia="fi-FI"/>
        </w:rPr>
        <w:drawing>
          <wp:anchor distT="0" distB="0" distL="114300" distR="114300" simplePos="0" relativeHeight="251660288" behindDoc="0" locked="0" layoutInCell="1" allowOverlap="1" wp14:anchorId="77245ECF" wp14:editId="49562016">
            <wp:simplePos x="0" y="0"/>
            <wp:positionH relativeFrom="column">
              <wp:posOffset>3435350</wp:posOffset>
            </wp:positionH>
            <wp:positionV relativeFrom="paragraph">
              <wp:posOffset>175895</wp:posOffset>
            </wp:positionV>
            <wp:extent cx="2715895" cy="1607820"/>
            <wp:effectExtent l="0" t="0" r="8255" b="0"/>
            <wp:wrapSquare wrapText="bothSides"/>
            <wp:docPr id="2" name="Kuva 2" descr="C:\Users\lmyllyma\AppData\Local\Microsoft\Windows\Temporary Internet Files\Content.IE5\66OHEC7A\Murphy-Cat-and-Mouse-Read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yllyma\AppData\Local\Microsoft\Windows\Temporary Internet Files\Content.IE5\66OHEC7A\Murphy-Cat-and-Mouse-Reading[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5895" cy="1607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424">
        <w:rPr>
          <w:rFonts w:asciiTheme="majorHAnsi" w:hAnsiTheme="majorHAnsi"/>
          <w:sz w:val="24"/>
        </w:rPr>
        <w:t>Tavoitteena on tehdä lukemisesta kiinnostavaa ja nauttia lukemisen mukanaan tuomasta mukavasta, kiireettömästä yhdessäolosta ja mielihyvästä lukutaidon kehittyessä.</w:t>
      </w:r>
    </w:p>
    <w:p w14:paraId="2DAB916F" w14:textId="77777777" w:rsidR="00482424" w:rsidRPr="00482424" w:rsidRDefault="00482424" w:rsidP="00482424">
      <w:pPr>
        <w:pStyle w:val="Luettelokappale"/>
        <w:numPr>
          <w:ilvl w:val="0"/>
          <w:numId w:val="9"/>
        </w:numPr>
        <w:spacing w:after="0" w:line="240" w:lineRule="auto"/>
        <w:jc w:val="both"/>
        <w:rPr>
          <w:rFonts w:asciiTheme="majorHAnsi" w:hAnsiTheme="majorHAnsi"/>
          <w:sz w:val="24"/>
        </w:rPr>
      </w:pPr>
      <w:r w:rsidRPr="00482424">
        <w:rPr>
          <w:rFonts w:asciiTheme="majorHAnsi" w:hAnsiTheme="majorHAnsi"/>
          <w:sz w:val="24"/>
        </w:rPr>
        <w:t>Aikaa varataan vähintään 15 min päivässä.</w:t>
      </w:r>
    </w:p>
    <w:p w14:paraId="29F72B7D" w14:textId="77777777" w:rsidR="00482424" w:rsidRPr="00482424" w:rsidRDefault="00482424" w:rsidP="00482424">
      <w:pPr>
        <w:pStyle w:val="Luettelokappale"/>
        <w:numPr>
          <w:ilvl w:val="0"/>
          <w:numId w:val="9"/>
        </w:numPr>
        <w:spacing w:after="0" w:line="240" w:lineRule="auto"/>
        <w:jc w:val="both"/>
        <w:rPr>
          <w:rFonts w:asciiTheme="majorHAnsi" w:hAnsiTheme="majorHAnsi"/>
          <w:sz w:val="24"/>
        </w:rPr>
      </w:pPr>
      <w:r w:rsidRPr="00482424">
        <w:rPr>
          <w:rFonts w:asciiTheme="majorHAnsi" w:hAnsiTheme="majorHAnsi"/>
          <w:sz w:val="24"/>
        </w:rPr>
        <w:t>Käykää yhdessä kirjastossa. Lapsi valitsee ääneen luettavat kirjat itse (aikuisen ohjauksessa). Kaikki kirjallisuuden lajit käyvät: seikkailut, sadut, tarinat, tietokirjat, runot, sanomalehdet, sarjakuvat jne.</w:t>
      </w:r>
    </w:p>
    <w:p w14:paraId="0A4C1DED" w14:textId="77777777" w:rsidR="00482424" w:rsidRPr="00482424" w:rsidRDefault="00482424" w:rsidP="00482424">
      <w:pPr>
        <w:pStyle w:val="Luettelokappale"/>
        <w:numPr>
          <w:ilvl w:val="0"/>
          <w:numId w:val="9"/>
        </w:numPr>
        <w:spacing w:after="0" w:line="240" w:lineRule="auto"/>
        <w:jc w:val="both"/>
        <w:rPr>
          <w:rFonts w:asciiTheme="majorHAnsi" w:hAnsiTheme="majorHAnsi"/>
          <w:sz w:val="24"/>
        </w:rPr>
      </w:pPr>
      <w:r w:rsidRPr="00482424">
        <w:rPr>
          <w:rFonts w:asciiTheme="majorHAnsi" w:hAnsiTheme="majorHAnsi"/>
          <w:sz w:val="24"/>
        </w:rPr>
        <w:t>Vuorotelkaa; aikuinen lukee ääneen/lapsi lukee ääneen, aikuinen kuuntelee</w:t>
      </w:r>
    </w:p>
    <w:p w14:paraId="2524B377" w14:textId="77777777" w:rsidR="00482424" w:rsidRPr="00482424" w:rsidRDefault="00482424" w:rsidP="00482424">
      <w:pPr>
        <w:pStyle w:val="Luettelokappale"/>
        <w:numPr>
          <w:ilvl w:val="0"/>
          <w:numId w:val="9"/>
        </w:numPr>
        <w:spacing w:after="0" w:line="240" w:lineRule="auto"/>
        <w:jc w:val="both"/>
        <w:rPr>
          <w:rFonts w:asciiTheme="majorHAnsi" w:hAnsiTheme="majorHAnsi"/>
          <w:sz w:val="24"/>
        </w:rPr>
      </w:pPr>
      <w:r w:rsidRPr="00482424">
        <w:rPr>
          <w:rFonts w:asciiTheme="majorHAnsi" w:hAnsiTheme="majorHAnsi"/>
          <w:sz w:val="24"/>
        </w:rPr>
        <w:t>Älä keskeytä virhekohdissa, mutta keskustele jälkeenpäin ja selitä vaikeat sanat, jos on tarpeen.</w:t>
      </w:r>
    </w:p>
    <w:p w14:paraId="0C058FB6" w14:textId="77777777" w:rsidR="00482424" w:rsidRPr="00482424" w:rsidRDefault="00482424" w:rsidP="00482424">
      <w:pPr>
        <w:pStyle w:val="Luettelokappale"/>
        <w:numPr>
          <w:ilvl w:val="0"/>
          <w:numId w:val="9"/>
        </w:numPr>
        <w:spacing w:after="0" w:line="240" w:lineRule="auto"/>
        <w:jc w:val="both"/>
        <w:rPr>
          <w:rFonts w:asciiTheme="majorHAnsi" w:hAnsiTheme="majorHAnsi"/>
          <w:sz w:val="24"/>
        </w:rPr>
      </w:pPr>
      <w:r w:rsidRPr="00482424">
        <w:rPr>
          <w:rFonts w:asciiTheme="majorHAnsi" w:hAnsiTheme="majorHAnsi"/>
          <w:sz w:val="24"/>
        </w:rPr>
        <w:t>Muista kehua ja kannustaa.</w:t>
      </w:r>
    </w:p>
    <w:p w14:paraId="4C66E46D" w14:textId="77777777" w:rsidR="00482424" w:rsidRPr="00482424" w:rsidRDefault="00482424" w:rsidP="00482424">
      <w:pPr>
        <w:pStyle w:val="Luettelokappale"/>
        <w:numPr>
          <w:ilvl w:val="0"/>
          <w:numId w:val="9"/>
        </w:numPr>
        <w:spacing w:after="0" w:line="240" w:lineRule="auto"/>
        <w:jc w:val="both"/>
        <w:rPr>
          <w:rFonts w:asciiTheme="majorHAnsi" w:hAnsiTheme="majorHAnsi"/>
          <w:sz w:val="24"/>
        </w:rPr>
      </w:pPr>
      <w:r w:rsidRPr="00482424">
        <w:rPr>
          <w:rFonts w:asciiTheme="majorHAnsi" w:hAnsiTheme="majorHAnsi"/>
          <w:sz w:val="24"/>
        </w:rPr>
        <w:t>Keskustelkaa luetusta!</w:t>
      </w:r>
    </w:p>
    <w:p w14:paraId="225602FD" w14:textId="77777777" w:rsidR="00F5124A" w:rsidRDefault="00F5124A">
      <w:pPr>
        <w:rPr>
          <w:rFonts w:asciiTheme="majorHAnsi" w:hAnsiTheme="majorHAnsi"/>
          <w:sz w:val="32"/>
          <w:szCs w:val="32"/>
          <w:u w:val="single"/>
        </w:rPr>
      </w:pPr>
    </w:p>
    <w:p w14:paraId="58BD7222" w14:textId="77777777" w:rsidR="00482424" w:rsidRPr="00482424" w:rsidRDefault="00482424" w:rsidP="00482424">
      <w:pPr>
        <w:spacing w:after="0" w:line="240" w:lineRule="auto"/>
        <w:rPr>
          <w:rFonts w:asciiTheme="majorHAnsi" w:hAnsiTheme="majorHAnsi"/>
          <w:b/>
          <w:sz w:val="32"/>
        </w:rPr>
      </w:pPr>
      <w:r w:rsidRPr="00482424">
        <w:rPr>
          <w:rFonts w:asciiTheme="majorHAnsi" w:hAnsiTheme="majorHAnsi"/>
          <w:b/>
          <w:sz w:val="28"/>
        </w:rPr>
        <w:t>Harjoituksia kielellisen tietoisuuden kehittämiseen:</w:t>
      </w:r>
    </w:p>
    <w:p w14:paraId="76D07477" w14:textId="77777777" w:rsidR="00482424" w:rsidRPr="00482424" w:rsidRDefault="00482424" w:rsidP="00482424">
      <w:pPr>
        <w:rPr>
          <w:rFonts w:asciiTheme="majorHAnsi" w:hAnsiTheme="majorHAnsi"/>
          <w:sz w:val="24"/>
          <w:szCs w:val="24"/>
        </w:rPr>
      </w:pPr>
      <w:r w:rsidRPr="00482424">
        <w:rPr>
          <w:rFonts w:asciiTheme="majorHAnsi" w:hAnsiTheme="majorHAnsi"/>
          <w:sz w:val="24"/>
          <w:szCs w:val="24"/>
        </w:rPr>
        <w:t>Jos lapsesi lukee vielä hitaasti ja epävarmasti, sisällytä lukutuokioosi erityisesti kielellisen tietoisuuden harjoituksia. Voit esim. poimia harjoitussanat yhdessä lukemastanne tekstistä. Toki voit myös keksiä sanoja itse ja harjoituttaa kielellistä tietoisuutta vaikka automatkoilla tai ulkoillessa, sillä nämä harjoitukset tehdään ilman kynää ja paperia!</w:t>
      </w:r>
    </w:p>
    <w:p w14:paraId="3610EB92" w14:textId="77777777" w:rsidR="00482424" w:rsidRPr="00482424" w:rsidRDefault="00482424" w:rsidP="00482424">
      <w:pPr>
        <w:rPr>
          <w:rFonts w:asciiTheme="majorHAnsi" w:hAnsiTheme="majorHAnsi"/>
          <w:sz w:val="24"/>
          <w:szCs w:val="24"/>
        </w:rPr>
      </w:pPr>
      <w:r w:rsidRPr="00482424">
        <w:rPr>
          <w:rFonts w:asciiTheme="majorHAnsi" w:hAnsiTheme="majorHAnsi"/>
          <w:sz w:val="24"/>
          <w:szCs w:val="24"/>
        </w:rPr>
        <w:t>Kysy vaikka näin:</w:t>
      </w:r>
    </w:p>
    <w:p w14:paraId="422A2112" w14:textId="77777777" w:rsidR="00482424" w:rsidRPr="00482424" w:rsidRDefault="00482424" w:rsidP="00482424">
      <w:pPr>
        <w:pStyle w:val="Luettelokappale"/>
        <w:numPr>
          <w:ilvl w:val="0"/>
          <w:numId w:val="6"/>
        </w:numPr>
        <w:spacing w:after="0" w:line="240" w:lineRule="auto"/>
        <w:rPr>
          <w:rFonts w:asciiTheme="majorHAnsi" w:hAnsiTheme="majorHAnsi"/>
          <w:sz w:val="24"/>
          <w:szCs w:val="24"/>
        </w:rPr>
      </w:pPr>
      <w:r w:rsidRPr="00482424">
        <w:rPr>
          <w:rFonts w:asciiTheme="majorHAnsi" w:hAnsiTheme="majorHAnsi"/>
          <w:sz w:val="24"/>
          <w:szCs w:val="24"/>
        </w:rPr>
        <w:t>Onko auto pitkä vai lyhyt sana? (lyhyt)</w:t>
      </w:r>
    </w:p>
    <w:p w14:paraId="654391FE" w14:textId="77777777" w:rsidR="00482424" w:rsidRPr="00482424" w:rsidRDefault="00482424" w:rsidP="00482424">
      <w:pPr>
        <w:pStyle w:val="Luettelokappale"/>
        <w:numPr>
          <w:ilvl w:val="0"/>
          <w:numId w:val="6"/>
        </w:numPr>
        <w:spacing w:after="0" w:line="240" w:lineRule="auto"/>
        <w:rPr>
          <w:rFonts w:asciiTheme="majorHAnsi" w:hAnsiTheme="majorHAnsi"/>
          <w:sz w:val="24"/>
          <w:szCs w:val="24"/>
        </w:rPr>
      </w:pPr>
      <w:r w:rsidRPr="00482424">
        <w:rPr>
          <w:rFonts w:asciiTheme="majorHAnsi" w:hAnsiTheme="majorHAnsi"/>
          <w:sz w:val="24"/>
          <w:szCs w:val="24"/>
        </w:rPr>
        <w:t>Mikä sana sointuu takki-sanan kanssa (riimi)? (sakki, lakki, nakki..)</w:t>
      </w:r>
    </w:p>
    <w:p w14:paraId="6C44B109" w14:textId="77777777" w:rsidR="00482424" w:rsidRPr="00482424" w:rsidRDefault="00482424" w:rsidP="00482424">
      <w:pPr>
        <w:pStyle w:val="Luettelokappale"/>
        <w:numPr>
          <w:ilvl w:val="0"/>
          <w:numId w:val="6"/>
        </w:numPr>
        <w:rPr>
          <w:rFonts w:asciiTheme="majorHAnsi" w:hAnsiTheme="majorHAnsi"/>
          <w:sz w:val="24"/>
          <w:szCs w:val="24"/>
        </w:rPr>
      </w:pPr>
      <w:r w:rsidRPr="00482424">
        <w:rPr>
          <w:rFonts w:asciiTheme="majorHAnsi" w:hAnsiTheme="majorHAnsi"/>
          <w:sz w:val="24"/>
          <w:szCs w:val="24"/>
        </w:rPr>
        <w:t>Mikä sana ei kuulu joukkoon (riimi); kaula, kani, naula? (kani)</w:t>
      </w:r>
    </w:p>
    <w:p w14:paraId="22489876" w14:textId="77777777" w:rsidR="00482424" w:rsidRPr="00482424" w:rsidRDefault="00482424" w:rsidP="00482424">
      <w:pPr>
        <w:pStyle w:val="Luettelokappale"/>
        <w:numPr>
          <w:ilvl w:val="0"/>
          <w:numId w:val="6"/>
        </w:numPr>
        <w:rPr>
          <w:rFonts w:asciiTheme="majorHAnsi" w:hAnsiTheme="majorHAnsi"/>
          <w:sz w:val="24"/>
          <w:szCs w:val="24"/>
        </w:rPr>
      </w:pPr>
      <w:r w:rsidRPr="00482424">
        <w:rPr>
          <w:rFonts w:asciiTheme="majorHAnsi" w:hAnsiTheme="majorHAnsi"/>
          <w:sz w:val="24"/>
          <w:szCs w:val="24"/>
        </w:rPr>
        <w:t>Millä äänteellä hevonen alkaa/loppuu? (alkaa h:lla ja loppuu n:ään)</w:t>
      </w:r>
    </w:p>
    <w:p w14:paraId="560DB9D0" w14:textId="77777777" w:rsidR="00482424" w:rsidRPr="00482424" w:rsidRDefault="00482424" w:rsidP="00482424">
      <w:pPr>
        <w:pStyle w:val="Luettelokappale"/>
        <w:numPr>
          <w:ilvl w:val="0"/>
          <w:numId w:val="6"/>
        </w:numPr>
        <w:rPr>
          <w:rFonts w:asciiTheme="majorHAnsi" w:hAnsiTheme="majorHAnsi"/>
          <w:sz w:val="24"/>
          <w:szCs w:val="24"/>
        </w:rPr>
      </w:pPr>
      <w:r w:rsidRPr="00482424">
        <w:rPr>
          <w:rFonts w:asciiTheme="majorHAnsi" w:hAnsiTheme="majorHAnsi"/>
          <w:sz w:val="24"/>
          <w:szCs w:val="24"/>
        </w:rPr>
        <w:t>Minkä sanan saat, jos otat sanasta kapina alkukirjaimen pois? (apina)</w:t>
      </w:r>
    </w:p>
    <w:p w14:paraId="679E3D52" w14:textId="77777777" w:rsidR="00482424" w:rsidRPr="00482424" w:rsidRDefault="00482424" w:rsidP="00482424">
      <w:pPr>
        <w:pStyle w:val="Luettelokappale"/>
        <w:numPr>
          <w:ilvl w:val="0"/>
          <w:numId w:val="6"/>
        </w:numPr>
        <w:rPr>
          <w:rFonts w:asciiTheme="majorHAnsi" w:hAnsiTheme="majorHAnsi"/>
          <w:sz w:val="24"/>
          <w:szCs w:val="24"/>
        </w:rPr>
      </w:pPr>
      <w:r w:rsidRPr="00482424">
        <w:rPr>
          <w:rFonts w:asciiTheme="majorHAnsi" w:hAnsiTheme="majorHAnsi"/>
          <w:sz w:val="24"/>
          <w:szCs w:val="24"/>
        </w:rPr>
        <w:t>Mitä tulee, jos kissa-sanassa i ja a vaihtavat paikkaa? (kassi)</w:t>
      </w:r>
    </w:p>
    <w:p w14:paraId="3CA36E0C" w14:textId="77777777" w:rsidR="00482424" w:rsidRPr="00482424" w:rsidRDefault="00482424" w:rsidP="00482424">
      <w:pPr>
        <w:pStyle w:val="Luettelokappale"/>
        <w:numPr>
          <w:ilvl w:val="0"/>
          <w:numId w:val="6"/>
        </w:numPr>
        <w:rPr>
          <w:rFonts w:asciiTheme="majorHAnsi" w:hAnsiTheme="majorHAnsi"/>
          <w:sz w:val="24"/>
          <w:szCs w:val="24"/>
        </w:rPr>
      </w:pPr>
      <w:r w:rsidRPr="00482424">
        <w:rPr>
          <w:rFonts w:asciiTheme="majorHAnsi" w:hAnsiTheme="majorHAnsi"/>
          <w:sz w:val="24"/>
          <w:szCs w:val="24"/>
        </w:rPr>
        <w:t xml:space="preserve">Taputa </w:t>
      </w:r>
      <w:proofErr w:type="spellStart"/>
      <w:r w:rsidRPr="00482424">
        <w:rPr>
          <w:rFonts w:asciiTheme="majorHAnsi" w:hAnsiTheme="majorHAnsi"/>
          <w:sz w:val="24"/>
          <w:szCs w:val="24"/>
        </w:rPr>
        <w:t>pokemon</w:t>
      </w:r>
      <w:proofErr w:type="spellEnd"/>
      <w:r w:rsidRPr="00482424">
        <w:rPr>
          <w:rFonts w:asciiTheme="majorHAnsi" w:hAnsiTheme="majorHAnsi"/>
          <w:sz w:val="24"/>
          <w:szCs w:val="24"/>
        </w:rPr>
        <w:t>-sana ja laske kuinka monta tavua sanassa on? (po-ke-mon/3 tavua)</w:t>
      </w:r>
    </w:p>
    <w:p w14:paraId="64C1947B" w14:textId="77777777" w:rsidR="00482424" w:rsidRPr="00482424" w:rsidRDefault="00482424" w:rsidP="00482424">
      <w:pPr>
        <w:pStyle w:val="Luettelokappale"/>
        <w:numPr>
          <w:ilvl w:val="0"/>
          <w:numId w:val="6"/>
        </w:numPr>
        <w:rPr>
          <w:rFonts w:asciiTheme="majorHAnsi" w:hAnsiTheme="majorHAnsi"/>
          <w:sz w:val="24"/>
          <w:szCs w:val="24"/>
        </w:rPr>
      </w:pPr>
      <w:r w:rsidRPr="00482424">
        <w:rPr>
          <w:rFonts w:asciiTheme="majorHAnsi" w:hAnsiTheme="majorHAnsi"/>
          <w:sz w:val="24"/>
          <w:szCs w:val="24"/>
        </w:rPr>
        <w:t>Mitä saat, kun vaihdat tavujen paikkaa sanassa rima? (mari)</w:t>
      </w:r>
    </w:p>
    <w:p w14:paraId="716A0F84" w14:textId="77777777" w:rsidR="00482424" w:rsidRPr="00482424" w:rsidRDefault="00482424" w:rsidP="00482424">
      <w:pPr>
        <w:rPr>
          <w:rFonts w:asciiTheme="majorHAnsi" w:hAnsiTheme="majorHAnsi"/>
          <w:sz w:val="24"/>
          <w:szCs w:val="24"/>
        </w:rPr>
      </w:pPr>
      <w:r w:rsidRPr="00482424">
        <w:rPr>
          <w:rFonts w:asciiTheme="majorHAnsi" w:hAnsiTheme="majorHAnsi"/>
          <w:sz w:val="24"/>
          <w:szCs w:val="24"/>
        </w:rPr>
        <w:t>Leikkejä:</w:t>
      </w:r>
    </w:p>
    <w:p w14:paraId="0CE23D2F" w14:textId="77777777" w:rsidR="00482424" w:rsidRPr="00482424" w:rsidRDefault="00482424" w:rsidP="00482424">
      <w:pPr>
        <w:pStyle w:val="Luettelokappale"/>
        <w:numPr>
          <w:ilvl w:val="0"/>
          <w:numId w:val="7"/>
        </w:numPr>
        <w:spacing w:after="0" w:line="240" w:lineRule="auto"/>
        <w:rPr>
          <w:rFonts w:asciiTheme="majorHAnsi" w:hAnsiTheme="majorHAnsi"/>
          <w:sz w:val="24"/>
          <w:szCs w:val="24"/>
        </w:rPr>
      </w:pPr>
      <w:r w:rsidRPr="00482424">
        <w:rPr>
          <w:rFonts w:asciiTheme="majorHAnsi" w:hAnsiTheme="majorHAnsi"/>
          <w:sz w:val="24"/>
          <w:szCs w:val="24"/>
        </w:rPr>
        <w:t>Sanaketju: Vaihda yhtä kirjainta kerrallaan niin että tulee oikea sana. Aloita esim. sanasta mato. mato-sato-sata-rata-raha-raja-raju…</w:t>
      </w:r>
    </w:p>
    <w:p w14:paraId="5E51DBDC" w14:textId="77777777" w:rsidR="00482424" w:rsidRPr="00482424" w:rsidRDefault="00482424" w:rsidP="00482424">
      <w:pPr>
        <w:pStyle w:val="Luettelokappale"/>
        <w:numPr>
          <w:ilvl w:val="0"/>
          <w:numId w:val="7"/>
        </w:numPr>
        <w:spacing w:after="0" w:line="240" w:lineRule="auto"/>
        <w:rPr>
          <w:rFonts w:asciiTheme="majorHAnsi" w:hAnsiTheme="majorHAnsi"/>
          <w:sz w:val="24"/>
          <w:szCs w:val="24"/>
        </w:rPr>
      </w:pPr>
      <w:r w:rsidRPr="00482424">
        <w:rPr>
          <w:rFonts w:asciiTheme="majorHAnsi" w:hAnsiTheme="majorHAnsi"/>
          <w:sz w:val="24"/>
          <w:szCs w:val="24"/>
        </w:rPr>
        <w:lastRenderedPageBreak/>
        <w:t>Tavuketju: Edellisen sanan viimeinen tavu on seuraavan ensimmäinen. Aloita esimerkiksi sanasta kettu-tulos-loska-katos-tossu…</w:t>
      </w:r>
    </w:p>
    <w:p w14:paraId="056C7213" w14:textId="77777777" w:rsidR="00482424" w:rsidRPr="00482424" w:rsidRDefault="00482424" w:rsidP="00482424">
      <w:pPr>
        <w:pStyle w:val="Luettelokappale"/>
        <w:numPr>
          <w:ilvl w:val="0"/>
          <w:numId w:val="7"/>
        </w:numPr>
        <w:spacing w:after="0" w:line="240" w:lineRule="auto"/>
        <w:rPr>
          <w:rFonts w:asciiTheme="majorHAnsi" w:hAnsiTheme="majorHAnsi"/>
          <w:sz w:val="24"/>
          <w:szCs w:val="24"/>
        </w:rPr>
      </w:pPr>
      <w:r w:rsidRPr="00482424">
        <w:rPr>
          <w:rFonts w:asciiTheme="majorHAnsi" w:hAnsiTheme="majorHAnsi"/>
          <w:sz w:val="24"/>
          <w:szCs w:val="24"/>
        </w:rPr>
        <w:t>Sanamuunnokset: haikea orava – oikea harava</w:t>
      </w:r>
    </w:p>
    <w:p w14:paraId="2C60ECA4" w14:textId="77777777" w:rsidR="00482424" w:rsidRDefault="00482424" w:rsidP="00482424">
      <w:pPr>
        <w:spacing w:after="0" w:line="240" w:lineRule="auto"/>
        <w:rPr>
          <w:rFonts w:asciiTheme="majorHAnsi" w:hAnsiTheme="majorHAnsi"/>
          <w:b/>
          <w:sz w:val="24"/>
        </w:rPr>
      </w:pPr>
    </w:p>
    <w:p w14:paraId="1D6309BA" w14:textId="77777777" w:rsidR="00482424" w:rsidRPr="00482424" w:rsidRDefault="00482424" w:rsidP="00482424">
      <w:pPr>
        <w:spacing w:after="0" w:line="240" w:lineRule="auto"/>
        <w:rPr>
          <w:rFonts w:asciiTheme="majorHAnsi" w:hAnsiTheme="majorHAnsi"/>
          <w:b/>
          <w:sz w:val="32"/>
        </w:rPr>
      </w:pPr>
      <w:r w:rsidRPr="00482424">
        <w:rPr>
          <w:rFonts w:asciiTheme="majorHAnsi" w:hAnsiTheme="majorHAnsi"/>
          <w:b/>
          <w:sz w:val="28"/>
        </w:rPr>
        <w:t>Harjoituksia nimeämisen kehittämiseen:</w:t>
      </w:r>
    </w:p>
    <w:p w14:paraId="7B78D63F" w14:textId="77777777" w:rsidR="00482424" w:rsidRPr="008B2D39" w:rsidRDefault="00482424" w:rsidP="00482424">
      <w:pPr>
        <w:rPr>
          <w:rFonts w:asciiTheme="majorHAnsi" w:hAnsiTheme="majorHAnsi"/>
          <w:sz w:val="24"/>
          <w:szCs w:val="24"/>
        </w:rPr>
      </w:pPr>
      <w:r w:rsidRPr="008B2D39">
        <w:rPr>
          <w:rFonts w:asciiTheme="majorHAnsi" w:hAnsiTheme="majorHAnsi"/>
          <w:sz w:val="24"/>
          <w:szCs w:val="24"/>
        </w:rPr>
        <w:t>Jos lapsesi lukee vielä hitaasti ja epävarmasti ja/tai hänellä on vaikeuksia ymmärtää lukemaansa, sisällytä lukutuokioosi nimeämisen harjoituksia. Valitse tekstistä jokin asia/teema, josta keskustelette laajemmin. Liittämällä sanaan erilaisia määreitä, tapahtumia jne. lapsen muistiin rakentuu tarpeellista käsiteverkkoa.</w:t>
      </w:r>
    </w:p>
    <w:p w14:paraId="65C01922" w14:textId="77777777" w:rsidR="00482424" w:rsidRPr="008B2D39" w:rsidRDefault="008B2D39" w:rsidP="00482424">
      <w:pPr>
        <w:rPr>
          <w:rFonts w:asciiTheme="majorHAnsi" w:hAnsiTheme="majorHAnsi"/>
          <w:sz w:val="24"/>
          <w:szCs w:val="24"/>
        </w:rPr>
      </w:pPr>
      <w:r>
        <w:rPr>
          <w:rFonts w:asciiTheme="majorHAnsi" w:hAnsiTheme="majorHAnsi"/>
          <w:sz w:val="24"/>
          <w:szCs w:val="24"/>
        </w:rPr>
        <w:t xml:space="preserve">Kysy vaikka näin: </w:t>
      </w:r>
      <w:r w:rsidR="00482424" w:rsidRPr="008B2D39">
        <w:rPr>
          <w:rFonts w:asciiTheme="majorHAnsi" w:hAnsiTheme="majorHAnsi"/>
          <w:sz w:val="24"/>
          <w:szCs w:val="24"/>
        </w:rPr>
        <w:t>(esimerkkinä kettu)</w:t>
      </w:r>
    </w:p>
    <w:p w14:paraId="15911D13" w14:textId="77777777" w:rsidR="00482424" w:rsidRPr="008B2D39" w:rsidRDefault="00482424" w:rsidP="008B2D39">
      <w:pPr>
        <w:pStyle w:val="Luettelokappale"/>
        <w:numPr>
          <w:ilvl w:val="0"/>
          <w:numId w:val="10"/>
        </w:numPr>
        <w:rPr>
          <w:rFonts w:asciiTheme="majorHAnsi" w:hAnsiTheme="majorHAnsi"/>
          <w:sz w:val="24"/>
          <w:szCs w:val="24"/>
        </w:rPr>
      </w:pPr>
      <w:r w:rsidRPr="008B2D39">
        <w:rPr>
          <w:rFonts w:asciiTheme="majorHAnsi" w:hAnsiTheme="majorHAnsi"/>
          <w:i/>
          <w:sz w:val="24"/>
          <w:szCs w:val="24"/>
        </w:rPr>
        <w:t>yläkäsite</w:t>
      </w:r>
      <w:r w:rsidRPr="008B2D39">
        <w:rPr>
          <w:rFonts w:asciiTheme="majorHAnsi" w:hAnsiTheme="majorHAnsi"/>
          <w:sz w:val="24"/>
          <w:szCs w:val="24"/>
        </w:rPr>
        <w:t>: Mikä kettu on? (Kettu on eläin/metsäneläin.)</w:t>
      </w:r>
    </w:p>
    <w:p w14:paraId="7B150EB5" w14:textId="77777777" w:rsidR="00482424" w:rsidRPr="008B2D39" w:rsidRDefault="00482424" w:rsidP="008B2D39">
      <w:pPr>
        <w:pStyle w:val="Luettelokappale"/>
        <w:numPr>
          <w:ilvl w:val="0"/>
          <w:numId w:val="10"/>
        </w:numPr>
        <w:rPr>
          <w:rFonts w:asciiTheme="majorHAnsi" w:hAnsiTheme="majorHAnsi"/>
          <w:sz w:val="24"/>
          <w:szCs w:val="24"/>
        </w:rPr>
      </w:pPr>
      <w:r w:rsidRPr="008B2D39">
        <w:rPr>
          <w:rFonts w:asciiTheme="majorHAnsi" w:hAnsiTheme="majorHAnsi"/>
          <w:i/>
          <w:sz w:val="24"/>
          <w:szCs w:val="24"/>
        </w:rPr>
        <w:t>toiminta</w:t>
      </w:r>
      <w:r w:rsidRPr="008B2D39">
        <w:rPr>
          <w:rFonts w:asciiTheme="majorHAnsi" w:hAnsiTheme="majorHAnsi"/>
          <w:sz w:val="24"/>
          <w:szCs w:val="24"/>
        </w:rPr>
        <w:t>: Mitä kettu voi tehdä? / Mitä tekemistä _____ liittyy? (Kettu saalistaa.)</w:t>
      </w:r>
    </w:p>
    <w:p w14:paraId="71E2276B" w14:textId="77777777" w:rsidR="008B2D39" w:rsidRPr="008B2D39" w:rsidRDefault="00482424" w:rsidP="008B2D39">
      <w:pPr>
        <w:pStyle w:val="Luettelokappale"/>
        <w:numPr>
          <w:ilvl w:val="0"/>
          <w:numId w:val="10"/>
        </w:numPr>
        <w:rPr>
          <w:rFonts w:asciiTheme="majorHAnsi" w:hAnsiTheme="majorHAnsi"/>
          <w:sz w:val="24"/>
          <w:szCs w:val="24"/>
        </w:rPr>
      </w:pPr>
      <w:r w:rsidRPr="008B2D39">
        <w:rPr>
          <w:rFonts w:asciiTheme="majorHAnsi" w:hAnsiTheme="majorHAnsi"/>
          <w:i/>
          <w:sz w:val="24"/>
          <w:szCs w:val="24"/>
        </w:rPr>
        <w:t>aihepiiri</w:t>
      </w:r>
      <w:r w:rsidRPr="008B2D39">
        <w:rPr>
          <w:rFonts w:asciiTheme="majorHAnsi" w:hAnsiTheme="majorHAnsi"/>
          <w:sz w:val="24"/>
          <w:szCs w:val="24"/>
        </w:rPr>
        <w:t>: Missä kettu on? / Missä paikassa ____ pidetään? (Kettu asuu luolassa/metsässä.)</w:t>
      </w:r>
    </w:p>
    <w:p w14:paraId="0C0F22D8" w14:textId="77777777" w:rsidR="00482424" w:rsidRPr="008B2D39" w:rsidRDefault="00482424" w:rsidP="008B2D39">
      <w:pPr>
        <w:pStyle w:val="Luettelokappale"/>
        <w:numPr>
          <w:ilvl w:val="0"/>
          <w:numId w:val="10"/>
        </w:numPr>
        <w:rPr>
          <w:rFonts w:asciiTheme="majorHAnsi" w:hAnsiTheme="majorHAnsi"/>
          <w:sz w:val="24"/>
          <w:szCs w:val="24"/>
        </w:rPr>
      </w:pPr>
      <w:r w:rsidRPr="008B2D39">
        <w:rPr>
          <w:rFonts w:asciiTheme="majorHAnsi" w:hAnsiTheme="majorHAnsi"/>
          <w:i/>
          <w:sz w:val="24"/>
          <w:szCs w:val="24"/>
        </w:rPr>
        <w:t>kuvailu</w:t>
      </w:r>
      <w:r w:rsidRPr="008B2D39">
        <w:rPr>
          <w:rFonts w:asciiTheme="majorHAnsi" w:hAnsiTheme="majorHAnsi"/>
          <w:sz w:val="24"/>
          <w:szCs w:val="24"/>
        </w:rPr>
        <w:t>: Millainen kettu on? (Kettu on viekas/punaruskea/nopea/arka)</w:t>
      </w:r>
    </w:p>
    <w:p w14:paraId="3BB86C65" w14:textId="77777777" w:rsidR="00482424" w:rsidRPr="008B2D39" w:rsidRDefault="00482424" w:rsidP="008B2D39">
      <w:pPr>
        <w:pStyle w:val="Luettelokappale"/>
        <w:numPr>
          <w:ilvl w:val="0"/>
          <w:numId w:val="10"/>
        </w:numPr>
        <w:rPr>
          <w:rFonts w:asciiTheme="majorHAnsi" w:hAnsiTheme="majorHAnsi"/>
          <w:sz w:val="24"/>
          <w:szCs w:val="24"/>
        </w:rPr>
      </w:pPr>
      <w:r w:rsidRPr="008B2D39">
        <w:rPr>
          <w:rFonts w:asciiTheme="majorHAnsi" w:hAnsiTheme="majorHAnsi"/>
          <w:i/>
          <w:sz w:val="24"/>
          <w:szCs w:val="24"/>
        </w:rPr>
        <w:t>samankaltaisuus</w:t>
      </w:r>
      <w:r w:rsidRPr="008B2D39">
        <w:rPr>
          <w:rFonts w:asciiTheme="majorHAnsi" w:hAnsiTheme="majorHAnsi"/>
          <w:sz w:val="24"/>
          <w:szCs w:val="24"/>
        </w:rPr>
        <w:t>: Mitä kettu muistuttaa? (Kettu on vähän samannäköinen kuin susi/koira) Mitä muuta kettu voisi tehdä? (Kettu osaa myös puolustautua/juosta/nukkua…)</w:t>
      </w:r>
    </w:p>
    <w:p w14:paraId="2D2333D0" w14:textId="77777777" w:rsidR="00482424" w:rsidRPr="008B2D39" w:rsidRDefault="00482424" w:rsidP="008B2D39">
      <w:pPr>
        <w:pStyle w:val="Luettelokappale"/>
        <w:numPr>
          <w:ilvl w:val="0"/>
          <w:numId w:val="10"/>
        </w:numPr>
        <w:rPr>
          <w:rFonts w:asciiTheme="majorHAnsi" w:hAnsiTheme="majorHAnsi"/>
          <w:sz w:val="24"/>
          <w:szCs w:val="24"/>
        </w:rPr>
      </w:pPr>
      <w:r w:rsidRPr="008B2D39">
        <w:rPr>
          <w:rFonts w:asciiTheme="majorHAnsi" w:hAnsiTheme="majorHAnsi"/>
          <w:i/>
          <w:sz w:val="24"/>
          <w:szCs w:val="24"/>
        </w:rPr>
        <w:t>mieltäminen</w:t>
      </w:r>
      <w:r w:rsidRPr="008B2D39">
        <w:rPr>
          <w:rFonts w:asciiTheme="majorHAnsi" w:hAnsiTheme="majorHAnsi"/>
          <w:sz w:val="24"/>
          <w:szCs w:val="24"/>
        </w:rPr>
        <w:t xml:space="preserve">: Mitä muuta sinulle tulee mieleen ketusta? (Muistan kun kerran menimme autolla mökille niin kettu juoksi tien </w:t>
      </w:r>
      <w:proofErr w:type="gramStart"/>
      <w:r w:rsidRPr="008B2D39">
        <w:rPr>
          <w:rFonts w:asciiTheme="majorHAnsi" w:hAnsiTheme="majorHAnsi"/>
          <w:sz w:val="24"/>
          <w:szCs w:val="24"/>
        </w:rPr>
        <w:t>yli..</w:t>
      </w:r>
      <w:proofErr w:type="gramEnd"/>
      <w:r w:rsidRPr="008B2D39">
        <w:rPr>
          <w:rFonts w:asciiTheme="majorHAnsi" w:hAnsiTheme="majorHAnsi"/>
          <w:sz w:val="24"/>
          <w:szCs w:val="24"/>
        </w:rPr>
        <w:t>)</w:t>
      </w:r>
    </w:p>
    <w:p w14:paraId="3A87733A" w14:textId="77777777" w:rsidR="00482424" w:rsidRPr="008B2D39" w:rsidRDefault="00482424" w:rsidP="00482424">
      <w:pPr>
        <w:rPr>
          <w:rFonts w:asciiTheme="majorHAnsi" w:hAnsiTheme="majorHAnsi"/>
          <w:sz w:val="24"/>
          <w:szCs w:val="24"/>
        </w:rPr>
      </w:pPr>
    </w:p>
    <w:p w14:paraId="795C488A" w14:textId="77777777" w:rsidR="00482424" w:rsidRPr="008B2D39" w:rsidRDefault="00482424" w:rsidP="00482424">
      <w:pPr>
        <w:rPr>
          <w:rFonts w:asciiTheme="majorHAnsi" w:hAnsiTheme="majorHAnsi"/>
          <w:sz w:val="24"/>
          <w:szCs w:val="24"/>
        </w:rPr>
      </w:pPr>
      <w:r w:rsidRPr="008B2D39">
        <w:rPr>
          <w:rFonts w:asciiTheme="majorHAnsi" w:hAnsiTheme="majorHAnsi"/>
          <w:sz w:val="24"/>
          <w:szCs w:val="24"/>
        </w:rPr>
        <w:t>Leikkejä:</w:t>
      </w:r>
    </w:p>
    <w:p w14:paraId="6457D97B" w14:textId="77777777" w:rsidR="00482424" w:rsidRPr="008B2D39" w:rsidRDefault="00482424" w:rsidP="00482424">
      <w:pPr>
        <w:pStyle w:val="Luettelokappale"/>
        <w:numPr>
          <w:ilvl w:val="0"/>
          <w:numId w:val="8"/>
        </w:numPr>
        <w:spacing w:after="0" w:line="240" w:lineRule="auto"/>
        <w:rPr>
          <w:rFonts w:asciiTheme="majorHAnsi" w:hAnsiTheme="majorHAnsi"/>
          <w:sz w:val="24"/>
          <w:szCs w:val="24"/>
        </w:rPr>
      </w:pPr>
      <w:r w:rsidRPr="008B2D39">
        <w:rPr>
          <w:rFonts w:asciiTheme="majorHAnsi" w:hAnsiTheme="majorHAnsi"/>
          <w:sz w:val="24"/>
          <w:szCs w:val="24"/>
        </w:rPr>
        <w:t>Alias-sananselityspeli</w:t>
      </w:r>
    </w:p>
    <w:p w14:paraId="193F2D8F" w14:textId="77777777" w:rsidR="00482424" w:rsidRPr="008B2D39" w:rsidRDefault="00482424" w:rsidP="00482424">
      <w:pPr>
        <w:pStyle w:val="Luettelokappale"/>
        <w:numPr>
          <w:ilvl w:val="0"/>
          <w:numId w:val="8"/>
        </w:numPr>
        <w:spacing w:after="0" w:line="240" w:lineRule="auto"/>
        <w:rPr>
          <w:rFonts w:asciiTheme="majorHAnsi" w:hAnsiTheme="majorHAnsi"/>
          <w:sz w:val="24"/>
          <w:szCs w:val="24"/>
        </w:rPr>
      </w:pPr>
      <w:r w:rsidRPr="008B2D39">
        <w:rPr>
          <w:rFonts w:asciiTheme="majorHAnsi" w:hAnsiTheme="majorHAnsi"/>
          <w:sz w:val="24"/>
          <w:szCs w:val="24"/>
        </w:rPr>
        <w:t>Kuka minä olen? –olen ohut, puuta, koulutarvike, minulla kirjoitetaan (kynä)</w:t>
      </w:r>
    </w:p>
    <w:p w14:paraId="27C393AD" w14:textId="77777777" w:rsidR="00482424" w:rsidRPr="008B2D39" w:rsidRDefault="00482424" w:rsidP="00482424">
      <w:pPr>
        <w:pStyle w:val="Luettelokappale"/>
        <w:numPr>
          <w:ilvl w:val="0"/>
          <w:numId w:val="8"/>
        </w:numPr>
        <w:spacing w:after="0" w:line="240" w:lineRule="auto"/>
        <w:rPr>
          <w:rFonts w:asciiTheme="majorHAnsi" w:hAnsiTheme="majorHAnsi"/>
          <w:sz w:val="24"/>
          <w:szCs w:val="24"/>
        </w:rPr>
      </w:pPr>
      <w:r w:rsidRPr="008B2D39">
        <w:rPr>
          <w:rFonts w:asciiTheme="majorHAnsi" w:hAnsiTheme="majorHAnsi"/>
          <w:sz w:val="24"/>
          <w:szCs w:val="24"/>
        </w:rPr>
        <w:t>Laiva on lastattu –metsäneläimillä, ammateilla, pyöreillä, punaisilla, k-kirjaimella alkavilla sanoilla…</w:t>
      </w:r>
    </w:p>
    <w:p w14:paraId="15052DB1" w14:textId="77777777" w:rsidR="00482424" w:rsidRPr="008B2D39" w:rsidRDefault="00482424" w:rsidP="00482424">
      <w:pPr>
        <w:pStyle w:val="Luettelokappale"/>
        <w:numPr>
          <w:ilvl w:val="0"/>
          <w:numId w:val="8"/>
        </w:numPr>
        <w:spacing w:after="0" w:line="240" w:lineRule="auto"/>
        <w:rPr>
          <w:rFonts w:asciiTheme="majorHAnsi" w:hAnsiTheme="majorHAnsi"/>
          <w:sz w:val="24"/>
          <w:szCs w:val="24"/>
        </w:rPr>
      </w:pPr>
      <w:r w:rsidRPr="008B2D39">
        <w:rPr>
          <w:rFonts w:asciiTheme="majorHAnsi" w:hAnsiTheme="majorHAnsi"/>
          <w:sz w:val="24"/>
          <w:szCs w:val="24"/>
        </w:rPr>
        <w:t>Keksi vastakohtia: pitkä-lyhyt, kulmikas-pyöreä</w:t>
      </w:r>
    </w:p>
    <w:p w14:paraId="02B68A9D" w14:textId="77777777" w:rsidR="00482424" w:rsidRPr="008B2D39" w:rsidRDefault="00482424" w:rsidP="00482424">
      <w:pPr>
        <w:pStyle w:val="Luettelokappale"/>
        <w:numPr>
          <w:ilvl w:val="0"/>
          <w:numId w:val="8"/>
        </w:numPr>
        <w:spacing w:after="0" w:line="240" w:lineRule="auto"/>
        <w:rPr>
          <w:rFonts w:asciiTheme="majorHAnsi" w:hAnsiTheme="majorHAnsi"/>
          <w:sz w:val="24"/>
          <w:szCs w:val="24"/>
        </w:rPr>
      </w:pPr>
      <w:r w:rsidRPr="008B2D39">
        <w:rPr>
          <w:rFonts w:asciiTheme="majorHAnsi" w:hAnsiTheme="majorHAnsi"/>
          <w:sz w:val="24"/>
          <w:szCs w:val="24"/>
        </w:rPr>
        <w:t xml:space="preserve">Keksi melkein samaa tarkoittavia sanoja: juosta, pinkoa, </w:t>
      </w:r>
      <w:proofErr w:type="spellStart"/>
      <w:r w:rsidRPr="008B2D39">
        <w:rPr>
          <w:rFonts w:asciiTheme="majorHAnsi" w:hAnsiTheme="majorHAnsi"/>
          <w:sz w:val="24"/>
          <w:szCs w:val="24"/>
        </w:rPr>
        <w:t>kipitää</w:t>
      </w:r>
      <w:proofErr w:type="spellEnd"/>
      <w:r w:rsidRPr="008B2D39">
        <w:rPr>
          <w:rFonts w:asciiTheme="majorHAnsi" w:hAnsiTheme="majorHAnsi"/>
          <w:sz w:val="24"/>
          <w:szCs w:val="24"/>
        </w:rPr>
        <w:t>, hölkätä..</w:t>
      </w:r>
    </w:p>
    <w:p w14:paraId="2FF05C10" w14:textId="77777777" w:rsidR="008B2D39" w:rsidRDefault="00482424" w:rsidP="008B2D39">
      <w:pPr>
        <w:pStyle w:val="Luettelokappale"/>
        <w:numPr>
          <w:ilvl w:val="0"/>
          <w:numId w:val="8"/>
        </w:numPr>
        <w:spacing w:after="0" w:line="240" w:lineRule="auto"/>
        <w:rPr>
          <w:rFonts w:asciiTheme="majorHAnsi" w:hAnsiTheme="majorHAnsi"/>
          <w:sz w:val="24"/>
          <w:szCs w:val="24"/>
        </w:rPr>
      </w:pPr>
      <w:r w:rsidRPr="008B2D39">
        <w:rPr>
          <w:rFonts w:asciiTheme="majorHAnsi" w:hAnsiTheme="majorHAnsi"/>
          <w:sz w:val="24"/>
          <w:szCs w:val="24"/>
        </w:rPr>
        <w:t>Mikä ei kuulu joukkoon: omena, banaani, kirves, ananas</w:t>
      </w:r>
    </w:p>
    <w:p w14:paraId="3308A00B" w14:textId="77777777" w:rsidR="0023059D" w:rsidRPr="008B2D39" w:rsidRDefault="00482424" w:rsidP="008B2D39">
      <w:pPr>
        <w:pStyle w:val="Luettelokappale"/>
        <w:numPr>
          <w:ilvl w:val="0"/>
          <w:numId w:val="8"/>
        </w:numPr>
        <w:spacing w:after="0" w:line="240" w:lineRule="auto"/>
        <w:rPr>
          <w:rFonts w:asciiTheme="majorHAnsi" w:hAnsiTheme="majorHAnsi"/>
          <w:sz w:val="24"/>
          <w:szCs w:val="24"/>
        </w:rPr>
      </w:pPr>
      <w:r w:rsidRPr="008B2D39">
        <w:rPr>
          <w:rFonts w:asciiTheme="majorHAnsi" w:hAnsiTheme="majorHAnsi"/>
          <w:sz w:val="24"/>
          <w:szCs w:val="24"/>
        </w:rPr>
        <w:t>Keksi yksi lisää: pusero, housut, sukat (takki) Mitä ne ovat? (vaatteita)</w:t>
      </w:r>
    </w:p>
    <w:p w14:paraId="6CF08263" w14:textId="77777777" w:rsidR="00765E47" w:rsidRPr="008B2D39" w:rsidRDefault="008B2D39" w:rsidP="00765E47">
      <w:pPr>
        <w:pStyle w:val="Luettelokappale"/>
        <w:ind w:left="1440"/>
        <w:rPr>
          <w:rFonts w:asciiTheme="majorHAnsi" w:hAnsiTheme="majorHAnsi"/>
          <w:sz w:val="24"/>
          <w:szCs w:val="24"/>
        </w:rPr>
      </w:pPr>
      <w:r>
        <w:rPr>
          <w:rFonts w:asciiTheme="majorHAnsi" w:hAnsiTheme="majorHAnsi"/>
          <w:noProof/>
          <w:sz w:val="24"/>
          <w:szCs w:val="24"/>
          <w:lang w:eastAsia="fi-FI"/>
        </w:rPr>
        <w:drawing>
          <wp:anchor distT="0" distB="0" distL="114300" distR="114300" simplePos="0" relativeHeight="251662336" behindDoc="0" locked="0" layoutInCell="1" allowOverlap="1" wp14:anchorId="0819D39F" wp14:editId="61D83641">
            <wp:simplePos x="0" y="0"/>
            <wp:positionH relativeFrom="column">
              <wp:posOffset>934085</wp:posOffset>
            </wp:positionH>
            <wp:positionV relativeFrom="paragraph">
              <wp:posOffset>266700</wp:posOffset>
            </wp:positionV>
            <wp:extent cx="3685540" cy="1891665"/>
            <wp:effectExtent l="0" t="0" r="0" b="0"/>
            <wp:wrapSquare wrapText="bothSides"/>
            <wp:docPr id="4" name="Kuva 4" descr="C:\Users\lmyllyma\AppData\Local\Microsoft\Windows\Temporary Internet Files\Content.IE5\6SGFGVL4\reader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yllyma\AppData\Local\Microsoft\Windows\Temporary Internet Files\Content.IE5\6SGFGVL4\readers[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5540" cy="189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6F93D" w14:textId="77777777" w:rsidR="00A36EA5" w:rsidRPr="008B2D39" w:rsidRDefault="00A36EA5">
      <w:pPr>
        <w:rPr>
          <w:sz w:val="24"/>
          <w:szCs w:val="24"/>
        </w:rPr>
      </w:pPr>
    </w:p>
    <w:sectPr w:rsidR="00A36EA5" w:rsidRPr="008B2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4E2D"/>
    <w:multiLevelType w:val="hybridMultilevel"/>
    <w:tmpl w:val="A000A0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CB212E"/>
    <w:multiLevelType w:val="hybridMultilevel"/>
    <w:tmpl w:val="B1D2504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67D7AAB"/>
    <w:multiLevelType w:val="hybridMultilevel"/>
    <w:tmpl w:val="AF3874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3D81732"/>
    <w:multiLevelType w:val="hybridMultilevel"/>
    <w:tmpl w:val="33C213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A350502"/>
    <w:multiLevelType w:val="hybridMultilevel"/>
    <w:tmpl w:val="8D625864"/>
    <w:lvl w:ilvl="0" w:tplc="040B0003">
      <w:start w:val="1"/>
      <w:numFmt w:val="bullet"/>
      <w:lvlText w:val="o"/>
      <w:lvlJc w:val="left"/>
      <w:pPr>
        <w:ind w:left="4052" w:hanging="360"/>
      </w:pPr>
      <w:rPr>
        <w:rFonts w:ascii="Courier New" w:hAnsi="Courier New" w:cs="Courier New"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4CDD10CB"/>
    <w:multiLevelType w:val="hybridMultilevel"/>
    <w:tmpl w:val="E5185554"/>
    <w:lvl w:ilvl="0" w:tplc="040B0003">
      <w:start w:val="1"/>
      <w:numFmt w:val="bullet"/>
      <w:lvlText w:val="o"/>
      <w:lvlJc w:val="left"/>
      <w:pPr>
        <w:ind w:left="4052" w:hanging="360"/>
      </w:pPr>
      <w:rPr>
        <w:rFonts w:ascii="Courier New" w:hAnsi="Courier New" w:cs="Courier New"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5081281E"/>
    <w:multiLevelType w:val="hybridMultilevel"/>
    <w:tmpl w:val="A03A81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5740670"/>
    <w:multiLevelType w:val="hybridMultilevel"/>
    <w:tmpl w:val="4A04D36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66E4A2B"/>
    <w:multiLevelType w:val="hybridMultilevel"/>
    <w:tmpl w:val="445AA092"/>
    <w:lvl w:ilvl="0" w:tplc="040B0003">
      <w:start w:val="1"/>
      <w:numFmt w:val="bullet"/>
      <w:lvlText w:val="o"/>
      <w:lvlJc w:val="left"/>
      <w:pPr>
        <w:ind w:left="2748"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C442EC0"/>
    <w:multiLevelType w:val="hybridMultilevel"/>
    <w:tmpl w:val="6BA65D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0"/>
  </w:num>
  <w:num w:numId="6">
    <w:abstractNumId w:val="7"/>
  </w:num>
  <w:num w:numId="7">
    <w:abstractNumId w:val="6"/>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72B"/>
    <w:rsid w:val="0023059D"/>
    <w:rsid w:val="00482424"/>
    <w:rsid w:val="006A693B"/>
    <w:rsid w:val="00765E47"/>
    <w:rsid w:val="008B2D39"/>
    <w:rsid w:val="00984398"/>
    <w:rsid w:val="00A36EA5"/>
    <w:rsid w:val="00A43938"/>
    <w:rsid w:val="00C70649"/>
    <w:rsid w:val="00CB3896"/>
    <w:rsid w:val="00CF472B"/>
    <w:rsid w:val="00F512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2C78"/>
  <w15:docId w15:val="{C4499E55-E753-4E49-BBC6-F44B418E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65E47"/>
    <w:pPr>
      <w:ind w:left="720"/>
      <w:contextualSpacing/>
    </w:pPr>
  </w:style>
  <w:style w:type="table" w:styleId="TaulukkoRuudukko">
    <w:name w:val="Table Grid"/>
    <w:basedOn w:val="Normaalitaulukko"/>
    <w:uiPriority w:val="59"/>
    <w:rsid w:val="00230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48242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824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4B3A4158937E042A7B88D31841C9DC5" ma:contentTypeVersion="21" ma:contentTypeDescription="Luo uusi asiakirja." ma:contentTypeScope="" ma:versionID="f147a44ddf1e0118701cdcf4804772c2">
  <xsd:schema xmlns:xsd="http://www.w3.org/2001/XMLSchema" xmlns:xs="http://www.w3.org/2001/XMLSchema" xmlns:p="http://schemas.microsoft.com/office/2006/metadata/properties" xmlns:ns3="9675958a-1b7e-4447-903c-77ee515db2e7" xmlns:ns4="eabcb56a-1900-4576-811d-071bd17331b1" targetNamespace="http://schemas.microsoft.com/office/2006/metadata/properties" ma:root="true" ma:fieldsID="2ff4d079bb826648db67edb387b8ae9f" ns3:_="" ns4:_="">
    <xsd:import namespace="9675958a-1b7e-4447-903c-77ee515db2e7"/>
    <xsd:import namespace="eabcb56a-1900-4576-811d-071bd17331b1"/>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5958a-1b7e-4447-903c-77ee515db2e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cb56a-1900-4576-811d-071bd17331b1" elementFormDefault="qualified">
    <xsd:import namespace="http://schemas.microsoft.com/office/2006/documentManagement/types"/>
    <xsd:import namespace="http://schemas.microsoft.com/office/infopath/2007/PartnerControls"/>
    <xsd:element name="SharedWithUsers" ma:index="23"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Jakamisen tiedot" ma:description="" ma:internalName="SharedWithDetails" ma:readOnly="true">
      <xsd:simpleType>
        <xsd:restriction base="dms:Note">
          <xsd:maxLength value="255"/>
        </xsd:restriction>
      </xsd:simpleType>
    </xsd:element>
    <xsd:element name="SharingHintHash" ma:index="25" nillable="true" ma:displayName="Jakamisvihjeen hajautu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9675958a-1b7e-4447-903c-77ee515db2e7" xsi:nil="true"/>
    <NotebookType xmlns="9675958a-1b7e-4447-903c-77ee515db2e7" xsi:nil="true"/>
    <Students xmlns="9675958a-1b7e-4447-903c-77ee515db2e7">
      <UserInfo>
        <DisplayName/>
        <AccountId xsi:nil="true"/>
        <AccountType/>
      </UserInfo>
    </Students>
    <DefaultSectionNames xmlns="9675958a-1b7e-4447-903c-77ee515db2e7" xsi:nil="true"/>
    <Self_Registration_Enabled xmlns="9675958a-1b7e-4447-903c-77ee515db2e7" xsi:nil="true"/>
    <FolderType xmlns="9675958a-1b7e-4447-903c-77ee515db2e7" xsi:nil="true"/>
    <Student_Groups xmlns="9675958a-1b7e-4447-903c-77ee515db2e7">
      <UserInfo>
        <DisplayName/>
        <AccountId xsi:nil="true"/>
        <AccountType/>
      </UserInfo>
    </Student_Groups>
    <AppVersion xmlns="9675958a-1b7e-4447-903c-77ee515db2e7" xsi:nil="true"/>
    <Invited_Teachers xmlns="9675958a-1b7e-4447-903c-77ee515db2e7" xsi:nil="true"/>
    <Invited_Students xmlns="9675958a-1b7e-4447-903c-77ee515db2e7" xsi:nil="true"/>
    <Has_Teacher_Only_SectionGroup xmlns="9675958a-1b7e-4447-903c-77ee515db2e7" xsi:nil="true"/>
    <Teachers xmlns="9675958a-1b7e-4447-903c-77ee515db2e7">
      <UserInfo>
        <DisplayName/>
        <AccountId xsi:nil="true"/>
        <AccountType/>
      </UserInfo>
    </Teachers>
    <Owner xmlns="9675958a-1b7e-4447-903c-77ee515db2e7">
      <UserInfo>
        <DisplayName/>
        <AccountId xsi:nil="true"/>
        <AccountType/>
      </UserInfo>
    </Owner>
    <CultureName xmlns="9675958a-1b7e-4447-903c-77ee515db2e7" xsi:nil="true"/>
    <Is_Collaboration_Space_Locked xmlns="9675958a-1b7e-4447-903c-77ee515db2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07B8E-BECC-4AFD-A2D8-E0B7C8FDF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5958a-1b7e-4447-903c-77ee515db2e7"/>
    <ds:schemaRef ds:uri="eabcb56a-1900-4576-811d-071bd1733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61494-48EC-4E2C-AEBA-A4CEC56FC65E}">
  <ds:schemaRefs>
    <ds:schemaRef ds:uri="http://schemas.microsoft.com/sharepoint/v3/contenttype/forms"/>
  </ds:schemaRefs>
</ds:datastoreItem>
</file>

<file path=customXml/itemProps3.xml><?xml version="1.0" encoding="utf-8"?>
<ds:datastoreItem xmlns:ds="http://schemas.openxmlformats.org/officeDocument/2006/customXml" ds:itemID="{978DCAC6-01EF-4355-891A-1778DAF26E81}">
  <ds:schemaRefs>
    <ds:schemaRef ds:uri="http://schemas.microsoft.com/office/2006/metadata/properties"/>
    <ds:schemaRef ds:uri="http://schemas.microsoft.com/office/infopath/2007/PartnerControls"/>
    <ds:schemaRef ds:uri="9675958a-1b7e-4447-903c-77ee515db2e7"/>
  </ds:schemaRefs>
</ds:datastoreItem>
</file>

<file path=customXml/itemProps4.xml><?xml version="1.0" encoding="utf-8"?>
<ds:datastoreItem xmlns:ds="http://schemas.openxmlformats.org/officeDocument/2006/customXml" ds:itemID="{0B615C07-2E53-4880-B572-F5529F70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3070</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Myllymäki Leena</dc:creator>
  <cp:lastModifiedBy>Helin Sanna</cp:lastModifiedBy>
  <cp:revision>2</cp:revision>
  <dcterms:created xsi:type="dcterms:W3CDTF">2019-10-02T12:53:00Z</dcterms:created>
  <dcterms:modified xsi:type="dcterms:W3CDTF">2019-10-02T12:53:00Z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0x01010074B3A4158937E042A7B88D31841C9DC5</vt:lpwstr>
  </property>
</Properties>
</file>