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5" w:rsidRPr="00B90675" w:rsidRDefault="00B90675" w:rsidP="00B906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fi-FI"/>
        </w:rPr>
      </w:pPr>
      <w:r w:rsidRPr="00B90675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fi-FI"/>
        </w:rPr>
        <w:fldChar w:fldCharType="begin"/>
      </w:r>
      <w:r w:rsidRPr="00B90675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fi-FI"/>
        </w:rPr>
        <w:instrText xml:space="preserve"> HYPERLINK "https://peda.net/tervola/lapinniemen-koulu/opehuone/tt/yhdenvertaisuus-ja-tasa-arvo-2022-23/syksy-2023-tasa-arvo-ja-yhdenvertaisuuskyselyjen-koonnit" \l "top" </w:instrText>
      </w:r>
      <w:r w:rsidRPr="00B90675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fi-FI"/>
        </w:rPr>
        <w:fldChar w:fldCharType="separate"/>
      </w:r>
      <w:r w:rsidRPr="00B90675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fi-FI"/>
        </w:rPr>
        <w:t>Syksy 2023: Tasa-arvo- ja yhdenvertaisuuskyselyjen koonnit</w:t>
      </w:r>
      <w:r w:rsidRPr="00B90675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fi-FI"/>
        </w:rPr>
        <w:fldChar w:fldCharType="end"/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Tasa-arvo- ja yhdenvertaisuustyötä tehdään tiimivetoisesti. Tiimi paneutuu koulun tasa-arvo- ja yhdenvertaisuusasioihin. Tiimi järjestää kyselyn oppilaille ja käyttää hyväksi kyselyn tuloksia seuraavan lukuvuoden tasa-arvo- ja yhdenvertaisuustyön suunnittelussa.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spell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Vkoilla</w:t>
      </w:r>
      <w:proofErr w:type="spell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46-47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järjestetty 4-9 luokille sekä lukiolaisille tarkentava tasa-arvo- ja yhdenvertaisuus-kysely. Tuloksina voidaan todeta, että...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Yläkoulu: </w:t>
      </w: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Suurin osa oppilaista kokee saavansa tasapuolista palautetta ja kokee, että erilaiset tarpeet huomioidaan, käytänteet ja tavat ovat sukupuolesta riippumattomia. </w:t>
      </w: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98%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 ole kokenut tulevansa sukupuolisen ja seksuaalisen häirinnän kohteeksi. Syrjintää on kokenut 8 % ja sen on kohdistunut ulkonäköön, sukupuoleen tai se on ollut rasistista. Syrjinnän kokeneista suurin osa on kertonut henkilökunnalle ja siihen on puututtu.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Tasa-arvo voidaan edistää olemalla tarkempia, puhumalla, puuttumalla ja valistamalla.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Turvallista ilmapiiriä luo säännöt ja niiden valvominen. Kouluun lähtee mielellään 52 % vastanneista. Suurin syy tyytymättömyyteen on tylsyys, väsymys tai ettei tykkää koulusta. Tärkeänä pidetään hyviä kaverisuhteita, ja tutkimuksen mukaan </w:t>
      </w: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97%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kavereita, vaikkakin kaikki eivät niitä välttämättä toivo. Hyvä ruoka, vire/jaksaminen, mieliaineet ja uuden oppiminen lisäävät koulutyytyväisyyttä. Kouluviihtyisyyttä voisi tutkimuksen mukaan parantaa sillä, että kaikki noudattavat sovittuja sääntöjä, rasismiin ja huuteluun puututaan ja kaikkia kunnioitetaan.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Alakoulu: (4-6 luokat)</w:t>
      </w: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 </w:t>
      </w: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70%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oppilaista koki, että he saavat palautetta tasapuolisesti ja heidän tarpeet huomioidaan tasapuolisesti. Alakoulun tavat ja käytänteet koettiin tasapuoliseksi sukupuolesta riippumatta.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Muutama (4hlöä) oppilas on havainnut tai kokenut syrjintää johtuen esim. ihonväristä tai sukupuolesta ja niihin on kouluntoimesta puututtu.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Tasa-arvoa ja yhdenvertaisuutta ehdotetaan edistettäväksi ryhmätöillä, jossa osaavat auttavat toisia ja samalla opetetaan/opitaan työskentelemään ryhmässä.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että kaikkia arvostetaan saman verran ja hyviä merkintöjä laitetaan kaikille ansaitseville.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Lähes kaikki kokevat koulun turvalliseksi, minkä kerrotaan johtuvan kavereitten ja yhteisten sääntöjen lisäksi opettajien ja välituntivalvojien asioihin puuttumisesta. Myös muut turvalliset aikuiset, kuten kuraattori, luo turvallisuutta.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 </w:t>
      </w: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70%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lähtee mielellään kouluun, mutta mielekkyyttä vähentää aikaisesta koulunalusta johtuva väsymys, kiinnostamattomuus ja tylsyys. Myös kaverittomuus tai ongelmat kaverisuhteissa; </w:t>
      </w: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kiusaava läpänheitto mainittiin sekä runsaat kotityöt mainittiin koulun mielekkyyttä vähentävinä syinä.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Lähes kaikilla oli koulussa kaveri, mutta yhteenkuuluvuutta voisi lisätä ryhmätöillä ja sillä, että kaikki otettaisiin mukaan sukupuolesta ja tuttuudesta riippumatta.  </w:t>
      </w:r>
    </w:p>
    <w:p w:rsidR="00B90675" w:rsidRPr="00B90675" w:rsidRDefault="00B90675" w:rsidP="00B9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Alakoululaisen hyvä koulupäivä olisi lyhyt, helppo, läksytön ja kokeeton. Se sisältäisi vain lempiaineita, mukavaa tekemistä ja hyvää ruokaa (jopa herkkuja/donitsia;), opet olisivat hyvällä mielellä ja oppilaat ei </w:t>
      </w:r>
      <w:proofErr w:type="spell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rymyäis</w:t>
      </w:r>
      <w:proofErr w:type="spell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eikä </w:t>
      </w:r>
      <w:proofErr w:type="spell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heittäs</w:t>
      </w:r>
      <w:proofErr w:type="spell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läppää vaan saisi olla kavereitten kanssa.  </w:t>
      </w:r>
    </w:p>
    <w:p w:rsidR="00B90675" w:rsidRPr="00B90675" w:rsidRDefault="00B90675" w:rsidP="0078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Lapinniemen alakoulua ehdotetaan parannettavaksi siten, että ketään ei </w:t>
      </w:r>
      <w:proofErr w:type="spell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haukuttais</w:t>
      </w:r>
      <w:proofErr w:type="spell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kiusattais</w:t>
      </w:r>
      <w:proofErr w:type="spell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eikä syrjittäisi eikä kukaan jäisi yksin. Oppilaat toivovat enemmän yhteistyötä toistensa kanssa ja sitä, että he saisivat vaikuttaa asioihin. Toivottiin myös lepotuokioita, pitempiä välitunteja, pakkasrajan alentamista </w:t>
      </w:r>
      <w:proofErr w:type="gramStart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>–15</w:t>
      </w:r>
      <w:proofErr w:type="gramEnd"/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asteeseen, opetuksessa enemmän normaalia taulun käyttöä, parempaa kouluruokaa ja lisää ulkoleikkivälineitä esim. hämähäkkikeinua.  </w:t>
      </w:r>
      <w:r w:rsidRPr="00B906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_GoBack"/>
      <w:bookmarkEnd w:id="0"/>
    </w:p>
    <w:p w:rsidR="00D840D9" w:rsidRDefault="00D840D9"/>
    <w:sectPr w:rsidR="00D840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5"/>
    <w:rsid w:val="00075B95"/>
    <w:rsid w:val="00781ABE"/>
    <w:rsid w:val="0092051F"/>
    <w:rsid w:val="00B90675"/>
    <w:rsid w:val="00D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48BF-6B9A-40CA-BEA4-68F0B9EA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90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9067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90675"/>
    <w:rPr>
      <w:color w:val="0000FF"/>
      <w:u w:val="single"/>
    </w:rPr>
  </w:style>
  <w:style w:type="paragraph" w:customStyle="1" w:styleId="wilma">
    <w:name w:val="wilma"/>
    <w:basedOn w:val="Normaali"/>
    <w:rsid w:val="00B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ilma1">
    <w:name w:val="wilma1"/>
    <w:basedOn w:val="Kappaleenoletusfontti"/>
    <w:rsid w:val="00B90675"/>
  </w:style>
  <w:style w:type="character" w:styleId="Voimakas">
    <w:name w:val="Strong"/>
    <w:basedOn w:val="Kappaleenoletusfontti"/>
    <w:uiPriority w:val="22"/>
    <w:qFormat/>
    <w:rsid w:val="00B90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hanna.hedman</dc:creator>
  <cp:keywords/>
  <dc:description/>
  <cp:lastModifiedBy>hanna.hedman</cp:lastModifiedBy>
  <cp:revision>3</cp:revision>
  <dcterms:created xsi:type="dcterms:W3CDTF">2024-01-31T14:30:00Z</dcterms:created>
  <dcterms:modified xsi:type="dcterms:W3CDTF">2024-01-31T14:30:00Z</dcterms:modified>
</cp:coreProperties>
</file>