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83DF" w14:textId="77777777" w:rsidR="00F7211A" w:rsidRDefault="00F7211A">
      <w:r>
        <w:t xml:space="preserve">TOIMINTASUUNNITELMA </w:t>
      </w:r>
    </w:p>
    <w:p w14:paraId="42DB41E2" w14:textId="4AB751EE" w:rsidR="00F7211A" w:rsidRDefault="00F7211A">
      <w:r>
        <w:t>T</w:t>
      </w:r>
      <w:r>
        <w:t>ervon yhtenäiskoulun</w:t>
      </w:r>
      <w:r>
        <w:t xml:space="preserve"> oppilaskunnan toimintasuunnitelma lukukaudelle </w:t>
      </w:r>
      <w:proofErr w:type="gramStart"/>
      <w:r>
        <w:t>20</w:t>
      </w:r>
      <w:r>
        <w:t>25-2026</w:t>
      </w:r>
      <w:proofErr w:type="gramEnd"/>
    </w:p>
    <w:p w14:paraId="45AA7368" w14:textId="7B1B0AA1" w:rsidR="00F7211A" w:rsidRDefault="00F7211A">
      <w:r>
        <w:t>1. YLEISTÄ T</w:t>
      </w:r>
      <w:r>
        <w:t>ervon yhtenäiskoulun</w:t>
      </w:r>
      <w:r>
        <w:t xml:space="preserve"> oppilaskunta pyrkii lakisääteisenä elimenä parantamaan kouluviihtyvyyttä ja oppilaiden asemaa sekä edistämään oppilaiden yhteistoimintaa. Lukuvuonna </w:t>
      </w:r>
      <w:proofErr w:type="gramStart"/>
      <w:r>
        <w:t>20</w:t>
      </w:r>
      <w:r>
        <w:t>25-2026</w:t>
      </w:r>
      <w:proofErr w:type="gramEnd"/>
      <w:r>
        <w:t xml:space="preserve"> p</w:t>
      </w:r>
      <w:r>
        <w:t>yritään luomaan rutiineja hyviin toimintamuotoihin</w:t>
      </w:r>
      <w:r>
        <w:t xml:space="preserve"> ja kehitetään uutta toimintaa opiskelijoiden toivomusten pohjalta. </w:t>
      </w:r>
    </w:p>
    <w:p w14:paraId="05E1AA17" w14:textId="269B970C" w:rsidR="00F7211A" w:rsidRDefault="00F7211A">
      <w:r>
        <w:t xml:space="preserve">2. TOIMINTA Oppilaskunnan hallitus pyrkii vaikuttamaan kaikkiin koulussa tehtäviin päätöksiin siten, että niissä huomioidaan myös oppilaiden näkemykset. Hallitus vaikuttaa päätöksiin keskustelemalla rehtorin ja opettajien kanssa, osallistumalla </w:t>
      </w:r>
      <w:r>
        <w:t>tarvittaessa oppilashuoltoryhmän kokouksiin</w:t>
      </w:r>
      <w:r>
        <w:t xml:space="preserve"> sekä antamalla kirjallisia lausuntoja tärkeistä asiakirjoista, kuten opetussuunnitelmasta. Lukuvuoden aikana</w:t>
      </w:r>
      <w:r>
        <w:t xml:space="preserve"> pyritään järjestämään jotain oppilaiden yhteistä toimintaa erilaisten teemapäivien yhteydessä</w:t>
      </w:r>
      <w:r>
        <w:t xml:space="preserve">. </w:t>
      </w:r>
    </w:p>
    <w:p w14:paraId="63D6EC72" w14:textId="575C3794" w:rsidR="00F7211A" w:rsidRDefault="00F7211A">
      <w:r>
        <w:t xml:space="preserve">3. TALOUS Oppilaskunta </w:t>
      </w:r>
      <w:r>
        <w:t>voi kerätä tuottoja tapahtumien yhteydessä</w:t>
      </w:r>
      <w:r>
        <w:t xml:space="preserve">. Tätä toimintaan koordinoidaan yhdessä </w:t>
      </w:r>
      <w:r>
        <w:t>muiden toimijoiden kanssa</w:t>
      </w:r>
      <w:r>
        <w:t xml:space="preserve">. Oppilaskunta ei tee varsinaista varaishankintaa. </w:t>
      </w:r>
    </w:p>
    <w:p w14:paraId="0D302F4B" w14:textId="486BF352" w:rsidR="00F7211A" w:rsidRDefault="00F7211A">
      <w:r>
        <w:t>4. TIEDOTUS Oppilaskunta</w:t>
      </w:r>
      <w:r>
        <w:t xml:space="preserve"> tiedottaa asioistaan oppilaskunnan ilmoitustaululla sekä koulun nettisivuilla.</w:t>
      </w:r>
      <w:r>
        <w:t xml:space="preserve"> </w:t>
      </w:r>
    </w:p>
    <w:sectPr w:rsidR="00F721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1A"/>
    <w:rsid w:val="00CA07C0"/>
    <w:rsid w:val="00F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6C6B"/>
  <w15:chartTrackingRefBased/>
  <w15:docId w15:val="{A7CC8DB1-A230-4D53-A22A-A67834E7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7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2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2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2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2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211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211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211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211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211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211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2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211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211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211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211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2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1062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2025-09-03T17:20:00Z</dcterms:created>
  <dcterms:modified xsi:type="dcterms:W3CDTF">2025-09-03T17:27:00Z</dcterms:modified>
</cp:coreProperties>
</file>