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D5F" w:rsidRDefault="00234D5F" w:rsidP="00234D5F">
      <w:pPr>
        <w:pStyle w:val="NormaaliWWW"/>
        <w:spacing w:after="159"/>
      </w:pPr>
      <w:r>
        <w:rPr>
          <w:rFonts w:ascii="Bradley Hand ITC" w:hAnsi="Bradley Hand ITC"/>
          <w:b/>
          <w:bCs/>
          <w:sz w:val="32"/>
          <w:szCs w:val="32"/>
        </w:rPr>
        <w:t>Hei kotiväki,</w:t>
      </w:r>
    </w:p>
    <w:p w:rsidR="00234D5F" w:rsidRDefault="00234D5F" w:rsidP="00234D5F">
      <w:pPr>
        <w:pStyle w:val="NormaaliWWW"/>
        <w:spacing w:after="159"/>
        <w:rPr>
          <w:rFonts w:ascii="Bradley Hand ITC" w:hAnsi="Bradley Hand ITC"/>
          <w:b/>
          <w:bCs/>
          <w:sz w:val="32"/>
          <w:szCs w:val="32"/>
        </w:rPr>
      </w:pPr>
      <w:bookmarkStart w:id="0" w:name="_GoBack"/>
      <w:bookmarkEnd w:id="0"/>
      <w:r>
        <w:rPr>
          <w:rFonts w:ascii="Bradley Hand ITC" w:hAnsi="Bradley Hand ITC"/>
          <w:b/>
          <w:bCs/>
          <w:sz w:val="32"/>
          <w:szCs w:val="32"/>
        </w:rPr>
        <w:t xml:space="preserve">Tällä viikolla </w:t>
      </w:r>
      <w:r w:rsidR="00DC77E8">
        <w:rPr>
          <w:rFonts w:ascii="Bradley Hand ITC" w:hAnsi="Bradley Hand ITC"/>
          <w:b/>
          <w:bCs/>
          <w:sz w:val="32"/>
          <w:szCs w:val="32"/>
        </w:rPr>
        <w:t>on ollut paljon touhua ja uusia asioita.</w:t>
      </w:r>
    </w:p>
    <w:p w:rsidR="00DC77E8" w:rsidRDefault="00DC77E8" w:rsidP="00234D5F">
      <w:pPr>
        <w:pStyle w:val="NormaaliWWW"/>
        <w:spacing w:after="159"/>
        <w:rPr>
          <w:rFonts w:ascii="Bradley Hand ITC" w:hAnsi="Bradley Hand ITC"/>
          <w:b/>
          <w:bCs/>
          <w:sz w:val="32"/>
          <w:szCs w:val="32"/>
        </w:rPr>
      </w:pPr>
      <w:r>
        <w:rPr>
          <w:rFonts w:ascii="Bradley Hand ITC" w:hAnsi="Bradley Hand ITC"/>
          <w:b/>
          <w:bCs/>
          <w:sz w:val="32"/>
          <w:szCs w:val="32"/>
        </w:rPr>
        <w:t>Sari aloitti keskiviikkona täällä meidän Tupsukorvien ryhmässä, Sarin työt jatkuvat näillä näkymin 31.8.2017 saakka. Sirpa on palannut taas Tupsukorviin loppu kevääksi.</w:t>
      </w:r>
    </w:p>
    <w:p w:rsidR="00DC77E8" w:rsidRDefault="00DC77E8" w:rsidP="00234D5F">
      <w:pPr>
        <w:pStyle w:val="NormaaliWWW"/>
        <w:spacing w:after="159"/>
        <w:rPr>
          <w:rFonts w:ascii="Bradley Hand ITC" w:hAnsi="Bradley Hand ITC"/>
          <w:b/>
          <w:bCs/>
          <w:sz w:val="32"/>
          <w:szCs w:val="32"/>
        </w:rPr>
      </w:pPr>
      <w:r>
        <w:rPr>
          <w:rFonts w:ascii="Bradley Hand ITC" w:hAnsi="Bradley Hand ITC"/>
          <w:b/>
          <w:bCs/>
          <w:sz w:val="32"/>
          <w:szCs w:val="32"/>
        </w:rPr>
        <w:t xml:space="preserve">Eeva on suorittanut omiin opintoihinsa liittyneen näyttötutkinto viikon ja siirtyy ensi viikolla takaisin taas Pähkinänsärkijöihin loppu kevääksi. Eevan johdolla oli tällä viikolla ohjelmassa rallimaalausta, jossa lapset tekivät upeat maalaukset ajelemalla autoilla paperille laitetun maalin päällä </w:t>
      </w:r>
      <w:r w:rsidRPr="00DC77E8">
        <w:rPr>
          <w:rFonts w:ascii="Bradley Hand ITC" w:hAnsi="Bradley Hand ITC"/>
          <w:b/>
          <w:bCs/>
          <w:sz w:val="32"/>
          <w:szCs w:val="32"/>
        </w:rPr>
        <w:sym w:font="Wingdings" w:char="F04A"/>
      </w:r>
    </w:p>
    <w:p w:rsidR="00234D5F" w:rsidRDefault="00DC77E8" w:rsidP="00234D5F">
      <w:pPr>
        <w:pStyle w:val="NormaaliWWW"/>
        <w:spacing w:after="159"/>
        <w:rPr>
          <w:rFonts w:ascii="Bradley Hand ITC" w:hAnsi="Bradley Hand ITC"/>
          <w:b/>
          <w:bCs/>
          <w:sz w:val="32"/>
          <w:szCs w:val="32"/>
        </w:rPr>
      </w:pPr>
      <w:r>
        <w:rPr>
          <w:rFonts w:ascii="Bradley Hand ITC" w:hAnsi="Bradley Hand ITC"/>
          <w:b/>
          <w:bCs/>
          <w:sz w:val="32"/>
          <w:szCs w:val="32"/>
        </w:rPr>
        <w:t xml:space="preserve">Uimaan tällä viikolla pääsivät </w:t>
      </w:r>
      <w:r>
        <w:rPr>
          <w:rFonts w:ascii="Bradley Hand ITC" w:hAnsi="Bradley Hand ITC"/>
          <w:b/>
          <w:bCs/>
          <w:sz w:val="32"/>
          <w:szCs w:val="32"/>
        </w:rPr>
        <w:t>Väinö ja Sisu</w:t>
      </w:r>
      <w:r>
        <w:rPr>
          <w:rFonts w:ascii="Bradley Hand ITC" w:hAnsi="Bradley Hand ITC"/>
          <w:b/>
          <w:bCs/>
          <w:sz w:val="32"/>
          <w:szCs w:val="32"/>
        </w:rPr>
        <w:t xml:space="preserve">. </w:t>
      </w:r>
      <w:r w:rsidR="00234D5F" w:rsidRPr="00AC4D80">
        <w:rPr>
          <w:rFonts w:ascii="Bradley Hand ITC" w:hAnsi="Bradley Hand ITC"/>
          <w:b/>
          <w:bCs/>
          <w:sz w:val="32"/>
          <w:szCs w:val="32"/>
        </w:rPr>
        <w:sym w:font="Wingdings" w:char="F04A"/>
      </w:r>
    </w:p>
    <w:p w:rsidR="00DC77E8" w:rsidRDefault="00DC77E8" w:rsidP="00234D5F">
      <w:pPr>
        <w:pStyle w:val="NormaaliWWW"/>
        <w:spacing w:after="159"/>
        <w:rPr>
          <w:rFonts w:ascii="Bradley Hand ITC" w:hAnsi="Bradley Hand ITC"/>
          <w:b/>
          <w:bCs/>
          <w:sz w:val="32"/>
          <w:szCs w:val="32"/>
        </w:rPr>
      </w:pPr>
      <w:r>
        <w:rPr>
          <w:rFonts w:ascii="Bradley Hand ITC" w:hAnsi="Bradley Hand ITC"/>
          <w:b/>
          <w:bCs/>
          <w:sz w:val="32"/>
          <w:szCs w:val="32"/>
        </w:rPr>
        <w:t>Viikko huipentui perjantaina koko talon yhteisiin vappujuhliin! Kylläpä paikalla olikin kaikenlaista väkeä prinsessasta poliisiin ja kaikki siltä väliltä. Olipa Niinallakin eksynyt päähän erikoisen väriset hiukset, hassut lasit ja kiinnostava hattu.</w:t>
      </w:r>
    </w:p>
    <w:p w:rsidR="00DC77E8" w:rsidRDefault="00DC77E8" w:rsidP="00234D5F">
      <w:pPr>
        <w:pStyle w:val="NormaaliWWW"/>
        <w:spacing w:after="159"/>
        <w:rPr>
          <w:rFonts w:ascii="Bradley Hand ITC" w:hAnsi="Bradley Hand ITC"/>
          <w:b/>
          <w:bCs/>
          <w:sz w:val="32"/>
          <w:szCs w:val="32"/>
        </w:rPr>
      </w:pPr>
      <w:r>
        <w:rPr>
          <w:rFonts w:ascii="Bradley Hand ITC" w:hAnsi="Bradley Hand ITC"/>
          <w:b/>
          <w:bCs/>
          <w:sz w:val="32"/>
          <w:szCs w:val="32"/>
        </w:rPr>
        <w:t>Ensi viikolla keskitymme äitienpäiväjuhlan valmisteluun!</w:t>
      </w:r>
    </w:p>
    <w:p w:rsidR="00DC77E8" w:rsidRDefault="00DC77E8" w:rsidP="00234D5F">
      <w:pPr>
        <w:pStyle w:val="NormaaliWWW"/>
        <w:spacing w:after="159"/>
      </w:pPr>
      <w:r>
        <w:rPr>
          <w:rFonts w:ascii="Bradley Hand ITC" w:hAnsi="Bradley Hand ITC"/>
          <w:b/>
          <w:bCs/>
          <w:sz w:val="32"/>
          <w:szCs w:val="32"/>
        </w:rPr>
        <w:t>Muistattehan ilmoittautua viimeistään tiistaina 2.5 äitienpäiväjuhlaan</w:t>
      </w:r>
      <w:r w:rsidR="00AF039B">
        <w:rPr>
          <w:rFonts w:ascii="Bradley Hand ITC" w:hAnsi="Bradley Hand ITC"/>
          <w:b/>
          <w:bCs/>
          <w:sz w:val="32"/>
          <w:szCs w:val="32"/>
        </w:rPr>
        <w:t xml:space="preserve">, jotta osaamme varata riittävän määrän tarjottavia juhlaan </w:t>
      </w:r>
      <w:r w:rsidR="00AF039B" w:rsidRPr="00AF039B">
        <w:rPr>
          <w:rFonts w:ascii="Bradley Hand ITC" w:hAnsi="Bradley Hand ITC"/>
          <w:b/>
          <w:bCs/>
          <w:sz w:val="32"/>
          <w:szCs w:val="32"/>
        </w:rPr>
        <w:sym w:font="Wingdings" w:char="F04A"/>
      </w:r>
    </w:p>
    <w:p w:rsidR="00234D5F" w:rsidRDefault="00DC77E8" w:rsidP="00234D5F">
      <w:pPr>
        <w:pStyle w:val="NormaaliWWW"/>
        <w:spacing w:after="159"/>
      </w:pPr>
      <w:proofErr w:type="gramStart"/>
      <w:r>
        <w:rPr>
          <w:rFonts w:ascii="Bradley Hand ITC" w:hAnsi="Bradley Hand ITC"/>
          <w:b/>
          <w:bCs/>
          <w:sz w:val="32"/>
          <w:szCs w:val="32"/>
        </w:rPr>
        <w:t xml:space="preserve">Iloista </w:t>
      </w:r>
      <w:r w:rsidR="00234D5F">
        <w:rPr>
          <w:rFonts w:ascii="Bradley Hand ITC" w:hAnsi="Bradley Hand ITC"/>
          <w:b/>
          <w:bCs/>
          <w:sz w:val="32"/>
          <w:szCs w:val="32"/>
        </w:rPr>
        <w:t>viikonloppua</w:t>
      </w:r>
      <w:r>
        <w:rPr>
          <w:rFonts w:ascii="Bradley Hand ITC" w:hAnsi="Bradley Hand ITC"/>
          <w:b/>
          <w:bCs/>
          <w:sz w:val="32"/>
          <w:szCs w:val="32"/>
        </w:rPr>
        <w:t xml:space="preserve"> ja vappua</w:t>
      </w:r>
      <w:r w:rsidR="00234D5F">
        <w:rPr>
          <w:rFonts w:ascii="Bradley Hand ITC" w:hAnsi="Bradley Hand ITC"/>
          <w:b/>
          <w:bCs/>
          <w:sz w:val="32"/>
          <w:szCs w:val="32"/>
        </w:rPr>
        <w:t xml:space="preserve"> kaikille!</w:t>
      </w:r>
      <w:proofErr w:type="gramEnd"/>
    </w:p>
    <w:p w:rsidR="002F0F57" w:rsidRDefault="00AF039B"/>
    <w:sectPr w:rsidR="002F0F5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D5F"/>
    <w:rsid w:val="00234D5F"/>
    <w:rsid w:val="002804BA"/>
    <w:rsid w:val="00AF039B"/>
    <w:rsid w:val="00D02534"/>
    <w:rsid w:val="00DC77E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975250-F32F-4865-B802-AED966F7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234D5F"/>
    <w:pPr>
      <w:spacing w:before="100" w:beforeAutospacing="1" w:after="119" w:line="240" w:lineRule="auto"/>
    </w:pPr>
    <w:rPr>
      <w:rFonts w:ascii="Times New Roman" w:eastAsia="Times New Roman" w:hAnsi="Times New Roman" w:cs="Times New Roman"/>
      <w:color w:val="000000"/>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117</Words>
  <Characters>952</Characters>
  <Application>Microsoft Office Word</Application>
  <DocSecurity>0</DocSecurity>
  <Lines>7</Lines>
  <Paragraphs>2</Paragraphs>
  <ScaleCrop>false</ScaleCrop>
  <HeadingPairs>
    <vt:vector size="2" baseType="variant">
      <vt:variant>
        <vt:lpstr>Otsikko</vt:lpstr>
      </vt:variant>
      <vt:variant>
        <vt:i4>1</vt:i4>
      </vt:variant>
    </vt:vector>
  </HeadingPairs>
  <TitlesOfParts>
    <vt:vector size="1" baseType="lpstr">
      <vt:lpstr/>
    </vt:vector>
  </TitlesOfParts>
  <Company>Kuopion kaupunki</Company>
  <LinksUpToDate>false</LinksUpToDate>
  <CharactersWithSpaces>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Lappalainen Niina</dc:creator>
  <cp:keywords/>
  <dc:description/>
  <cp:lastModifiedBy>Lappalainen Niina</cp:lastModifiedBy>
  <cp:revision>2</cp:revision>
  <dcterms:created xsi:type="dcterms:W3CDTF">2017-04-30T16:51:00Z</dcterms:created>
  <dcterms:modified xsi:type="dcterms:W3CDTF">2017-04-30T17:02:00Z</dcterms:modified>
</cp:coreProperties>
</file>