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6 -->
  <w:body>
    <w:p w:rsidR="00A77B3E">
      <w:pPr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Päiväkotilasten ruokakysely</w:t>
      </w:r>
    </w:p>
    <w:p w:rsidR="00A77B3E">
      <w:pPr>
        <w:jc w:val="left"/>
        <w:rPr>
          <w:rFonts w:ascii="Calibri" w:eastAsia="Calibri" w:hAnsi="Calibri" w:cs="Calibri"/>
          <w:b/>
          <w:color w:val="000000"/>
          <w:sz w:val="24"/>
        </w:rPr>
      </w:pPr>
    </w:p>
    <w:p w:rsidR="00A77B3E">
      <w:pPr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1. Missä päiväkodissa lapsesi on?</w:t>
      </w:r>
    </w:p>
    <w:p w:rsidR="00A77B3E">
      <w:pPr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1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731742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452"/>
        <w:gridCol w:w="4254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Tammitarha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33,3%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Taikatassut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61,1%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Maahiset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5,6%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Haitulat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Portaan päiväkoti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2. Minkä ikäinen lapsesi on?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99263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5512"/>
        <w:gridCol w:w="5194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0-2 vuotta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22,2%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3-4 vuotta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5-6 vuotta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3. Onko lapsellasi erityisruokavalio?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3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3828" name="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4466"/>
        <w:gridCol w:w="6240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22,2%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77,8%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4. Tuleeko lapsesi ruuasta täyteen?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4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12766" name=""/>
                          <pic:cNvPicPr/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4466"/>
        <w:gridCol w:w="6240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100,0%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5,6%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5. Onko päiväkodin ruoka lapsesi mielestä maukasta?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5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95819" name="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051"/>
        <w:gridCol w:w="465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88,9%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5,6%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En osaa sanoa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11,1%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6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6. Jos vastasit kohtaan 5 ei, perustelethan vastauksesi?</w:t>
            </w: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Jotkut ruoat maistuu ja jotkut ei.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7. Syökö lapsesi aina lautasen tyhjäksi?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29118" name=""/>
                          <pic:cNvPicPr/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051"/>
        <w:gridCol w:w="465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16,7%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55,6%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En osaa sanoa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27,8%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8. Maistaako lapsesi kaikkea mitä on lautasella?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12491" name=""/>
                          <pic:cNvPicPr/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051"/>
        <w:gridCol w:w="465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33,3%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16,7%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En osaa sanoa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50,0%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9. Onko lapsellasi riittävästi aikaa syömiseen?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10706"/>
        <w:gridCol w:w="1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drawing>
                <wp:inline>
                  <wp:extent cx="6798310" cy="5665667"/>
                  <wp:docPr id="10000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38732" name=""/>
                          <pic:cNvPicPr/>
                        </pic:nvPicPr>
                        <pic:blipFill>
                          <a:blip xmlns:r="http://schemas.openxmlformats.org/officeDocument/2006/relationships"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:rsidR="00A77B3E">
      <w:pPr>
        <w:keepNext w:val="0"/>
        <w:spacing w:before="0" w:after="0" w:line="240" w:lineRule="exact"/>
        <w:jc w:val="lef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CellMar>
          <w:left w:w="108" w:type="dxa"/>
          <w:right w:w="108" w:type="dxa"/>
        </w:tblCellMar>
      </w:tblPr>
      <w:tblGrid>
        <w:gridCol w:w="6051"/>
        <w:gridCol w:w="4655"/>
      </w:tblGrid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Nimi</w:t>
            </w:r>
          </w:p>
        </w:tc>
        <w:tc>
          <w:tcPr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Kyllä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61,1%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Ei</w:t>
            </w:r>
          </w:p>
        </w:tc>
        <w:tc>
          <w:tcPr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5,6%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En osaa sanoa</w:t>
            </w:r>
          </w:p>
        </w:tc>
        <w:tc>
          <w:tcPr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33,3%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hRule="auto" w:val="0"/>
        </w:trPr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top"/>
          </w:tcPr>
          <w:p w:rsidR="00A77B3E">
            <w:pPr>
              <w:keepNext/>
              <w:spacing w:before="0" w:after="0"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18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color w:val="000000"/>
          <w:sz w:val="18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 w:val="0"/>
          <w:color w:val="000000"/>
          <w:sz w:val="18"/>
        </w:rPr>
      </w:pPr>
      <w:r>
        <w:rPr>
          <w:rFonts w:ascii="Calibri" w:eastAsia="Calibri" w:hAnsi="Calibri" w:cs="Calibri"/>
          <w:b w:val="0"/>
          <w:color w:val="000000"/>
          <w:sz w:val="18"/>
        </w:rPr>
        <w:t>Katso ruokalista alla olevasta linkistä: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 w:val="0"/>
          <w:color w:val="000000"/>
          <w:sz w:val="18"/>
        </w:rPr>
      </w:pPr>
      <w:r>
        <w:rPr>
          <w:rFonts w:ascii="Calibri" w:eastAsia="Calibri" w:hAnsi="Calibri" w:cs="Calibri"/>
          <w:b w:val="0"/>
          <w:color w:val="000000"/>
          <w:sz w:val="18"/>
        </w:rPr>
        <w:t> 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 w:val="0"/>
          <w:color w:val="000000"/>
          <w:sz w:val="18"/>
        </w:rPr>
      </w:pPr>
      <w:r>
        <w:rPr>
          <w:rFonts w:ascii="Calibri" w:eastAsia="Calibri" w:hAnsi="Calibri" w:cs="Calibri"/>
          <w:b w:val="0"/>
          <w:color w:val="000000"/>
          <w:sz w:val="18"/>
        </w:rPr>
        <w:t>Lataa ruokalista- koulut ja paivakodit-syksy-2022.pdf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 w:val="0"/>
          <w:color w:val="000000"/>
          <w:sz w:val="18"/>
        </w:r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10. Lapsesi lempiruoka ruokalistalta?</w:t>
      </w: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6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 w:val="0"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Kalapihvit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Kalapuikot ja perunamuusi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Lihamakaronilaatikko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Hernekeitto, lihapullat, nakkikastike, pinaattiohukaiset ja kalapuikot.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Lasagnette,makaronilaatikko,pinaattiletut,uunimakkara ja muusi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Makaronilaatikko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Makaronilaatikko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Lihaperunasoselaatikko ja makaroonilaatikko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Kalapuikot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Kyllä. Lapseni syö monipuolisesti kaikkea ruokaa.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Broilerinuudelivuoka, lohikeitto, uunimakkara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Lihapullat, makkara.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Makkarakeitto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3-vuotiaalla nakkikastike</w:t>
            </w: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5-vuotiaalla makaronilaatikko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single" w:sz="8" w:space="0" w:color="D3D3D3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Lasagne, muusi ja uunimakkara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6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11. Toiveita ruokalistalle?</w:t>
            </w: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Lettuja välipalalle</w:t>
            </w: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Suolaista piirakkaa, esimerkiksi jauhelihapiirakka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Välipaloille vähemmän pullaa yms.</w:t>
            </w: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</w:p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Ruokalista on hyvä ja monipuolinen sellaisenaan.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Teemapäivät mukavia, niitä voisi olla enemmänkin.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Erilaiset pastat ja spaghetit, monipuoliset leivät ja kasvikset.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Vähemmän punaista lihaa. Esim. makaronilaatikko broilerista.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Tavallista kotiruokaa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Värikkäästi erilaisia kasviksia ja kotimaistakin juuresta. Yrittejä ym mausteita sopisi käyttää monipuolisesti mahdollisuuksien mukaan.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Spagetti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/>
          <w:trHeight w:val="460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</w:tcPr>
          <w:p w:rsidR="00A77B3E">
            <w:pPr>
              <w:keepNext w:val="0"/>
              <w:spacing w:before="0" w:after="0" w:line="240" w:lineRule="atLeast"/>
              <w:jc w:val="left"/>
              <w:rPr>
                <w:rFonts w:ascii="Calibri" w:eastAsia="Calibri" w:hAnsi="Calibri" w:cs="Calibri"/>
                <w:b w:val="0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</w:rPr>
              <w:t>Maidottomat ruoat mahdollisuuksien mukaan normaaliruokaa vastaavia.</w:t>
            </w:r>
          </w:p>
        </w:tc>
      </w:tr>
    </w:tbl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type w:val="nextPage"/>
          <w:pgSz w:w="11906" w:h="16838"/>
          <w:pgMar w:top="1200" w:right="600" w:bottom="1000" w:left="600" w:header="600" w:footer="720" w:gutter="0"/>
          <w:cols w:space="720"/>
          <w:titlePg w:val="0"/>
          <w:docGrid w:linePitch="360"/>
        </w:sectPr>
      </w:pPr>
    </w:p>
    <w:p w:rsidR="00A77B3E">
      <w:pPr>
        <w:keepNext w:val="0"/>
        <w:spacing w:before="0" w:after="0" w:line="240" w:lineRule="atLeast"/>
        <w:jc w:val="left"/>
        <w:rPr>
          <w:rFonts w:ascii="Calibri" w:eastAsia="Calibri" w:hAnsi="Calibri" w:cs="Calibri"/>
          <w:b/>
          <w:color w:val="000000"/>
          <w:sz w:val="18"/>
        </w:rPr>
      </w:pPr>
    </w:p>
    <w:sectPr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type w:val="continuous"/>
      <w:pgSz w:w="11906" w:h="16838"/>
      <w:pgMar w:top="1200" w:right="600" w:bottom="1000" w:left="600" w:header="600" w:footer="720" w:gutter="0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802"/>
      <w:gridCol w:w="9904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/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color w:val="AAAAAA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Powered by www.questback.com</w:t>
          </w:r>
        </w:p>
      </w:tc>
    </w:tr>
  </w:tbl>
  <w:p>
    <w:pPr>
      <w:keepNext w:val="0"/>
      <w:jc w:val="right"/>
      <w:rPr>
        <w:rFonts w:ascii="Calibri" w:eastAsia="Calibri" w:hAnsi="Calibri" w:cs="Calibri"/>
        <w:color w:val="AAAAAA"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6419"/>
      <w:gridCol w:w="4287"/>
    </w:tblGrid>
    <w:tr>
      <w:tblPrEx>
        <w:tblW w:w="5000" w:type="pct"/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Päiväkotilasten ruokakysely</w:t>
          </w:r>
        </w:p>
      </w:tc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keepNext/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color w:val="AAAAAA"/>
              <w:sz w:val="18"/>
            </w:rPr>
            <w:t>19.10.2022 13:58</w:t>
          </w:r>
        </w:p>
      </w:tc>
    </w:tr>
  </w:tbl>
  <w:p>
    <w:pPr>
      <w:keepNext w:val="0"/>
      <w:jc w:val="left"/>
      <w:rPr>
        <w:rFonts w:ascii="Calibri" w:eastAsia="Calibri" w:hAnsi="Calibri" w:cs="Calibri"/>
        <w:sz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  <w:rPr>
        <w:rFonts w:ascii="Calibri" w:eastAsia="Calibri" w:hAnsi="Calibri" w:cs="Calibr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emf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image" Target="media/image3.emf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image" Target="media/image4.emf" /><Relationship Id="rId26" Type="http://schemas.openxmlformats.org/officeDocument/2006/relationships/header" Target="header10.xml" /><Relationship Id="rId27" Type="http://schemas.openxmlformats.org/officeDocument/2006/relationships/header" Target="header11.xml" /><Relationship Id="rId28" Type="http://schemas.openxmlformats.org/officeDocument/2006/relationships/footer" Target="footer10.xml" /><Relationship Id="rId29" Type="http://schemas.openxmlformats.org/officeDocument/2006/relationships/footer" Target="footer11.xml" /><Relationship Id="rId3" Type="http://schemas.openxmlformats.org/officeDocument/2006/relationships/fontTable" Target="fontTable.xml" /><Relationship Id="rId30" Type="http://schemas.openxmlformats.org/officeDocument/2006/relationships/header" Target="header12.xml" /><Relationship Id="rId31" Type="http://schemas.openxmlformats.org/officeDocument/2006/relationships/footer" Target="footer12.xml" /><Relationship Id="rId32" Type="http://schemas.openxmlformats.org/officeDocument/2006/relationships/image" Target="media/image5.emf" /><Relationship Id="rId33" Type="http://schemas.openxmlformats.org/officeDocument/2006/relationships/header" Target="header13.xml" /><Relationship Id="rId34" Type="http://schemas.openxmlformats.org/officeDocument/2006/relationships/header" Target="header14.xml" /><Relationship Id="rId35" Type="http://schemas.openxmlformats.org/officeDocument/2006/relationships/footer" Target="footer13.xml" /><Relationship Id="rId36" Type="http://schemas.openxmlformats.org/officeDocument/2006/relationships/footer" Target="footer14.xml" /><Relationship Id="rId37" Type="http://schemas.openxmlformats.org/officeDocument/2006/relationships/header" Target="header15.xml" /><Relationship Id="rId38" Type="http://schemas.openxmlformats.org/officeDocument/2006/relationships/footer" Target="footer15.xml" /><Relationship Id="rId39" Type="http://schemas.openxmlformats.org/officeDocument/2006/relationships/header" Target="header16.xml" /><Relationship Id="rId4" Type="http://schemas.openxmlformats.org/officeDocument/2006/relationships/image" Target="media/image1.emf" /><Relationship Id="rId40" Type="http://schemas.openxmlformats.org/officeDocument/2006/relationships/header" Target="header17.xml" /><Relationship Id="rId41" Type="http://schemas.openxmlformats.org/officeDocument/2006/relationships/footer" Target="footer16.xml" /><Relationship Id="rId42" Type="http://schemas.openxmlformats.org/officeDocument/2006/relationships/footer" Target="footer17.xml" /><Relationship Id="rId43" Type="http://schemas.openxmlformats.org/officeDocument/2006/relationships/header" Target="header18.xml" /><Relationship Id="rId44" Type="http://schemas.openxmlformats.org/officeDocument/2006/relationships/footer" Target="footer18.xml" /><Relationship Id="rId45" Type="http://schemas.openxmlformats.org/officeDocument/2006/relationships/image" Target="media/image6.emf" /><Relationship Id="rId46" Type="http://schemas.openxmlformats.org/officeDocument/2006/relationships/header" Target="header19.xml" /><Relationship Id="rId47" Type="http://schemas.openxmlformats.org/officeDocument/2006/relationships/header" Target="header20.xml" /><Relationship Id="rId48" Type="http://schemas.openxmlformats.org/officeDocument/2006/relationships/footer" Target="footer19.xml" /><Relationship Id="rId49" Type="http://schemas.openxmlformats.org/officeDocument/2006/relationships/footer" Target="footer20.xml" /><Relationship Id="rId5" Type="http://schemas.openxmlformats.org/officeDocument/2006/relationships/header" Target="header1.xml" /><Relationship Id="rId50" Type="http://schemas.openxmlformats.org/officeDocument/2006/relationships/header" Target="header21.xml" /><Relationship Id="rId51" Type="http://schemas.openxmlformats.org/officeDocument/2006/relationships/footer" Target="footer21.xml" /><Relationship Id="rId52" Type="http://schemas.openxmlformats.org/officeDocument/2006/relationships/image" Target="media/image7.emf" /><Relationship Id="rId53" Type="http://schemas.openxmlformats.org/officeDocument/2006/relationships/header" Target="header22.xml" /><Relationship Id="rId54" Type="http://schemas.openxmlformats.org/officeDocument/2006/relationships/header" Target="header23.xml" /><Relationship Id="rId55" Type="http://schemas.openxmlformats.org/officeDocument/2006/relationships/footer" Target="footer22.xml" /><Relationship Id="rId56" Type="http://schemas.openxmlformats.org/officeDocument/2006/relationships/footer" Target="footer23.xml" /><Relationship Id="rId57" Type="http://schemas.openxmlformats.org/officeDocument/2006/relationships/header" Target="header24.xml" /><Relationship Id="rId58" Type="http://schemas.openxmlformats.org/officeDocument/2006/relationships/footer" Target="footer24.xml" /><Relationship Id="rId59" Type="http://schemas.openxmlformats.org/officeDocument/2006/relationships/image" Target="media/image8.emf" /><Relationship Id="rId6" Type="http://schemas.openxmlformats.org/officeDocument/2006/relationships/header" Target="header2.xml" /><Relationship Id="rId60" Type="http://schemas.openxmlformats.org/officeDocument/2006/relationships/header" Target="header25.xml" /><Relationship Id="rId61" Type="http://schemas.openxmlformats.org/officeDocument/2006/relationships/header" Target="header26.xml" /><Relationship Id="rId62" Type="http://schemas.openxmlformats.org/officeDocument/2006/relationships/footer" Target="footer25.xml" /><Relationship Id="rId63" Type="http://schemas.openxmlformats.org/officeDocument/2006/relationships/footer" Target="footer26.xml" /><Relationship Id="rId64" Type="http://schemas.openxmlformats.org/officeDocument/2006/relationships/header" Target="header27.xml" /><Relationship Id="rId65" Type="http://schemas.openxmlformats.org/officeDocument/2006/relationships/footer" Target="footer27.xml" /><Relationship Id="rId66" Type="http://schemas.openxmlformats.org/officeDocument/2006/relationships/header" Target="header28.xml" /><Relationship Id="rId67" Type="http://schemas.openxmlformats.org/officeDocument/2006/relationships/header" Target="header29.xml" /><Relationship Id="rId68" Type="http://schemas.openxmlformats.org/officeDocument/2006/relationships/footer" Target="footer28.xml" /><Relationship Id="rId69" Type="http://schemas.openxmlformats.org/officeDocument/2006/relationships/footer" Target="footer29.xml" /><Relationship Id="rId7" Type="http://schemas.openxmlformats.org/officeDocument/2006/relationships/footer" Target="footer1.xml" /><Relationship Id="rId70" Type="http://schemas.openxmlformats.org/officeDocument/2006/relationships/header" Target="header30.xml" /><Relationship Id="rId71" Type="http://schemas.openxmlformats.org/officeDocument/2006/relationships/footer" Target="footer30.xml" /><Relationship Id="rId72" Type="http://schemas.openxmlformats.org/officeDocument/2006/relationships/header" Target="header31.xml" /><Relationship Id="rId73" Type="http://schemas.openxmlformats.org/officeDocument/2006/relationships/header" Target="header32.xml" /><Relationship Id="rId74" Type="http://schemas.openxmlformats.org/officeDocument/2006/relationships/footer" Target="footer31.xml" /><Relationship Id="rId75" Type="http://schemas.openxmlformats.org/officeDocument/2006/relationships/footer" Target="footer32.xml" /><Relationship Id="rId76" Type="http://schemas.openxmlformats.org/officeDocument/2006/relationships/header" Target="header33.xml" /><Relationship Id="rId77" Type="http://schemas.openxmlformats.org/officeDocument/2006/relationships/footer" Target="footer33.xml" /><Relationship Id="rId78" Type="http://schemas.openxmlformats.org/officeDocument/2006/relationships/header" Target="header34.xml" /><Relationship Id="rId79" Type="http://schemas.openxmlformats.org/officeDocument/2006/relationships/header" Target="header35.xml" /><Relationship Id="rId8" Type="http://schemas.openxmlformats.org/officeDocument/2006/relationships/footer" Target="footer2.xml" /><Relationship Id="rId80" Type="http://schemas.openxmlformats.org/officeDocument/2006/relationships/footer" Target="footer34.xml" /><Relationship Id="rId81" Type="http://schemas.openxmlformats.org/officeDocument/2006/relationships/footer" Target="footer35.xml" /><Relationship Id="rId82" Type="http://schemas.openxmlformats.org/officeDocument/2006/relationships/header" Target="header36.xml" /><Relationship Id="rId83" Type="http://schemas.openxmlformats.org/officeDocument/2006/relationships/footer" Target="footer36.xml" /><Relationship Id="rId84" Type="http://schemas.openxmlformats.org/officeDocument/2006/relationships/styles" Target="styles.xml" /><Relationship Id="rId9" Type="http://schemas.openxmlformats.org/officeDocument/2006/relationships/header" Target="head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