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2663" w14:textId="77777777" w:rsidR="00E10200" w:rsidRPr="0046052D" w:rsidRDefault="00E10200">
      <w:pPr>
        <w:rPr>
          <w:rFonts w:ascii="Arial" w:hAnsi="Arial" w:cs="Arial"/>
          <w:b/>
          <w:bCs/>
          <w:sz w:val="24"/>
          <w:szCs w:val="24"/>
        </w:rPr>
      </w:pPr>
      <w:r w:rsidRPr="0046052D">
        <w:rPr>
          <w:rFonts w:ascii="Arial" w:hAnsi="Arial" w:cs="Arial"/>
          <w:b/>
          <w:bCs/>
          <w:sz w:val="24"/>
          <w:szCs w:val="24"/>
        </w:rPr>
        <w:t xml:space="preserve">SUONENJOEN LUKION OPISKELIJAKUNNAN SÄÄNNÖT </w:t>
      </w:r>
    </w:p>
    <w:p w14:paraId="27D17F51" w14:textId="6E6B3D0F" w:rsidR="00E10200" w:rsidRPr="0046052D" w:rsidRDefault="00E10200" w:rsidP="00E10200">
      <w:pPr>
        <w:rPr>
          <w:rFonts w:ascii="Arial" w:hAnsi="Arial" w:cs="Arial"/>
          <w:b/>
          <w:bCs/>
          <w:sz w:val="24"/>
          <w:szCs w:val="24"/>
        </w:rPr>
      </w:pPr>
      <w:r w:rsidRPr="0046052D">
        <w:rPr>
          <w:rFonts w:ascii="Arial" w:hAnsi="Arial" w:cs="Arial"/>
          <w:b/>
          <w:bCs/>
          <w:sz w:val="24"/>
          <w:szCs w:val="24"/>
        </w:rPr>
        <w:t xml:space="preserve">1. </w:t>
      </w:r>
      <w:r w:rsidRPr="0046052D">
        <w:rPr>
          <w:rFonts w:ascii="Arial" w:hAnsi="Arial" w:cs="Arial"/>
          <w:b/>
          <w:bCs/>
          <w:sz w:val="24"/>
          <w:szCs w:val="24"/>
        </w:rPr>
        <w:t xml:space="preserve">Nimi, kotipaikka ja kieli </w:t>
      </w:r>
    </w:p>
    <w:p w14:paraId="0E0F44AF" w14:textId="2DCC3044" w:rsidR="00E10200" w:rsidRDefault="00E10200" w:rsidP="00E10200">
      <w:pPr>
        <w:rPr>
          <w:rFonts w:ascii="Arial" w:hAnsi="Arial" w:cs="Arial"/>
          <w:sz w:val="24"/>
          <w:szCs w:val="24"/>
        </w:rPr>
      </w:pPr>
      <w:r w:rsidRPr="00E10200">
        <w:rPr>
          <w:rFonts w:ascii="Arial" w:hAnsi="Arial" w:cs="Arial"/>
          <w:sz w:val="24"/>
          <w:szCs w:val="24"/>
        </w:rPr>
        <w:t xml:space="preserve">Opiskelijakunnan nimi on Suonenjoen lukion opiskelijakunta. </w:t>
      </w:r>
      <w:r>
        <w:rPr>
          <w:rFonts w:ascii="Arial" w:hAnsi="Arial" w:cs="Arial"/>
          <w:sz w:val="24"/>
          <w:szCs w:val="24"/>
        </w:rPr>
        <w:t>O</w:t>
      </w:r>
      <w:r w:rsidRPr="00E10200">
        <w:rPr>
          <w:rFonts w:ascii="Arial" w:hAnsi="Arial" w:cs="Arial"/>
          <w:sz w:val="24"/>
          <w:szCs w:val="24"/>
        </w:rPr>
        <w:t>piskelijakunnan kotipaikka on Suonenjoen kaupunki ja sen kieli on suomi, kuitenkin siten, että opiskelijakunnan kokouksissa voi keskusteluun osallistua myös</w:t>
      </w:r>
      <w:r>
        <w:rPr>
          <w:rFonts w:ascii="Arial" w:hAnsi="Arial" w:cs="Arial"/>
          <w:sz w:val="24"/>
          <w:szCs w:val="24"/>
        </w:rPr>
        <w:t xml:space="preserve"> </w:t>
      </w:r>
      <w:r w:rsidRPr="00E10200">
        <w:rPr>
          <w:rFonts w:ascii="Arial" w:hAnsi="Arial" w:cs="Arial"/>
          <w:sz w:val="24"/>
          <w:szCs w:val="24"/>
        </w:rPr>
        <w:t>muill</w:t>
      </w:r>
      <w:r>
        <w:rPr>
          <w:rFonts w:ascii="Arial" w:hAnsi="Arial" w:cs="Arial"/>
          <w:sz w:val="24"/>
          <w:szCs w:val="24"/>
        </w:rPr>
        <w:t>a</w:t>
      </w:r>
      <w:r w:rsidRPr="00E10200">
        <w:rPr>
          <w:rFonts w:ascii="Arial" w:hAnsi="Arial" w:cs="Arial"/>
          <w:sz w:val="24"/>
          <w:szCs w:val="24"/>
        </w:rPr>
        <w:t xml:space="preserve"> kielillä. </w:t>
      </w:r>
      <w:r>
        <w:rPr>
          <w:rFonts w:ascii="Arial" w:hAnsi="Arial" w:cs="Arial"/>
          <w:sz w:val="24"/>
          <w:szCs w:val="24"/>
        </w:rPr>
        <w:t>O</w:t>
      </w:r>
      <w:r w:rsidRPr="00E10200">
        <w:rPr>
          <w:rFonts w:ascii="Arial" w:hAnsi="Arial" w:cs="Arial"/>
          <w:sz w:val="24"/>
          <w:szCs w:val="24"/>
        </w:rPr>
        <w:t>piskelijakunnan ilmoitus</w:t>
      </w:r>
      <w:r>
        <w:rPr>
          <w:rFonts w:ascii="Arial" w:hAnsi="Arial" w:cs="Arial"/>
          <w:sz w:val="24"/>
          <w:szCs w:val="24"/>
        </w:rPr>
        <w:t xml:space="preserve">- </w:t>
      </w:r>
      <w:r w:rsidRPr="00E10200">
        <w:rPr>
          <w:rFonts w:ascii="Arial" w:hAnsi="Arial" w:cs="Arial"/>
          <w:sz w:val="24"/>
          <w:szCs w:val="24"/>
        </w:rPr>
        <w:t>ja pöytäkirjakieli on suomi. Opiskelijakunta on uskonnollisesti ja puoluepoliittisesti sitoutumaton</w:t>
      </w:r>
      <w:r w:rsidR="00E20D6D">
        <w:rPr>
          <w:rFonts w:ascii="Arial" w:hAnsi="Arial" w:cs="Arial"/>
          <w:sz w:val="24"/>
          <w:szCs w:val="24"/>
        </w:rPr>
        <w:t>.</w:t>
      </w:r>
      <w:r w:rsidRPr="00E10200">
        <w:rPr>
          <w:rFonts w:ascii="Arial" w:hAnsi="Arial" w:cs="Arial"/>
          <w:sz w:val="24"/>
          <w:szCs w:val="24"/>
        </w:rPr>
        <w:t xml:space="preserve"> Opiskelijakuntaan kuulumisesta ei saa periä maksua. </w:t>
      </w:r>
    </w:p>
    <w:p w14:paraId="22732D9E" w14:textId="77777777" w:rsidR="00E10200" w:rsidRPr="0046052D" w:rsidRDefault="00E10200" w:rsidP="00E10200">
      <w:pPr>
        <w:rPr>
          <w:rFonts w:ascii="Arial" w:hAnsi="Arial" w:cs="Arial"/>
          <w:b/>
          <w:bCs/>
          <w:sz w:val="24"/>
          <w:szCs w:val="24"/>
        </w:rPr>
      </w:pPr>
      <w:r w:rsidRPr="0046052D">
        <w:rPr>
          <w:rFonts w:ascii="Arial" w:hAnsi="Arial" w:cs="Arial"/>
          <w:b/>
          <w:bCs/>
          <w:sz w:val="24"/>
          <w:szCs w:val="24"/>
        </w:rPr>
        <w:t xml:space="preserve">2. Tarkoitus </w:t>
      </w:r>
    </w:p>
    <w:p w14:paraId="5FEF587F" w14:textId="77777777" w:rsidR="00E20D6D" w:rsidRDefault="00E10200" w:rsidP="00E10200">
      <w:pPr>
        <w:rPr>
          <w:rFonts w:ascii="Arial" w:hAnsi="Arial" w:cs="Arial"/>
          <w:sz w:val="24"/>
          <w:szCs w:val="24"/>
        </w:rPr>
      </w:pPr>
      <w:r>
        <w:rPr>
          <w:rFonts w:ascii="Arial" w:hAnsi="Arial" w:cs="Arial"/>
          <w:sz w:val="24"/>
          <w:szCs w:val="24"/>
        </w:rPr>
        <w:t>O</w:t>
      </w:r>
      <w:r w:rsidRPr="00E10200">
        <w:rPr>
          <w:rFonts w:ascii="Arial" w:hAnsi="Arial" w:cs="Arial"/>
          <w:sz w:val="24"/>
          <w:szCs w:val="24"/>
        </w:rPr>
        <w:t>piskelijakunnan tarkoituksena on toimia Suonenjoen lukion lukio-</w:t>
      </w:r>
      <w:r>
        <w:rPr>
          <w:rFonts w:ascii="Arial" w:hAnsi="Arial" w:cs="Arial"/>
          <w:sz w:val="24"/>
          <w:szCs w:val="24"/>
        </w:rPr>
        <w:t>o</w:t>
      </w:r>
      <w:r w:rsidRPr="00E10200">
        <w:rPr>
          <w:rFonts w:ascii="Arial" w:hAnsi="Arial" w:cs="Arial"/>
          <w:sz w:val="24"/>
          <w:szCs w:val="24"/>
        </w:rPr>
        <w:t>piskelijoiden edunvalvojana ja yhteistyöelimenä</w:t>
      </w:r>
      <w:r>
        <w:rPr>
          <w:rFonts w:ascii="Arial" w:hAnsi="Arial" w:cs="Arial"/>
          <w:sz w:val="24"/>
          <w:szCs w:val="24"/>
        </w:rPr>
        <w:t xml:space="preserve"> </w:t>
      </w:r>
    </w:p>
    <w:p w14:paraId="6F01E4D1" w14:textId="77777777" w:rsidR="00E20D6D" w:rsidRDefault="00E20D6D" w:rsidP="00E10200">
      <w:pPr>
        <w:rPr>
          <w:rFonts w:ascii="Arial" w:hAnsi="Arial" w:cs="Arial"/>
          <w:sz w:val="24"/>
          <w:szCs w:val="24"/>
        </w:rPr>
      </w:pPr>
      <w:r>
        <w:rPr>
          <w:rFonts w:ascii="Arial" w:hAnsi="Arial" w:cs="Arial"/>
          <w:sz w:val="24"/>
          <w:szCs w:val="24"/>
        </w:rPr>
        <w:t xml:space="preserve">- </w:t>
      </w:r>
      <w:r w:rsidR="00E10200" w:rsidRPr="00E10200">
        <w:rPr>
          <w:rFonts w:ascii="Arial" w:hAnsi="Arial" w:cs="Arial"/>
          <w:sz w:val="24"/>
          <w:szCs w:val="24"/>
        </w:rPr>
        <w:t xml:space="preserve">edistämällä koulun viihtyvyyttä </w:t>
      </w:r>
    </w:p>
    <w:p w14:paraId="7A96F365" w14:textId="77777777" w:rsidR="00E20D6D" w:rsidRDefault="00E20D6D" w:rsidP="00E10200">
      <w:pPr>
        <w:rPr>
          <w:rFonts w:ascii="Arial" w:hAnsi="Arial" w:cs="Arial"/>
          <w:sz w:val="24"/>
          <w:szCs w:val="24"/>
        </w:rPr>
      </w:pPr>
      <w:r>
        <w:rPr>
          <w:rFonts w:ascii="Arial" w:hAnsi="Arial" w:cs="Arial"/>
          <w:sz w:val="24"/>
          <w:szCs w:val="24"/>
        </w:rPr>
        <w:t xml:space="preserve">- </w:t>
      </w:r>
      <w:r w:rsidR="00E10200" w:rsidRPr="00E10200">
        <w:rPr>
          <w:rFonts w:ascii="Arial" w:hAnsi="Arial" w:cs="Arial"/>
          <w:sz w:val="24"/>
          <w:szCs w:val="24"/>
        </w:rPr>
        <w:t xml:space="preserve">pyrkimällä parantamaan lukio-opiskelun edellytyksiä </w:t>
      </w:r>
    </w:p>
    <w:p w14:paraId="5A24A86E" w14:textId="77777777" w:rsidR="00E20D6D" w:rsidRDefault="00E20D6D" w:rsidP="00E10200">
      <w:pPr>
        <w:rPr>
          <w:rFonts w:ascii="Arial" w:hAnsi="Arial" w:cs="Arial"/>
          <w:sz w:val="24"/>
          <w:szCs w:val="24"/>
        </w:rPr>
      </w:pPr>
      <w:r>
        <w:rPr>
          <w:rFonts w:ascii="Arial" w:hAnsi="Arial" w:cs="Arial"/>
          <w:sz w:val="24"/>
          <w:szCs w:val="24"/>
        </w:rPr>
        <w:t xml:space="preserve">- </w:t>
      </w:r>
      <w:r w:rsidR="00E10200" w:rsidRPr="00E10200">
        <w:rPr>
          <w:rFonts w:ascii="Arial" w:hAnsi="Arial" w:cs="Arial"/>
          <w:sz w:val="24"/>
          <w:szCs w:val="24"/>
        </w:rPr>
        <w:t xml:space="preserve">edistämällä ja valvomalla jäsentensä etuja ensisijaisesti koulun sisällä ja tarvittaessa koulun ulkopuolella </w:t>
      </w:r>
    </w:p>
    <w:p w14:paraId="48E98551" w14:textId="0D8028EA" w:rsidR="00E10200" w:rsidRDefault="00E20D6D" w:rsidP="00E10200">
      <w:pPr>
        <w:rPr>
          <w:rFonts w:ascii="Arial" w:hAnsi="Arial" w:cs="Arial"/>
          <w:sz w:val="24"/>
          <w:szCs w:val="24"/>
        </w:rPr>
      </w:pPr>
      <w:r>
        <w:rPr>
          <w:rFonts w:ascii="Arial" w:hAnsi="Arial" w:cs="Arial"/>
          <w:sz w:val="24"/>
          <w:szCs w:val="24"/>
        </w:rPr>
        <w:t>-</w:t>
      </w:r>
      <w:r w:rsidR="00E10200" w:rsidRPr="00E10200">
        <w:rPr>
          <w:rFonts w:ascii="Arial" w:hAnsi="Arial" w:cs="Arial"/>
          <w:sz w:val="24"/>
          <w:szCs w:val="24"/>
        </w:rPr>
        <w:t xml:space="preserve">tekemällä yhteistyötä koulun muiden ryhmien ja Suomen Lukiolaisten Liitto ry:n paikallisyhdistyksien ja piirijärjestöjen kanssa. </w:t>
      </w:r>
    </w:p>
    <w:p w14:paraId="0B65B6C8" w14:textId="77777777" w:rsidR="00E10200" w:rsidRPr="0046052D" w:rsidRDefault="00E10200" w:rsidP="00E10200">
      <w:pPr>
        <w:rPr>
          <w:rFonts w:ascii="Arial" w:hAnsi="Arial" w:cs="Arial"/>
          <w:b/>
          <w:bCs/>
          <w:sz w:val="24"/>
          <w:szCs w:val="24"/>
        </w:rPr>
      </w:pPr>
      <w:r w:rsidRPr="0046052D">
        <w:rPr>
          <w:rFonts w:ascii="Arial" w:hAnsi="Arial" w:cs="Arial"/>
          <w:b/>
          <w:bCs/>
          <w:sz w:val="24"/>
          <w:szCs w:val="24"/>
        </w:rPr>
        <w:t xml:space="preserve">3. Toiminnan laatu </w:t>
      </w:r>
    </w:p>
    <w:p w14:paraId="720E7781" w14:textId="77777777" w:rsidR="00E10200" w:rsidRDefault="00E10200" w:rsidP="00E10200">
      <w:pPr>
        <w:rPr>
          <w:rFonts w:ascii="Arial" w:hAnsi="Arial" w:cs="Arial"/>
          <w:sz w:val="24"/>
          <w:szCs w:val="24"/>
        </w:rPr>
      </w:pPr>
      <w:r w:rsidRPr="00E10200">
        <w:rPr>
          <w:rFonts w:ascii="Arial" w:hAnsi="Arial" w:cs="Arial"/>
          <w:sz w:val="24"/>
          <w:szCs w:val="24"/>
        </w:rPr>
        <w:t>Tarkoituksensa toteuttamiseksi opiskelijakunta järjestää kokouksia, keskustelutilaisuuksia, tapahtumia ja juhlia, pitää yhteyttä Suomen Lukiolaisten Liitto ry:hyn, läheiseen SLL:n paikallisyhdistykseen, paikalliseen SLL:n piirijärjestöön, muihin opiskelijakuntiin, koulun opettajakuntaan ja rehtoriin, harjoittaa neuvonta-, kulttuuri-, julkaisu- ja valistustoimintaa sekä toimii muilla vastaavilla tavoilla koulun lukiolaisten hyväksi. Toimintansa tukemiseksi opiskelijakunta vastaanottaa testamentteja, lahjoituksia ja avustuksia ja harjoittaa tarvittaessa muuta taloudellista toimintaa ja varainkeräystä sekä omistaa toimintaansa varten tarpeellista irtainta ja kiinteää omaisuutta. Kuitenkin siten</w:t>
      </w:r>
      <w:r>
        <w:rPr>
          <w:rFonts w:ascii="Arial" w:hAnsi="Arial" w:cs="Arial"/>
          <w:sz w:val="24"/>
          <w:szCs w:val="24"/>
        </w:rPr>
        <w:t>,</w:t>
      </w:r>
      <w:r w:rsidRPr="00E10200">
        <w:rPr>
          <w:rFonts w:ascii="Arial" w:hAnsi="Arial" w:cs="Arial"/>
          <w:sz w:val="24"/>
          <w:szCs w:val="24"/>
        </w:rPr>
        <w:t xml:space="preserve"> ettei liiketaloudellisen voiton tavoittelu ole opiskelijakunnan päätarkoitus. </w:t>
      </w:r>
    </w:p>
    <w:p w14:paraId="42DFB92C" w14:textId="77777777" w:rsidR="00E10200" w:rsidRPr="0046052D" w:rsidRDefault="00E10200" w:rsidP="00E10200">
      <w:pPr>
        <w:rPr>
          <w:rFonts w:ascii="Arial" w:hAnsi="Arial" w:cs="Arial"/>
          <w:b/>
          <w:bCs/>
          <w:sz w:val="24"/>
          <w:szCs w:val="24"/>
        </w:rPr>
      </w:pPr>
      <w:r w:rsidRPr="0046052D">
        <w:rPr>
          <w:rFonts w:ascii="Arial" w:hAnsi="Arial" w:cs="Arial"/>
          <w:b/>
          <w:bCs/>
          <w:sz w:val="24"/>
          <w:szCs w:val="24"/>
        </w:rPr>
        <w:t xml:space="preserve">4. Jäsenet </w:t>
      </w:r>
    </w:p>
    <w:p w14:paraId="481DF26E" w14:textId="77777777" w:rsidR="007D1E74" w:rsidRDefault="00E10200" w:rsidP="00E10200">
      <w:pPr>
        <w:rPr>
          <w:rFonts w:ascii="Arial" w:hAnsi="Arial" w:cs="Arial"/>
          <w:sz w:val="24"/>
          <w:szCs w:val="24"/>
        </w:rPr>
      </w:pPr>
      <w:r w:rsidRPr="00E10200">
        <w:rPr>
          <w:rFonts w:ascii="Arial" w:hAnsi="Arial" w:cs="Arial"/>
          <w:sz w:val="24"/>
          <w:szCs w:val="24"/>
        </w:rPr>
        <w:t xml:space="preserve">Opiskelijakunnan jäseniä ovat kaikki Suonenjoen lukion lukio-opiskelijat. Jäsenyys päättyy opiskelijan päättäessä opiskelunsa Suonenjoen lukiossa. </w:t>
      </w:r>
    </w:p>
    <w:p w14:paraId="17FD7464" w14:textId="77777777" w:rsidR="007D1E74" w:rsidRPr="0046052D" w:rsidRDefault="00E10200" w:rsidP="00E10200">
      <w:pPr>
        <w:rPr>
          <w:rFonts w:ascii="Arial" w:hAnsi="Arial" w:cs="Arial"/>
          <w:b/>
          <w:bCs/>
          <w:sz w:val="24"/>
          <w:szCs w:val="24"/>
        </w:rPr>
      </w:pPr>
      <w:r w:rsidRPr="0046052D">
        <w:rPr>
          <w:rFonts w:ascii="Arial" w:hAnsi="Arial" w:cs="Arial"/>
          <w:b/>
          <w:bCs/>
          <w:sz w:val="24"/>
          <w:szCs w:val="24"/>
        </w:rPr>
        <w:t xml:space="preserve">5. Opiskelijakunnan johto </w:t>
      </w:r>
    </w:p>
    <w:p w14:paraId="10DE1741" w14:textId="77777777" w:rsidR="007D1E74" w:rsidRDefault="00E10200" w:rsidP="00E10200">
      <w:pPr>
        <w:rPr>
          <w:rFonts w:ascii="Arial" w:hAnsi="Arial" w:cs="Arial"/>
          <w:sz w:val="24"/>
          <w:szCs w:val="24"/>
        </w:rPr>
      </w:pPr>
      <w:r w:rsidRPr="00E10200">
        <w:rPr>
          <w:rFonts w:ascii="Arial" w:hAnsi="Arial" w:cs="Arial"/>
          <w:sz w:val="24"/>
          <w:szCs w:val="24"/>
        </w:rPr>
        <w:t xml:space="preserve">Opiskelijakunnan johdon muodostavat opiskelijakunnan kokoukset ja opiskelijakunnan hallitus. Ylin päätösvalta kuuluu opiskelijakunnan kokouksille, joiden välillä toimintaa johtaa opiskelijakunnan hallitus. Toimeenpanovalta on hallituksella. </w:t>
      </w:r>
    </w:p>
    <w:p w14:paraId="240AEF08" w14:textId="77777777" w:rsidR="007D1E74" w:rsidRPr="0046052D" w:rsidRDefault="00E10200" w:rsidP="00E10200">
      <w:pPr>
        <w:rPr>
          <w:rFonts w:ascii="Arial" w:hAnsi="Arial" w:cs="Arial"/>
          <w:b/>
          <w:bCs/>
          <w:sz w:val="24"/>
          <w:szCs w:val="24"/>
        </w:rPr>
      </w:pPr>
      <w:r w:rsidRPr="0046052D">
        <w:rPr>
          <w:rFonts w:ascii="Arial" w:hAnsi="Arial" w:cs="Arial"/>
          <w:b/>
          <w:bCs/>
          <w:sz w:val="24"/>
          <w:szCs w:val="24"/>
        </w:rPr>
        <w:t xml:space="preserve">6. Opiskelijakunnan kokousten aika ja kokoon kutsuminen </w:t>
      </w:r>
    </w:p>
    <w:p w14:paraId="31E9D888" w14:textId="77777777" w:rsidR="007D1E74" w:rsidRDefault="00E10200" w:rsidP="00E10200">
      <w:pPr>
        <w:rPr>
          <w:rFonts w:ascii="Arial" w:hAnsi="Arial" w:cs="Arial"/>
          <w:sz w:val="24"/>
          <w:szCs w:val="24"/>
        </w:rPr>
      </w:pPr>
      <w:r w:rsidRPr="00E10200">
        <w:rPr>
          <w:rFonts w:ascii="Arial" w:hAnsi="Arial" w:cs="Arial"/>
          <w:sz w:val="24"/>
          <w:szCs w:val="24"/>
        </w:rPr>
        <w:t xml:space="preserve">1) Varsinaiset opiskelijakunnan kokoukset: syyskokous on pidettävä vuosittain koulun alkamispäivän ja syyskuun viimeisen päivän välillä ja kevätkokous toukokuun aikana </w:t>
      </w:r>
    </w:p>
    <w:p w14:paraId="5DDB7926" w14:textId="5577EE5C" w:rsidR="007D1E74" w:rsidRDefault="00E10200" w:rsidP="00E10200">
      <w:pPr>
        <w:rPr>
          <w:rFonts w:ascii="Arial" w:hAnsi="Arial" w:cs="Arial"/>
          <w:sz w:val="24"/>
          <w:szCs w:val="24"/>
        </w:rPr>
      </w:pPr>
      <w:r w:rsidRPr="00E10200">
        <w:rPr>
          <w:rFonts w:ascii="Arial" w:hAnsi="Arial" w:cs="Arial"/>
          <w:sz w:val="24"/>
          <w:szCs w:val="24"/>
        </w:rPr>
        <w:lastRenderedPageBreak/>
        <w:t>2) Ylimääräiset opiskelijakunnan kokoukset: ylimääräinen opiskelijakunnan kokous on pidettävä milloin syys- tai kevätkokous itse tai opiskelijakunnan hallitus niin päättää tai yksi kymmenesosa (1/</w:t>
      </w:r>
      <w:proofErr w:type="gramStart"/>
      <w:r w:rsidRPr="00E10200">
        <w:rPr>
          <w:rFonts w:ascii="Arial" w:hAnsi="Arial" w:cs="Arial"/>
          <w:sz w:val="24"/>
          <w:szCs w:val="24"/>
        </w:rPr>
        <w:t>10 )</w:t>
      </w:r>
      <w:proofErr w:type="gramEnd"/>
      <w:r w:rsidRPr="00E10200">
        <w:rPr>
          <w:rFonts w:ascii="Arial" w:hAnsi="Arial" w:cs="Arial"/>
          <w:sz w:val="24"/>
          <w:szCs w:val="24"/>
        </w:rPr>
        <w:t xml:space="preserve"> koko opiskelijakunnan jäsenistä sitä kirjallisesti hallitukselta pyytää. Ylimääräinen opiskelijakunnan kokous on pidettävä viimeistään kuukauden kuluttua siitä</w:t>
      </w:r>
      <w:r w:rsidR="00E20D6D">
        <w:rPr>
          <w:rFonts w:ascii="Arial" w:hAnsi="Arial" w:cs="Arial"/>
          <w:sz w:val="24"/>
          <w:szCs w:val="24"/>
        </w:rPr>
        <w:t xml:space="preserve">, </w:t>
      </w:r>
      <w:r w:rsidRPr="00E10200">
        <w:rPr>
          <w:rFonts w:ascii="Arial" w:hAnsi="Arial" w:cs="Arial"/>
          <w:sz w:val="24"/>
          <w:szCs w:val="24"/>
        </w:rPr>
        <w:t xml:space="preserve">kun kokousta on asiamukaisesti pyydetty. </w:t>
      </w:r>
    </w:p>
    <w:p w14:paraId="352D68F4" w14:textId="77777777" w:rsidR="007D1E74" w:rsidRDefault="00E10200" w:rsidP="00E10200">
      <w:pPr>
        <w:rPr>
          <w:rFonts w:ascii="Arial" w:hAnsi="Arial" w:cs="Arial"/>
          <w:sz w:val="24"/>
          <w:szCs w:val="24"/>
        </w:rPr>
      </w:pPr>
      <w:r w:rsidRPr="00E10200">
        <w:rPr>
          <w:rFonts w:ascii="Arial" w:hAnsi="Arial" w:cs="Arial"/>
          <w:sz w:val="24"/>
          <w:szCs w:val="24"/>
        </w:rPr>
        <w:t xml:space="preserve">3) Kokouskutsu: Opiskelijakunnan kokousten tarkemman ajan ja paikan määrää hallitus. Kokouskutsu on julkaistava opiskelijakunnan ilmoitustaululla ja muuten tehtävä tiettäväksi viimeistään kahta (2) viikkoa ennen kokousta niin, että jokaisella opiskelijakunnan jäsenellä on mahdollisuus saada tieto kokouksesta. </w:t>
      </w:r>
    </w:p>
    <w:p w14:paraId="31629D2A" w14:textId="77777777" w:rsidR="007D1E74" w:rsidRDefault="00E10200" w:rsidP="00E10200">
      <w:pPr>
        <w:rPr>
          <w:rFonts w:ascii="Arial" w:hAnsi="Arial" w:cs="Arial"/>
          <w:sz w:val="24"/>
          <w:szCs w:val="24"/>
        </w:rPr>
      </w:pPr>
      <w:r w:rsidRPr="00E10200">
        <w:rPr>
          <w:rFonts w:ascii="Arial" w:hAnsi="Arial" w:cs="Arial"/>
          <w:sz w:val="24"/>
          <w:szCs w:val="24"/>
        </w:rPr>
        <w:t xml:space="preserve">4) Laillisuus ja päätösvaltaisuus: Opiskelijakunnan kokous on laillinen ja päätösvaltainen mikäli se on kutsuttu koolle sääntöjen edellyttämällä tavalla. </w:t>
      </w:r>
    </w:p>
    <w:p w14:paraId="000744B0" w14:textId="77777777" w:rsidR="007D1E74" w:rsidRPr="007D1E74" w:rsidRDefault="00E10200" w:rsidP="00E10200">
      <w:pPr>
        <w:rPr>
          <w:rFonts w:ascii="Arial" w:hAnsi="Arial" w:cs="Arial"/>
          <w:b/>
          <w:bCs/>
          <w:sz w:val="24"/>
          <w:szCs w:val="24"/>
        </w:rPr>
      </w:pPr>
      <w:r w:rsidRPr="007D1E74">
        <w:rPr>
          <w:rFonts w:ascii="Arial" w:hAnsi="Arial" w:cs="Arial"/>
          <w:b/>
          <w:bCs/>
          <w:sz w:val="24"/>
          <w:szCs w:val="24"/>
        </w:rPr>
        <w:t xml:space="preserve">7. Opiskelijakunnan kokousten osanottajat ja aloiteoikeus </w:t>
      </w:r>
    </w:p>
    <w:p w14:paraId="6595AD55" w14:textId="77777777" w:rsidR="007D1E74" w:rsidRDefault="00E10200" w:rsidP="00E10200">
      <w:pPr>
        <w:rPr>
          <w:rFonts w:ascii="Arial" w:hAnsi="Arial" w:cs="Arial"/>
          <w:sz w:val="24"/>
          <w:szCs w:val="24"/>
        </w:rPr>
      </w:pPr>
      <w:r w:rsidRPr="00E10200">
        <w:rPr>
          <w:rFonts w:ascii="Arial" w:hAnsi="Arial" w:cs="Arial"/>
          <w:sz w:val="24"/>
          <w:szCs w:val="24"/>
        </w:rPr>
        <w:t xml:space="preserve">Opiskelijakunnan kokouksissa ovat </w:t>
      </w:r>
      <w:r w:rsidRPr="007D1E74">
        <w:rPr>
          <w:rFonts w:ascii="Arial" w:hAnsi="Arial" w:cs="Arial"/>
          <w:b/>
          <w:bCs/>
          <w:sz w:val="24"/>
          <w:szCs w:val="24"/>
        </w:rPr>
        <w:t>äänioikeutettuja kaikki opiskelijakunnan jäsenet</w:t>
      </w:r>
      <w:r w:rsidRPr="00E10200">
        <w:rPr>
          <w:rFonts w:ascii="Arial" w:hAnsi="Arial" w:cs="Arial"/>
          <w:sz w:val="24"/>
          <w:szCs w:val="24"/>
        </w:rPr>
        <w:t xml:space="preserve">. Päätökset tehdään yksinkertaisella ääntenenemmistöllä, mikäli näissä säännöissä ei toisin määrätä. Äänten mennessä tasan ratkaisee puheenjohtajan ääni, paitsi vaaleissa arpa. Vaalit suoritetaan suljetuin umpilipuin, mikäli kokous ei toisin päätä. Läsnäolo- ja puheoikeus opiskelijakunnan kokouksissa on opiskelijakunnan ohjaavalla opettajalla. Lisäksi opiskelijakunnan kokous voi myöntää läsnäolo- ja puheoikeuden muille sitä pyytäville henkilöille. Oikeus aloitteiden tekemiseen on opiskelijakunnan jäsenillä ja hallituksella. Aloitteet tulee jättää kirjallisena viimeistään opiskelijakunnan kokouksessa. </w:t>
      </w:r>
    </w:p>
    <w:p w14:paraId="18F2551E" w14:textId="77777777" w:rsidR="007D1E74" w:rsidRPr="007D1E74" w:rsidRDefault="00E10200" w:rsidP="00E10200">
      <w:pPr>
        <w:rPr>
          <w:rFonts w:ascii="Arial" w:hAnsi="Arial" w:cs="Arial"/>
          <w:b/>
          <w:bCs/>
          <w:sz w:val="24"/>
          <w:szCs w:val="24"/>
        </w:rPr>
      </w:pPr>
      <w:r w:rsidRPr="007D1E74">
        <w:rPr>
          <w:rFonts w:ascii="Arial" w:hAnsi="Arial" w:cs="Arial"/>
          <w:b/>
          <w:bCs/>
          <w:sz w:val="24"/>
          <w:szCs w:val="24"/>
        </w:rPr>
        <w:t xml:space="preserve">8. Opiskelijakunnan kokousten asiat </w:t>
      </w:r>
    </w:p>
    <w:p w14:paraId="6728D0D3" w14:textId="77777777" w:rsidR="007D1E74" w:rsidRDefault="00E10200" w:rsidP="00E10200">
      <w:pPr>
        <w:rPr>
          <w:rFonts w:ascii="Arial" w:hAnsi="Arial" w:cs="Arial"/>
          <w:sz w:val="24"/>
          <w:szCs w:val="24"/>
        </w:rPr>
      </w:pPr>
      <w:r w:rsidRPr="007D1E74">
        <w:rPr>
          <w:rFonts w:ascii="Arial" w:hAnsi="Arial" w:cs="Arial"/>
          <w:b/>
          <w:bCs/>
          <w:sz w:val="24"/>
          <w:szCs w:val="24"/>
        </w:rPr>
        <w:t>1) Syyskokous</w:t>
      </w:r>
      <w:r w:rsidRPr="00E10200">
        <w:rPr>
          <w:rFonts w:ascii="Arial" w:hAnsi="Arial" w:cs="Arial"/>
          <w:sz w:val="24"/>
          <w:szCs w:val="24"/>
        </w:rPr>
        <w:t xml:space="preserve"> </w:t>
      </w:r>
    </w:p>
    <w:p w14:paraId="76420FBD" w14:textId="6A63F9E0" w:rsidR="007D1E74" w:rsidRDefault="00E10200" w:rsidP="00E10200">
      <w:pPr>
        <w:rPr>
          <w:rFonts w:ascii="Arial" w:hAnsi="Arial" w:cs="Arial"/>
          <w:sz w:val="24"/>
          <w:szCs w:val="24"/>
        </w:rPr>
      </w:pPr>
      <w:r w:rsidRPr="00E10200">
        <w:rPr>
          <w:rFonts w:ascii="Arial" w:hAnsi="Arial" w:cs="Arial"/>
          <w:sz w:val="24"/>
          <w:szCs w:val="24"/>
        </w:rPr>
        <w:t xml:space="preserve">Opiskelijakunnan syyskokouksessa: Vahvistetaan opiskelijakunnan talousarvio ja toimintasuunnitelma seuraavalle lukuvuodelle, </w:t>
      </w:r>
      <w:r w:rsidR="007D1E74">
        <w:rPr>
          <w:rFonts w:ascii="Arial" w:hAnsi="Arial" w:cs="Arial"/>
          <w:sz w:val="24"/>
          <w:szCs w:val="24"/>
        </w:rPr>
        <w:t>v</w:t>
      </w:r>
      <w:r w:rsidRPr="00E10200">
        <w:rPr>
          <w:rFonts w:ascii="Arial" w:hAnsi="Arial" w:cs="Arial"/>
          <w:sz w:val="24"/>
          <w:szCs w:val="24"/>
        </w:rPr>
        <w:t xml:space="preserve">alitaan opiskelijakunnan hallituksen puheenjohtaja ja varapuheenjohtaja, </w:t>
      </w:r>
      <w:r w:rsidR="007D1E74">
        <w:rPr>
          <w:rFonts w:ascii="Arial" w:hAnsi="Arial" w:cs="Arial"/>
          <w:sz w:val="24"/>
          <w:szCs w:val="24"/>
        </w:rPr>
        <w:t>v</w:t>
      </w:r>
      <w:r w:rsidRPr="00E10200">
        <w:rPr>
          <w:rFonts w:ascii="Arial" w:hAnsi="Arial" w:cs="Arial"/>
          <w:sz w:val="24"/>
          <w:szCs w:val="24"/>
        </w:rPr>
        <w:t xml:space="preserve">alitaan opiskelijakunnan hallituksen </w:t>
      </w:r>
      <w:proofErr w:type="gramStart"/>
      <w:r w:rsidRPr="00E10200">
        <w:rPr>
          <w:rFonts w:ascii="Arial" w:hAnsi="Arial" w:cs="Arial"/>
          <w:sz w:val="24"/>
          <w:szCs w:val="24"/>
        </w:rPr>
        <w:t>4-9</w:t>
      </w:r>
      <w:proofErr w:type="gramEnd"/>
      <w:r w:rsidRPr="00E10200">
        <w:rPr>
          <w:rFonts w:ascii="Arial" w:hAnsi="Arial" w:cs="Arial"/>
          <w:sz w:val="24"/>
          <w:szCs w:val="24"/>
        </w:rPr>
        <w:t xml:space="preserve"> muuta varsinaista jäsentä</w:t>
      </w:r>
      <w:r w:rsidR="007D1E74">
        <w:rPr>
          <w:rFonts w:ascii="Arial" w:hAnsi="Arial" w:cs="Arial"/>
          <w:sz w:val="24"/>
          <w:szCs w:val="24"/>
        </w:rPr>
        <w:t xml:space="preserve"> ja v</w:t>
      </w:r>
      <w:r w:rsidRPr="00E10200">
        <w:rPr>
          <w:rFonts w:ascii="Arial" w:hAnsi="Arial" w:cs="Arial"/>
          <w:sz w:val="24"/>
          <w:szCs w:val="24"/>
        </w:rPr>
        <w:t>alitaan tilintarkastaja lukuvuodeksi kerrallaan</w:t>
      </w:r>
      <w:r w:rsidR="007D1E74">
        <w:rPr>
          <w:rFonts w:ascii="Arial" w:hAnsi="Arial" w:cs="Arial"/>
          <w:sz w:val="24"/>
          <w:szCs w:val="24"/>
        </w:rPr>
        <w:t>.</w:t>
      </w:r>
      <w:r w:rsidRPr="00E10200">
        <w:rPr>
          <w:rFonts w:ascii="Arial" w:hAnsi="Arial" w:cs="Arial"/>
          <w:sz w:val="24"/>
          <w:szCs w:val="24"/>
        </w:rPr>
        <w:t xml:space="preserve"> Mikäli opiskelijakunnan puheenjohtajaksi valitaan keväällä ylioppilastutkinnon suorittava opiskelija, valitaan samalla hänelle varahenkilö, joka toimii puheenjohtajana kevätlukukauden ajan. Näiden lisäksi syyskokous voi päättää hallituksen ja opiskelijakunnan jäsenten sille esittämistä muista asioista. </w:t>
      </w:r>
    </w:p>
    <w:p w14:paraId="002CACDE" w14:textId="77777777" w:rsidR="007D1E74" w:rsidRDefault="00E10200" w:rsidP="00E10200">
      <w:pPr>
        <w:rPr>
          <w:rFonts w:ascii="Arial" w:hAnsi="Arial" w:cs="Arial"/>
          <w:sz w:val="24"/>
          <w:szCs w:val="24"/>
        </w:rPr>
      </w:pPr>
      <w:r w:rsidRPr="007D1E74">
        <w:rPr>
          <w:rFonts w:ascii="Arial" w:hAnsi="Arial" w:cs="Arial"/>
          <w:b/>
          <w:bCs/>
          <w:sz w:val="24"/>
          <w:szCs w:val="24"/>
        </w:rPr>
        <w:t>2) Kevätkokous</w:t>
      </w:r>
      <w:r w:rsidRPr="00E10200">
        <w:rPr>
          <w:rFonts w:ascii="Arial" w:hAnsi="Arial" w:cs="Arial"/>
          <w:sz w:val="24"/>
          <w:szCs w:val="24"/>
        </w:rPr>
        <w:t xml:space="preserve"> </w:t>
      </w:r>
    </w:p>
    <w:p w14:paraId="402ADB38" w14:textId="77777777" w:rsidR="007D1E74" w:rsidRDefault="00E10200" w:rsidP="00E10200">
      <w:pPr>
        <w:rPr>
          <w:rFonts w:ascii="Arial" w:hAnsi="Arial" w:cs="Arial"/>
          <w:sz w:val="24"/>
          <w:szCs w:val="24"/>
        </w:rPr>
      </w:pPr>
      <w:r w:rsidRPr="00E10200">
        <w:rPr>
          <w:rFonts w:ascii="Arial" w:hAnsi="Arial" w:cs="Arial"/>
          <w:sz w:val="24"/>
          <w:szCs w:val="24"/>
        </w:rPr>
        <w:t xml:space="preserve">Kevätkokouksessa käsitellään opiskelijakunnan tilinpäätös ja toimintakertomus kuluneelta lukuvuodelta sekä päätetään tilintarkastajien lausunnon perusteella tili- ja vastuuvapauden myöntämisestä tili- ja vastuuvelvollisille. Kevätkokouksessa käsitellään aloitteet ja kevätkokouksen kannanotot. Kevätkokouksessa voidaan päättää hallituksen ja opiskelijakunnan jäsenten sille esittämistä muista asioista. Lisäksi kevätkokouksessa valitaan kolmesta ehdolla olevasta opettajasta yksi, josta tulee seuraavan kauden opiskelijakuntaa ohjaava henkilö. Kevätkokouksen jälkeen ei opiskelijakunnan hallituksella ole oikeutta tehdä opiskelijakuntaa velvoittavia taloudellisia päätöksiä, ellei kevätkokous toisin päätä. </w:t>
      </w:r>
    </w:p>
    <w:p w14:paraId="22233681" w14:textId="77777777" w:rsidR="00E20D6D" w:rsidRDefault="00E20D6D" w:rsidP="00E10200">
      <w:pPr>
        <w:rPr>
          <w:rFonts w:ascii="Arial" w:hAnsi="Arial" w:cs="Arial"/>
          <w:b/>
          <w:bCs/>
          <w:sz w:val="24"/>
          <w:szCs w:val="24"/>
        </w:rPr>
      </w:pPr>
    </w:p>
    <w:p w14:paraId="052320EE" w14:textId="7500289E" w:rsidR="007D1E74" w:rsidRDefault="00E10200" w:rsidP="00E10200">
      <w:pPr>
        <w:rPr>
          <w:rFonts w:ascii="Arial" w:hAnsi="Arial" w:cs="Arial"/>
          <w:sz w:val="24"/>
          <w:szCs w:val="24"/>
        </w:rPr>
      </w:pPr>
      <w:r w:rsidRPr="007D1E74">
        <w:rPr>
          <w:rFonts w:ascii="Arial" w:hAnsi="Arial" w:cs="Arial"/>
          <w:b/>
          <w:bCs/>
          <w:sz w:val="24"/>
          <w:szCs w:val="24"/>
        </w:rPr>
        <w:lastRenderedPageBreak/>
        <w:t>3) Ylimääräiset opiskelijakunnan kokoukset</w:t>
      </w:r>
      <w:r w:rsidRPr="00E10200">
        <w:rPr>
          <w:rFonts w:ascii="Arial" w:hAnsi="Arial" w:cs="Arial"/>
          <w:sz w:val="24"/>
          <w:szCs w:val="24"/>
        </w:rPr>
        <w:t xml:space="preserve"> </w:t>
      </w:r>
    </w:p>
    <w:p w14:paraId="5734AF21" w14:textId="77777777" w:rsidR="00DC62AA" w:rsidRDefault="00E10200" w:rsidP="00E10200">
      <w:pPr>
        <w:rPr>
          <w:rFonts w:ascii="Arial" w:hAnsi="Arial" w:cs="Arial"/>
          <w:sz w:val="24"/>
          <w:szCs w:val="24"/>
        </w:rPr>
      </w:pPr>
      <w:r w:rsidRPr="00E10200">
        <w:rPr>
          <w:rFonts w:ascii="Arial" w:hAnsi="Arial" w:cs="Arial"/>
          <w:sz w:val="24"/>
          <w:szCs w:val="24"/>
        </w:rPr>
        <w:t xml:space="preserve">Ylimääräisessä opiskelijakunnan kokouksessa käsitellään ne asiat, joita varten se on kutsuttu koolle sekä ne hallituksen esittämät asiat, jotka kokous päättää ottaa käsiteltäviksi. </w:t>
      </w:r>
    </w:p>
    <w:p w14:paraId="0560E527" w14:textId="77777777" w:rsidR="00DC62AA" w:rsidRPr="00DC62AA" w:rsidRDefault="00E10200" w:rsidP="00E10200">
      <w:pPr>
        <w:rPr>
          <w:rFonts w:ascii="Arial" w:hAnsi="Arial" w:cs="Arial"/>
          <w:b/>
          <w:bCs/>
          <w:sz w:val="24"/>
          <w:szCs w:val="24"/>
        </w:rPr>
      </w:pPr>
      <w:r w:rsidRPr="00DC62AA">
        <w:rPr>
          <w:rFonts w:ascii="Arial" w:hAnsi="Arial" w:cs="Arial"/>
          <w:b/>
          <w:bCs/>
          <w:sz w:val="24"/>
          <w:szCs w:val="24"/>
        </w:rPr>
        <w:t xml:space="preserve">9. Opiskelijakunnan hallitus </w:t>
      </w:r>
    </w:p>
    <w:p w14:paraId="512CBAA5" w14:textId="77777777" w:rsidR="00DC62AA" w:rsidRDefault="00E10200" w:rsidP="00E10200">
      <w:pPr>
        <w:rPr>
          <w:rFonts w:ascii="Arial" w:hAnsi="Arial" w:cs="Arial"/>
          <w:sz w:val="24"/>
          <w:szCs w:val="24"/>
        </w:rPr>
      </w:pPr>
      <w:r w:rsidRPr="00E10200">
        <w:rPr>
          <w:rFonts w:ascii="Arial" w:hAnsi="Arial" w:cs="Arial"/>
          <w:sz w:val="24"/>
          <w:szCs w:val="24"/>
        </w:rPr>
        <w:t xml:space="preserve">1) Jäsenet </w:t>
      </w:r>
    </w:p>
    <w:p w14:paraId="531528CE" w14:textId="77777777" w:rsidR="00DC62AA" w:rsidRDefault="00E10200" w:rsidP="00E10200">
      <w:pPr>
        <w:rPr>
          <w:rFonts w:ascii="Arial" w:hAnsi="Arial" w:cs="Arial"/>
          <w:sz w:val="24"/>
          <w:szCs w:val="24"/>
        </w:rPr>
      </w:pPr>
      <w:r w:rsidRPr="00E10200">
        <w:rPr>
          <w:rFonts w:ascii="Arial" w:hAnsi="Arial" w:cs="Arial"/>
          <w:sz w:val="24"/>
          <w:szCs w:val="24"/>
        </w:rPr>
        <w:t xml:space="preserve">Opiskelijakunnan hallitukseen kuuluu puheenjohtaja, jota kutsutaan opiskelijakunnan puheenjohtajaksi, varapuheenjohtaja ja </w:t>
      </w:r>
      <w:proofErr w:type="gramStart"/>
      <w:r w:rsidRPr="00E10200">
        <w:rPr>
          <w:rFonts w:ascii="Arial" w:hAnsi="Arial" w:cs="Arial"/>
          <w:sz w:val="24"/>
          <w:szCs w:val="24"/>
        </w:rPr>
        <w:t>4-9</w:t>
      </w:r>
      <w:proofErr w:type="gramEnd"/>
      <w:r w:rsidRPr="00E10200">
        <w:rPr>
          <w:rFonts w:ascii="Arial" w:hAnsi="Arial" w:cs="Arial"/>
          <w:sz w:val="24"/>
          <w:szCs w:val="24"/>
        </w:rPr>
        <w:t xml:space="preserve"> syyskokouksessa valittua muuta varsinaista hallituksen jäsentä. Hallitus valitsee järjestäytymiskokouksestaan sihteerin ja rahastonhoitajan keskuudestaan. Puheenjohtajan ollessa estyneenä varapuheenjohtaja toimii hänen sijaisenaan. Hallitus voi asettaa työryhmiä, toimikuntia tai vastuuhenkilöitä määräajaksi tai erityistä tehtävää varten, johon voidaan valita opiskelijakunnan jäseniä hallituksen ulkopuolelta, kuitenkin siten, että toimikuntien työstä on vastuussa joku opiskelijakunnan hallitukseen kuuluva opiskelija. Hallituksen tulee valita keskuudestaan kevätkokouksen jälkeen vaalitoimikunta, joka valmistelee opiskelijakunnan syyskokousta.</w:t>
      </w:r>
    </w:p>
    <w:p w14:paraId="29ADDC53" w14:textId="77777777" w:rsidR="00DC62AA" w:rsidRDefault="00E10200" w:rsidP="00E10200">
      <w:pPr>
        <w:rPr>
          <w:rFonts w:ascii="Arial" w:hAnsi="Arial" w:cs="Arial"/>
          <w:sz w:val="24"/>
          <w:szCs w:val="24"/>
        </w:rPr>
      </w:pPr>
      <w:r w:rsidRPr="00E10200">
        <w:rPr>
          <w:rFonts w:ascii="Arial" w:hAnsi="Arial" w:cs="Arial"/>
          <w:sz w:val="24"/>
          <w:szCs w:val="24"/>
        </w:rPr>
        <w:t xml:space="preserve"> 2) Toimikausi </w:t>
      </w:r>
    </w:p>
    <w:p w14:paraId="6857DA4B" w14:textId="77777777" w:rsidR="00DC62AA" w:rsidRDefault="00E10200" w:rsidP="00E10200">
      <w:pPr>
        <w:rPr>
          <w:rFonts w:ascii="Arial" w:hAnsi="Arial" w:cs="Arial"/>
          <w:sz w:val="24"/>
          <w:szCs w:val="24"/>
        </w:rPr>
      </w:pPr>
      <w:r w:rsidRPr="00E10200">
        <w:rPr>
          <w:rFonts w:ascii="Arial" w:hAnsi="Arial" w:cs="Arial"/>
          <w:sz w:val="24"/>
          <w:szCs w:val="24"/>
        </w:rPr>
        <w:t xml:space="preserve">Hallituksen toimikausi on syyskokousten välinen aika. </w:t>
      </w:r>
    </w:p>
    <w:p w14:paraId="7AB2A2C6" w14:textId="77777777" w:rsidR="00DC62AA" w:rsidRDefault="00E10200" w:rsidP="00E10200">
      <w:pPr>
        <w:rPr>
          <w:rFonts w:ascii="Arial" w:hAnsi="Arial" w:cs="Arial"/>
          <w:sz w:val="24"/>
          <w:szCs w:val="24"/>
        </w:rPr>
      </w:pPr>
      <w:r w:rsidRPr="00E10200">
        <w:rPr>
          <w:rFonts w:ascii="Arial" w:hAnsi="Arial" w:cs="Arial"/>
          <w:sz w:val="24"/>
          <w:szCs w:val="24"/>
        </w:rPr>
        <w:t xml:space="preserve">3) Kokoukset </w:t>
      </w:r>
    </w:p>
    <w:p w14:paraId="64829D45" w14:textId="77777777" w:rsidR="00DC62AA" w:rsidRDefault="00E10200" w:rsidP="00E10200">
      <w:pPr>
        <w:rPr>
          <w:rFonts w:ascii="Arial" w:hAnsi="Arial" w:cs="Arial"/>
          <w:sz w:val="24"/>
          <w:szCs w:val="24"/>
        </w:rPr>
      </w:pPr>
      <w:r w:rsidRPr="00E10200">
        <w:rPr>
          <w:rFonts w:ascii="Arial" w:hAnsi="Arial" w:cs="Arial"/>
          <w:sz w:val="24"/>
          <w:szCs w:val="24"/>
        </w:rPr>
        <w:t>Hallitus on kutsuttava koolle, milloin joku opiskelijakunnan hallituksen jäsen sitä pyytää. Hallitus päättää itse koollekutsumistavastaan.</w:t>
      </w:r>
    </w:p>
    <w:p w14:paraId="61E14C0B" w14:textId="77777777" w:rsidR="00DC62AA" w:rsidRDefault="00E10200" w:rsidP="00E10200">
      <w:pPr>
        <w:rPr>
          <w:rFonts w:ascii="Arial" w:hAnsi="Arial" w:cs="Arial"/>
          <w:sz w:val="24"/>
          <w:szCs w:val="24"/>
        </w:rPr>
      </w:pPr>
      <w:r w:rsidRPr="00E10200">
        <w:rPr>
          <w:rFonts w:ascii="Arial" w:hAnsi="Arial" w:cs="Arial"/>
          <w:sz w:val="24"/>
          <w:szCs w:val="24"/>
        </w:rPr>
        <w:t xml:space="preserve"> 4) Päätösvaltaisuus </w:t>
      </w:r>
    </w:p>
    <w:p w14:paraId="7B1A9498" w14:textId="77777777" w:rsidR="00DC62AA" w:rsidRDefault="00E10200" w:rsidP="00E10200">
      <w:pPr>
        <w:rPr>
          <w:rFonts w:ascii="Arial" w:hAnsi="Arial" w:cs="Arial"/>
          <w:sz w:val="24"/>
          <w:szCs w:val="24"/>
        </w:rPr>
      </w:pPr>
      <w:r w:rsidRPr="00E10200">
        <w:rPr>
          <w:rFonts w:ascii="Arial" w:hAnsi="Arial" w:cs="Arial"/>
          <w:sz w:val="24"/>
          <w:szCs w:val="24"/>
        </w:rPr>
        <w:t xml:space="preserve">Opiskelijakunnan hallitus on päätösvaltainen, kun vähintään puolet sen jäsenistä on paikalla puheenjohtaja tai varapuheenjohtaja mukaan luettuna. Päätökset tehdään yksinkertaisella ääntenenemmistöllä. Äänten mennessä tasan ratkaisee puheenjohtajan ääni, paitsi vaaleissa arpa. </w:t>
      </w:r>
    </w:p>
    <w:p w14:paraId="76A963EE" w14:textId="77777777" w:rsidR="00DC62AA" w:rsidRDefault="00E10200" w:rsidP="00E10200">
      <w:pPr>
        <w:rPr>
          <w:rFonts w:ascii="Arial" w:hAnsi="Arial" w:cs="Arial"/>
          <w:sz w:val="24"/>
          <w:szCs w:val="24"/>
        </w:rPr>
      </w:pPr>
      <w:r w:rsidRPr="00E10200">
        <w:rPr>
          <w:rFonts w:ascii="Arial" w:hAnsi="Arial" w:cs="Arial"/>
          <w:sz w:val="24"/>
          <w:szCs w:val="24"/>
        </w:rPr>
        <w:t xml:space="preserve">5) Läsnäolo- ja puheoikeus </w:t>
      </w:r>
    </w:p>
    <w:p w14:paraId="4B56A63B" w14:textId="77777777" w:rsidR="00DC62AA" w:rsidRDefault="00E10200" w:rsidP="00E10200">
      <w:pPr>
        <w:rPr>
          <w:rFonts w:ascii="Arial" w:hAnsi="Arial" w:cs="Arial"/>
          <w:sz w:val="24"/>
          <w:szCs w:val="24"/>
        </w:rPr>
      </w:pPr>
      <w:r w:rsidRPr="00E10200">
        <w:rPr>
          <w:rFonts w:ascii="Arial" w:hAnsi="Arial" w:cs="Arial"/>
          <w:sz w:val="24"/>
          <w:szCs w:val="24"/>
        </w:rPr>
        <w:t xml:space="preserve">Opiskelijakunnan ohjaavalla opettajalla on puhe- ja läsnäolo-oikeus kaikissa hallituksen kokouksissa. Lisäksi kaikilla opiskelijakunnan jäsenillä on puhe- ja läsnäolo-oikeus kaikissa hallituksen kokouksissa. Hallitus on velvollinen ilmoittamaan opiskelijakunnan jäsenille hallituksen kokousten kokoontumisajasta ja paikasta opiskelijakunnan ilmoitustaululla tai muussa vastaavassa paikassa, jossa ilmoitus on yleisesti nähtävillä. Hallituksen kokouksien tarkastetut pöytäkirjat on toimitettava viipymättä edellä mainittuun paikkaan. </w:t>
      </w:r>
    </w:p>
    <w:p w14:paraId="24C3875F" w14:textId="77777777" w:rsidR="00DC62AA" w:rsidRDefault="00E10200" w:rsidP="00E10200">
      <w:pPr>
        <w:rPr>
          <w:rFonts w:ascii="Arial" w:hAnsi="Arial" w:cs="Arial"/>
          <w:sz w:val="24"/>
          <w:szCs w:val="24"/>
        </w:rPr>
      </w:pPr>
      <w:r w:rsidRPr="00E10200">
        <w:rPr>
          <w:rFonts w:ascii="Arial" w:hAnsi="Arial" w:cs="Arial"/>
          <w:sz w:val="24"/>
          <w:szCs w:val="24"/>
        </w:rPr>
        <w:t xml:space="preserve">6) Hallituksen tehtävät </w:t>
      </w:r>
    </w:p>
    <w:p w14:paraId="650FE8CC" w14:textId="77777777" w:rsidR="00DC62AA" w:rsidRDefault="00E10200" w:rsidP="00E10200">
      <w:pPr>
        <w:rPr>
          <w:rFonts w:ascii="Arial" w:hAnsi="Arial" w:cs="Arial"/>
          <w:sz w:val="24"/>
          <w:szCs w:val="24"/>
        </w:rPr>
      </w:pPr>
      <w:r w:rsidRPr="00E10200">
        <w:rPr>
          <w:rFonts w:ascii="Arial" w:hAnsi="Arial" w:cs="Arial"/>
          <w:sz w:val="24"/>
          <w:szCs w:val="24"/>
        </w:rPr>
        <w:t xml:space="preserve">Hallituksen tehtävänä on sen lisäksi, mitä nämä säännöt muuten edellyttävät: </w:t>
      </w:r>
    </w:p>
    <w:p w14:paraId="3DF367B4" w14:textId="77777777" w:rsidR="00DC62AA" w:rsidRDefault="00E10200" w:rsidP="00DC62AA">
      <w:pPr>
        <w:pStyle w:val="Luettelokappale"/>
        <w:numPr>
          <w:ilvl w:val="0"/>
          <w:numId w:val="3"/>
        </w:numPr>
        <w:rPr>
          <w:rFonts w:ascii="Arial" w:hAnsi="Arial" w:cs="Arial"/>
          <w:sz w:val="24"/>
          <w:szCs w:val="24"/>
        </w:rPr>
      </w:pPr>
      <w:r w:rsidRPr="00DC62AA">
        <w:rPr>
          <w:rFonts w:ascii="Arial" w:hAnsi="Arial" w:cs="Arial"/>
          <w:sz w:val="24"/>
          <w:szCs w:val="24"/>
        </w:rPr>
        <w:t xml:space="preserve">Johtaa opiskelijakunnan toimintaa syys- ja kevätkokousten välillä niiden päätösten mukaisesti, </w:t>
      </w:r>
    </w:p>
    <w:p w14:paraId="10F23B86" w14:textId="7A8FCEAE" w:rsidR="00DC62AA" w:rsidRDefault="00DC62AA" w:rsidP="00DC62AA">
      <w:pPr>
        <w:pStyle w:val="Luettelokappale"/>
        <w:numPr>
          <w:ilvl w:val="0"/>
          <w:numId w:val="3"/>
        </w:numPr>
        <w:rPr>
          <w:rFonts w:ascii="Arial" w:hAnsi="Arial" w:cs="Arial"/>
          <w:sz w:val="24"/>
          <w:szCs w:val="24"/>
        </w:rPr>
      </w:pPr>
      <w:r>
        <w:rPr>
          <w:rFonts w:ascii="Arial" w:hAnsi="Arial" w:cs="Arial"/>
          <w:sz w:val="24"/>
          <w:szCs w:val="24"/>
        </w:rPr>
        <w:t>v</w:t>
      </w:r>
      <w:r w:rsidR="00E10200" w:rsidRPr="00DC62AA">
        <w:rPr>
          <w:rFonts w:ascii="Arial" w:hAnsi="Arial" w:cs="Arial"/>
          <w:sz w:val="24"/>
          <w:szCs w:val="24"/>
        </w:rPr>
        <w:t xml:space="preserve">almistella syys- ja kevätkokousten käsiteltäväksi tulevat asiat ja kutsua kokoukset koolle, </w:t>
      </w:r>
    </w:p>
    <w:p w14:paraId="5B47EE76" w14:textId="77777777" w:rsidR="00DC62AA" w:rsidRDefault="00DC62AA" w:rsidP="00DC62AA">
      <w:pPr>
        <w:pStyle w:val="Luettelokappale"/>
        <w:numPr>
          <w:ilvl w:val="0"/>
          <w:numId w:val="3"/>
        </w:numPr>
        <w:rPr>
          <w:rFonts w:ascii="Arial" w:hAnsi="Arial" w:cs="Arial"/>
          <w:sz w:val="24"/>
          <w:szCs w:val="24"/>
        </w:rPr>
      </w:pPr>
      <w:r>
        <w:rPr>
          <w:rFonts w:ascii="Arial" w:hAnsi="Arial" w:cs="Arial"/>
          <w:sz w:val="24"/>
          <w:szCs w:val="24"/>
        </w:rPr>
        <w:lastRenderedPageBreak/>
        <w:t>v</w:t>
      </w:r>
      <w:r w:rsidR="00E10200" w:rsidRPr="00DC62AA">
        <w:rPr>
          <w:rFonts w:ascii="Arial" w:hAnsi="Arial" w:cs="Arial"/>
          <w:sz w:val="24"/>
          <w:szCs w:val="24"/>
        </w:rPr>
        <w:t xml:space="preserve">almistella ja ohjata opiskelijakunnan toimintaa, </w:t>
      </w:r>
    </w:p>
    <w:p w14:paraId="4CB1EECB" w14:textId="77777777" w:rsidR="00DC62AA" w:rsidRDefault="00DC62AA" w:rsidP="00DC62AA">
      <w:pPr>
        <w:pStyle w:val="Luettelokappale"/>
        <w:numPr>
          <w:ilvl w:val="0"/>
          <w:numId w:val="3"/>
        </w:numPr>
        <w:rPr>
          <w:rFonts w:ascii="Arial" w:hAnsi="Arial" w:cs="Arial"/>
          <w:sz w:val="24"/>
          <w:szCs w:val="24"/>
        </w:rPr>
      </w:pPr>
      <w:r>
        <w:rPr>
          <w:rFonts w:ascii="Arial" w:hAnsi="Arial" w:cs="Arial"/>
          <w:sz w:val="24"/>
          <w:szCs w:val="24"/>
        </w:rPr>
        <w:t>p</w:t>
      </w:r>
      <w:r w:rsidR="00E10200" w:rsidRPr="00DC62AA">
        <w:rPr>
          <w:rFonts w:ascii="Arial" w:hAnsi="Arial" w:cs="Arial"/>
          <w:sz w:val="24"/>
          <w:szCs w:val="24"/>
        </w:rPr>
        <w:t xml:space="preserve">äättää varojen hankinnasta ja vastata omaisuuden hoidosta, </w:t>
      </w:r>
    </w:p>
    <w:p w14:paraId="33B75800" w14:textId="5267089B" w:rsidR="00DC62AA" w:rsidRDefault="00E10200" w:rsidP="00DC62AA">
      <w:pPr>
        <w:pStyle w:val="Luettelokappale"/>
        <w:numPr>
          <w:ilvl w:val="0"/>
          <w:numId w:val="3"/>
        </w:numPr>
        <w:rPr>
          <w:rFonts w:ascii="Arial" w:hAnsi="Arial" w:cs="Arial"/>
          <w:sz w:val="24"/>
          <w:szCs w:val="24"/>
        </w:rPr>
      </w:pPr>
      <w:r w:rsidRPr="00DC62AA">
        <w:rPr>
          <w:rFonts w:ascii="Arial" w:hAnsi="Arial" w:cs="Arial"/>
          <w:sz w:val="24"/>
          <w:szCs w:val="24"/>
        </w:rPr>
        <w:t xml:space="preserve">pitää yhteyttä luokkien vastuuhenkilöihin, opettajakuntaan, rehtoriin, ja koulun muuhun henkilökuntaan, jos opiskelijakunnan asioiden hoito sitä vaatii. </w:t>
      </w:r>
    </w:p>
    <w:p w14:paraId="0FECF8B8" w14:textId="77777777" w:rsidR="00DC62AA" w:rsidRDefault="00DC62AA" w:rsidP="00DC62AA">
      <w:pPr>
        <w:pStyle w:val="Luettelokappale"/>
        <w:numPr>
          <w:ilvl w:val="0"/>
          <w:numId w:val="3"/>
        </w:numPr>
        <w:rPr>
          <w:rFonts w:ascii="Arial" w:hAnsi="Arial" w:cs="Arial"/>
          <w:sz w:val="24"/>
          <w:szCs w:val="24"/>
        </w:rPr>
      </w:pPr>
      <w:r>
        <w:rPr>
          <w:rFonts w:ascii="Arial" w:hAnsi="Arial" w:cs="Arial"/>
          <w:sz w:val="24"/>
          <w:szCs w:val="24"/>
        </w:rPr>
        <w:t>y</w:t>
      </w:r>
      <w:r w:rsidR="00E10200" w:rsidRPr="00DC62AA">
        <w:rPr>
          <w:rFonts w:ascii="Arial" w:hAnsi="Arial" w:cs="Arial"/>
          <w:sz w:val="24"/>
          <w:szCs w:val="24"/>
        </w:rPr>
        <w:t>lläpitää koulun ja opiskelijakunnan suhteita Suomen Lukiolaisten Liitto r.y.:</w:t>
      </w:r>
      <w:proofErr w:type="spellStart"/>
      <w:r w:rsidR="00E10200" w:rsidRPr="00DC62AA">
        <w:rPr>
          <w:rFonts w:ascii="Arial" w:hAnsi="Arial" w:cs="Arial"/>
          <w:sz w:val="24"/>
          <w:szCs w:val="24"/>
        </w:rPr>
        <w:t>hyn</w:t>
      </w:r>
      <w:proofErr w:type="spellEnd"/>
      <w:r w:rsidR="00E10200" w:rsidRPr="00DC62AA">
        <w:rPr>
          <w:rFonts w:ascii="Arial" w:hAnsi="Arial" w:cs="Arial"/>
          <w:sz w:val="24"/>
          <w:szCs w:val="24"/>
        </w:rPr>
        <w:t xml:space="preserve"> ja sen piirijärjestöihin ja paikallisyhdistyksiin </w:t>
      </w:r>
    </w:p>
    <w:p w14:paraId="05404BCC" w14:textId="77777777" w:rsidR="00DC62AA" w:rsidRPr="00DC62AA" w:rsidRDefault="00E10200" w:rsidP="00DC62AA">
      <w:pPr>
        <w:pStyle w:val="Luettelokappale"/>
        <w:rPr>
          <w:rFonts w:ascii="Arial" w:hAnsi="Arial" w:cs="Arial"/>
          <w:sz w:val="24"/>
          <w:szCs w:val="24"/>
        </w:rPr>
      </w:pPr>
      <w:r w:rsidRPr="00DC62AA">
        <w:rPr>
          <w:rFonts w:ascii="Arial" w:hAnsi="Arial" w:cs="Arial"/>
          <w:sz w:val="24"/>
          <w:szCs w:val="24"/>
        </w:rPr>
        <w:t>7) Nimen</w:t>
      </w:r>
      <w:r w:rsidR="00DC62AA" w:rsidRPr="00DC62AA">
        <w:rPr>
          <w:rFonts w:ascii="Arial" w:hAnsi="Arial" w:cs="Arial"/>
          <w:sz w:val="24"/>
          <w:szCs w:val="24"/>
        </w:rPr>
        <w:t>k</w:t>
      </w:r>
      <w:r w:rsidRPr="00DC62AA">
        <w:rPr>
          <w:rFonts w:ascii="Arial" w:hAnsi="Arial" w:cs="Arial"/>
          <w:sz w:val="24"/>
          <w:szCs w:val="24"/>
        </w:rPr>
        <w:t>irjoittajat</w:t>
      </w:r>
    </w:p>
    <w:p w14:paraId="71B6E2E1" w14:textId="77777777" w:rsidR="00DC62AA" w:rsidRDefault="00E10200" w:rsidP="00DC62AA">
      <w:pPr>
        <w:pStyle w:val="Luettelokappale"/>
        <w:rPr>
          <w:rFonts w:ascii="Arial" w:hAnsi="Arial" w:cs="Arial"/>
          <w:sz w:val="24"/>
          <w:szCs w:val="24"/>
        </w:rPr>
      </w:pPr>
      <w:r w:rsidRPr="00DC62AA">
        <w:rPr>
          <w:rFonts w:ascii="Arial" w:hAnsi="Arial" w:cs="Arial"/>
          <w:sz w:val="24"/>
          <w:szCs w:val="24"/>
        </w:rPr>
        <w:t xml:space="preserve"> Opiskelijakunnan nimenkirjoittajina toimivat opiskelijakunnan puheenjohtaja, varapuheenjohtaja ja sihteeri, aina kaksi yhdessä. </w:t>
      </w:r>
    </w:p>
    <w:p w14:paraId="744D5ED5" w14:textId="77777777" w:rsidR="00DC62AA" w:rsidRDefault="00DC62AA" w:rsidP="00DC62AA">
      <w:pPr>
        <w:pStyle w:val="Luettelokappale"/>
        <w:rPr>
          <w:rFonts w:ascii="Arial" w:hAnsi="Arial" w:cs="Arial"/>
          <w:sz w:val="24"/>
          <w:szCs w:val="24"/>
        </w:rPr>
      </w:pPr>
    </w:p>
    <w:p w14:paraId="516C6E45" w14:textId="47CF3C69" w:rsidR="00DC62AA" w:rsidRPr="00DC62AA" w:rsidRDefault="00E10200" w:rsidP="00DC62AA">
      <w:pPr>
        <w:pStyle w:val="Luettelokappale"/>
        <w:rPr>
          <w:rFonts w:ascii="Arial" w:hAnsi="Arial" w:cs="Arial"/>
          <w:b/>
          <w:bCs/>
          <w:sz w:val="24"/>
          <w:szCs w:val="24"/>
        </w:rPr>
      </w:pPr>
      <w:r w:rsidRPr="00DC62AA">
        <w:rPr>
          <w:rFonts w:ascii="Arial" w:hAnsi="Arial" w:cs="Arial"/>
          <w:b/>
          <w:bCs/>
          <w:sz w:val="24"/>
          <w:szCs w:val="24"/>
        </w:rPr>
        <w:t xml:space="preserve">10. Opiskelijakunnan luottamushenkilöt </w:t>
      </w:r>
    </w:p>
    <w:p w14:paraId="37642854" w14:textId="77777777" w:rsidR="00DC62AA" w:rsidRDefault="00E10200" w:rsidP="00DC62AA">
      <w:pPr>
        <w:pStyle w:val="Luettelokappale"/>
        <w:rPr>
          <w:rFonts w:ascii="Arial" w:hAnsi="Arial" w:cs="Arial"/>
          <w:sz w:val="24"/>
          <w:szCs w:val="24"/>
        </w:rPr>
      </w:pPr>
      <w:r w:rsidRPr="00DC62AA">
        <w:rPr>
          <w:rFonts w:ascii="Arial" w:hAnsi="Arial" w:cs="Arial"/>
          <w:sz w:val="24"/>
          <w:szCs w:val="24"/>
        </w:rPr>
        <w:t xml:space="preserve">Vain opiskelijakunnan äänivaltaisia jäseniä voidaan valita opiskelijakunnan luottamushenkilöiksi. </w:t>
      </w:r>
    </w:p>
    <w:p w14:paraId="7D0A5BEE" w14:textId="77777777" w:rsidR="00DC62AA" w:rsidRDefault="00DC62AA" w:rsidP="00DC62AA">
      <w:pPr>
        <w:pStyle w:val="Luettelokappale"/>
        <w:rPr>
          <w:rFonts w:ascii="Arial" w:hAnsi="Arial" w:cs="Arial"/>
          <w:sz w:val="24"/>
          <w:szCs w:val="24"/>
        </w:rPr>
      </w:pPr>
    </w:p>
    <w:p w14:paraId="0A2C3209" w14:textId="6D82D35E" w:rsidR="00350078" w:rsidRPr="00DC62AA" w:rsidRDefault="00E10200" w:rsidP="00DC62AA">
      <w:pPr>
        <w:pStyle w:val="Luettelokappale"/>
        <w:rPr>
          <w:rFonts w:ascii="Arial" w:hAnsi="Arial" w:cs="Arial"/>
          <w:b/>
          <w:bCs/>
          <w:sz w:val="24"/>
          <w:szCs w:val="24"/>
        </w:rPr>
      </w:pPr>
      <w:r w:rsidRPr="00DC62AA">
        <w:rPr>
          <w:rFonts w:ascii="Arial" w:hAnsi="Arial" w:cs="Arial"/>
          <w:b/>
          <w:bCs/>
          <w:sz w:val="24"/>
          <w:szCs w:val="24"/>
        </w:rPr>
        <w:t xml:space="preserve">11. Säännöt voimaan kevätlukukauden </w:t>
      </w:r>
      <w:r w:rsidR="00DC62AA" w:rsidRPr="00DC62AA">
        <w:rPr>
          <w:rFonts w:ascii="Arial" w:hAnsi="Arial" w:cs="Arial"/>
          <w:b/>
          <w:bCs/>
          <w:sz w:val="24"/>
          <w:szCs w:val="24"/>
        </w:rPr>
        <w:t>2</w:t>
      </w:r>
      <w:r w:rsidRPr="00DC62AA">
        <w:rPr>
          <w:rFonts w:ascii="Arial" w:hAnsi="Arial" w:cs="Arial"/>
          <w:b/>
          <w:bCs/>
          <w:sz w:val="24"/>
          <w:szCs w:val="24"/>
        </w:rPr>
        <w:t>017 alussa</w:t>
      </w:r>
    </w:p>
    <w:sectPr w:rsidR="00350078" w:rsidRPr="00DC62A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2B9"/>
    <w:multiLevelType w:val="hybridMultilevel"/>
    <w:tmpl w:val="47F61FDA"/>
    <w:lvl w:ilvl="0" w:tplc="C506FAE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94A483B"/>
    <w:multiLevelType w:val="hybridMultilevel"/>
    <w:tmpl w:val="A7469A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A8D2154"/>
    <w:multiLevelType w:val="hybridMultilevel"/>
    <w:tmpl w:val="8D929E66"/>
    <w:lvl w:ilvl="0" w:tplc="7E9833E6">
      <w:start w:val="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622375053">
    <w:abstractNumId w:val="1"/>
  </w:num>
  <w:num w:numId="2" w16cid:durableId="1420980847">
    <w:abstractNumId w:val="0"/>
  </w:num>
  <w:num w:numId="3" w16cid:durableId="86799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00"/>
    <w:rsid w:val="00350078"/>
    <w:rsid w:val="0046052D"/>
    <w:rsid w:val="007D1E74"/>
    <w:rsid w:val="00DC62AA"/>
    <w:rsid w:val="00E10200"/>
    <w:rsid w:val="00E20D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E9C1"/>
  <w15:chartTrackingRefBased/>
  <w15:docId w15:val="{319444D2-72AC-4DE6-9EED-45030F65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10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944</Words>
  <Characters>7649</Characters>
  <Application>Microsoft Office Word</Application>
  <DocSecurity>0</DocSecurity>
  <Lines>63</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Virpi Hirvonen</dc:creator>
  <cp:keywords/>
  <dc:description/>
  <cp:lastModifiedBy>Virpi Hirvonen</cp:lastModifiedBy>
  <cp:revision>5</cp:revision>
  <dcterms:created xsi:type="dcterms:W3CDTF">2023-09-21T13:53:00Z</dcterms:created>
  <dcterms:modified xsi:type="dcterms:W3CDTF">2023-09-21T14:35:00Z</dcterms:modified>
</cp:coreProperties>
</file>