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31BA" w14:textId="77777777" w:rsidR="00AF4A6B" w:rsidRPr="00AD0A95" w:rsidRDefault="00AF4A6B">
      <w:pPr>
        <w:rPr>
          <w:rFonts w:asciiTheme="minorHAnsi" w:hAnsiTheme="minorHAnsi" w:cstheme="minorHAnsi"/>
          <w:sz w:val="24"/>
          <w:szCs w:val="24"/>
        </w:rPr>
      </w:pPr>
    </w:p>
    <w:tbl>
      <w:tblPr>
        <w:tblStyle w:val="2"/>
        <w:tblW w:w="5849" w:type="dxa"/>
        <w:jc w:val="center"/>
        <w:tblInd w:w="0" w:type="dxa"/>
        <w:tblBorders>
          <w:insideV w:val="single" w:sz="12" w:space="0" w:color="ED7D31"/>
        </w:tblBorders>
        <w:tblLayout w:type="fixed"/>
        <w:tblLook w:val="0400" w:firstRow="0" w:lastRow="0" w:firstColumn="0" w:lastColumn="0" w:noHBand="0" w:noVBand="1"/>
      </w:tblPr>
      <w:tblGrid>
        <w:gridCol w:w="5109"/>
        <w:gridCol w:w="740"/>
      </w:tblGrid>
      <w:tr w:rsidR="00AF4A6B" w:rsidRPr="00AD0A95" w14:paraId="56E8A5B4" w14:textId="77777777">
        <w:trPr>
          <w:jc w:val="center"/>
        </w:trPr>
        <w:tc>
          <w:tcPr>
            <w:tcW w:w="5123" w:type="dxa"/>
            <w:vAlign w:val="center"/>
          </w:tcPr>
          <w:p w14:paraId="2BE78FA1" w14:textId="191C1FCD" w:rsidR="00AF4A6B" w:rsidRPr="007E726B" w:rsidRDefault="007E726B">
            <w:pPr>
              <w:jc w:val="right"/>
              <w:rPr>
                <w:rFonts w:asciiTheme="minorHAnsi" w:hAnsiTheme="minorHAnsi" w:cstheme="minorHAnsi"/>
                <w:noProof/>
                <w:sz w:val="40"/>
                <w:szCs w:val="40"/>
              </w:rPr>
            </w:pPr>
            <w:r w:rsidRPr="007E726B">
              <w:rPr>
                <w:rFonts w:asciiTheme="minorHAnsi" w:hAnsiTheme="minorHAnsi" w:cstheme="minorHAnsi"/>
                <w:noProof/>
                <w:sz w:val="40"/>
                <w:szCs w:val="40"/>
              </w:rPr>
              <w:t>RYHDIKKÄÄSTI RYHDYMME OPPIMAAN</w:t>
            </w:r>
          </w:p>
          <w:p w14:paraId="66FCAC66" w14:textId="066EB65A" w:rsidR="007E726B" w:rsidRDefault="007E726B">
            <w:pPr>
              <w:jc w:val="right"/>
              <w:rPr>
                <w:rFonts w:asciiTheme="minorHAnsi" w:hAnsiTheme="minorHAnsi" w:cstheme="minorHAnsi"/>
                <w:noProof/>
                <w:sz w:val="24"/>
                <w:szCs w:val="24"/>
              </w:rPr>
            </w:pPr>
          </w:p>
          <w:p w14:paraId="60564062" w14:textId="67F0D773" w:rsidR="007E726B" w:rsidRDefault="007E726B">
            <w:pPr>
              <w:jc w:val="right"/>
              <w:rPr>
                <w:rFonts w:asciiTheme="minorHAnsi" w:hAnsiTheme="minorHAnsi" w:cstheme="minorHAnsi"/>
                <w:noProof/>
                <w:sz w:val="24"/>
                <w:szCs w:val="24"/>
              </w:rPr>
            </w:pPr>
          </w:p>
          <w:p w14:paraId="1D864D8B" w14:textId="44597D27" w:rsidR="007E726B" w:rsidRDefault="007E726B">
            <w:pPr>
              <w:jc w:val="right"/>
              <w:rPr>
                <w:rFonts w:asciiTheme="minorHAnsi" w:hAnsiTheme="minorHAnsi" w:cstheme="minorHAnsi"/>
                <w:noProof/>
                <w:sz w:val="24"/>
                <w:szCs w:val="24"/>
              </w:rPr>
            </w:pPr>
          </w:p>
          <w:p w14:paraId="382308BA" w14:textId="33128CF4" w:rsidR="007E726B" w:rsidRDefault="007E726B">
            <w:pPr>
              <w:jc w:val="right"/>
              <w:rPr>
                <w:rFonts w:asciiTheme="minorHAnsi" w:hAnsiTheme="minorHAnsi" w:cstheme="minorHAnsi"/>
                <w:noProof/>
                <w:sz w:val="24"/>
                <w:szCs w:val="24"/>
              </w:rPr>
            </w:pPr>
          </w:p>
          <w:p w14:paraId="69B64E1F" w14:textId="77777777" w:rsidR="007E726B" w:rsidRPr="00AD0A95" w:rsidRDefault="007E726B">
            <w:pPr>
              <w:jc w:val="right"/>
              <w:rPr>
                <w:rFonts w:asciiTheme="minorHAnsi" w:hAnsiTheme="minorHAnsi" w:cstheme="minorHAnsi"/>
                <w:sz w:val="24"/>
                <w:szCs w:val="24"/>
              </w:rPr>
            </w:pPr>
          </w:p>
          <w:p w14:paraId="6D7DCBE8" w14:textId="77777777" w:rsidR="00AF4A6B" w:rsidRPr="00AD0A95" w:rsidRDefault="007428DC">
            <w:pPr>
              <w:pBdr>
                <w:top w:val="nil"/>
                <w:left w:val="nil"/>
                <w:bottom w:val="nil"/>
                <w:right w:val="nil"/>
                <w:between w:val="nil"/>
              </w:pBdr>
              <w:spacing w:after="0" w:line="312" w:lineRule="auto"/>
              <w:jc w:val="right"/>
              <w:rPr>
                <w:rFonts w:asciiTheme="minorHAnsi" w:hAnsiTheme="minorHAnsi" w:cstheme="minorHAnsi"/>
                <w:smallCaps/>
                <w:color w:val="191919"/>
                <w:sz w:val="24"/>
                <w:szCs w:val="24"/>
              </w:rPr>
            </w:pPr>
            <w:r w:rsidRPr="00AD0A95">
              <w:rPr>
                <w:rFonts w:asciiTheme="minorHAnsi" w:hAnsiTheme="minorHAnsi" w:cstheme="minorHAnsi"/>
                <w:smallCaps/>
                <w:color w:val="191919"/>
                <w:sz w:val="24"/>
                <w:szCs w:val="24"/>
              </w:rPr>
              <w:t>LUKUVUOSI-</w:t>
            </w:r>
          </w:p>
          <w:p w14:paraId="0E047ADF" w14:textId="77777777" w:rsidR="00AF4A6B" w:rsidRPr="00AD0A95" w:rsidRDefault="007428DC">
            <w:pPr>
              <w:pBdr>
                <w:top w:val="nil"/>
                <w:left w:val="nil"/>
                <w:bottom w:val="nil"/>
                <w:right w:val="nil"/>
                <w:between w:val="nil"/>
              </w:pBdr>
              <w:spacing w:after="0" w:line="312" w:lineRule="auto"/>
              <w:jc w:val="right"/>
              <w:rPr>
                <w:rFonts w:asciiTheme="minorHAnsi" w:hAnsiTheme="minorHAnsi" w:cstheme="minorHAnsi"/>
                <w:smallCaps/>
                <w:color w:val="191919"/>
                <w:sz w:val="24"/>
                <w:szCs w:val="24"/>
              </w:rPr>
            </w:pPr>
            <w:r w:rsidRPr="00AD0A95">
              <w:rPr>
                <w:rFonts w:asciiTheme="minorHAnsi" w:hAnsiTheme="minorHAnsi" w:cstheme="minorHAnsi"/>
                <w:smallCaps/>
                <w:color w:val="191919"/>
                <w:sz w:val="24"/>
                <w:szCs w:val="24"/>
              </w:rPr>
              <w:t>SUUNNITELMA</w:t>
            </w:r>
          </w:p>
          <w:p w14:paraId="5CEA6C97" w14:textId="236DF73D" w:rsidR="00AF4A6B" w:rsidRPr="00AD0A95" w:rsidRDefault="007428DC">
            <w:pPr>
              <w:jc w:val="right"/>
              <w:rPr>
                <w:rFonts w:asciiTheme="minorHAnsi" w:hAnsiTheme="minorHAnsi" w:cstheme="minorHAnsi"/>
                <w:sz w:val="24"/>
                <w:szCs w:val="24"/>
              </w:rPr>
            </w:pPr>
            <w:r w:rsidRPr="00AD0A95">
              <w:rPr>
                <w:rFonts w:asciiTheme="minorHAnsi" w:hAnsiTheme="minorHAnsi" w:cstheme="minorHAnsi"/>
                <w:color w:val="000000"/>
                <w:sz w:val="24"/>
                <w:szCs w:val="24"/>
              </w:rPr>
              <w:t xml:space="preserve">Vuorelan koulu </w:t>
            </w:r>
            <w:proofErr w:type="gramStart"/>
            <w:r w:rsidRPr="00AD0A95">
              <w:rPr>
                <w:rFonts w:asciiTheme="minorHAnsi" w:hAnsiTheme="minorHAnsi" w:cstheme="minorHAnsi"/>
                <w:color w:val="000000"/>
                <w:sz w:val="24"/>
                <w:szCs w:val="24"/>
              </w:rPr>
              <w:t>202</w:t>
            </w:r>
            <w:r w:rsidR="002342BB" w:rsidRPr="00AD0A95">
              <w:rPr>
                <w:rFonts w:asciiTheme="minorHAnsi" w:hAnsiTheme="minorHAnsi" w:cstheme="minorHAnsi"/>
                <w:color w:val="000000"/>
                <w:sz w:val="24"/>
                <w:szCs w:val="24"/>
              </w:rPr>
              <w:t>3-2024</w:t>
            </w:r>
            <w:proofErr w:type="gramEnd"/>
          </w:p>
        </w:tc>
        <w:tc>
          <w:tcPr>
            <w:tcW w:w="726" w:type="dxa"/>
            <w:vAlign w:val="center"/>
          </w:tcPr>
          <w:p w14:paraId="2854C3CF" w14:textId="77777777" w:rsidR="00AF4A6B" w:rsidRPr="00AD0A95" w:rsidRDefault="00AF4A6B">
            <w:pPr>
              <w:pBdr>
                <w:top w:val="nil"/>
                <w:left w:val="nil"/>
                <w:bottom w:val="nil"/>
                <w:right w:val="nil"/>
                <w:between w:val="nil"/>
              </w:pBdr>
              <w:spacing w:after="0" w:line="240" w:lineRule="auto"/>
              <w:rPr>
                <w:rFonts w:asciiTheme="minorHAnsi" w:hAnsiTheme="minorHAnsi" w:cstheme="minorHAnsi"/>
                <w:color w:val="000000"/>
                <w:sz w:val="24"/>
                <w:szCs w:val="24"/>
              </w:rPr>
            </w:pPr>
          </w:p>
        </w:tc>
      </w:tr>
    </w:tbl>
    <w:p w14:paraId="3629CB80"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br w:type="page"/>
      </w:r>
    </w:p>
    <w:p w14:paraId="7C70B08F" w14:textId="77777777" w:rsidR="00AF4A6B" w:rsidRPr="00AD0A95" w:rsidRDefault="00AF4A6B">
      <w:pPr>
        <w:keepNext/>
        <w:keepLines/>
        <w:pBdr>
          <w:top w:val="nil"/>
          <w:left w:val="nil"/>
          <w:bottom w:val="nil"/>
          <w:right w:val="nil"/>
          <w:between w:val="nil"/>
        </w:pBdr>
        <w:spacing w:before="240" w:after="0"/>
        <w:ind w:left="720" w:hanging="360"/>
        <w:rPr>
          <w:rFonts w:asciiTheme="minorHAnsi" w:hAnsiTheme="minorHAnsi" w:cstheme="minorHAnsi"/>
          <w:color w:val="2F5496"/>
          <w:sz w:val="24"/>
          <w:szCs w:val="24"/>
        </w:rPr>
      </w:pPr>
    </w:p>
    <w:p w14:paraId="0A324D99" w14:textId="3002CA7E" w:rsidR="00AF4A6B" w:rsidRPr="00AD0A95" w:rsidRDefault="00AF4A6B" w:rsidP="00CA402F">
      <w:pPr>
        <w:keepNext/>
        <w:keepLines/>
        <w:pBdr>
          <w:top w:val="nil"/>
          <w:left w:val="nil"/>
          <w:bottom w:val="nil"/>
          <w:right w:val="nil"/>
          <w:between w:val="nil"/>
        </w:pBdr>
        <w:spacing w:before="240" w:after="0"/>
        <w:rPr>
          <w:rFonts w:asciiTheme="minorHAnsi" w:hAnsiTheme="minorHAnsi" w:cstheme="minorHAnsi"/>
          <w:color w:val="2F5496"/>
          <w:sz w:val="24"/>
          <w:szCs w:val="24"/>
        </w:rPr>
      </w:pPr>
    </w:p>
    <w:sdt>
      <w:sdtPr>
        <w:rPr>
          <w:rFonts w:ascii="Calibri" w:eastAsia="Calibri" w:hAnsi="Calibri" w:cs="Calibri"/>
          <w:color w:val="auto"/>
          <w:sz w:val="22"/>
          <w:szCs w:val="22"/>
        </w:rPr>
        <w:id w:val="-913856742"/>
        <w:docPartObj>
          <w:docPartGallery w:val="Table of Contents"/>
          <w:docPartUnique/>
        </w:docPartObj>
      </w:sdtPr>
      <w:sdtEndPr>
        <w:rPr>
          <w:b/>
          <w:bCs/>
        </w:rPr>
      </w:sdtEndPr>
      <w:sdtContent>
        <w:p w14:paraId="2092AAA4" w14:textId="0408E84A" w:rsidR="007E726B" w:rsidRDefault="007E726B" w:rsidP="007E726B">
          <w:pPr>
            <w:pStyle w:val="Sisllysluettelonotsikko"/>
            <w:numPr>
              <w:ilvl w:val="0"/>
              <w:numId w:val="0"/>
            </w:numPr>
            <w:ind w:left="720" w:hanging="720"/>
          </w:pPr>
          <w:r>
            <w:t>Sisällys</w:t>
          </w:r>
        </w:p>
        <w:p w14:paraId="5A2BF1FA" w14:textId="1EBCB412" w:rsidR="000E2428" w:rsidRDefault="007E726B">
          <w:pPr>
            <w:pStyle w:val="Sisluet1"/>
            <w:tabs>
              <w:tab w:val="left" w:pos="440"/>
              <w:tab w:val="right" w:leader="dot" w:pos="962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8342640" w:history="1">
            <w:r w:rsidR="000E2428" w:rsidRPr="00260392">
              <w:rPr>
                <w:rStyle w:val="Hyperlinkki"/>
                <w:noProof/>
              </w:rPr>
              <w:t>1.</w:t>
            </w:r>
            <w:r w:rsidR="000E2428">
              <w:rPr>
                <w:rFonts w:asciiTheme="minorHAnsi" w:eastAsiaTheme="minorEastAsia" w:hAnsiTheme="minorHAnsi" w:cstheme="minorBidi"/>
                <w:noProof/>
              </w:rPr>
              <w:tab/>
            </w:r>
            <w:r w:rsidR="000E2428" w:rsidRPr="00260392">
              <w:rPr>
                <w:rStyle w:val="Hyperlinkki"/>
                <w:noProof/>
              </w:rPr>
              <w:t>Opetuksen painopistealue</w:t>
            </w:r>
            <w:r w:rsidR="000E2428">
              <w:rPr>
                <w:noProof/>
                <w:webHidden/>
              </w:rPr>
              <w:tab/>
            </w:r>
            <w:r w:rsidR="000E2428">
              <w:rPr>
                <w:noProof/>
                <w:webHidden/>
              </w:rPr>
              <w:fldChar w:fldCharType="begin"/>
            </w:r>
            <w:r w:rsidR="000E2428">
              <w:rPr>
                <w:noProof/>
                <w:webHidden/>
              </w:rPr>
              <w:instrText xml:space="preserve"> PAGEREF _Toc148342640 \h </w:instrText>
            </w:r>
            <w:r w:rsidR="000E2428">
              <w:rPr>
                <w:noProof/>
                <w:webHidden/>
              </w:rPr>
            </w:r>
            <w:r w:rsidR="000E2428">
              <w:rPr>
                <w:noProof/>
                <w:webHidden/>
              </w:rPr>
              <w:fldChar w:fldCharType="separate"/>
            </w:r>
            <w:r w:rsidR="000E2428">
              <w:rPr>
                <w:noProof/>
                <w:webHidden/>
              </w:rPr>
              <w:t>2</w:t>
            </w:r>
            <w:r w:rsidR="000E2428">
              <w:rPr>
                <w:noProof/>
                <w:webHidden/>
              </w:rPr>
              <w:fldChar w:fldCharType="end"/>
            </w:r>
          </w:hyperlink>
        </w:p>
        <w:p w14:paraId="62EEFD21" w14:textId="2FC136C0" w:rsidR="000E2428" w:rsidRDefault="00880770">
          <w:pPr>
            <w:pStyle w:val="Sisluet1"/>
            <w:tabs>
              <w:tab w:val="left" w:pos="440"/>
              <w:tab w:val="right" w:leader="dot" w:pos="9629"/>
            </w:tabs>
            <w:rPr>
              <w:rFonts w:asciiTheme="minorHAnsi" w:eastAsiaTheme="minorEastAsia" w:hAnsiTheme="minorHAnsi" w:cstheme="minorBidi"/>
              <w:noProof/>
            </w:rPr>
          </w:pPr>
          <w:hyperlink w:anchor="_Toc148342641" w:history="1">
            <w:r w:rsidR="000E2428" w:rsidRPr="00260392">
              <w:rPr>
                <w:rStyle w:val="Hyperlinkki"/>
                <w:noProof/>
              </w:rPr>
              <w:t>2.</w:t>
            </w:r>
            <w:r w:rsidR="000E2428">
              <w:rPr>
                <w:rFonts w:asciiTheme="minorHAnsi" w:eastAsiaTheme="minorEastAsia" w:hAnsiTheme="minorHAnsi" w:cstheme="minorBidi"/>
                <w:noProof/>
              </w:rPr>
              <w:tab/>
            </w:r>
            <w:r w:rsidR="000E2428" w:rsidRPr="00260392">
              <w:rPr>
                <w:rStyle w:val="Hyperlinkki"/>
                <w:noProof/>
              </w:rPr>
              <w:t>Koulun lukuvuoden 2023-2024 tavoitteet</w:t>
            </w:r>
            <w:r w:rsidR="000E2428">
              <w:rPr>
                <w:noProof/>
                <w:webHidden/>
              </w:rPr>
              <w:tab/>
            </w:r>
            <w:r w:rsidR="000E2428">
              <w:rPr>
                <w:noProof/>
                <w:webHidden/>
              </w:rPr>
              <w:fldChar w:fldCharType="begin"/>
            </w:r>
            <w:r w:rsidR="000E2428">
              <w:rPr>
                <w:noProof/>
                <w:webHidden/>
              </w:rPr>
              <w:instrText xml:space="preserve"> PAGEREF _Toc148342641 \h </w:instrText>
            </w:r>
            <w:r w:rsidR="000E2428">
              <w:rPr>
                <w:noProof/>
                <w:webHidden/>
              </w:rPr>
            </w:r>
            <w:r w:rsidR="000E2428">
              <w:rPr>
                <w:noProof/>
                <w:webHidden/>
              </w:rPr>
              <w:fldChar w:fldCharType="separate"/>
            </w:r>
            <w:r w:rsidR="000E2428">
              <w:rPr>
                <w:noProof/>
                <w:webHidden/>
              </w:rPr>
              <w:t>2</w:t>
            </w:r>
            <w:r w:rsidR="000E2428">
              <w:rPr>
                <w:noProof/>
                <w:webHidden/>
              </w:rPr>
              <w:fldChar w:fldCharType="end"/>
            </w:r>
          </w:hyperlink>
        </w:p>
        <w:p w14:paraId="0571B7C1" w14:textId="63ED6730" w:rsidR="000E2428" w:rsidRDefault="00880770">
          <w:pPr>
            <w:pStyle w:val="Sisluet1"/>
            <w:tabs>
              <w:tab w:val="left" w:pos="440"/>
              <w:tab w:val="right" w:leader="dot" w:pos="9629"/>
            </w:tabs>
            <w:rPr>
              <w:rFonts w:asciiTheme="minorHAnsi" w:eastAsiaTheme="minorEastAsia" w:hAnsiTheme="minorHAnsi" w:cstheme="minorBidi"/>
              <w:noProof/>
            </w:rPr>
          </w:pPr>
          <w:hyperlink w:anchor="_Toc148342642" w:history="1">
            <w:r w:rsidR="000E2428" w:rsidRPr="00260392">
              <w:rPr>
                <w:rStyle w:val="Hyperlinkki"/>
                <w:noProof/>
              </w:rPr>
              <w:t>3.</w:t>
            </w:r>
            <w:r w:rsidR="000E2428">
              <w:rPr>
                <w:rFonts w:asciiTheme="minorHAnsi" w:eastAsiaTheme="minorEastAsia" w:hAnsiTheme="minorHAnsi" w:cstheme="minorBidi"/>
                <w:noProof/>
              </w:rPr>
              <w:tab/>
            </w:r>
            <w:r w:rsidR="000E2428" w:rsidRPr="00260392">
              <w:rPr>
                <w:rStyle w:val="Hyperlinkki"/>
                <w:noProof/>
              </w:rPr>
              <w:t>Monialaiset oppimiskokonaisuudet</w:t>
            </w:r>
            <w:r w:rsidR="000E2428">
              <w:rPr>
                <w:noProof/>
                <w:webHidden/>
              </w:rPr>
              <w:tab/>
            </w:r>
            <w:r w:rsidR="000E2428">
              <w:rPr>
                <w:noProof/>
                <w:webHidden/>
              </w:rPr>
              <w:fldChar w:fldCharType="begin"/>
            </w:r>
            <w:r w:rsidR="000E2428">
              <w:rPr>
                <w:noProof/>
                <w:webHidden/>
              </w:rPr>
              <w:instrText xml:space="preserve"> PAGEREF _Toc148342642 \h </w:instrText>
            </w:r>
            <w:r w:rsidR="000E2428">
              <w:rPr>
                <w:noProof/>
                <w:webHidden/>
              </w:rPr>
            </w:r>
            <w:r w:rsidR="000E2428">
              <w:rPr>
                <w:noProof/>
                <w:webHidden/>
              </w:rPr>
              <w:fldChar w:fldCharType="separate"/>
            </w:r>
            <w:r w:rsidR="000E2428">
              <w:rPr>
                <w:noProof/>
                <w:webHidden/>
              </w:rPr>
              <w:t>5</w:t>
            </w:r>
            <w:r w:rsidR="000E2428">
              <w:rPr>
                <w:noProof/>
                <w:webHidden/>
              </w:rPr>
              <w:fldChar w:fldCharType="end"/>
            </w:r>
          </w:hyperlink>
        </w:p>
        <w:p w14:paraId="76A315A4" w14:textId="41EA656C" w:rsidR="000E2428" w:rsidRDefault="00880770">
          <w:pPr>
            <w:pStyle w:val="Sisluet1"/>
            <w:tabs>
              <w:tab w:val="left" w:pos="440"/>
              <w:tab w:val="right" w:leader="dot" w:pos="9629"/>
            </w:tabs>
            <w:rPr>
              <w:rFonts w:asciiTheme="minorHAnsi" w:eastAsiaTheme="minorEastAsia" w:hAnsiTheme="minorHAnsi" w:cstheme="minorBidi"/>
              <w:noProof/>
            </w:rPr>
          </w:pPr>
          <w:hyperlink w:anchor="_Toc148342643" w:history="1">
            <w:r w:rsidR="000E2428" w:rsidRPr="00260392">
              <w:rPr>
                <w:rStyle w:val="Hyperlinkki"/>
                <w:noProof/>
              </w:rPr>
              <w:t>4.</w:t>
            </w:r>
            <w:r w:rsidR="000E2428">
              <w:rPr>
                <w:rFonts w:asciiTheme="minorHAnsi" w:eastAsiaTheme="minorEastAsia" w:hAnsiTheme="minorHAnsi" w:cstheme="minorBidi"/>
                <w:noProof/>
              </w:rPr>
              <w:tab/>
            </w:r>
            <w:r w:rsidR="000E2428" w:rsidRPr="00260392">
              <w:rPr>
                <w:rStyle w:val="Hyperlinkki"/>
                <w:noProof/>
              </w:rPr>
              <w:t>Koulun ulkopuolinen opetus/tapahtumat/retket</w:t>
            </w:r>
            <w:r w:rsidR="000E2428">
              <w:rPr>
                <w:noProof/>
                <w:webHidden/>
              </w:rPr>
              <w:tab/>
            </w:r>
            <w:r w:rsidR="000E2428">
              <w:rPr>
                <w:noProof/>
                <w:webHidden/>
              </w:rPr>
              <w:fldChar w:fldCharType="begin"/>
            </w:r>
            <w:r w:rsidR="000E2428">
              <w:rPr>
                <w:noProof/>
                <w:webHidden/>
              </w:rPr>
              <w:instrText xml:space="preserve"> PAGEREF _Toc148342643 \h </w:instrText>
            </w:r>
            <w:r w:rsidR="000E2428">
              <w:rPr>
                <w:noProof/>
                <w:webHidden/>
              </w:rPr>
            </w:r>
            <w:r w:rsidR="000E2428">
              <w:rPr>
                <w:noProof/>
                <w:webHidden/>
              </w:rPr>
              <w:fldChar w:fldCharType="separate"/>
            </w:r>
            <w:r w:rsidR="000E2428">
              <w:rPr>
                <w:noProof/>
                <w:webHidden/>
              </w:rPr>
              <w:t>5</w:t>
            </w:r>
            <w:r w:rsidR="000E2428">
              <w:rPr>
                <w:noProof/>
                <w:webHidden/>
              </w:rPr>
              <w:fldChar w:fldCharType="end"/>
            </w:r>
          </w:hyperlink>
        </w:p>
        <w:p w14:paraId="69822D10" w14:textId="4CA4C1D7" w:rsidR="000E2428" w:rsidRDefault="00880770">
          <w:pPr>
            <w:pStyle w:val="Sisluet1"/>
            <w:tabs>
              <w:tab w:val="left" w:pos="440"/>
              <w:tab w:val="right" w:leader="dot" w:pos="9629"/>
            </w:tabs>
            <w:rPr>
              <w:rFonts w:asciiTheme="minorHAnsi" w:eastAsiaTheme="minorEastAsia" w:hAnsiTheme="minorHAnsi" w:cstheme="minorBidi"/>
              <w:noProof/>
            </w:rPr>
          </w:pPr>
          <w:hyperlink w:anchor="_Toc148342644" w:history="1">
            <w:r w:rsidR="000E2428" w:rsidRPr="00260392">
              <w:rPr>
                <w:rStyle w:val="Hyperlinkki"/>
                <w:noProof/>
              </w:rPr>
              <w:t>5.</w:t>
            </w:r>
            <w:r w:rsidR="000E2428">
              <w:rPr>
                <w:rFonts w:asciiTheme="minorHAnsi" w:eastAsiaTheme="minorEastAsia" w:hAnsiTheme="minorHAnsi" w:cstheme="minorBidi"/>
                <w:noProof/>
              </w:rPr>
              <w:tab/>
            </w:r>
            <w:r w:rsidR="000E2428" w:rsidRPr="00260392">
              <w:rPr>
                <w:rStyle w:val="Hyperlinkki"/>
                <w:noProof/>
              </w:rPr>
              <w:t>Yhteistyö eri tahojen kanssa</w:t>
            </w:r>
            <w:r w:rsidR="000E2428">
              <w:rPr>
                <w:noProof/>
                <w:webHidden/>
              </w:rPr>
              <w:tab/>
            </w:r>
            <w:r w:rsidR="000E2428">
              <w:rPr>
                <w:noProof/>
                <w:webHidden/>
              </w:rPr>
              <w:fldChar w:fldCharType="begin"/>
            </w:r>
            <w:r w:rsidR="000E2428">
              <w:rPr>
                <w:noProof/>
                <w:webHidden/>
              </w:rPr>
              <w:instrText xml:space="preserve"> PAGEREF _Toc148342644 \h </w:instrText>
            </w:r>
            <w:r w:rsidR="000E2428">
              <w:rPr>
                <w:noProof/>
                <w:webHidden/>
              </w:rPr>
            </w:r>
            <w:r w:rsidR="000E2428">
              <w:rPr>
                <w:noProof/>
                <w:webHidden/>
              </w:rPr>
              <w:fldChar w:fldCharType="separate"/>
            </w:r>
            <w:r w:rsidR="000E2428">
              <w:rPr>
                <w:noProof/>
                <w:webHidden/>
              </w:rPr>
              <w:t>7</w:t>
            </w:r>
            <w:r w:rsidR="000E2428">
              <w:rPr>
                <w:noProof/>
                <w:webHidden/>
              </w:rPr>
              <w:fldChar w:fldCharType="end"/>
            </w:r>
          </w:hyperlink>
        </w:p>
        <w:p w14:paraId="42079BA6" w14:textId="637A8AA4" w:rsidR="000E2428" w:rsidRDefault="00880770">
          <w:pPr>
            <w:pStyle w:val="Sisluet1"/>
            <w:tabs>
              <w:tab w:val="left" w:pos="440"/>
              <w:tab w:val="right" w:leader="dot" w:pos="9629"/>
            </w:tabs>
            <w:rPr>
              <w:rFonts w:asciiTheme="minorHAnsi" w:eastAsiaTheme="minorEastAsia" w:hAnsiTheme="minorHAnsi" w:cstheme="minorBidi"/>
              <w:noProof/>
            </w:rPr>
          </w:pPr>
          <w:hyperlink w:anchor="_Toc148342645" w:history="1">
            <w:r w:rsidR="000E2428" w:rsidRPr="00260392">
              <w:rPr>
                <w:rStyle w:val="Hyperlinkki"/>
                <w:noProof/>
              </w:rPr>
              <w:t>6.</w:t>
            </w:r>
            <w:r w:rsidR="000E2428">
              <w:rPr>
                <w:rFonts w:asciiTheme="minorHAnsi" w:eastAsiaTheme="minorEastAsia" w:hAnsiTheme="minorHAnsi" w:cstheme="minorBidi"/>
                <w:noProof/>
              </w:rPr>
              <w:tab/>
            </w:r>
            <w:r w:rsidR="000E2428" w:rsidRPr="00260392">
              <w:rPr>
                <w:rStyle w:val="Hyperlinkki"/>
                <w:noProof/>
              </w:rPr>
              <w:t>Välituntivalvonta</w:t>
            </w:r>
            <w:r w:rsidR="000E2428">
              <w:rPr>
                <w:noProof/>
                <w:webHidden/>
              </w:rPr>
              <w:tab/>
            </w:r>
            <w:r w:rsidR="000E2428">
              <w:rPr>
                <w:noProof/>
                <w:webHidden/>
              </w:rPr>
              <w:fldChar w:fldCharType="begin"/>
            </w:r>
            <w:r w:rsidR="000E2428">
              <w:rPr>
                <w:noProof/>
                <w:webHidden/>
              </w:rPr>
              <w:instrText xml:space="preserve"> PAGEREF _Toc148342645 \h </w:instrText>
            </w:r>
            <w:r w:rsidR="000E2428">
              <w:rPr>
                <w:noProof/>
                <w:webHidden/>
              </w:rPr>
            </w:r>
            <w:r w:rsidR="000E2428">
              <w:rPr>
                <w:noProof/>
                <w:webHidden/>
              </w:rPr>
              <w:fldChar w:fldCharType="separate"/>
            </w:r>
            <w:r w:rsidR="000E2428">
              <w:rPr>
                <w:noProof/>
                <w:webHidden/>
              </w:rPr>
              <w:t>8</w:t>
            </w:r>
            <w:r w:rsidR="000E2428">
              <w:rPr>
                <w:noProof/>
                <w:webHidden/>
              </w:rPr>
              <w:fldChar w:fldCharType="end"/>
            </w:r>
          </w:hyperlink>
        </w:p>
        <w:p w14:paraId="38EB0B2B" w14:textId="56792507" w:rsidR="000E2428" w:rsidRDefault="00880770">
          <w:pPr>
            <w:pStyle w:val="Sisluet1"/>
            <w:tabs>
              <w:tab w:val="left" w:pos="440"/>
              <w:tab w:val="right" w:leader="dot" w:pos="9629"/>
            </w:tabs>
            <w:rPr>
              <w:rFonts w:asciiTheme="minorHAnsi" w:eastAsiaTheme="minorEastAsia" w:hAnsiTheme="minorHAnsi" w:cstheme="minorBidi"/>
              <w:noProof/>
            </w:rPr>
          </w:pPr>
          <w:hyperlink w:anchor="_Toc148342646" w:history="1">
            <w:r w:rsidR="000E2428" w:rsidRPr="00260392">
              <w:rPr>
                <w:rStyle w:val="Hyperlinkki"/>
                <w:noProof/>
              </w:rPr>
              <w:t>7.</w:t>
            </w:r>
            <w:r w:rsidR="000E2428">
              <w:rPr>
                <w:rFonts w:asciiTheme="minorHAnsi" w:eastAsiaTheme="minorEastAsia" w:hAnsiTheme="minorHAnsi" w:cstheme="minorBidi"/>
                <w:noProof/>
              </w:rPr>
              <w:tab/>
            </w:r>
            <w:r w:rsidR="000E2428" w:rsidRPr="00260392">
              <w:rPr>
                <w:rStyle w:val="Hyperlinkki"/>
                <w:noProof/>
              </w:rPr>
              <w:t>Kerhotoiminta</w:t>
            </w:r>
            <w:r w:rsidR="000E2428">
              <w:rPr>
                <w:noProof/>
                <w:webHidden/>
              </w:rPr>
              <w:tab/>
            </w:r>
            <w:r w:rsidR="000E2428">
              <w:rPr>
                <w:noProof/>
                <w:webHidden/>
              </w:rPr>
              <w:fldChar w:fldCharType="begin"/>
            </w:r>
            <w:r w:rsidR="000E2428">
              <w:rPr>
                <w:noProof/>
                <w:webHidden/>
              </w:rPr>
              <w:instrText xml:space="preserve"> PAGEREF _Toc148342646 \h </w:instrText>
            </w:r>
            <w:r w:rsidR="000E2428">
              <w:rPr>
                <w:noProof/>
                <w:webHidden/>
              </w:rPr>
            </w:r>
            <w:r w:rsidR="000E2428">
              <w:rPr>
                <w:noProof/>
                <w:webHidden/>
              </w:rPr>
              <w:fldChar w:fldCharType="separate"/>
            </w:r>
            <w:r w:rsidR="000E2428">
              <w:rPr>
                <w:noProof/>
                <w:webHidden/>
              </w:rPr>
              <w:t>9</w:t>
            </w:r>
            <w:r w:rsidR="000E2428">
              <w:rPr>
                <w:noProof/>
                <w:webHidden/>
              </w:rPr>
              <w:fldChar w:fldCharType="end"/>
            </w:r>
          </w:hyperlink>
        </w:p>
        <w:p w14:paraId="2C183E9F" w14:textId="40AF4DE0" w:rsidR="000E2428" w:rsidRDefault="00880770">
          <w:pPr>
            <w:pStyle w:val="Sisluet1"/>
            <w:tabs>
              <w:tab w:val="left" w:pos="440"/>
              <w:tab w:val="right" w:leader="dot" w:pos="9629"/>
            </w:tabs>
            <w:rPr>
              <w:rFonts w:asciiTheme="minorHAnsi" w:eastAsiaTheme="minorEastAsia" w:hAnsiTheme="minorHAnsi" w:cstheme="minorBidi"/>
              <w:noProof/>
            </w:rPr>
          </w:pPr>
          <w:hyperlink w:anchor="_Toc148342647" w:history="1">
            <w:r w:rsidR="000E2428" w:rsidRPr="00260392">
              <w:rPr>
                <w:rStyle w:val="Hyperlinkki"/>
                <w:noProof/>
              </w:rPr>
              <w:t>8.</w:t>
            </w:r>
            <w:r w:rsidR="000E2428">
              <w:rPr>
                <w:rFonts w:asciiTheme="minorHAnsi" w:eastAsiaTheme="minorEastAsia" w:hAnsiTheme="minorHAnsi" w:cstheme="minorBidi"/>
                <w:noProof/>
              </w:rPr>
              <w:tab/>
            </w:r>
            <w:r w:rsidR="000E2428" w:rsidRPr="00260392">
              <w:rPr>
                <w:rStyle w:val="Hyperlinkki"/>
                <w:noProof/>
              </w:rPr>
              <w:t>Muita asioita</w:t>
            </w:r>
            <w:r w:rsidR="000E2428">
              <w:rPr>
                <w:noProof/>
                <w:webHidden/>
              </w:rPr>
              <w:tab/>
            </w:r>
            <w:r w:rsidR="000E2428">
              <w:rPr>
                <w:noProof/>
                <w:webHidden/>
              </w:rPr>
              <w:fldChar w:fldCharType="begin"/>
            </w:r>
            <w:r w:rsidR="000E2428">
              <w:rPr>
                <w:noProof/>
                <w:webHidden/>
              </w:rPr>
              <w:instrText xml:space="preserve"> PAGEREF _Toc148342647 \h </w:instrText>
            </w:r>
            <w:r w:rsidR="000E2428">
              <w:rPr>
                <w:noProof/>
                <w:webHidden/>
              </w:rPr>
            </w:r>
            <w:r w:rsidR="000E2428">
              <w:rPr>
                <w:noProof/>
                <w:webHidden/>
              </w:rPr>
              <w:fldChar w:fldCharType="separate"/>
            </w:r>
            <w:r w:rsidR="000E2428">
              <w:rPr>
                <w:noProof/>
                <w:webHidden/>
              </w:rPr>
              <w:t>9</w:t>
            </w:r>
            <w:r w:rsidR="000E2428">
              <w:rPr>
                <w:noProof/>
                <w:webHidden/>
              </w:rPr>
              <w:fldChar w:fldCharType="end"/>
            </w:r>
          </w:hyperlink>
        </w:p>
        <w:p w14:paraId="392736F9" w14:textId="37A5D2D3" w:rsidR="000E2428" w:rsidRDefault="00880770">
          <w:pPr>
            <w:pStyle w:val="Sisluet2"/>
            <w:tabs>
              <w:tab w:val="right" w:leader="dot" w:pos="9629"/>
            </w:tabs>
            <w:rPr>
              <w:rFonts w:asciiTheme="minorHAnsi" w:eastAsiaTheme="minorEastAsia" w:hAnsiTheme="minorHAnsi" w:cstheme="minorBidi"/>
              <w:noProof/>
            </w:rPr>
          </w:pPr>
          <w:hyperlink w:anchor="_Toc148342648" w:history="1">
            <w:r w:rsidR="000E2428" w:rsidRPr="00260392">
              <w:rPr>
                <w:rStyle w:val="Hyperlinkki"/>
                <w:noProof/>
              </w:rPr>
              <w:t>Tuntijako ja valinnaisaineet</w:t>
            </w:r>
            <w:r w:rsidR="000E2428">
              <w:rPr>
                <w:noProof/>
                <w:webHidden/>
              </w:rPr>
              <w:tab/>
            </w:r>
            <w:r w:rsidR="000E2428">
              <w:rPr>
                <w:noProof/>
                <w:webHidden/>
              </w:rPr>
              <w:fldChar w:fldCharType="begin"/>
            </w:r>
            <w:r w:rsidR="000E2428">
              <w:rPr>
                <w:noProof/>
                <w:webHidden/>
              </w:rPr>
              <w:instrText xml:space="preserve"> PAGEREF _Toc148342648 \h </w:instrText>
            </w:r>
            <w:r w:rsidR="000E2428">
              <w:rPr>
                <w:noProof/>
                <w:webHidden/>
              </w:rPr>
            </w:r>
            <w:r w:rsidR="000E2428">
              <w:rPr>
                <w:noProof/>
                <w:webHidden/>
              </w:rPr>
              <w:fldChar w:fldCharType="separate"/>
            </w:r>
            <w:r w:rsidR="000E2428">
              <w:rPr>
                <w:noProof/>
                <w:webHidden/>
              </w:rPr>
              <w:t>9</w:t>
            </w:r>
            <w:r w:rsidR="000E2428">
              <w:rPr>
                <w:noProof/>
                <w:webHidden/>
              </w:rPr>
              <w:fldChar w:fldCharType="end"/>
            </w:r>
          </w:hyperlink>
        </w:p>
        <w:p w14:paraId="3074C6CC" w14:textId="5BC1B990" w:rsidR="000E2428" w:rsidRDefault="00880770">
          <w:pPr>
            <w:pStyle w:val="Sisluet2"/>
            <w:tabs>
              <w:tab w:val="right" w:leader="dot" w:pos="9629"/>
            </w:tabs>
            <w:rPr>
              <w:rFonts w:asciiTheme="minorHAnsi" w:eastAsiaTheme="minorEastAsia" w:hAnsiTheme="minorHAnsi" w:cstheme="minorBidi"/>
              <w:noProof/>
            </w:rPr>
          </w:pPr>
          <w:hyperlink w:anchor="_Toc148342649" w:history="1">
            <w:r w:rsidR="000E2428" w:rsidRPr="00260392">
              <w:rPr>
                <w:rStyle w:val="Hyperlinkki"/>
                <w:noProof/>
              </w:rPr>
              <w:t>Ehtolaiskuulustelu</w:t>
            </w:r>
            <w:r w:rsidR="000E2428">
              <w:rPr>
                <w:noProof/>
                <w:webHidden/>
              </w:rPr>
              <w:tab/>
            </w:r>
            <w:r w:rsidR="000E2428">
              <w:rPr>
                <w:noProof/>
                <w:webHidden/>
              </w:rPr>
              <w:fldChar w:fldCharType="begin"/>
            </w:r>
            <w:r w:rsidR="000E2428">
              <w:rPr>
                <w:noProof/>
                <w:webHidden/>
              </w:rPr>
              <w:instrText xml:space="preserve"> PAGEREF _Toc148342649 \h </w:instrText>
            </w:r>
            <w:r w:rsidR="000E2428">
              <w:rPr>
                <w:noProof/>
                <w:webHidden/>
              </w:rPr>
            </w:r>
            <w:r w:rsidR="000E2428">
              <w:rPr>
                <w:noProof/>
                <w:webHidden/>
              </w:rPr>
              <w:fldChar w:fldCharType="separate"/>
            </w:r>
            <w:r w:rsidR="000E2428">
              <w:rPr>
                <w:noProof/>
                <w:webHidden/>
              </w:rPr>
              <w:t>10</w:t>
            </w:r>
            <w:r w:rsidR="000E2428">
              <w:rPr>
                <w:noProof/>
                <w:webHidden/>
              </w:rPr>
              <w:fldChar w:fldCharType="end"/>
            </w:r>
          </w:hyperlink>
        </w:p>
        <w:p w14:paraId="0AFB5FDF" w14:textId="14462E8D" w:rsidR="000E2428" w:rsidRDefault="00880770">
          <w:pPr>
            <w:pStyle w:val="Sisluet2"/>
            <w:tabs>
              <w:tab w:val="right" w:leader="dot" w:pos="9629"/>
            </w:tabs>
            <w:rPr>
              <w:rFonts w:asciiTheme="minorHAnsi" w:eastAsiaTheme="minorEastAsia" w:hAnsiTheme="minorHAnsi" w:cstheme="minorBidi"/>
              <w:noProof/>
            </w:rPr>
          </w:pPr>
          <w:hyperlink w:anchor="_Toc148342650" w:history="1">
            <w:r w:rsidR="000E2428" w:rsidRPr="00260392">
              <w:rPr>
                <w:rStyle w:val="Hyperlinkki"/>
                <w:noProof/>
              </w:rPr>
              <w:t>Päivänavaukset</w:t>
            </w:r>
            <w:r w:rsidR="000E2428">
              <w:rPr>
                <w:noProof/>
                <w:webHidden/>
              </w:rPr>
              <w:tab/>
            </w:r>
            <w:r w:rsidR="000E2428">
              <w:rPr>
                <w:noProof/>
                <w:webHidden/>
              </w:rPr>
              <w:fldChar w:fldCharType="begin"/>
            </w:r>
            <w:r w:rsidR="000E2428">
              <w:rPr>
                <w:noProof/>
                <w:webHidden/>
              </w:rPr>
              <w:instrText xml:space="preserve"> PAGEREF _Toc148342650 \h </w:instrText>
            </w:r>
            <w:r w:rsidR="000E2428">
              <w:rPr>
                <w:noProof/>
                <w:webHidden/>
              </w:rPr>
            </w:r>
            <w:r w:rsidR="000E2428">
              <w:rPr>
                <w:noProof/>
                <w:webHidden/>
              </w:rPr>
              <w:fldChar w:fldCharType="separate"/>
            </w:r>
            <w:r w:rsidR="000E2428">
              <w:rPr>
                <w:noProof/>
                <w:webHidden/>
              </w:rPr>
              <w:t>11</w:t>
            </w:r>
            <w:r w:rsidR="000E2428">
              <w:rPr>
                <w:noProof/>
                <w:webHidden/>
              </w:rPr>
              <w:fldChar w:fldCharType="end"/>
            </w:r>
          </w:hyperlink>
        </w:p>
        <w:p w14:paraId="6899A6BB" w14:textId="6DA253C0" w:rsidR="000E2428" w:rsidRDefault="00880770">
          <w:pPr>
            <w:pStyle w:val="Sisluet2"/>
            <w:tabs>
              <w:tab w:val="right" w:leader="dot" w:pos="9629"/>
            </w:tabs>
            <w:rPr>
              <w:rFonts w:asciiTheme="minorHAnsi" w:eastAsiaTheme="minorEastAsia" w:hAnsiTheme="minorHAnsi" w:cstheme="minorBidi"/>
              <w:noProof/>
            </w:rPr>
          </w:pPr>
          <w:hyperlink w:anchor="_Toc148342651" w:history="1">
            <w:r w:rsidR="000E2428" w:rsidRPr="00260392">
              <w:rPr>
                <w:rStyle w:val="Hyperlinkki"/>
                <w:noProof/>
              </w:rPr>
              <w:t>Kouluterveydenhuolto</w:t>
            </w:r>
            <w:r w:rsidR="000E2428">
              <w:rPr>
                <w:noProof/>
                <w:webHidden/>
              </w:rPr>
              <w:tab/>
            </w:r>
            <w:r w:rsidR="000E2428">
              <w:rPr>
                <w:noProof/>
                <w:webHidden/>
              </w:rPr>
              <w:fldChar w:fldCharType="begin"/>
            </w:r>
            <w:r w:rsidR="000E2428">
              <w:rPr>
                <w:noProof/>
                <w:webHidden/>
              </w:rPr>
              <w:instrText xml:space="preserve"> PAGEREF _Toc148342651 \h </w:instrText>
            </w:r>
            <w:r w:rsidR="000E2428">
              <w:rPr>
                <w:noProof/>
                <w:webHidden/>
              </w:rPr>
            </w:r>
            <w:r w:rsidR="000E2428">
              <w:rPr>
                <w:noProof/>
                <w:webHidden/>
              </w:rPr>
              <w:fldChar w:fldCharType="separate"/>
            </w:r>
            <w:r w:rsidR="000E2428">
              <w:rPr>
                <w:noProof/>
                <w:webHidden/>
              </w:rPr>
              <w:t>11</w:t>
            </w:r>
            <w:r w:rsidR="000E2428">
              <w:rPr>
                <w:noProof/>
                <w:webHidden/>
              </w:rPr>
              <w:fldChar w:fldCharType="end"/>
            </w:r>
          </w:hyperlink>
        </w:p>
        <w:p w14:paraId="699E4107" w14:textId="5FECBE9F" w:rsidR="000E2428" w:rsidRDefault="00880770">
          <w:pPr>
            <w:pStyle w:val="Sisluet2"/>
            <w:tabs>
              <w:tab w:val="right" w:leader="dot" w:pos="9629"/>
            </w:tabs>
            <w:rPr>
              <w:rFonts w:asciiTheme="minorHAnsi" w:eastAsiaTheme="minorEastAsia" w:hAnsiTheme="minorHAnsi" w:cstheme="minorBidi"/>
              <w:noProof/>
            </w:rPr>
          </w:pPr>
          <w:hyperlink w:anchor="_Toc148342652" w:history="1">
            <w:r w:rsidR="000E2428" w:rsidRPr="00260392">
              <w:rPr>
                <w:rStyle w:val="Hyperlinkki"/>
                <w:noProof/>
              </w:rPr>
              <w:t>Kouluruokailu</w:t>
            </w:r>
            <w:r w:rsidR="000E2428">
              <w:rPr>
                <w:noProof/>
                <w:webHidden/>
              </w:rPr>
              <w:tab/>
            </w:r>
            <w:r w:rsidR="000E2428">
              <w:rPr>
                <w:noProof/>
                <w:webHidden/>
              </w:rPr>
              <w:fldChar w:fldCharType="begin"/>
            </w:r>
            <w:r w:rsidR="000E2428">
              <w:rPr>
                <w:noProof/>
                <w:webHidden/>
              </w:rPr>
              <w:instrText xml:space="preserve"> PAGEREF _Toc148342652 \h </w:instrText>
            </w:r>
            <w:r w:rsidR="000E2428">
              <w:rPr>
                <w:noProof/>
                <w:webHidden/>
              </w:rPr>
            </w:r>
            <w:r w:rsidR="000E2428">
              <w:rPr>
                <w:noProof/>
                <w:webHidden/>
              </w:rPr>
              <w:fldChar w:fldCharType="separate"/>
            </w:r>
            <w:r w:rsidR="000E2428">
              <w:rPr>
                <w:noProof/>
                <w:webHidden/>
              </w:rPr>
              <w:t>11</w:t>
            </w:r>
            <w:r w:rsidR="000E2428">
              <w:rPr>
                <w:noProof/>
                <w:webHidden/>
              </w:rPr>
              <w:fldChar w:fldCharType="end"/>
            </w:r>
          </w:hyperlink>
        </w:p>
        <w:p w14:paraId="7731955D" w14:textId="31F1EE25" w:rsidR="000E2428" w:rsidRDefault="00880770">
          <w:pPr>
            <w:pStyle w:val="Sisluet2"/>
            <w:tabs>
              <w:tab w:val="right" w:leader="dot" w:pos="9629"/>
            </w:tabs>
            <w:rPr>
              <w:rFonts w:asciiTheme="minorHAnsi" w:eastAsiaTheme="minorEastAsia" w:hAnsiTheme="minorHAnsi" w:cstheme="minorBidi"/>
              <w:noProof/>
            </w:rPr>
          </w:pPr>
          <w:hyperlink w:anchor="_Toc148342653" w:history="1">
            <w:r w:rsidR="000E2428" w:rsidRPr="00260392">
              <w:rPr>
                <w:rStyle w:val="Hyperlinkki"/>
                <w:noProof/>
              </w:rPr>
              <w:t>Koululäsnäolo</w:t>
            </w:r>
            <w:r w:rsidR="000E2428">
              <w:rPr>
                <w:noProof/>
                <w:webHidden/>
              </w:rPr>
              <w:tab/>
            </w:r>
            <w:r w:rsidR="000E2428">
              <w:rPr>
                <w:noProof/>
                <w:webHidden/>
              </w:rPr>
              <w:fldChar w:fldCharType="begin"/>
            </w:r>
            <w:r w:rsidR="000E2428">
              <w:rPr>
                <w:noProof/>
                <w:webHidden/>
              </w:rPr>
              <w:instrText xml:space="preserve"> PAGEREF _Toc148342653 \h </w:instrText>
            </w:r>
            <w:r w:rsidR="000E2428">
              <w:rPr>
                <w:noProof/>
                <w:webHidden/>
              </w:rPr>
            </w:r>
            <w:r w:rsidR="000E2428">
              <w:rPr>
                <w:noProof/>
                <w:webHidden/>
              </w:rPr>
              <w:fldChar w:fldCharType="separate"/>
            </w:r>
            <w:r w:rsidR="000E2428">
              <w:rPr>
                <w:noProof/>
                <w:webHidden/>
              </w:rPr>
              <w:t>12</w:t>
            </w:r>
            <w:r w:rsidR="000E2428">
              <w:rPr>
                <w:noProof/>
                <w:webHidden/>
              </w:rPr>
              <w:fldChar w:fldCharType="end"/>
            </w:r>
          </w:hyperlink>
        </w:p>
        <w:p w14:paraId="35A90DC6" w14:textId="443BF93C" w:rsidR="007E726B" w:rsidRDefault="007E726B">
          <w:r>
            <w:rPr>
              <w:b/>
              <w:bCs/>
            </w:rPr>
            <w:fldChar w:fldCharType="end"/>
          </w:r>
        </w:p>
      </w:sdtContent>
    </w:sdt>
    <w:p w14:paraId="4C4AC21D"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br w:type="page"/>
      </w:r>
    </w:p>
    <w:p w14:paraId="6B05BC1B" w14:textId="77777777" w:rsidR="00AF4A6B" w:rsidRPr="007E726B" w:rsidRDefault="007428DC" w:rsidP="007E726B">
      <w:pPr>
        <w:pStyle w:val="Otsikko1"/>
      </w:pPr>
      <w:bookmarkStart w:id="0" w:name="_Toc148342640"/>
      <w:r w:rsidRPr="007E726B">
        <w:lastRenderedPageBreak/>
        <w:t>Opetuksen painopistealue</w:t>
      </w:r>
      <w:bookmarkEnd w:id="0"/>
    </w:p>
    <w:p w14:paraId="560E5563" w14:textId="77777777" w:rsidR="00AF4A6B" w:rsidRPr="00AD0A95" w:rsidRDefault="00AF4A6B">
      <w:pPr>
        <w:rPr>
          <w:rFonts w:asciiTheme="minorHAnsi" w:hAnsiTheme="minorHAnsi" w:cstheme="minorHAnsi"/>
          <w:sz w:val="24"/>
          <w:szCs w:val="24"/>
        </w:rPr>
      </w:pPr>
    </w:p>
    <w:p w14:paraId="7EEEA149" w14:textId="4D390B0C" w:rsidR="00AF4A6B" w:rsidRPr="00AD0A95" w:rsidRDefault="007428DC">
      <w:pPr>
        <w:rPr>
          <w:rFonts w:asciiTheme="minorHAnsi" w:hAnsiTheme="minorHAnsi" w:cstheme="minorHAnsi"/>
          <w:color w:val="000000"/>
          <w:sz w:val="24"/>
          <w:szCs w:val="24"/>
        </w:rPr>
      </w:pPr>
      <w:r w:rsidRPr="00AD0A95">
        <w:rPr>
          <w:rFonts w:asciiTheme="minorHAnsi" w:hAnsiTheme="minorHAnsi" w:cstheme="minorHAnsi"/>
          <w:color w:val="000000"/>
          <w:sz w:val="24"/>
          <w:szCs w:val="24"/>
        </w:rPr>
        <w:t xml:space="preserve">Opetuksen painopiste Siilinjärven kunnan kouluissa: </w:t>
      </w:r>
      <w:r w:rsidR="002342BB" w:rsidRPr="00AD0A95">
        <w:rPr>
          <w:rFonts w:asciiTheme="minorHAnsi" w:hAnsiTheme="minorHAnsi" w:cstheme="minorHAnsi"/>
          <w:color w:val="000000"/>
          <w:sz w:val="24"/>
          <w:szCs w:val="24"/>
        </w:rPr>
        <w:t>Ryhtiliike</w:t>
      </w:r>
    </w:p>
    <w:p w14:paraId="23AE640F" w14:textId="05CEFA98" w:rsidR="00AF4A6B" w:rsidRPr="00AD0A95" w:rsidRDefault="002342BB">
      <w:pPr>
        <w:rPr>
          <w:rFonts w:asciiTheme="minorHAnsi" w:hAnsiTheme="minorHAnsi" w:cstheme="minorHAnsi"/>
          <w:color w:val="000000"/>
          <w:sz w:val="24"/>
          <w:szCs w:val="24"/>
        </w:rPr>
      </w:pPr>
      <w:r w:rsidRPr="00AD0A95">
        <w:rPr>
          <w:rFonts w:asciiTheme="minorHAnsi" w:hAnsiTheme="minorHAnsi" w:cstheme="minorHAnsi"/>
          <w:color w:val="000000"/>
          <w:sz w:val="24"/>
          <w:szCs w:val="24"/>
        </w:rPr>
        <w:t>Tavoitteena ”ryhdistäytyä” käytännön arjen koulutyössä eri tasoilla.</w:t>
      </w:r>
      <w:r w:rsidR="00CA402F">
        <w:rPr>
          <w:rFonts w:asciiTheme="minorHAnsi" w:hAnsiTheme="minorHAnsi" w:cstheme="minorHAnsi"/>
          <w:color w:val="000000"/>
          <w:sz w:val="24"/>
          <w:szCs w:val="24"/>
        </w:rPr>
        <w:t xml:space="preserve"> Käytännön tavoitteet ja toimenpiteet on esiteltynä kohdassa 2. Koulun lukuvuoden tavoitteet.</w:t>
      </w:r>
    </w:p>
    <w:p w14:paraId="44CA2FB2" w14:textId="77777777" w:rsidR="00AF4A6B" w:rsidRPr="00AD0A95" w:rsidRDefault="00AF4A6B">
      <w:pPr>
        <w:rPr>
          <w:rFonts w:asciiTheme="minorHAnsi" w:hAnsiTheme="minorHAnsi" w:cstheme="minorHAnsi"/>
          <w:sz w:val="24"/>
          <w:szCs w:val="24"/>
        </w:rPr>
      </w:pPr>
    </w:p>
    <w:p w14:paraId="1B948DD1" w14:textId="5579F9C2" w:rsidR="00AF4A6B" w:rsidRPr="007E726B" w:rsidRDefault="007428DC" w:rsidP="007E726B">
      <w:pPr>
        <w:pStyle w:val="Otsikko1"/>
      </w:pPr>
      <w:bookmarkStart w:id="1" w:name="_Toc148342641"/>
      <w:r w:rsidRPr="007E726B">
        <w:t xml:space="preserve">Koulun lukuvuoden </w:t>
      </w:r>
      <w:proofErr w:type="gramStart"/>
      <w:r w:rsidRPr="007E726B">
        <w:t>202</w:t>
      </w:r>
      <w:r w:rsidR="00CA402F">
        <w:t>3-2024</w:t>
      </w:r>
      <w:proofErr w:type="gramEnd"/>
      <w:r w:rsidRPr="007E726B">
        <w:t xml:space="preserve"> tavoitteet</w:t>
      </w:r>
      <w:bookmarkEnd w:id="1"/>
    </w:p>
    <w:p w14:paraId="2D114FB6" w14:textId="77777777" w:rsidR="00AF4A6B" w:rsidRPr="00AD0A95" w:rsidRDefault="00AF4A6B">
      <w:pPr>
        <w:rPr>
          <w:rFonts w:asciiTheme="minorHAnsi" w:hAnsiTheme="minorHAnsi" w:cstheme="minorHAnsi"/>
          <w:sz w:val="24"/>
          <w:szCs w:val="24"/>
        </w:rPr>
      </w:pPr>
    </w:p>
    <w:p w14:paraId="0C2BC938" w14:textId="552D49E0"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Koulun lukuvuoden tavoitteet nivoutuvat paljon opetuksen painopistealueeseen eli </w:t>
      </w:r>
      <w:r w:rsidR="002342BB" w:rsidRPr="00AD0A95">
        <w:rPr>
          <w:rFonts w:asciiTheme="minorHAnsi" w:hAnsiTheme="minorHAnsi" w:cstheme="minorHAnsi"/>
          <w:sz w:val="24"/>
          <w:szCs w:val="24"/>
        </w:rPr>
        <w:t>Ryhtiliikkeeseen</w:t>
      </w:r>
      <w:r w:rsidRPr="00AD0A95">
        <w:rPr>
          <w:rFonts w:asciiTheme="minorHAnsi" w:hAnsiTheme="minorHAnsi" w:cstheme="minorHAnsi"/>
          <w:sz w:val="24"/>
          <w:szCs w:val="24"/>
        </w:rPr>
        <w:t>. Lisäksi yhteisenä tavoitteena on edelleen kehittää yhteistyötä tiimien ja koko koulun tasolla.</w:t>
      </w:r>
    </w:p>
    <w:p w14:paraId="06D3237E" w14:textId="7F23DF75" w:rsidR="00AF4A6B" w:rsidRPr="00AD0A95" w:rsidRDefault="007428DC">
      <w:pPr>
        <w:rPr>
          <w:rFonts w:asciiTheme="minorHAnsi" w:hAnsiTheme="minorHAnsi" w:cstheme="minorHAnsi"/>
          <w:b/>
          <w:bCs/>
          <w:sz w:val="24"/>
          <w:szCs w:val="24"/>
        </w:rPr>
      </w:pPr>
      <w:r w:rsidRPr="00AD0A95">
        <w:rPr>
          <w:rFonts w:asciiTheme="minorHAnsi" w:hAnsiTheme="minorHAnsi" w:cstheme="minorHAnsi"/>
          <w:b/>
          <w:bCs/>
          <w:sz w:val="24"/>
          <w:szCs w:val="24"/>
        </w:rPr>
        <w:t>Yhteiset toimet ja tavoitteet</w:t>
      </w:r>
      <w:r w:rsidR="00AD0A95" w:rsidRPr="00AD0A95">
        <w:rPr>
          <w:rFonts w:asciiTheme="minorHAnsi" w:hAnsiTheme="minorHAnsi" w:cstheme="minorHAnsi"/>
          <w:b/>
          <w:bCs/>
          <w:sz w:val="24"/>
          <w:szCs w:val="24"/>
        </w:rPr>
        <w:t>:</w:t>
      </w:r>
    </w:p>
    <w:p w14:paraId="1E40930D" w14:textId="4AE15232" w:rsidR="00AD0A95" w:rsidRDefault="00AD0A95">
      <w:pPr>
        <w:rPr>
          <w:rFonts w:asciiTheme="minorHAnsi" w:hAnsiTheme="minorHAnsi" w:cstheme="minorHAnsi"/>
          <w:sz w:val="24"/>
          <w:szCs w:val="24"/>
        </w:rPr>
      </w:pPr>
      <w:r w:rsidRPr="00AD0A95">
        <w:rPr>
          <w:rFonts w:asciiTheme="minorHAnsi" w:hAnsiTheme="minorHAnsi" w:cstheme="minorHAnsi"/>
          <w:sz w:val="24"/>
          <w:szCs w:val="24"/>
        </w:rPr>
        <w:t>Koko koulun yhteiset tavoitteet ovat kiinnittää huomiota ja parantaa seuraavia asioita: asiallinen kielenkäyttö, tervehtiminen, pyöräilykypärän käyttö, reipas siirtyminen välitunnille ja välitunnilta takaisin luokkaan, naulakkoskaba (huolehditaan omista tavaroista ja yleisestä järjestyksestä).</w:t>
      </w:r>
    </w:p>
    <w:p w14:paraId="411B1258" w14:textId="179D9B5F" w:rsidR="00CA402F" w:rsidRPr="00AD0A95" w:rsidRDefault="00CA402F">
      <w:pPr>
        <w:rPr>
          <w:rFonts w:asciiTheme="minorHAnsi" w:hAnsiTheme="minorHAnsi" w:cstheme="minorHAnsi"/>
          <w:sz w:val="24"/>
          <w:szCs w:val="24"/>
        </w:rPr>
      </w:pPr>
      <w:r>
        <w:rPr>
          <w:rFonts w:asciiTheme="minorHAnsi" w:hAnsiTheme="minorHAnsi" w:cstheme="minorHAnsi"/>
          <w:sz w:val="24"/>
          <w:szCs w:val="24"/>
        </w:rPr>
        <w:t>Tunne- ja vuorovaikutustaitojen esillä pitäminen, opettaminen ja harjoittelu käyttäen esimerkiksi Yhteispelin toimintamalleja.</w:t>
      </w:r>
    </w:p>
    <w:p w14:paraId="48C0AF85" w14:textId="3D67CE04" w:rsidR="00AD0A95" w:rsidRDefault="00AD0A95">
      <w:pPr>
        <w:rPr>
          <w:rFonts w:asciiTheme="minorHAnsi" w:hAnsiTheme="minorHAnsi" w:cstheme="minorHAnsi"/>
          <w:sz w:val="24"/>
          <w:szCs w:val="24"/>
        </w:rPr>
      </w:pPr>
      <w:r w:rsidRPr="00AD0A95">
        <w:rPr>
          <w:rFonts w:asciiTheme="minorHAnsi" w:hAnsiTheme="minorHAnsi" w:cstheme="minorHAnsi"/>
          <w:sz w:val="24"/>
          <w:szCs w:val="24"/>
        </w:rPr>
        <w:t>Nämä asiat on jokaisen tiimin otettava huomioon omien tavoitteidensa ja toimien lisäksi ja/tai ohella. Tiimien vastaavat huolehtivat asioiden käytännön toteuttamisen organisoinnista ja raportoinnista rehtorille.</w:t>
      </w:r>
    </w:p>
    <w:p w14:paraId="52575667" w14:textId="1C3886E0" w:rsidR="00CA402F" w:rsidRPr="00AD0A95" w:rsidRDefault="00CA402F">
      <w:pPr>
        <w:rPr>
          <w:rFonts w:asciiTheme="minorHAnsi" w:hAnsiTheme="minorHAnsi" w:cstheme="minorHAnsi"/>
          <w:sz w:val="24"/>
          <w:szCs w:val="24"/>
        </w:rPr>
      </w:pPr>
      <w:r>
        <w:rPr>
          <w:rFonts w:asciiTheme="minorHAnsi" w:hAnsiTheme="minorHAnsi" w:cstheme="minorHAnsi"/>
          <w:sz w:val="24"/>
          <w:szCs w:val="24"/>
        </w:rPr>
        <w:t>Jokainen tiimi järjestää koko tiimin yhteisiä aiheisiin sopivia aamunavauksia lukuvuoden aikana.</w:t>
      </w:r>
    </w:p>
    <w:p w14:paraId="7F060806" w14:textId="77777777" w:rsidR="00AF4A6B" w:rsidRPr="00AD0A95" w:rsidRDefault="007428DC">
      <w:pPr>
        <w:rPr>
          <w:rFonts w:asciiTheme="minorHAnsi" w:hAnsiTheme="minorHAnsi" w:cstheme="minorHAnsi"/>
          <w:b/>
          <w:bCs/>
          <w:sz w:val="24"/>
          <w:szCs w:val="24"/>
        </w:rPr>
      </w:pPr>
      <w:r w:rsidRPr="00AD0A95">
        <w:rPr>
          <w:rFonts w:asciiTheme="minorHAnsi" w:hAnsiTheme="minorHAnsi" w:cstheme="minorHAnsi"/>
          <w:b/>
          <w:bCs/>
          <w:sz w:val="24"/>
          <w:szCs w:val="24"/>
        </w:rPr>
        <w:t>Tiimien pohdinnat:</w:t>
      </w:r>
    </w:p>
    <w:p w14:paraId="256EBDE6" w14:textId="77777777" w:rsidR="00AF4A6B" w:rsidRPr="00AD0A95" w:rsidRDefault="007428DC">
      <w:pPr>
        <w:rPr>
          <w:rFonts w:asciiTheme="minorHAnsi" w:hAnsiTheme="minorHAnsi" w:cstheme="minorHAnsi"/>
          <w:sz w:val="24"/>
          <w:szCs w:val="24"/>
        </w:rPr>
      </w:pPr>
      <w:proofErr w:type="gramStart"/>
      <w:r w:rsidRPr="00AD0A95">
        <w:rPr>
          <w:rFonts w:asciiTheme="minorHAnsi" w:hAnsiTheme="minorHAnsi" w:cstheme="minorHAnsi"/>
          <w:sz w:val="24"/>
          <w:szCs w:val="24"/>
        </w:rPr>
        <w:t>1-2</w:t>
      </w:r>
      <w:proofErr w:type="gramEnd"/>
      <w:r w:rsidRPr="00AD0A95">
        <w:rPr>
          <w:rFonts w:asciiTheme="minorHAnsi" w:hAnsiTheme="minorHAnsi" w:cstheme="minorHAnsi"/>
          <w:sz w:val="24"/>
          <w:szCs w:val="24"/>
        </w:rPr>
        <w:t xml:space="preserve"> -tiimi:</w:t>
      </w:r>
    </w:p>
    <w:p w14:paraId="6EC5FBF0" w14:textId="77777777" w:rsidR="00AD0A95" w:rsidRPr="00AD0A95" w:rsidRDefault="00AD0A95" w:rsidP="00AD0A95">
      <w:pPr>
        <w:pStyle w:val="NormaaliWWW"/>
        <w:spacing w:before="0" w:beforeAutospacing="0" w:after="0" w:afterAutospacing="0"/>
        <w:rPr>
          <w:rFonts w:asciiTheme="minorHAnsi" w:hAnsiTheme="minorHAnsi" w:cstheme="minorHAnsi"/>
        </w:rPr>
      </w:pPr>
      <w:r w:rsidRPr="00AD0A95">
        <w:rPr>
          <w:rFonts w:asciiTheme="minorHAnsi" w:hAnsiTheme="minorHAnsi" w:cstheme="minorHAnsi"/>
          <w:b/>
          <w:bCs/>
          <w:color w:val="000000"/>
        </w:rPr>
        <w:t>Tavoitteet:</w:t>
      </w:r>
    </w:p>
    <w:p w14:paraId="3C5F2544" w14:textId="77777777" w:rsidR="00AD0A95" w:rsidRPr="00AD0A95" w:rsidRDefault="00AD0A95" w:rsidP="00AD0A95">
      <w:pPr>
        <w:pStyle w:val="NormaaliWWW"/>
        <w:numPr>
          <w:ilvl w:val="0"/>
          <w:numId w:val="20"/>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Yhteisten toimintatapojen vahvistaminen ja sitoutuminen niihin.</w:t>
      </w:r>
    </w:p>
    <w:p w14:paraId="29257DF1" w14:textId="77777777" w:rsidR="00AD0A95" w:rsidRPr="00AD0A95" w:rsidRDefault="00AD0A95" w:rsidP="00AD0A95">
      <w:pPr>
        <w:pStyle w:val="NormaaliWWW"/>
        <w:numPr>
          <w:ilvl w:val="0"/>
          <w:numId w:val="20"/>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Yhteisöllisyyden kehittäminen oppilaiden ja henkilöstön kesken.</w:t>
      </w:r>
    </w:p>
    <w:p w14:paraId="1E5D5108" w14:textId="77777777" w:rsidR="00AD0A95" w:rsidRPr="00AD0A95" w:rsidRDefault="00AD0A95" w:rsidP="00AD0A95">
      <w:pPr>
        <w:pStyle w:val="NormaaliWWW"/>
        <w:numPr>
          <w:ilvl w:val="0"/>
          <w:numId w:val="20"/>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Hyvien käytöstapojen harjoitteleminen erilaisissa tilanteissa.</w:t>
      </w:r>
    </w:p>
    <w:p w14:paraId="7CFA6882" w14:textId="77777777" w:rsidR="00AD0A95" w:rsidRPr="00AD0A95" w:rsidRDefault="00AD0A95" w:rsidP="00AD0A95">
      <w:pPr>
        <w:pStyle w:val="NormaaliWWW"/>
        <w:numPr>
          <w:ilvl w:val="0"/>
          <w:numId w:val="20"/>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Luoda yhdessä luokkaan, tiimiin ja kouluun mukava ilmapiiri.</w:t>
      </w:r>
    </w:p>
    <w:p w14:paraId="2D8843CE" w14:textId="735A1C6E" w:rsidR="00AD0A95" w:rsidRPr="00AD0A95" w:rsidRDefault="00AD0A95" w:rsidP="00AD0A95">
      <w:pPr>
        <w:pStyle w:val="NormaaliWWW"/>
        <w:numPr>
          <w:ilvl w:val="0"/>
          <w:numId w:val="20"/>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Kannustaa vastuullisuuteen niin käyttäytymisessä kuin teoissakin.</w:t>
      </w:r>
    </w:p>
    <w:tbl>
      <w:tblPr>
        <w:tblW w:w="0" w:type="auto"/>
        <w:tblCellMar>
          <w:top w:w="15" w:type="dxa"/>
          <w:left w:w="15" w:type="dxa"/>
          <w:bottom w:w="15" w:type="dxa"/>
          <w:right w:w="15" w:type="dxa"/>
        </w:tblCellMar>
        <w:tblLook w:val="04A0" w:firstRow="1" w:lastRow="0" w:firstColumn="1" w:lastColumn="0" w:noHBand="0" w:noVBand="1"/>
      </w:tblPr>
      <w:tblGrid>
        <w:gridCol w:w="2131"/>
        <w:gridCol w:w="7488"/>
      </w:tblGrid>
      <w:tr w:rsidR="00AD0A95" w:rsidRPr="00AD0A95" w14:paraId="3AE8CBFF" w14:textId="77777777" w:rsidTr="00AD0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1A3A3" w14:textId="77777777" w:rsidR="00AD0A95" w:rsidRPr="00AD0A95" w:rsidRDefault="00AD0A95" w:rsidP="00AD0A95">
            <w:pPr>
              <w:pStyle w:val="Luettelokappale"/>
              <w:numPr>
                <w:ilvl w:val="0"/>
                <w:numId w:val="20"/>
              </w:num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loka- ja marraskuu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F7344"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b/>
                <w:bCs/>
                <w:color w:val="000000"/>
                <w:sz w:val="24"/>
                <w:szCs w:val="24"/>
              </w:rPr>
              <w:t>Hyvien sanojen kuukausi:</w:t>
            </w:r>
            <w:r w:rsidRPr="00AD0A95">
              <w:rPr>
                <w:rFonts w:asciiTheme="minorHAnsi" w:eastAsia="Times New Roman" w:hAnsiTheme="minorHAnsi" w:cstheme="minorHAnsi"/>
                <w:color w:val="000000"/>
                <w:sz w:val="24"/>
                <w:szCs w:val="24"/>
              </w:rPr>
              <w:t xml:space="preserve"> harjoitellaan toisten arvostavaa kohtaamista ja kohteliasta, asiallista puhetapaa. Tervehtiminen, kiitos ja ole hyvä sekä anteeksi - sanojen käyttäminen. </w:t>
            </w:r>
          </w:p>
          <w:p w14:paraId="02F5C362" w14:textId="77777777" w:rsidR="00AD0A95" w:rsidRPr="00AD0A95" w:rsidRDefault="00AD0A95" w:rsidP="00AD0A95">
            <w:pPr>
              <w:spacing w:after="0" w:line="240" w:lineRule="auto"/>
              <w:rPr>
                <w:rFonts w:asciiTheme="minorHAnsi" w:eastAsia="Times New Roman" w:hAnsiTheme="minorHAnsi" w:cstheme="minorHAnsi"/>
                <w:sz w:val="24"/>
                <w:szCs w:val="24"/>
              </w:rPr>
            </w:pPr>
          </w:p>
          <w:p w14:paraId="29554B9D"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 xml:space="preserve">Empatia- ja tunnetaitojen harjoittelua esim. leikkien, kuvien, </w:t>
            </w:r>
            <w:proofErr w:type="spellStart"/>
            <w:proofErr w:type="gramStart"/>
            <w:r w:rsidRPr="00AD0A95">
              <w:rPr>
                <w:rFonts w:asciiTheme="minorHAnsi" w:eastAsia="Times New Roman" w:hAnsiTheme="minorHAnsi" w:cstheme="minorHAnsi"/>
                <w:color w:val="000000"/>
                <w:sz w:val="24"/>
                <w:szCs w:val="24"/>
              </w:rPr>
              <w:t>tarinoiden,draaman</w:t>
            </w:r>
            <w:proofErr w:type="spellEnd"/>
            <w:proofErr w:type="gramEnd"/>
            <w:r w:rsidRPr="00AD0A95">
              <w:rPr>
                <w:rFonts w:asciiTheme="minorHAnsi" w:eastAsia="Times New Roman" w:hAnsiTheme="minorHAnsi" w:cstheme="minorHAnsi"/>
                <w:color w:val="000000"/>
                <w:sz w:val="24"/>
                <w:szCs w:val="24"/>
              </w:rPr>
              <w:t xml:space="preserve"> avulla. Käytetään tunnetaitomateriaaleja (Ympyräiset, Vahvuus Varis, Mieli ry). Lisäksi jatketaan Yhteispeli-menetelmän hyviä käytänteitä.</w:t>
            </w:r>
          </w:p>
          <w:p w14:paraId="484284AD" w14:textId="77777777" w:rsidR="00AD0A95" w:rsidRPr="00AD0A95" w:rsidRDefault="00AD0A95" w:rsidP="00AD0A95">
            <w:pPr>
              <w:spacing w:after="0" w:line="240" w:lineRule="auto"/>
              <w:rPr>
                <w:rFonts w:asciiTheme="minorHAnsi" w:eastAsia="Times New Roman" w:hAnsiTheme="minorHAnsi" w:cstheme="minorHAnsi"/>
                <w:sz w:val="24"/>
                <w:szCs w:val="24"/>
              </w:rPr>
            </w:pPr>
          </w:p>
        </w:tc>
      </w:tr>
      <w:tr w:rsidR="00AD0A95" w:rsidRPr="00AD0A95" w14:paraId="43C8D715" w14:textId="77777777" w:rsidTr="00AD0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1C86F" w14:textId="77777777" w:rsidR="00AD0A95" w:rsidRDefault="00AD0A95" w:rsidP="00AD0A95">
            <w:pPr>
              <w:spacing w:after="0" w:line="240" w:lineRule="auto"/>
              <w:rPr>
                <w:rFonts w:asciiTheme="minorHAnsi" w:eastAsia="Times New Roman" w:hAnsiTheme="minorHAnsi" w:cstheme="minorHAnsi"/>
                <w:color w:val="000000"/>
                <w:sz w:val="24"/>
                <w:szCs w:val="24"/>
              </w:rPr>
            </w:pPr>
            <w:r w:rsidRPr="00AD0A95">
              <w:rPr>
                <w:rFonts w:asciiTheme="minorHAnsi" w:eastAsia="Times New Roman" w:hAnsiTheme="minorHAnsi" w:cstheme="minorHAnsi"/>
                <w:color w:val="000000"/>
                <w:sz w:val="24"/>
                <w:szCs w:val="24"/>
              </w:rPr>
              <w:lastRenderedPageBreak/>
              <w:t>joulu- ja tammikuu</w:t>
            </w:r>
          </w:p>
          <w:p w14:paraId="6B8484D8" w14:textId="77777777" w:rsidR="00CA402F" w:rsidRDefault="00CA402F" w:rsidP="00AD0A95">
            <w:pPr>
              <w:spacing w:after="0" w:line="240" w:lineRule="auto"/>
              <w:rPr>
                <w:rFonts w:asciiTheme="minorHAnsi" w:eastAsia="Times New Roman" w:hAnsiTheme="minorHAnsi" w:cstheme="minorHAnsi"/>
                <w:sz w:val="24"/>
                <w:szCs w:val="24"/>
              </w:rPr>
            </w:pPr>
          </w:p>
          <w:p w14:paraId="70638144" w14:textId="77777777" w:rsidR="00CA402F" w:rsidRDefault="00CA402F" w:rsidP="00AD0A95">
            <w:pPr>
              <w:spacing w:after="0" w:line="240" w:lineRule="auto"/>
              <w:rPr>
                <w:rFonts w:asciiTheme="minorHAnsi" w:eastAsia="Times New Roman" w:hAnsiTheme="minorHAnsi" w:cstheme="minorHAnsi"/>
                <w:sz w:val="24"/>
                <w:szCs w:val="24"/>
              </w:rPr>
            </w:pPr>
          </w:p>
          <w:p w14:paraId="0FE6C5BD" w14:textId="4EFCFA49" w:rsidR="00CA402F" w:rsidRPr="00AD0A95" w:rsidRDefault="00CA402F" w:rsidP="00AD0A95">
            <w:pPr>
              <w:spacing w:after="0" w:line="240" w:lineRule="auto"/>
              <w:rPr>
                <w:rFonts w:asciiTheme="minorHAnsi" w:eastAsia="Times New Roman" w:hAnsiTheme="minorHAnsi"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9DCE"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b/>
                <w:bCs/>
                <w:color w:val="000000"/>
                <w:sz w:val="24"/>
                <w:szCs w:val="24"/>
              </w:rPr>
              <w:t>Hissun-kissun kuukausi:</w:t>
            </w:r>
            <w:r w:rsidRPr="00AD0A95">
              <w:rPr>
                <w:rFonts w:asciiTheme="minorHAnsi" w:eastAsia="Times New Roman" w:hAnsiTheme="minorHAnsi" w:cstheme="minorHAnsi"/>
                <w:color w:val="000000"/>
                <w:sz w:val="24"/>
                <w:szCs w:val="24"/>
              </w:rPr>
              <w:t xml:space="preserve"> harjoitellaan rauhoittumista ja rauhallista liikkumista käytävillä aulatiloissa. Harjoitellaan äänenkäyttöä koulun sisätiloissa ja erityisesti ruokailussa sekä ruokarauhan antamista toisille. </w:t>
            </w:r>
          </w:p>
          <w:p w14:paraId="677EBFE0" w14:textId="77777777" w:rsidR="00AD0A95" w:rsidRPr="00AD0A95" w:rsidRDefault="00AD0A95" w:rsidP="00AD0A95">
            <w:pPr>
              <w:spacing w:after="240" w:line="240" w:lineRule="auto"/>
              <w:rPr>
                <w:rFonts w:asciiTheme="minorHAnsi" w:eastAsia="Times New Roman" w:hAnsiTheme="minorHAnsi" w:cstheme="minorHAnsi"/>
                <w:sz w:val="24"/>
                <w:szCs w:val="24"/>
              </w:rPr>
            </w:pPr>
          </w:p>
          <w:p w14:paraId="0493DEA1"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 xml:space="preserve">Tehdään yhdessä käytäville ja aulatiloihin julisteita, jotka ohjaavat liikkumista ja äänenkäyttöä. Rentoutumisharjoituksia luokissa. </w:t>
            </w:r>
            <w:proofErr w:type="spellStart"/>
            <w:r w:rsidRPr="00AD0A95">
              <w:rPr>
                <w:rFonts w:asciiTheme="minorHAnsi" w:eastAsia="Times New Roman" w:hAnsiTheme="minorHAnsi" w:cstheme="minorHAnsi"/>
                <w:color w:val="000000"/>
                <w:sz w:val="24"/>
                <w:szCs w:val="24"/>
              </w:rPr>
              <w:t>Moko</w:t>
            </w:r>
            <w:proofErr w:type="spellEnd"/>
            <w:r w:rsidRPr="00AD0A95">
              <w:rPr>
                <w:rFonts w:asciiTheme="minorHAnsi" w:eastAsia="Times New Roman" w:hAnsiTheme="minorHAnsi" w:cstheme="minorHAnsi"/>
                <w:color w:val="000000"/>
                <w:sz w:val="24"/>
                <w:szCs w:val="24"/>
              </w:rPr>
              <w:t>-päivät: Tonttujen touhua</w:t>
            </w:r>
          </w:p>
          <w:p w14:paraId="37D06955"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4.-5.12. tai 7.-8.</w:t>
            </w:r>
            <w:proofErr w:type="gramStart"/>
            <w:r w:rsidRPr="00AD0A95">
              <w:rPr>
                <w:rFonts w:asciiTheme="minorHAnsi" w:eastAsia="Times New Roman" w:hAnsiTheme="minorHAnsi" w:cstheme="minorHAnsi"/>
                <w:color w:val="000000"/>
                <w:sz w:val="24"/>
                <w:szCs w:val="24"/>
              </w:rPr>
              <w:t>12..</w:t>
            </w:r>
            <w:proofErr w:type="gramEnd"/>
          </w:p>
          <w:p w14:paraId="5165A71D" w14:textId="77777777" w:rsidR="00AD0A95" w:rsidRPr="00AD0A95" w:rsidRDefault="00AD0A95" w:rsidP="00AD0A95">
            <w:pPr>
              <w:spacing w:after="0" w:line="240" w:lineRule="auto"/>
              <w:rPr>
                <w:rFonts w:asciiTheme="minorHAnsi" w:eastAsia="Times New Roman" w:hAnsiTheme="minorHAnsi" w:cstheme="minorHAnsi"/>
                <w:sz w:val="24"/>
                <w:szCs w:val="24"/>
              </w:rPr>
            </w:pPr>
          </w:p>
        </w:tc>
      </w:tr>
      <w:tr w:rsidR="00AD0A95" w:rsidRPr="00AD0A95" w14:paraId="1E627998" w14:textId="77777777" w:rsidTr="00AD0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0086A"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helmi- ja maaliskuu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7E6F"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b/>
                <w:bCs/>
                <w:color w:val="000000"/>
                <w:sz w:val="24"/>
                <w:szCs w:val="24"/>
              </w:rPr>
              <w:t>Reippaasti ja ripeästi kuukausi:</w:t>
            </w:r>
            <w:r w:rsidRPr="00AD0A95">
              <w:rPr>
                <w:rFonts w:asciiTheme="minorHAnsi" w:eastAsia="Times New Roman" w:hAnsiTheme="minorHAnsi" w:cstheme="minorHAnsi"/>
                <w:color w:val="000000"/>
                <w:sz w:val="24"/>
                <w:szCs w:val="24"/>
              </w:rPr>
              <w:t xml:space="preserve"> Naulakoilla keskitytään ulkovaatteiden pukemiseen / riisumiseen. Harjoitellaan äänenkäyttöä naulakkotiloissa.</w:t>
            </w:r>
          </w:p>
          <w:p w14:paraId="77223D71" w14:textId="77777777" w:rsidR="00AD0A95" w:rsidRPr="00AD0A95" w:rsidRDefault="00AD0A95" w:rsidP="00AD0A95">
            <w:pPr>
              <w:spacing w:after="0" w:line="240" w:lineRule="auto"/>
              <w:rPr>
                <w:rFonts w:asciiTheme="minorHAnsi" w:eastAsia="Times New Roman" w:hAnsiTheme="minorHAnsi" w:cstheme="minorHAnsi"/>
                <w:sz w:val="24"/>
                <w:szCs w:val="24"/>
              </w:rPr>
            </w:pPr>
          </w:p>
          <w:p w14:paraId="779BFF13"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Aikuisen lisäävät valvontaa ja ohjausta ja naulakkoagentit (kummioppilaat) ovat myös apuna. </w:t>
            </w:r>
          </w:p>
          <w:p w14:paraId="369572D0" w14:textId="77777777" w:rsidR="00AD0A95" w:rsidRPr="00AD0A95" w:rsidRDefault="00AD0A95" w:rsidP="00AD0A95">
            <w:pPr>
              <w:spacing w:after="0" w:line="240" w:lineRule="auto"/>
              <w:rPr>
                <w:rFonts w:asciiTheme="minorHAnsi" w:eastAsia="Times New Roman" w:hAnsiTheme="minorHAnsi" w:cstheme="minorHAnsi"/>
                <w:sz w:val="24"/>
                <w:szCs w:val="24"/>
              </w:rPr>
            </w:pPr>
          </w:p>
        </w:tc>
      </w:tr>
      <w:tr w:rsidR="00AD0A95" w:rsidRPr="00AD0A95" w14:paraId="757CAE4F" w14:textId="77777777" w:rsidTr="00AD0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F8280"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huhti- ja toukokuu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E50E1"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b/>
                <w:bCs/>
                <w:color w:val="000000"/>
                <w:sz w:val="24"/>
                <w:szCs w:val="24"/>
              </w:rPr>
              <w:t>Tsemppaa ja kannusta kuukausi:</w:t>
            </w:r>
            <w:r w:rsidRPr="00AD0A95">
              <w:rPr>
                <w:rFonts w:asciiTheme="minorHAnsi" w:eastAsia="Times New Roman" w:hAnsiTheme="minorHAnsi" w:cstheme="minorHAnsi"/>
                <w:color w:val="000000"/>
                <w:sz w:val="24"/>
                <w:szCs w:val="24"/>
              </w:rPr>
              <w:t xml:space="preserve"> Harjoitellaan toisten tsemppaamista ja kannustamista sekä auttamista. Harjoitellaan myös toisten huomioimista. Harjoitellaan vastaanottamaan rakentavaa ja kannustavaa palautetta.</w:t>
            </w:r>
          </w:p>
          <w:p w14:paraId="3B917C30" w14:textId="77777777" w:rsidR="00AD0A95" w:rsidRPr="00AD0A95" w:rsidRDefault="00AD0A95" w:rsidP="00AD0A95">
            <w:pPr>
              <w:spacing w:after="0" w:line="240" w:lineRule="auto"/>
              <w:rPr>
                <w:rFonts w:asciiTheme="minorHAnsi" w:eastAsia="Times New Roman" w:hAnsiTheme="minorHAnsi" w:cstheme="minorHAnsi"/>
                <w:sz w:val="24"/>
                <w:szCs w:val="24"/>
              </w:rPr>
            </w:pPr>
          </w:p>
          <w:p w14:paraId="57561CF8"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color w:val="000000"/>
                <w:sz w:val="24"/>
                <w:szCs w:val="24"/>
              </w:rPr>
              <w:t>Empatia- ja tunnetaitojen harjoittelua esim. leikkien, kuvien, kirjojen, draaman avulla. Käytetään tunnetaitomateriaaleja (Ympyräiset, Vahvuus Varis, Mieli ry, Kaveritaitoja Muumien kanssa (SPR)). Lisäksi jatketaan Yhteispeli-menetelmän hyviä käytänteitä.</w:t>
            </w:r>
          </w:p>
          <w:p w14:paraId="1DA246A3" w14:textId="77777777" w:rsidR="00AD0A95" w:rsidRPr="00AD0A95" w:rsidRDefault="00AD0A95" w:rsidP="00AD0A95">
            <w:pPr>
              <w:spacing w:after="0" w:line="240" w:lineRule="auto"/>
              <w:rPr>
                <w:rFonts w:asciiTheme="minorHAnsi" w:eastAsia="Times New Roman" w:hAnsiTheme="minorHAnsi" w:cstheme="minorHAnsi"/>
                <w:sz w:val="24"/>
                <w:szCs w:val="24"/>
              </w:rPr>
            </w:pPr>
          </w:p>
        </w:tc>
      </w:tr>
    </w:tbl>
    <w:p w14:paraId="4B37F766" w14:textId="77777777" w:rsidR="00AD0A95" w:rsidRPr="00AD0A95" w:rsidRDefault="00AD0A95" w:rsidP="00AD0A95">
      <w:pPr>
        <w:spacing w:after="0" w:line="240" w:lineRule="auto"/>
        <w:rPr>
          <w:rFonts w:asciiTheme="minorHAnsi" w:eastAsia="Times New Roman" w:hAnsiTheme="minorHAnsi" w:cstheme="minorHAnsi"/>
          <w:sz w:val="24"/>
          <w:szCs w:val="24"/>
        </w:rPr>
      </w:pPr>
    </w:p>
    <w:p w14:paraId="3D1AD0B5" w14:textId="77777777" w:rsidR="00AD0A95" w:rsidRPr="00AD0A95" w:rsidRDefault="00AD0A95" w:rsidP="00AD0A95">
      <w:pPr>
        <w:spacing w:after="0" w:line="240" w:lineRule="auto"/>
        <w:rPr>
          <w:rFonts w:asciiTheme="minorHAnsi" w:eastAsia="Times New Roman" w:hAnsiTheme="minorHAnsi" w:cstheme="minorHAnsi"/>
          <w:sz w:val="24"/>
          <w:szCs w:val="24"/>
        </w:rPr>
      </w:pPr>
      <w:r w:rsidRPr="00AD0A95">
        <w:rPr>
          <w:rFonts w:asciiTheme="minorHAnsi" w:eastAsia="Times New Roman" w:hAnsiTheme="minorHAnsi" w:cstheme="minorHAnsi"/>
          <w:b/>
          <w:bCs/>
          <w:color w:val="000000"/>
          <w:sz w:val="24"/>
          <w:szCs w:val="24"/>
        </w:rPr>
        <w:t>Arviointi:</w:t>
      </w:r>
      <w:r w:rsidRPr="00AD0A95">
        <w:rPr>
          <w:rFonts w:asciiTheme="minorHAnsi" w:eastAsia="Times New Roman" w:hAnsiTheme="minorHAnsi" w:cstheme="minorHAnsi"/>
          <w:color w:val="000000"/>
          <w:sz w:val="24"/>
          <w:szCs w:val="24"/>
        </w:rPr>
        <w:t xml:space="preserve"> positiivista ja kannustavaa sekä rakentavaa palautetta annetaan päivittäin. Esim. luokkapiirissä käydään oppilaiden kanssa läpi onnistumisia ja niitä kohtia, joita harjoitellaan jatkossa vielä lisää.  Luokkien välinen vertaispalaute sekä itsearviointi.</w:t>
      </w:r>
    </w:p>
    <w:p w14:paraId="63019A00" w14:textId="77777777" w:rsidR="00AD0A95" w:rsidRPr="00AD0A95" w:rsidRDefault="00AD0A95" w:rsidP="00AD0A95">
      <w:pPr>
        <w:pStyle w:val="NormaaliWWW"/>
        <w:spacing w:before="0" w:beforeAutospacing="0" w:after="0" w:afterAutospacing="0"/>
        <w:textAlignment w:val="baseline"/>
        <w:rPr>
          <w:rFonts w:asciiTheme="minorHAnsi" w:hAnsiTheme="minorHAnsi" w:cstheme="minorHAnsi"/>
          <w:color w:val="000000"/>
        </w:rPr>
      </w:pPr>
    </w:p>
    <w:p w14:paraId="4B297880" w14:textId="77777777" w:rsidR="00AF4A6B" w:rsidRPr="00AD0A95" w:rsidRDefault="00AF4A6B">
      <w:pPr>
        <w:rPr>
          <w:rFonts w:asciiTheme="minorHAnsi" w:hAnsiTheme="minorHAnsi" w:cstheme="minorHAnsi"/>
          <w:sz w:val="24"/>
          <w:szCs w:val="24"/>
        </w:rPr>
      </w:pPr>
    </w:p>
    <w:p w14:paraId="110099F9" w14:textId="24C2B061" w:rsidR="00AF4A6B" w:rsidRPr="00AD0A95" w:rsidRDefault="007428DC">
      <w:pPr>
        <w:rPr>
          <w:rFonts w:asciiTheme="minorHAnsi" w:hAnsiTheme="minorHAnsi" w:cstheme="minorHAnsi"/>
          <w:sz w:val="24"/>
          <w:szCs w:val="24"/>
        </w:rPr>
      </w:pPr>
      <w:proofErr w:type="gramStart"/>
      <w:r w:rsidRPr="00AD0A95">
        <w:rPr>
          <w:rFonts w:asciiTheme="minorHAnsi" w:hAnsiTheme="minorHAnsi" w:cstheme="minorHAnsi"/>
          <w:sz w:val="24"/>
          <w:szCs w:val="24"/>
        </w:rPr>
        <w:t>3-4</w:t>
      </w:r>
      <w:proofErr w:type="gramEnd"/>
      <w:r w:rsidRPr="00AD0A95">
        <w:rPr>
          <w:rFonts w:asciiTheme="minorHAnsi" w:hAnsiTheme="minorHAnsi" w:cstheme="minorHAnsi"/>
          <w:sz w:val="24"/>
          <w:szCs w:val="24"/>
        </w:rPr>
        <w:t xml:space="preserve"> -tiimi: </w:t>
      </w:r>
    </w:p>
    <w:p w14:paraId="42B81762"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Tavoitteet:</w:t>
      </w:r>
    </w:p>
    <w:p w14:paraId="6D3129B4" w14:textId="042CB8BF"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Hyvät tavat </w:t>
      </w:r>
    </w:p>
    <w:p w14:paraId="1219CBB7"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Omista tavaroista huolehtiminen</w:t>
      </w:r>
    </w:p>
    <w:p w14:paraId="02A8DF8F" w14:textId="77777777" w:rsidR="00C96F63" w:rsidRDefault="00C96F63" w:rsidP="00C96F63">
      <w:pPr>
        <w:rPr>
          <w:rFonts w:ascii="Aptos" w:eastAsia="Times New Roman" w:hAnsi="Aptos"/>
          <w:color w:val="000000"/>
          <w:sz w:val="24"/>
          <w:szCs w:val="24"/>
        </w:rPr>
      </w:pPr>
    </w:p>
    <w:p w14:paraId="23952DA5"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Käytännön toteutus:</w:t>
      </w:r>
    </w:p>
    <w:p w14:paraId="2D04CB5E"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 xml:space="preserve">Lokakuu: </w:t>
      </w:r>
      <w:proofErr w:type="gramStart"/>
      <w:r>
        <w:rPr>
          <w:rFonts w:ascii="Aptos" w:eastAsia="Times New Roman" w:hAnsi="Aptos"/>
          <w:color w:val="000000"/>
          <w:sz w:val="24"/>
          <w:szCs w:val="24"/>
        </w:rPr>
        <w:t>Mitä  käytännön</w:t>
      </w:r>
      <w:proofErr w:type="gramEnd"/>
      <w:r>
        <w:rPr>
          <w:rFonts w:ascii="Aptos" w:eastAsia="Times New Roman" w:hAnsi="Aptos"/>
          <w:color w:val="000000"/>
          <w:sz w:val="24"/>
          <w:szCs w:val="24"/>
        </w:rPr>
        <w:t xml:space="preserve"> ehdotuksia luokista nousee näiden toteutukseen</w:t>
      </w:r>
    </w:p>
    <w:p w14:paraId="47801AF7"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Marraskuu-toukokuu:</w:t>
      </w:r>
    </w:p>
    <w:p w14:paraId="18975D82" w14:textId="77777777" w:rsidR="00C96F63" w:rsidRDefault="00C96F63" w:rsidP="00C96F63">
      <w:pPr>
        <w:rPr>
          <w:rFonts w:ascii="Aptos" w:eastAsia="Times New Roman" w:hAnsi="Aptos"/>
          <w:color w:val="000000"/>
          <w:sz w:val="24"/>
          <w:szCs w:val="24"/>
        </w:rPr>
      </w:pPr>
      <w:proofErr w:type="spellStart"/>
      <w:r>
        <w:rPr>
          <w:rFonts w:ascii="Aptos" w:eastAsia="Times New Roman" w:hAnsi="Aptos"/>
          <w:color w:val="000000"/>
          <w:sz w:val="24"/>
          <w:szCs w:val="24"/>
        </w:rPr>
        <w:t>Moko</w:t>
      </w:r>
      <w:proofErr w:type="spellEnd"/>
    </w:p>
    <w:p w14:paraId="01EB0DA9"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Ruokailun hyvät tavat</w:t>
      </w:r>
    </w:p>
    <w:p w14:paraId="3177C02C"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lastRenderedPageBreak/>
        <w:t>Tervehtiminen</w:t>
      </w:r>
    </w:p>
    <w:p w14:paraId="5A141F2B"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Naulakkoskaba</w:t>
      </w:r>
    </w:p>
    <w:p w14:paraId="50FC9487"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Päivän avaukset</w:t>
      </w:r>
    </w:p>
    <w:p w14:paraId="04DAEC11"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Kiittäminen/anteeksi pyytäminen</w:t>
      </w:r>
    </w:p>
    <w:p w14:paraId="5D9F06AA"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yhteispeli</w:t>
      </w:r>
    </w:p>
    <w:p w14:paraId="38CF9454" w14:textId="77777777" w:rsidR="00C96F63" w:rsidRDefault="00C96F63" w:rsidP="00C96F63">
      <w:pPr>
        <w:rPr>
          <w:rFonts w:ascii="Aptos" w:eastAsia="Times New Roman" w:hAnsi="Aptos"/>
          <w:color w:val="000000"/>
          <w:sz w:val="24"/>
          <w:szCs w:val="24"/>
        </w:rPr>
      </w:pPr>
      <w:r>
        <w:rPr>
          <w:rFonts w:ascii="Aptos" w:eastAsia="Times New Roman" w:hAnsi="Aptos"/>
          <w:color w:val="000000"/>
          <w:sz w:val="24"/>
          <w:szCs w:val="24"/>
        </w:rPr>
        <w:t xml:space="preserve">läksyjen </w:t>
      </w:r>
      <w:proofErr w:type="gramStart"/>
      <w:r>
        <w:rPr>
          <w:rFonts w:ascii="Aptos" w:eastAsia="Times New Roman" w:hAnsi="Aptos"/>
          <w:color w:val="000000"/>
          <w:sz w:val="24"/>
          <w:szCs w:val="24"/>
        </w:rPr>
        <w:t>tarkastus-kuukausi</w:t>
      </w:r>
      <w:proofErr w:type="gramEnd"/>
    </w:p>
    <w:p w14:paraId="5BF543F1" w14:textId="77777777" w:rsidR="002342BB" w:rsidRPr="00AD0A95" w:rsidRDefault="002342BB">
      <w:pPr>
        <w:rPr>
          <w:rFonts w:asciiTheme="minorHAnsi" w:hAnsiTheme="minorHAnsi" w:cstheme="minorHAnsi"/>
          <w:sz w:val="24"/>
          <w:szCs w:val="24"/>
        </w:rPr>
      </w:pPr>
    </w:p>
    <w:p w14:paraId="5C3A837A" w14:textId="2852E5AE" w:rsidR="00AF4A6B" w:rsidRDefault="007428DC">
      <w:pPr>
        <w:rPr>
          <w:rFonts w:asciiTheme="minorHAnsi" w:hAnsiTheme="minorHAnsi" w:cstheme="minorHAnsi"/>
          <w:sz w:val="24"/>
          <w:szCs w:val="24"/>
        </w:rPr>
      </w:pPr>
      <w:proofErr w:type="gramStart"/>
      <w:r w:rsidRPr="00AD0A95">
        <w:rPr>
          <w:rFonts w:asciiTheme="minorHAnsi" w:hAnsiTheme="minorHAnsi" w:cstheme="minorHAnsi"/>
          <w:sz w:val="24"/>
          <w:szCs w:val="24"/>
        </w:rPr>
        <w:t>5-6</w:t>
      </w:r>
      <w:proofErr w:type="gramEnd"/>
      <w:r w:rsidRPr="00AD0A95">
        <w:rPr>
          <w:rFonts w:asciiTheme="minorHAnsi" w:hAnsiTheme="minorHAnsi" w:cstheme="minorHAnsi"/>
          <w:sz w:val="24"/>
          <w:szCs w:val="24"/>
        </w:rPr>
        <w:t xml:space="preserve"> -tiimi:</w:t>
      </w:r>
    </w:p>
    <w:p w14:paraId="0F421596" w14:textId="6C244616" w:rsidR="00C634C3" w:rsidRPr="00AD0A95" w:rsidRDefault="00C634C3">
      <w:pPr>
        <w:rPr>
          <w:rFonts w:asciiTheme="minorHAnsi" w:hAnsiTheme="minorHAnsi" w:cstheme="minorHAnsi"/>
          <w:sz w:val="24"/>
          <w:szCs w:val="24"/>
        </w:rPr>
      </w:pPr>
      <w:r>
        <w:rPr>
          <w:rFonts w:asciiTheme="minorHAnsi" w:hAnsiTheme="minorHAnsi" w:cstheme="minorHAnsi"/>
          <w:sz w:val="24"/>
          <w:szCs w:val="24"/>
        </w:rPr>
        <w:t>Tavoitteet ja toimenpiteet:</w:t>
      </w:r>
    </w:p>
    <w:p w14:paraId="74AF2C72" w14:textId="77777777" w:rsidR="002342BB" w:rsidRPr="00AD0A95" w:rsidRDefault="002342BB" w:rsidP="002342BB">
      <w:pPr>
        <w:pStyle w:val="NormaaliWWW"/>
        <w:numPr>
          <w:ilvl w:val="0"/>
          <w:numId w:val="15"/>
        </w:numPr>
        <w:shd w:val="clear" w:color="auto" w:fill="FFFFFF"/>
        <w:rPr>
          <w:rFonts w:asciiTheme="minorHAnsi" w:hAnsiTheme="minorHAnsi" w:cstheme="minorHAnsi"/>
          <w:color w:val="333333"/>
        </w:rPr>
      </w:pPr>
      <w:r w:rsidRPr="00AD0A95">
        <w:rPr>
          <w:rFonts w:asciiTheme="minorHAnsi" w:hAnsiTheme="minorHAnsi" w:cstheme="minorHAnsi"/>
          <w:color w:val="333333"/>
        </w:rPr>
        <w:t>Hyvät käytöstavat:</w:t>
      </w:r>
    </w:p>
    <w:p w14:paraId="7F48FEA8" w14:textId="77777777" w:rsidR="002342BB" w:rsidRPr="00AD0A95" w:rsidRDefault="002342BB" w:rsidP="008226CC">
      <w:pPr>
        <w:pStyle w:val="NormaaliWWW"/>
        <w:numPr>
          <w:ilvl w:val="1"/>
          <w:numId w:val="25"/>
        </w:numPr>
        <w:shd w:val="clear" w:color="auto" w:fill="FFFFFF"/>
        <w:rPr>
          <w:rFonts w:asciiTheme="minorHAnsi" w:hAnsiTheme="minorHAnsi" w:cstheme="minorHAnsi"/>
          <w:color w:val="333333"/>
        </w:rPr>
      </w:pPr>
      <w:r w:rsidRPr="00AD0A95">
        <w:rPr>
          <w:rFonts w:asciiTheme="minorHAnsi" w:hAnsiTheme="minorHAnsi" w:cstheme="minorHAnsi"/>
          <w:color w:val="333333"/>
        </w:rPr>
        <w:t>tervehtiminen</w:t>
      </w:r>
    </w:p>
    <w:p w14:paraId="2E5E6CF1" w14:textId="77777777" w:rsidR="002342BB" w:rsidRPr="00AD0A95" w:rsidRDefault="002342BB" w:rsidP="008226CC">
      <w:pPr>
        <w:pStyle w:val="NormaaliWWW"/>
        <w:numPr>
          <w:ilvl w:val="1"/>
          <w:numId w:val="25"/>
        </w:numPr>
        <w:shd w:val="clear" w:color="auto" w:fill="FFFFFF"/>
        <w:rPr>
          <w:rFonts w:asciiTheme="minorHAnsi" w:hAnsiTheme="minorHAnsi" w:cstheme="minorHAnsi"/>
          <w:color w:val="333333"/>
        </w:rPr>
      </w:pPr>
      <w:r w:rsidRPr="00AD0A95">
        <w:rPr>
          <w:rFonts w:asciiTheme="minorHAnsi" w:hAnsiTheme="minorHAnsi" w:cstheme="minorHAnsi"/>
          <w:color w:val="333333"/>
        </w:rPr>
        <w:t>hyvät ruokailukäytännöt</w:t>
      </w:r>
    </w:p>
    <w:p w14:paraId="77862167" w14:textId="77777777" w:rsidR="002342BB" w:rsidRPr="00AD0A95" w:rsidRDefault="002342BB" w:rsidP="008226CC">
      <w:pPr>
        <w:pStyle w:val="NormaaliWWW"/>
        <w:numPr>
          <w:ilvl w:val="2"/>
          <w:numId w:val="25"/>
        </w:numPr>
        <w:shd w:val="clear" w:color="auto" w:fill="FFFFFF"/>
        <w:rPr>
          <w:rFonts w:asciiTheme="minorHAnsi" w:hAnsiTheme="minorHAnsi" w:cstheme="minorHAnsi"/>
          <w:color w:val="333333"/>
        </w:rPr>
      </w:pPr>
      <w:r w:rsidRPr="00AD0A95">
        <w:rPr>
          <w:rFonts w:asciiTheme="minorHAnsi" w:hAnsiTheme="minorHAnsi" w:cstheme="minorHAnsi"/>
          <w:color w:val="333333"/>
        </w:rPr>
        <w:t>haarukka ja veitsi käytössä</w:t>
      </w:r>
    </w:p>
    <w:p w14:paraId="6FBC7409" w14:textId="77777777" w:rsidR="002342BB" w:rsidRPr="00AD0A95" w:rsidRDefault="002342BB" w:rsidP="008226CC">
      <w:pPr>
        <w:pStyle w:val="NormaaliWWW"/>
        <w:numPr>
          <w:ilvl w:val="2"/>
          <w:numId w:val="25"/>
        </w:numPr>
        <w:shd w:val="clear" w:color="auto" w:fill="FFFFFF"/>
        <w:rPr>
          <w:rFonts w:asciiTheme="minorHAnsi" w:hAnsiTheme="minorHAnsi" w:cstheme="minorHAnsi"/>
          <w:color w:val="333333"/>
        </w:rPr>
      </w:pPr>
      <w:r w:rsidRPr="00AD0A95">
        <w:rPr>
          <w:rFonts w:asciiTheme="minorHAnsi" w:hAnsiTheme="minorHAnsi" w:cstheme="minorHAnsi"/>
          <w:color w:val="333333"/>
        </w:rPr>
        <w:t>rauhallinen oleminen / ruokailu</w:t>
      </w:r>
    </w:p>
    <w:p w14:paraId="2BBC74C8" w14:textId="77777777" w:rsidR="002342BB" w:rsidRPr="00AD0A95" w:rsidRDefault="002342BB" w:rsidP="008226CC">
      <w:pPr>
        <w:pStyle w:val="NormaaliWWW"/>
        <w:numPr>
          <w:ilvl w:val="1"/>
          <w:numId w:val="25"/>
        </w:numPr>
        <w:shd w:val="clear" w:color="auto" w:fill="FFFFFF"/>
        <w:rPr>
          <w:rFonts w:asciiTheme="minorHAnsi" w:hAnsiTheme="minorHAnsi" w:cstheme="minorHAnsi"/>
          <w:color w:val="333333"/>
        </w:rPr>
      </w:pPr>
      <w:r w:rsidRPr="00AD0A95">
        <w:rPr>
          <w:rFonts w:asciiTheme="minorHAnsi" w:hAnsiTheme="minorHAnsi" w:cstheme="minorHAnsi"/>
          <w:color w:val="333333"/>
        </w:rPr>
        <w:t>oven avaaminen (kuka menee ensin ovesta?)</w:t>
      </w:r>
    </w:p>
    <w:p w14:paraId="77D8EBB4" w14:textId="77777777" w:rsidR="002342BB" w:rsidRPr="00AD0A95" w:rsidRDefault="002342BB" w:rsidP="008226CC">
      <w:pPr>
        <w:pStyle w:val="NormaaliWWW"/>
        <w:numPr>
          <w:ilvl w:val="1"/>
          <w:numId w:val="25"/>
        </w:numPr>
        <w:shd w:val="clear" w:color="auto" w:fill="FFFFFF"/>
        <w:rPr>
          <w:rFonts w:asciiTheme="minorHAnsi" w:hAnsiTheme="minorHAnsi" w:cstheme="minorHAnsi"/>
          <w:color w:val="333333"/>
        </w:rPr>
      </w:pPr>
      <w:r w:rsidRPr="00AD0A95">
        <w:rPr>
          <w:rFonts w:asciiTheme="minorHAnsi" w:hAnsiTheme="minorHAnsi" w:cstheme="minorHAnsi"/>
          <w:color w:val="333333"/>
        </w:rPr>
        <w:t>kiittäminen, anteeksi pyytäminen</w:t>
      </w:r>
    </w:p>
    <w:p w14:paraId="57D74A6E" w14:textId="77777777" w:rsidR="002342BB" w:rsidRPr="00AD0A95" w:rsidRDefault="002342BB" w:rsidP="008226CC">
      <w:pPr>
        <w:pStyle w:val="NormaaliWWW"/>
        <w:numPr>
          <w:ilvl w:val="1"/>
          <w:numId w:val="25"/>
        </w:numPr>
        <w:shd w:val="clear" w:color="auto" w:fill="FFFFFF"/>
        <w:rPr>
          <w:rFonts w:asciiTheme="minorHAnsi" w:hAnsiTheme="minorHAnsi" w:cstheme="minorHAnsi"/>
          <w:color w:val="333333"/>
        </w:rPr>
      </w:pPr>
      <w:r w:rsidRPr="00AD0A95">
        <w:rPr>
          <w:rFonts w:asciiTheme="minorHAnsi" w:hAnsiTheme="minorHAnsi" w:cstheme="minorHAnsi"/>
          <w:color w:val="333333"/>
        </w:rPr>
        <w:t>hattu päässä sisällä? vaatteet / reput naulakkoon vai sinnepäin?</w:t>
      </w:r>
    </w:p>
    <w:p w14:paraId="794F497B" w14:textId="77777777" w:rsidR="002342BB" w:rsidRPr="00AD0A95" w:rsidRDefault="002342BB" w:rsidP="002342BB">
      <w:pPr>
        <w:pStyle w:val="NormaaliWWW"/>
        <w:numPr>
          <w:ilvl w:val="0"/>
          <w:numId w:val="15"/>
        </w:numPr>
        <w:shd w:val="clear" w:color="auto" w:fill="FFFFFF"/>
        <w:rPr>
          <w:rFonts w:asciiTheme="minorHAnsi" w:hAnsiTheme="minorHAnsi" w:cstheme="minorHAnsi"/>
          <w:color w:val="333333"/>
        </w:rPr>
      </w:pPr>
      <w:r w:rsidRPr="00AD0A95">
        <w:rPr>
          <w:rFonts w:asciiTheme="minorHAnsi" w:hAnsiTheme="minorHAnsi" w:cstheme="minorHAnsi"/>
          <w:color w:val="333333"/>
        </w:rPr>
        <w:t>Koulutyön hoitaminen vastuullisesti</w:t>
      </w:r>
    </w:p>
    <w:p w14:paraId="71C2E69F" w14:textId="77777777" w:rsidR="002342BB" w:rsidRPr="00AD0A95" w:rsidRDefault="002342BB" w:rsidP="008226CC">
      <w:pPr>
        <w:pStyle w:val="NormaaliWWW"/>
        <w:numPr>
          <w:ilvl w:val="1"/>
          <w:numId w:val="28"/>
        </w:numPr>
        <w:shd w:val="clear" w:color="auto" w:fill="FFFFFF"/>
        <w:rPr>
          <w:rFonts w:asciiTheme="minorHAnsi" w:hAnsiTheme="minorHAnsi" w:cstheme="minorHAnsi"/>
          <w:color w:val="333333"/>
        </w:rPr>
      </w:pPr>
      <w:r w:rsidRPr="00AD0A95">
        <w:rPr>
          <w:rFonts w:asciiTheme="minorHAnsi" w:hAnsiTheme="minorHAnsi" w:cstheme="minorHAnsi"/>
          <w:color w:val="333333"/>
        </w:rPr>
        <w:t>ajoissa paikalla</w:t>
      </w:r>
    </w:p>
    <w:p w14:paraId="5D16542D" w14:textId="77777777" w:rsidR="002342BB" w:rsidRPr="00AD0A95" w:rsidRDefault="002342BB" w:rsidP="008226CC">
      <w:pPr>
        <w:pStyle w:val="NormaaliWWW"/>
        <w:numPr>
          <w:ilvl w:val="1"/>
          <w:numId w:val="28"/>
        </w:numPr>
        <w:shd w:val="clear" w:color="auto" w:fill="FFFFFF"/>
        <w:rPr>
          <w:rFonts w:asciiTheme="minorHAnsi" w:hAnsiTheme="minorHAnsi" w:cstheme="minorHAnsi"/>
          <w:color w:val="333333"/>
        </w:rPr>
      </w:pPr>
      <w:r w:rsidRPr="00AD0A95">
        <w:rPr>
          <w:rFonts w:asciiTheme="minorHAnsi" w:hAnsiTheme="minorHAnsi" w:cstheme="minorHAnsi"/>
          <w:color w:val="333333"/>
        </w:rPr>
        <w:t>koulutarvikkeet mukana, myös liikuntavarusteet</w:t>
      </w:r>
    </w:p>
    <w:p w14:paraId="1A6A96CC" w14:textId="77777777" w:rsidR="002342BB" w:rsidRPr="00AD0A95" w:rsidRDefault="002342BB" w:rsidP="008226CC">
      <w:pPr>
        <w:pStyle w:val="NormaaliWWW"/>
        <w:numPr>
          <w:ilvl w:val="1"/>
          <w:numId w:val="28"/>
        </w:numPr>
        <w:shd w:val="clear" w:color="auto" w:fill="FFFFFF"/>
        <w:rPr>
          <w:rFonts w:asciiTheme="minorHAnsi" w:hAnsiTheme="minorHAnsi" w:cstheme="minorHAnsi"/>
          <w:color w:val="333333"/>
        </w:rPr>
      </w:pPr>
      <w:r w:rsidRPr="00AD0A95">
        <w:rPr>
          <w:rFonts w:asciiTheme="minorHAnsi" w:hAnsiTheme="minorHAnsi" w:cstheme="minorHAnsi"/>
          <w:color w:val="333333"/>
        </w:rPr>
        <w:t>koulutehtävät tehtynä</w:t>
      </w:r>
    </w:p>
    <w:p w14:paraId="0627E203" w14:textId="77777777" w:rsidR="002342BB" w:rsidRPr="00AD0A95" w:rsidRDefault="002342BB" w:rsidP="008226CC">
      <w:pPr>
        <w:pStyle w:val="NormaaliWWW"/>
        <w:numPr>
          <w:ilvl w:val="1"/>
          <w:numId w:val="28"/>
        </w:numPr>
        <w:shd w:val="clear" w:color="auto" w:fill="FFFFFF"/>
        <w:rPr>
          <w:rFonts w:asciiTheme="minorHAnsi" w:hAnsiTheme="minorHAnsi" w:cstheme="minorHAnsi"/>
          <w:color w:val="333333"/>
        </w:rPr>
      </w:pPr>
      <w:r w:rsidRPr="00AD0A95">
        <w:rPr>
          <w:rFonts w:asciiTheme="minorHAnsi" w:hAnsiTheme="minorHAnsi" w:cstheme="minorHAnsi"/>
          <w:color w:val="333333"/>
        </w:rPr>
        <w:t>aktiivisuus oppitunneilla</w:t>
      </w:r>
    </w:p>
    <w:p w14:paraId="43162EA8" w14:textId="77777777" w:rsidR="002342BB" w:rsidRPr="00AD0A95" w:rsidRDefault="002342BB" w:rsidP="008226CC">
      <w:pPr>
        <w:pStyle w:val="NormaaliWWW"/>
        <w:numPr>
          <w:ilvl w:val="1"/>
          <w:numId w:val="28"/>
        </w:numPr>
        <w:shd w:val="clear" w:color="auto" w:fill="FFFFFF"/>
        <w:rPr>
          <w:rFonts w:asciiTheme="minorHAnsi" w:hAnsiTheme="minorHAnsi" w:cstheme="minorHAnsi"/>
          <w:color w:val="333333"/>
        </w:rPr>
      </w:pPr>
      <w:r w:rsidRPr="00AD0A95">
        <w:rPr>
          <w:rFonts w:asciiTheme="minorHAnsi" w:hAnsiTheme="minorHAnsi" w:cstheme="minorHAnsi"/>
          <w:color w:val="333333"/>
        </w:rPr>
        <w:t>vihkotyöskentelyn siisteys</w:t>
      </w:r>
    </w:p>
    <w:p w14:paraId="4508CB42" w14:textId="77777777" w:rsidR="002342BB" w:rsidRPr="00AD0A95" w:rsidRDefault="002342BB" w:rsidP="008226CC">
      <w:pPr>
        <w:pStyle w:val="NormaaliWWW"/>
        <w:numPr>
          <w:ilvl w:val="1"/>
          <w:numId w:val="28"/>
        </w:numPr>
        <w:shd w:val="clear" w:color="auto" w:fill="FFFFFF"/>
        <w:rPr>
          <w:rFonts w:asciiTheme="minorHAnsi" w:hAnsiTheme="minorHAnsi" w:cstheme="minorHAnsi"/>
          <w:color w:val="333333"/>
        </w:rPr>
      </w:pPr>
      <w:r w:rsidRPr="00AD0A95">
        <w:rPr>
          <w:rFonts w:asciiTheme="minorHAnsi" w:hAnsiTheme="minorHAnsi" w:cstheme="minorHAnsi"/>
          <w:color w:val="333333"/>
        </w:rPr>
        <w:t>halu tehdä koulutyöt hyvin -&gt; koulua käydään itselle, ei opettajalle/</w:t>
      </w:r>
      <w:proofErr w:type="gramStart"/>
      <w:r w:rsidRPr="00AD0A95">
        <w:rPr>
          <w:rFonts w:asciiTheme="minorHAnsi" w:hAnsiTheme="minorHAnsi" w:cstheme="minorHAnsi"/>
          <w:color w:val="333333"/>
        </w:rPr>
        <w:t>vanhemmille,...</w:t>
      </w:r>
      <w:proofErr w:type="gramEnd"/>
    </w:p>
    <w:p w14:paraId="7D6A6FD9" w14:textId="77777777" w:rsidR="002342BB" w:rsidRPr="00AD0A95" w:rsidRDefault="002342BB" w:rsidP="008226CC">
      <w:pPr>
        <w:pStyle w:val="NormaaliWWW"/>
        <w:numPr>
          <w:ilvl w:val="1"/>
          <w:numId w:val="28"/>
        </w:numPr>
        <w:shd w:val="clear" w:color="auto" w:fill="FFFFFF"/>
        <w:rPr>
          <w:rFonts w:asciiTheme="minorHAnsi" w:hAnsiTheme="minorHAnsi" w:cstheme="minorHAnsi"/>
          <w:color w:val="333333"/>
        </w:rPr>
      </w:pPr>
      <w:r w:rsidRPr="00AD0A95">
        <w:rPr>
          <w:rFonts w:asciiTheme="minorHAnsi" w:hAnsiTheme="minorHAnsi" w:cstheme="minorHAnsi"/>
          <w:color w:val="333333"/>
        </w:rPr>
        <w:t>keskustelu luokassa, miten toimitaan, kun on poissa ja läksyt pitäisi saada selville</w:t>
      </w:r>
    </w:p>
    <w:p w14:paraId="7751E5F8" w14:textId="77777777" w:rsidR="002342BB" w:rsidRPr="00AD0A95" w:rsidRDefault="002342BB" w:rsidP="008226CC">
      <w:pPr>
        <w:pStyle w:val="NormaaliWWW"/>
        <w:numPr>
          <w:ilvl w:val="2"/>
          <w:numId w:val="30"/>
        </w:numPr>
        <w:shd w:val="clear" w:color="auto" w:fill="FFFFFF"/>
        <w:rPr>
          <w:rFonts w:asciiTheme="minorHAnsi" w:hAnsiTheme="minorHAnsi" w:cstheme="minorHAnsi"/>
          <w:color w:val="333333"/>
        </w:rPr>
      </w:pPr>
      <w:r w:rsidRPr="00AD0A95">
        <w:rPr>
          <w:rFonts w:asciiTheme="minorHAnsi" w:hAnsiTheme="minorHAnsi" w:cstheme="minorHAnsi"/>
          <w:color w:val="333333"/>
        </w:rPr>
        <w:t>valokuva kirjan sivulta?</w:t>
      </w:r>
    </w:p>
    <w:p w14:paraId="1BF04AF7" w14:textId="77777777" w:rsidR="002342BB" w:rsidRPr="00AD0A95" w:rsidRDefault="002342BB" w:rsidP="008226CC">
      <w:pPr>
        <w:pStyle w:val="NormaaliWWW"/>
        <w:numPr>
          <w:ilvl w:val="2"/>
          <w:numId w:val="30"/>
        </w:numPr>
        <w:shd w:val="clear" w:color="auto" w:fill="FFFFFF"/>
        <w:rPr>
          <w:rFonts w:asciiTheme="minorHAnsi" w:hAnsiTheme="minorHAnsi" w:cstheme="minorHAnsi"/>
          <w:color w:val="333333"/>
        </w:rPr>
      </w:pPr>
      <w:r w:rsidRPr="00AD0A95">
        <w:rPr>
          <w:rFonts w:asciiTheme="minorHAnsi" w:hAnsiTheme="minorHAnsi" w:cstheme="minorHAnsi"/>
          <w:color w:val="333333"/>
        </w:rPr>
        <w:t>vastataan, jos joku kysyy läksyjä</w:t>
      </w:r>
    </w:p>
    <w:p w14:paraId="6C78A08C" w14:textId="77777777" w:rsidR="002342BB" w:rsidRPr="00AD0A95" w:rsidRDefault="002342BB" w:rsidP="008226CC">
      <w:pPr>
        <w:pStyle w:val="NormaaliWWW"/>
        <w:numPr>
          <w:ilvl w:val="2"/>
          <w:numId w:val="30"/>
        </w:numPr>
        <w:shd w:val="clear" w:color="auto" w:fill="FFFFFF"/>
        <w:rPr>
          <w:rFonts w:asciiTheme="minorHAnsi" w:hAnsiTheme="minorHAnsi" w:cstheme="minorHAnsi"/>
          <w:color w:val="333333"/>
        </w:rPr>
      </w:pPr>
      <w:r w:rsidRPr="00AD0A95">
        <w:rPr>
          <w:rFonts w:asciiTheme="minorHAnsi" w:hAnsiTheme="minorHAnsi" w:cstheme="minorHAnsi"/>
          <w:color w:val="333333"/>
        </w:rPr>
        <w:t>otetaan vastuu läksyistä, ei odoteta jonkun toisen hoitavan </w:t>
      </w:r>
    </w:p>
    <w:p w14:paraId="6AB40B40" w14:textId="77777777" w:rsidR="002342BB" w:rsidRPr="00AD0A95" w:rsidRDefault="002342BB" w:rsidP="002342BB">
      <w:pPr>
        <w:pStyle w:val="NormaaliWWW"/>
        <w:shd w:val="clear" w:color="auto" w:fill="FFFFFF"/>
        <w:rPr>
          <w:rFonts w:asciiTheme="minorHAnsi" w:hAnsiTheme="minorHAnsi" w:cstheme="minorHAnsi"/>
          <w:color w:val="333333"/>
        </w:rPr>
      </w:pPr>
      <w:r w:rsidRPr="00AD0A95">
        <w:rPr>
          <w:rFonts w:asciiTheme="minorHAnsi" w:hAnsiTheme="minorHAnsi" w:cstheme="minorHAnsi"/>
          <w:color w:val="333333"/>
        </w:rPr>
        <w:t> </w:t>
      </w:r>
    </w:p>
    <w:p w14:paraId="182081C6" w14:textId="77777777" w:rsidR="002342BB" w:rsidRPr="00AD0A95" w:rsidRDefault="002342BB" w:rsidP="00C634C3">
      <w:pPr>
        <w:pStyle w:val="NormaaliWWW"/>
        <w:shd w:val="clear" w:color="auto" w:fill="FFFFFF"/>
        <w:rPr>
          <w:rFonts w:asciiTheme="minorHAnsi" w:hAnsiTheme="minorHAnsi" w:cstheme="minorHAnsi"/>
          <w:color w:val="333333"/>
        </w:rPr>
      </w:pPr>
      <w:r w:rsidRPr="00AD0A95">
        <w:rPr>
          <w:rFonts w:asciiTheme="minorHAnsi" w:hAnsiTheme="minorHAnsi" w:cstheme="minorHAnsi"/>
          <w:color w:val="333333"/>
        </w:rPr>
        <w:t>Miten ryhtiliikettä käytännössä toteutetaan?</w:t>
      </w:r>
    </w:p>
    <w:p w14:paraId="321F5582" w14:textId="7529FCC5" w:rsidR="002342BB" w:rsidRPr="00AD0A95" w:rsidRDefault="002342BB" w:rsidP="002342BB">
      <w:pPr>
        <w:pStyle w:val="NormaaliWWW"/>
        <w:numPr>
          <w:ilvl w:val="1"/>
          <w:numId w:val="16"/>
        </w:numPr>
        <w:shd w:val="clear" w:color="auto" w:fill="FFFFFF"/>
        <w:rPr>
          <w:rFonts w:asciiTheme="minorHAnsi" w:hAnsiTheme="minorHAnsi" w:cstheme="minorHAnsi"/>
          <w:color w:val="333333"/>
        </w:rPr>
      </w:pPr>
      <w:r w:rsidRPr="00AD0A95">
        <w:rPr>
          <w:rFonts w:asciiTheme="minorHAnsi" w:hAnsiTheme="minorHAnsi" w:cstheme="minorHAnsi"/>
          <w:color w:val="333333"/>
        </w:rPr>
        <w:t>“</w:t>
      </w:r>
      <w:r w:rsidR="00C634C3">
        <w:rPr>
          <w:rFonts w:asciiTheme="minorHAnsi" w:hAnsiTheme="minorHAnsi" w:cstheme="minorHAnsi"/>
          <w:color w:val="333333"/>
        </w:rPr>
        <w:t>J</w:t>
      </w:r>
      <w:r w:rsidRPr="00AD0A95">
        <w:rPr>
          <w:rFonts w:asciiTheme="minorHAnsi" w:hAnsiTheme="minorHAnsi" w:cstheme="minorHAnsi"/>
          <w:color w:val="333333"/>
        </w:rPr>
        <w:t>ulistekampanjalla” näkyväksi </w:t>
      </w:r>
    </w:p>
    <w:p w14:paraId="77202820" w14:textId="77777777" w:rsidR="002342BB" w:rsidRPr="00AD0A95" w:rsidRDefault="002342BB" w:rsidP="00C634C3">
      <w:pPr>
        <w:pStyle w:val="NormaaliWWW"/>
        <w:numPr>
          <w:ilvl w:val="2"/>
          <w:numId w:val="22"/>
        </w:numPr>
        <w:shd w:val="clear" w:color="auto" w:fill="FFFFFF"/>
        <w:rPr>
          <w:rFonts w:asciiTheme="minorHAnsi" w:hAnsiTheme="minorHAnsi" w:cstheme="minorHAnsi"/>
          <w:color w:val="333333"/>
        </w:rPr>
      </w:pPr>
      <w:r w:rsidRPr="00AD0A95">
        <w:rPr>
          <w:rFonts w:asciiTheme="minorHAnsi" w:hAnsiTheme="minorHAnsi" w:cstheme="minorHAnsi"/>
          <w:color w:val="333333"/>
        </w:rPr>
        <w:t>oppilaat tekevät tietoiskun kaltaisia julisteita -&gt; laitetaan näkyville käytäville/oviin/?</w:t>
      </w:r>
    </w:p>
    <w:p w14:paraId="328F9D8F" w14:textId="4B23DB50" w:rsidR="002342BB" w:rsidRPr="00AD0A95" w:rsidRDefault="002342BB" w:rsidP="002342BB">
      <w:pPr>
        <w:pStyle w:val="NormaaliWWW"/>
        <w:numPr>
          <w:ilvl w:val="1"/>
          <w:numId w:val="16"/>
        </w:numPr>
        <w:shd w:val="clear" w:color="auto" w:fill="FFFFFF"/>
        <w:rPr>
          <w:rFonts w:asciiTheme="minorHAnsi" w:hAnsiTheme="minorHAnsi" w:cstheme="minorHAnsi"/>
          <w:color w:val="333333"/>
        </w:rPr>
      </w:pPr>
      <w:r w:rsidRPr="00AD0A95">
        <w:rPr>
          <w:rFonts w:asciiTheme="minorHAnsi" w:hAnsiTheme="minorHAnsi" w:cstheme="minorHAnsi"/>
          <w:color w:val="333333"/>
        </w:rPr>
        <w:lastRenderedPageBreak/>
        <w:t>“</w:t>
      </w:r>
      <w:r w:rsidR="00C634C3">
        <w:rPr>
          <w:rFonts w:asciiTheme="minorHAnsi" w:hAnsiTheme="minorHAnsi" w:cstheme="minorHAnsi"/>
          <w:color w:val="333333"/>
        </w:rPr>
        <w:t>T</w:t>
      </w:r>
      <w:r w:rsidRPr="00AD0A95">
        <w:rPr>
          <w:rFonts w:asciiTheme="minorHAnsi" w:hAnsiTheme="minorHAnsi" w:cstheme="minorHAnsi"/>
          <w:color w:val="333333"/>
        </w:rPr>
        <w:t xml:space="preserve">eemapäivä - liioittelun hengessä” esimerkiksi oven avaamisesta, tervehtimisestä, </w:t>
      </w:r>
    </w:p>
    <w:p w14:paraId="4A9C4C38" w14:textId="77777777" w:rsidR="002342BB" w:rsidRPr="00AD0A95" w:rsidRDefault="002342BB" w:rsidP="00C634C3">
      <w:pPr>
        <w:pStyle w:val="NormaaliWWW"/>
        <w:numPr>
          <w:ilvl w:val="2"/>
          <w:numId w:val="21"/>
        </w:numPr>
        <w:shd w:val="clear" w:color="auto" w:fill="FFFFFF"/>
        <w:rPr>
          <w:rFonts w:asciiTheme="minorHAnsi" w:hAnsiTheme="minorHAnsi" w:cstheme="minorHAnsi"/>
          <w:color w:val="333333"/>
        </w:rPr>
      </w:pPr>
      <w:r w:rsidRPr="00AD0A95">
        <w:rPr>
          <w:rFonts w:asciiTheme="minorHAnsi" w:hAnsiTheme="minorHAnsi" w:cstheme="minorHAnsi"/>
          <w:color w:val="333333"/>
        </w:rPr>
        <w:t>henkilökunnalta välitön palaute antamalla karkin (kiittämällä, kehumalla, positiivisella palautteella)</w:t>
      </w:r>
    </w:p>
    <w:p w14:paraId="6924CEF1" w14:textId="031F1A71" w:rsidR="002342BB" w:rsidRPr="00AD0A95" w:rsidRDefault="00C634C3" w:rsidP="002342BB">
      <w:pPr>
        <w:pStyle w:val="NormaaliWWW"/>
        <w:numPr>
          <w:ilvl w:val="1"/>
          <w:numId w:val="16"/>
        </w:numPr>
        <w:shd w:val="clear" w:color="auto" w:fill="FFFFFF"/>
        <w:rPr>
          <w:rFonts w:asciiTheme="minorHAnsi" w:hAnsiTheme="minorHAnsi" w:cstheme="minorHAnsi"/>
          <w:color w:val="333333"/>
        </w:rPr>
      </w:pPr>
      <w:r>
        <w:rPr>
          <w:rFonts w:asciiTheme="minorHAnsi" w:hAnsiTheme="minorHAnsi" w:cstheme="minorHAnsi"/>
          <w:color w:val="333333"/>
        </w:rPr>
        <w:t>K</w:t>
      </w:r>
      <w:r w:rsidR="002342BB" w:rsidRPr="00AD0A95">
        <w:rPr>
          <w:rFonts w:asciiTheme="minorHAnsi" w:hAnsiTheme="minorHAnsi" w:cstheme="minorHAnsi"/>
          <w:color w:val="333333"/>
        </w:rPr>
        <w:t>eskustelut luokassa (konkretisoidaan)</w:t>
      </w:r>
    </w:p>
    <w:p w14:paraId="4423E225" w14:textId="20EE5172" w:rsidR="002342BB" w:rsidRPr="00AD0A95" w:rsidRDefault="00C634C3" w:rsidP="00C634C3">
      <w:pPr>
        <w:pStyle w:val="NormaaliWWW"/>
        <w:numPr>
          <w:ilvl w:val="2"/>
          <w:numId w:val="23"/>
        </w:numPr>
        <w:shd w:val="clear" w:color="auto" w:fill="FFFFFF"/>
        <w:rPr>
          <w:rFonts w:asciiTheme="minorHAnsi" w:hAnsiTheme="minorHAnsi" w:cstheme="minorHAnsi"/>
          <w:color w:val="333333"/>
        </w:rPr>
      </w:pPr>
      <w:r>
        <w:rPr>
          <w:rFonts w:asciiTheme="minorHAnsi" w:hAnsiTheme="minorHAnsi" w:cstheme="minorHAnsi"/>
          <w:color w:val="333333"/>
        </w:rPr>
        <w:t>M</w:t>
      </w:r>
      <w:r w:rsidR="002342BB" w:rsidRPr="00AD0A95">
        <w:rPr>
          <w:rFonts w:asciiTheme="minorHAnsi" w:hAnsiTheme="minorHAnsi" w:cstheme="minorHAnsi"/>
          <w:color w:val="333333"/>
        </w:rPr>
        <w:t>itä hyvät käytöstavat ovat? </w:t>
      </w:r>
    </w:p>
    <w:p w14:paraId="2FA7832E" w14:textId="1FC5D908" w:rsidR="002342BB" w:rsidRPr="00AD0A95" w:rsidRDefault="00C634C3" w:rsidP="00C634C3">
      <w:pPr>
        <w:pStyle w:val="NormaaliWWW"/>
        <w:numPr>
          <w:ilvl w:val="2"/>
          <w:numId w:val="23"/>
        </w:numPr>
        <w:shd w:val="clear" w:color="auto" w:fill="FFFFFF"/>
        <w:rPr>
          <w:rFonts w:asciiTheme="minorHAnsi" w:hAnsiTheme="minorHAnsi" w:cstheme="minorHAnsi"/>
          <w:color w:val="333333"/>
        </w:rPr>
      </w:pPr>
      <w:r>
        <w:rPr>
          <w:rFonts w:asciiTheme="minorHAnsi" w:hAnsiTheme="minorHAnsi" w:cstheme="minorHAnsi"/>
          <w:color w:val="333333"/>
        </w:rPr>
        <w:t>M</w:t>
      </w:r>
      <w:r w:rsidR="002342BB" w:rsidRPr="00AD0A95">
        <w:rPr>
          <w:rFonts w:asciiTheme="minorHAnsi" w:hAnsiTheme="minorHAnsi" w:cstheme="minorHAnsi"/>
          <w:color w:val="333333"/>
        </w:rPr>
        <w:t>iksi</w:t>
      </w:r>
      <w:r>
        <w:rPr>
          <w:rFonts w:asciiTheme="minorHAnsi" w:hAnsiTheme="minorHAnsi" w:cstheme="minorHAnsi"/>
          <w:color w:val="333333"/>
        </w:rPr>
        <w:t xml:space="preserve"> hyviä käytöstapoja on hyvä opetella ja noudattaa?</w:t>
      </w:r>
    </w:p>
    <w:p w14:paraId="0E15E4A2" w14:textId="77777777" w:rsidR="00AF4A6B" w:rsidRPr="00AD0A95" w:rsidRDefault="00AF4A6B">
      <w:pPr>
        <w:rPr>
          <w:rFonts w:asciiTheme="minorHAnsi" w:hAnsiTheme="minorHAnsi" w:cstheme="minorHAnsi"/>
          <w:sz w:val="24"/>
          <w:szCs w:val="24"/>
        </w:rPr>
      </w:pPr>
    </w:p>
    <w:p w14:paraId="78F0D6F1" w14:textId="77777777" w:rsidR="00AF4A6B" w:rsidRPr="007E726B" w:rsidRDefault="007428DC" w:rsidP="007E726B">
      <w:pPr>
        <w:pStyle w:val="Otsikko1"/>
      </w:pPr>
      <w:bookmarkStart w:id="2" w:name="_Toc148342642"/>
      <w:r w:rsidRPr="007E726B">
        <w:t>Monialaiset oppimiskokonaisuudet</w:t>
      </w:r>
      <w:bookmarkEnd w:id="2"/>
    </w:p>
    <w:p w14:paraId="4A72CF51" w14:textId="77777777" w:rsidR="00AF4A6B" w:rsidRPr="00AD0A95" w:rsidRDefault="00AF4A6B">
      <w:pPr>
        <w:rPr>
          <w:rFonts w:asciiTheme="minorHAnsi" w:hAnsiTheme="minorHAnsi" w:cstheme="minorHAnsi"/>
          <w:sz w:val="24"/>
          <w:szCs w:val="24"/>
        </w:rPr>
      </w:pPr>
    </w:p>
    <w:p w14:paraId="31882254" w14:textId="1CAE9F83" w:rsidR="00AF4A6B" w:rsidRPr="00AD0A95" w:rsidRDefault="002342BB">
      <w:pPr>
        <w:rPr>
          <w:rFonts w:asciiTheme="minorHAnsi" w:hAnsiTheme="minorHAnsi" w:cstheme="minorHAnsi"/>
          <w:sz w:val="24"/>
          <w:szCs w:val="24"/>
        </w:rPr>
      </w:pPr>
      <w:r w:rsidRPr="00AD0A95">
        <w:rPr>
          <w:rFonts w:asciiTheme="minorHAnsi" w:hAnsiTheme="minorHAnsi" w:cstheme="minorHAnsi"/>
          <w:sz w:val="24"/>
          <w:szCs w:val="24"/>
        </w:rPr>
        <w:t xml:space="preserve">Lukuvuonna </w:t>
      </w:r>
      <w:proofErr w:type="gramStart"/>
      <w:r w:rsidRPr="00AD0A95">
        <w:rPr>
          <w:rFonts w:asciiTheme="minorHAnsi" w:hAnsiTheme="minorHAnsi" w:cstheme="minorHAnsi"/>
          <w:sz w:val="24"/>
          <w:szCs w:val="24"/>
        </w:rPr>
        <w:t>2023-2024</w:t>
      </w:r>
      <w:proofErr w:type="gramEnd"/>
      <w:r w:rsidRPr="00AD0A95">
        <w:rPr>
          <w:rFonts w:asciiTheme="minorHAnsi" w:hAnsiTheme="minorHAnsi" w:cstheme="minorHAnsi"/>
          <w:sz w:val="24"/>
          <w:szCs w:val="24"/>
        </w:rPr>
        <w:t xml:space="preserve"> monialaiset oppimiskokonaisuudet järjestetään tiimeittäin koulussamme. Kukin tiimi suunnittelee itse aiheensa, ajankohtansa ja toteutuksen.</w:t>
      </w:r>
    </w:p>
    <w:p w14:paraId="722A2AB8" w14:textId="1D2DAFC3" w:rsidR="002342BB" w:rsidRPr="00AD0A95" w:rsidRDefault="002342BB">
      <w:pPr>
        <w:rPr>
          <w:rFonts w:asciiTheme="minorHAnsi" w:hAnsiTheme="minorHAnsi" w:cstheme="minorHAnsi"/>
          <w:sz w:val="24"/>
          <w:szCs w:val="24"/>
        </w:rPr>
      </w:pPr>
      <w:proofErr w:type="gramStart"/>
      <w:r w:rsidRPr="00AD0A95">
        <w:rPr>
          <w:rFonts w:asciiTheme="minorHAnsi" w:hAnsiTheme="minorHAnsi" w:cstheme="minorHAnsi"/>
          <w:sz w:val="24"/>
          <w:szCs w:val="24"/>
        </w:rPr>
        <w:t>1-2</w:t>
      </w:r>
      <w:proofErr w:type="gramEnd"/>
      <w:r w:rsidRPr="00AD0A95">
        <w:rPr>
          <w:rFonts w:asciiTheme="minorHAnsi" w:hAnsiTheme="minorHAnsi" w:cstheme="minorHAnsi"/>
          <w:sz w:val="24"/>
          <w:szCs w:val="24"/>
        </w:rPr>
        <w:t xml:space="preserve"> -tiimi:</w:t>
      </w:r>
    </w:p>
    <w:p w14:paraId="4D685F01" w14:textId="4BA43824" w:rsidR="007608A8" w:rsidRDefault="007608A8" w:rsidP="007608A8">
      <w:pPr>
        <w:pStyle w:val="NormaaliWWW"/>
        <w:shd w:val="clear" w:color="auto" w:fill="FFFFFF"/>
        <w:spacing w:before="18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Toteutus joulu-tammikuussa</w:t>
      </w:r>
    </w:p>
    <w:p w14:paraId="3AE912D3" w14:textId="5A1AB396" w:rsidR="002342BB" w:rsidRPr="00AD0A95" w:rsidRDefault="002342BB" w:rsidP="002342BB">
      <w:pPr>
        <w:pStyle w:val="NormaaliWWW"/>
        <w:numPr>
          <w:ilvl w:val="0"/>
          <w:numId w:val="17"/>
        </w:numPr>
        <w:shd w:val="clear" w:color="auto" w:fill="FFFFFF"/>
        <w:tabs>
          <w:tab w:val="clear" w:pos="720"/>
          <w:tab w:val="num" w:pos="-360"/>
        </w:tabs>
        <w:spacing w:before="180" w:beforeAutospacing="0" w:after="0" w:afterAutospacing="0"/>
        <w:ind w:left="360"/>
        <w:textAlignment w:val="baseline"/>
        <w:rPr>
          <w:rFonts w:asciiTheme="minorHAnsi" w:hAnsiTheme="minorHAnsi" w:cstheme="minorHAnsi"/>
          <w:color w:val="000000" w:themeColor="text1"/>
        </w:rPr>
      </w:pPr>
      <w:r w:rsidRPr="00AD0A95">
        <w:rPr>
          <w:rFonts w:asciiTheme="minorHAnsi" w:hAnsiTheme="minorHAnsi" w:cstheme="minorHAnsi"/>
          <w:color w:val="000000" w:themeColor="text1"/>
        </w:rPr>
        <w:t>Hyvinvointi (tiimin pohdintaa)</w:t>
      </w:r>
    </w:p>
    <w:p w14:paraId="1A83FFF2" w14:textId="77777777" w:rsidR="002342BB" w:rsidRPr="00AD0A95" w:rsidRDefault="002342BB" w:rsidP="002342BB">
      <w:pPr>
        <w:pStyle w:val="NormaaliWWW"/>
        <w:numPr>
          <w:ilvl w:val="1"/>
          <w:numId w:val="18"/>
        </w:numPr>
        <w:shd w:val="clear" w:color="auto" w:fill="FFFFFF"/>
        <w:tabs>
          <w:tab w:val="clear" w:pos="1440"/>
          <w:tab w:val="num" w:pos="360"/>
        </w:tabs>
        <w:spacing w:before="0" w:beforeAutospacing="0" w:after="0" w:afterAutospacing="0"/>
        <w:ind w:left="1080"/>
        <w:textAlignment w:val="baseline"/>
        <w:rPr>
          <w:rFonts w:asciiTheme="minorHAnsi" w:hAnsiTheme="minorHAnsi" w:cstheme="minorHAnsi"/>
          <w:color w:val="000000" w:themeColor="text1"/>
        </w:rPr>
      </w:pPr>
      <w:r w:rsidRPr="00AD0A95">
        <w:rPr>
          <w:rFonts w:asciiTheme="minorHAnsi" w:hAnsiTheme="minorHAnsi" w:cstheme="minorHAnsi"/>
          <w:color w:val="000000" w:themeColor="text1"/>
        </w:rPr>
        <w:t>pipovala</w:t>
      </w:r>
    </w:p>
    <w:p w14:paraId="54FEB1D7" w14:textId="77777777" w:rsidR="002342BB" w:rsidRPr="00AD0A95" w:rsidRDefault="002342BB" w:rsidP="002342BB">
      <w:pPr>
        <w:pStyle w:val="NormaaliWWW"/>
        <w:numPr>
          <w:ilvl w:val="1"/>
          <w:numId w:val="18"/>
        </w:numPr>
        <w:shd w:val="clear" w:color="auto" w:fill="FFFFFF"/>
        <w:tabs>
          <w:tab w:val="clear" w:pos="1440"/>
          <w:tab w:val="num" w:pos="360"/>
        </w:tabs>
        <w:spacing w:before="0" w:beforeAutospacing="0" w:after="0" w:afterAutospacing="0"/>
        <w:ind w:left="1080"/>
        <w:textAlignment w:val="baseline"/>
        <w:rPr>
          <w:rFonts w:asciiTheme="minorHAnsi" w:hAnsiTheme="minorHAnsi" w:cstheme="minorHAnsi"/>
          <w:color w:val="000000" w:themeColor="text1"/>
        </w:rPr>
      </w:pPr>
      <w:r w:rsidRPr="00AD0A95">
        <w:rPr>
          <w:rFonts w:asciiTheme="minorHAnsi" w:hAnsiTheme="minorHAnsi" w:cstheme="minorHAnsi"/>
          <w:color w:val="000000" w:themeColor="text1"/>
        </w:rPr>
        <w:t>peliaika, lepo, ravinto (vanhemmat + asiantuntija)</w:t>
      </w:r>
    </w:p>
    <w:p w14:paraId="49F97785" w14:textId="77777777" w:rsidR="002342BB" w:rsidRPr="00AD0A95" w:rsidRDefault="002342BB" w:rsidP="002342BB">
      <w:pPr>
        <w:pStyle w:val="NormaaliWWW"/>
        <w:numPr>
          <w:ilvl w:val="1"/>
          <w:numId w:val="18"/>
        </w:numPr>
        <w:shd w:val="clear" w:color="auto" w:fill="FFFFFF"/>
        <w:tabs>
          <w:tab w:val="clear" w:pos="1440"/>
          <w:tab w:val="num" w:pos="360"/>
        </w:tabs>
        <w:spacing w:before="0" w:beforeAutospacing="0" w:after="0" w:afterAutospacing="0"/>
        <w:ind w:left="1080"/>
        <w:textAlignment w:val="baseline"/>
        <w:rPr>
          <w:rFonts w:asciiTheme="minorHAnsi" w:hAnsiTheme="minorHAnsi" w:cstheme="minorHAnsi"/>
          <w:color w:val="000000" w:themeColor="text1"/>
        </w:rPr>
      </w:pPr>
      <w:r w:rsidRPr="00AD0A95">
        <w:rPr>
          <w:rFonts w:asciiTheme="minorHAnsi" w:hAnsiTheme="minorHAnsi" w:cstheme="minorHAnsi"/>
          <w:color w:val="000000" w:themeColor="text1"/>
        </w:rPr>
        <w:t>rentoutumisharjoituksia</w:t>
      </w:r>
    </w:p>
    <w:p w14:paraId="026B112C" w14:textId="77777777" w:rsidR="002342BB" w:rsidRPr="00AD0A95" w:rsidRDefault="002342BB" w:rsidP="002342BB">
      <w:pPr>
        <w:pStyle w:val="NormaaliWWW"/>
        <w:numPr>
          <w:ilvl w:val="1"/>
          <w:numId w:val="18"/>
        </w:numPr>
        <w:shd w:val="clear" w:color="auto" w:fill="FFFFFF"/>
        <w:tabs>
          <w:tab w:val="clear" w:pos="1440"/>
          <w:tab w:val="num" w:pos="360"/>
        </w:tabs>
        <w:spacing w:before="0" w:beforeAutospacing="0" w:after="0" w:afterAutospacing="0"/>
        <w:ind w:left="1080"/>
        <w:textAlignment w:val="baseline"/>
        <w:rPr>
          <w:rFonts w:asciiTheme="minorHAnsi" w:hAnsiTheme="minorHAnsi" w:cstheme="minorHAnsi"/>
          <w:color w:val="000000" w:themeColor="text1"/>
        </w:rPr>
      </w:pPr>
      <w:proofErr w:type="spellStart"/>
      <w:r w:rsidRPr="00AD0A95">
        <w:rPr>
          <w:rFonts w:asciiTheme="minorHAnsi" w:hAnsiTheme="minorHAnsi" w:cstheme="minorHAnsi"/>
          <w:color w:val="000000" w:themeColor="text1"/>
        </w:rPr>
        <w:t>canva</w:t>
      </w:r>
      <w:proofErr w:type="spellEnd"/>
      <w:r w:rsidRPr="00AD0A95">
        <w:rPr>
          <w:rFonts w:asciiTheme="minorHAnsi" w:hAnsiTheme="minorHAnsi" w:cstheme="minorHAnsi"/>
          <w:color w:val="000000" w:themeColor="text1"/>
        </w:rPr>
        <w:t xml:space="preserve"> -&gt; julisteet (kummit apuna)</w:t>
      </w:r>
    </w:p>
    <w:p w14:paraId="607E6F04" w14:textId="77777777" w:rsidR="002342BB" w:rsidRPr="00AD0A95" w:rsidRDefault="002342BB" w:rsidP="002342BB">
      <w:pPr>
        <w:pStyle w:val="NormaaliWWW"/>
        <w:numPr>
          <w:ilvl w:val="1"/>
          <w:numId w:val="18"/>
        </w:numPr>
        <w:shd w:val="clear" w:color="auto" w:fill="FFFFFF"/>
        <w:tabs>
          <w:tab w:val="clear" w:pos="1440"/>
          <w:tab w:val="num" w:pos="360"/>
        </w:tabs>
        <w:spacing w:before="0" w:beforeAutospacing="0" w:after="0" w:afterAutospacing="0"/>
        <w:ind w:left="1080"/>
        <w:textAlignment w:val="baseline"/>
        <w:rPr>
          <w:rFonts w:asciiTheme="minorHAnsi" w:hAnsiTheme="minorHAnsi" w:cstheme="minorHAnsi"/>
          <w:color w:val="000000" w:themeColor="text1"/>
        </w:rPr>
      </w:pPr>
      <w:proofErr w:type="spellStart"/>
      <w:r w:rsidRPr="00AD0A95">
        <w:rPr>
          <w:rFonts w:asciiTheme="minorHAnsi" w:hAnsiTheme="minorHAnsi" w:cstheme="minorHAnsi"/>
          <w:color w:val="000000" w:themeColor="text1"/>
        </w:rPr>
        <w:t>jamboard</w:t>
      </w:r>
      <w:proofErr w:type="spellEnd"/>
      <w:r w:rsidRPr="00AD0A95">
        <w:rPr>
          <w:rFonts w:asciiTheme="minorHAnsi" w:hAnsiTheme="minorHAnsi" w:cstheme="minorHAnsi"/>
          <w:color w:val="000000" w:themeColor="text1"/>
        </w:rPr>
        <w:t xml:space="preserve"> -&gt; vaatejuttu</w:t>
      </w:r>
    </w:p>
    <w:p w14:paraId="6D75E8D5" w14:textId="77777777" w:rsidR="002342BB" w:rsidRPr="00AD0A95" w:rsidRDefault="002342BB" w:rsidP="002342BB">
      <w:pPr>
        <w:pStyle w:val="NormaaliWWW"/>
        <w:numPr>
          <w:ilvl w:val="1"/>
          <w:numId w:val="18"/>
        </w:numPr>
        <w:shd w:val="clear" w:color="auto" w:fill="FFFFFF"/>
        <w:tabs>
          <w:tab w:val="clear" w:pos="1440"/>
          <w:tab w:val="num" w:pos="360"/>
        </w:tabs>
        <w:spacing w:before="0" w:beforeAutospacing="0" w:after="0" w:afterAutospacing="0"/>
        <w:ind w:left="1080"/>
        <w:textAlignment w:val="baseline"/>
        <w:rPr>
          <w:rFonts w:asciiTheme="minorHAnsi" w:hAnsiTheme="minorHAnsi" w:cstheme="minorHAnsi"/>
          <w:color w:val="000000" w:themeColor="text1"/>
        </w:rPr>
      </w:pPr>
      <w:r w:rsidRPr="00AD0A95">
        <w:rPr>
          <w:rFonts w:asciiTheme="minorHAnsi" w:hAnsiTheme="minorHAnsi" w:cstheme="minorHAnsi"/>
          <w:color w:val="000000" w:themeColor="text1"/>
        </w:rPr>
        <w:t>aamupala lautasia (askartelu)</w:t>
      </w:r>
    </w:p>
    <w:p w14:paraId="5F72384D" w14:textId="77777777" w:rsidR="002342BB" w:rsidRPr="00AD0A95" w:rsidRDefault="002342BB" w:rsidP="002342BB">
      <w:pPr>
        <w:pStyle w:val="NormaaliWWW"/>
        <w:numPr>
          <w:ilvl w:val="1"/>
          <w:numId w:val="18"/>
        </w:numPr>
        <w:shd w:val="clear" w:color="auto" w:fill="FFFFFF"/>
        <w:tabs>
          <w:tab w:val="clear" w:pos="1440"/>
          <w:tab w:val="num" w:pos="360"/>
        </w:tabs>
        <w:spacing w:before="0" w:beforeAutospacing="0" w:after="0" w:afterAutospacing="0"/>
        <w:ind w:left="1080"/>
        <w:textAlignment w:val="baseline"/>
        <w:rPr>
          <w:rFonts w:asciiTheme="minorHAnsi" w:hAnsiTheme="minorHAnsi" w:cstheme="minorHAnsi"/>
          <w:color w:val="000000" w:themeColor="text1"/>
        </w:rPr>
      </w:pPr>
      <w:r w:rsidRPr="00AD0A95">
        <w:rPr>
          <w:rFonts w:asciiTheme="minorHAnsi" w:hAnsiTheme="minorHAnsi" w:cstheme="minorHAnsi"/>
          <w:color w:val="000000" w:themeColor="text1"/>
        </w:rPr>
        <w:t>lauluja…</w:t>
      </w:r>
    </w:p>
    <w:p w14:paraId="7CBC94BE" w14:textId="56092BC7" w:rsidR="002342BB" w:rsidRPr="00AD0A95" w:rsidRDefault="002342BB">
      <w:pPr>
        <w:rPr>
          <w:rFonts w:asciiTheme="minorHAnsi" w:hAnsiTheme="minorHAnsi" w:cstheme="minorHAnsi"/>
          <w:sz w:val="24"/>
          <w:szCs w:val="24"/>
        </w:rPr>
      </w:pPr>
      <w:proofErr w:type="gramStart"/>
      <w:r w:rsidRPr="00AD0A95">
        <w:rPr>
          <w:rFonts w:asciiTheme="minorHAnsi" w:hAnsiTheme="minorHAnsi" w:cstheme="minorHAnsi"/>
          <w:sz w:val="24"/>
          <w:szCs w:val="24"/>
        </w:rPr>
        <w:t>3-4</w:t>
      </w:r>
      <w:proofErr w:type="gramEnd"/>
      <w:r w:rsidRPr="00AD0A95">
        <w:rPr>
          <w:rFonts w:asciiTheme="minorHAnsi" w:hAnsiTheme="minorHAnsi" w:cstheme="minorHAnsi"/>
          <w:sz w:val="24"/>
          <w:szCs w:val="24"/>
        </w:rPr>
        <w:t xml:space="preserve"> -tiimi:</w:t>
      </w:r>
    </w:p>
    <w:p w14:paraId="01B8F092" w14:textId="2EA4D6AF" w:rsidR="00AD0A95" w:rsidRPr="00AD0A95" w:rsidRDefault="007608A8" w:rsidP="002342BB">
      <w:pPr>
        <w:pStyle w:val="NormaaliWWW"/>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Toteutus </w:t>
      </w:r>
      <w:r w:rsidR="00AD0A95" w:rsidRPr="00AD0A95">
        <w:rPr>
          <w:rFonts w:asciiTheme="minorHAnsi" w:hAnsiTheme="minorHAnsi" w:cstheme="minorHAnsi"/>
          <w:color w:val="000000"/>
        </w:rPr>
        <w:t>30.-31.1.2024</w:t>
      </w:r>
    </w:p>
    <w:p w14:paraId="7CA6DBD3" w14:textId="2FAD051D" w:rsidR="002342BB" w:rsidRPr="00AD0A95" w:rsidRDefault="002342BB" w:rsidP="002342BB">
      <w:pPr>
        <w:pStyle w:val="NormaaliWWW"/>
        <w:spacing w:before="0" w:beforeAutospacing="0" w:after="0" w:afterAutospacing="0"/>
        <w:rPr>
          <w:rFonts w:asciiTheme="minorHAnsi" w:hAnsiTheme="minorHAnsi" w:cstheme="minorHAnsi"/>
        </w:rPr>
      </w:pPr>
      <w:r w:rsidRPr="00AD0A95">
        <w:rPr>
          <w:rFonts w:asciiTheme="minorHAnsi" w:hAnsiTheme="minorHAnsi" w:cstheme="minorHAnsi"/>
          <w:color w:val="000000"/>
        </w:rPr>
        <w:t>Hyvät tavat</w:t>
      </w:r>
      <w:r w:rsidR="00AD0A95" w:rsidRPr="00AD0A95">
        <w:rPr>
          <w:rFonts w:asciiTheme="minorHAnsi" w:hAnsiTheme="minorHAnsi" w:cstheme="minorHAnsi"/>
          <w:color w:val="000000"/>
        </w:rPr>
        <w:t xml:space="preserve"> ja hyvinvointi</w:t>
      </w:r>
    </w:p>
    <w:p w14:paraId="284C30EE" w14:textId="77777777" w:rsidR="002342BB" w:rsidRPr="00AD0A95" w:rsidRDefault="002342BB" w:rsidP="002342BB">
      <w:pPr>
        <w:pStyle w:val="NormaaliWWW"/>
        <w:numPr>
          <w:ilvl w:val="0"/>
          <w:numId w:val="19"/>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ruokailun hyvät tavat: haarukka ja veitsi jne.</w:t>
      </w:r>
    </w:p>
    <w:p w14:paraId="0DFDD6EE" w14:textId="77777777" w:rsidR="002342BB" w:rsidRPr="00AD0A95" w:rsidRDefault="002342BB" w:rsidP="002342BB">
      <w:pPr>
        <w:pStyle w:val="NormaaliWWW"/>
        <w:numPr>
          <w:ilvl w:val="0"/>
          <w:numId w:val="19"/>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näytelmät</w:t>
      </w:r>
    </w:p>
    <w:p w14:paraId="5E2B3257" w14:textId="4AA79DAA" w:rsidR="002342BB" w:rsidRPr="00AD0A95" w:rsidRDefault="002342BB" w:rsidP="002342BB">
      <w:pPr>
        <w:pStyle w:val="NormaaliWWW"/>
        <w:numPr>
          <w:ilvl w:val="0"/>
          <w:numId w:val="19"/>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animaatiot</w:t>
      </w:r>
    </w:p>
    <w:p w14:paraId="3A371131" w14:textId="77777777" w:rsidR="002342BB" w:rsidRPr="00AD0A95" w:rsidRDefault="002342BB" w:rsidP="002342BB">
      <w:pPr>
        <w:pStyle w:val="NormaaliWWW"/>
        <w:numPr>
          <w:ilvl w:val="0"/>
          <w:numId w:val="19"/>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posterit</w:t>
      </w:r>
    </w:p>
    <w:p w14:paraId="6D9B599E" w14:textId="59681DAB" w:rsidR="002342BB" w:rsidRPr="00AD0A95" w:rsidRDefault="002342BB" w:rsidP="002342BB">
      <w:pPr>
        <w:pStyle w:val="NormaaliWWW"/>
        <w:numPr>
          <w:ilvl w:val="0"/>
          <w:numId w:val="19"/>
        </w:numPr>
        <w:spacing w:before="0" w:beforeAutospacing="0" w:after="0" w:afterAutospacing="0"/>
        <w:textAlignment w:val="baseline"/>
        <w:rPr>
          <w:rFonts w:asciiTheme="minorHAnsi" w:hAnsiTheme="minorHAnsi" w:cstheme="minorHAnsi"/>
          <w:color w:val="000000"/>
        </w:rPr>
      </w:pPr>
      <w:r w:rsidRPr="00AD0A95">
        <w:rPr>
          <w:rFonts w:asciiTheme="minorHAnsi" w:hAnsiTheme="minorHAnsi" w:cstheme="minorHAnsi"/>
          <w:color w:val="000000"/>
        </w:rPr>
        <w:t>videot</w:t>
      </w:r>
    </w:p>
    <w:p w14:paraId="3E5A1A66" w14:textId="77777777" w:rsidR="007608A8" w:rsidRDefault="007608A8" w:rsidP="002342BB">
      <w:pPr>
        <w:pStyle w:val="NormaaliWWW"/>
        <w:spacing w:before="0" w:beforeAutospacing="0" w:after="0" w:afterAutospacing="0"/>
        <w:textAlignment w:val="baseline"/>
        <w:rPr>
          <w:rFonts w:asciiTheme="minorHAnsi" w:hAnsiTheme="minorHAnsi" w:cstheme="minorHAnsi"/>
          <w:color w:val="000000"/>
        </w:rPr>
      </w:pPr>
    </w:p>
    <w:p w14:paraId="0A470D61" w14:textId="04CCC2CE" w:rsidR="002342BB" w:rsidRPr="00AD0A95" w:rsidRDefault="002342BB" w:rsidP="002342BB">
      <w:pPr>
        <w:pStyle w:val="NormaaliWWW"/>
        <w:spacing w:before="0" w:beforeAutospacing="0" w:after="0" w:afterAutospacing="0"/>
        <w:textAlignment w:val="baseline"/>
        <w:rPr>
          <w:rFonts w:asciiTheme="minorHAnsi" w:hAnsiTheme="minorHAnsi" w:cstheme="minorHAnsi"/>
          <w:color w:val="000000"/>
        </w:rPr>
      </w:pPr>
      <w:proofErr w:type="gramStart"/>
      <w:r w:rsidRPr="00AD0A95">
        <w:rPr>
          <w:rFonts w:asciiTheme="minorHAnsi" w:hAnsiTheme="minorHAnsi" w:cstheme="minorHAnsi"/>
          <w:color w:val="000000"/>
        </w:rPr>
        <w:t>5-6</w:t>
      </w:r>
      <w:proofErr w:type="gramEnd"/>
      <w:r w:rsidRPr="00AD0A95">
        <w:rPr>
          <w:rFonts w:asciiTheme="minorHAnsi" w:hAnsiTheme="minorHAnsi" w:cstheme="minorHAnsi"/>
          <w:color w:val="000000"/>
        </w:rPr>
        <w:t xml:space="preserve"> -tiimi:</w:t>
      </w:r>
    </w:p>
    <w:p w14:paraId="25CA1167" w14:textId="1D3BB70B" w:rsidR="002342BB" w:rsidRDefault="007608A8" w:rsidP="002342BB">
      <w:pPr>
        <w:pStyle w:val="NormaaliWWW"/>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Toteutus</w:t>
      </w:r>
      <w:r w:rsidR="002342BB" w:rsidRPr="00AD0A95">
        <w:rPr>
          <w:rFonts w:asciiTheme="minorHAnsi" w:hAnsiTheme="minorHAnsi" w:cstheme="minorHAnsi"/>
          <w:color w:val="000000"/>
        </w:rPr>
        <w:t>Helmikuussa 2024</w:t>
      </w:r>
    </w:p>
    <w:p w14:paraId="16664A96" w14:textId="0204FFFD" w:rsidR="00AD0A95" w:rsidRPr="00AD0A95" w:rsidRDefault="00AD0A95" w:rsidP="002342BB">
      <w:pPr>
        <w:pStyle w:val="NormaaliWWW"/>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Sisältö tarkentuu myöhemmin.</w:t>
      </w:r>
    </w:p>
    <w:p w14:paraId="38E14FDA" w14:textId="77777777" w:rsidR="002342BB" w:rsidRPr="00AD0A95" w:rsidRDefault="002342BB">
      <w:pPr>
        <w:rPr>
          <w:rFonts w:asciiTheme="minorHAnsi" w:hAnsiTheme="minorHAnsi" w:cstheme="minorHAnsi"/>
          <w:sz w:val="24"/>
          <w:szCs w:val="24"/>
        </w:rPr>
      </w:pPr>
    </w:p>
    <w:p w14:paraId="5C2435F0" w14:textId="77777777" w:rsidR="00AF4A6B" w:rsidRPr="007E726B" w:rsidRDefault="007428DC" w:rsidP="007E726B">
      <w:pPr>
        <w:pStyle w:val="Otsikko1"/>
      </w:pPr>
      <w:bookmarkStart w:id="3" w:name="_Toc148342643"/>
      <w:r w:rsidRPr="007E726B">
        <w:t>Koulun ulkopuolinen opetus/tapahtumat/retket</w:t>
      </w:r>
      <w:bookmarkEnd w:id="3"/>
    </w:p>
    <w:p w14:paraId="74361BB0" w14:textId="77777777" w:rsidR="00AF4A6B" w:rsidRPr="00AD0A95" w:rsidRDefault="00AF4A6B">
      <w:pPr>
        <w:rPr>
          <w:rFonts w:asciiTheme="minorHAnsi" w:hAnsiTheme="minorHAnsi" w:cstheme="minorHAnsi"/>
          <w:sz w:val="24"/>
          <w:szCs w:val="24"/>
        </w:rPr>
      </w:pPr>
    </w:p>
    <w:p w14:paraId="5AD13788"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Jokainen luokka pääsee yhdelle pidemmälle retkelle alustavan retkisuunnitelman mukaisesti:</w:t>
      </w:r>
    </w:p>
    <w:p w14:paraId="274C3B58" w14:textId="77777777" w:rsidR="00AF4A6B" w:rsidRPr="00AD0A95" w:rsidRDefault="00AF4A6B">
      <w:pPr>
        <w:rPr>
          <w:rFonts w:asciiTheme="minorHAnsi" w:hAnsiTheme="minorHAnsi" w:cstheme="minorHAnsi"/>
          <w:sz w:val="24"/>
          <w:szCs w:val="24"/>
        </w:rPr>
      </w:pPr>
    </w:p>
    <w:p w14:paraId="328D57C4" w14:textId="2F41EDEA"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1 </w:t>
      </w:r>
      <w:proofErr w:type="spellStart"/>
      <w:r w:rsidRPr="00AD0A95">
        <w:rPr>
          <w:rFonts w:asciiTheme="minorHAnsi" w:hAnsiTheme="minorHAnsi" w:cstheme="minorHAnsi"/>
          <w:sz w:val="24"/>
          <w:szCs w:val="24"/>
        </w:rPr>
        <w:t>lk</w:t>
      </w:r>
      <w:proofErr w:type="spellEnd"/>
      <w:r w:rsidRPr="00AD0A95">
        <w:rPr>
          <w:rFonts w:asciiTheme="minorHAnsi" w:hAnsiTheme="minorHAnsi" w:cstheme="minorHAnsi"/>
          <w:sz w:val="24"/>
          <w:szCs w:val="24"/>
        </w:rPr>
        <w:t xml:space="preserve"> Puijon nokka/Antikkala</w:t>
      </w:r>
      <w:r w:rsidR="007E726B">
        <w:rPr>
          <w:rFonts w:asciiTheme="minorHAnsi" w:hAnsiTheme="minorHAnsi" w:cstheme="minorHAnsi"/>
          <w:sz w:val="24"/>
          <w:szCs w:val="24"/>
        </w:rPr>
        <w:t>n laavu</w:t>
      </w:r>
    </w:p>
    <w:p w14:paraId="736CC7E7" w14:textId="26E754BD"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2 </w:t>
      </w:r>
      <w:proofErr w:type="spellStart"/>
      <w:r w:rsidRPr="00AD0A95">
        <w:rPr>
          <w:rFonts w:asciiTheme="minorHAnsi" w:hAnsiTheme="minorHAnsi" w:cstheme="minorHAnsi"/>
          <w:sz w:val="24"/>
          <w:szCs w:val="24"/>
        </w:rPr>
        <w:t>lk</w:t>
      </w:r>
      <w:proofErr w:type="spellEnd"/>
      <w:r w:rsidR="002342BB" w:rsidRPr="00AD0A95">
        <w:rPr>
          <w:rFonts w:asciiTheme="minorHAnsi" w:hAnsiTheme="minorHAnsi" w:cstheme="minorHAnsi"/>
          <w:sz w:val="24"/>
          <w:szCs w:val="24"/>
        </w:rPr>
        <w:t xml:space="preserve"> Korkeakoski ja </w:t>
      </w:r>
      <w:proofErr w:type="spellStart"/>
      <w:r w:rsidR="002342BB" w:rsidRPr="00AD0A95">
        <w:rPr>
          <w:rFonts w:asciiTheme="minorHAnsi" w:hAnsiTheme="minorHAnsi" w:cstheme="minorHAnsi"/>
          <w:sz w:val="24"/>
          <w:szCs w:val="24"/>
        </w:rPr>
        <w:t>Löytynlohi</w:t>
      </w:r>
      <w:proofErr w:type="spellEnd"/>
      <w:r w:rsidR="007E726B">
        <w:rPr>
          <w:rFonts w:asciiTheme="minorHAnsi" w:hAnsiTheme="minorHAnsi" w:cstheme="minorHAnsi"/>
          <w:sz w:val="24"/>
          <w:szCs w:val="24"/>
        </w:rPr>
        <w:t xml:space="preserve"> (jos mahdollista)</w:t>
      </w:r>
    </w:p>
    <w:p w14:paraId="2F3DD09F" w14:textId="2AD9844A"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3 </w:t>
      </w:r>
      <w:proofErr w:type="spellStart"/>
      <w:r w:rsidRPr="00AD0A95">
        <w:rPr>
          <w:rFonts w:asciiTheme="minorHAnsi" w:hAnsiTheme="minorHAnsi" w:cstheme="minorHAnsi"/>
          <w:sz w:val="24"/>
          <w:szCs w:val="24"/>
        </w:rPr>
        <w:t>lk</w:t>
      </w:r>
      <w:proofErr w:type="spellEnd"/>
      <w:r w:rsidRPr="00AD0A95">
        <w:rPr>
          <w:rFonts w:asciiTheme="minorHAnsi" w:hAnsiTheme="minorHAnsi" w:cstheme="minorHAnsi"/>
          <w:sz w:val="24"/>
          <w:szCs w:val="24"/>
        </w:rPr>
        <w:t xml:space="preserve"> Seinävuori Tuusniemi</w:t>
      </w:r>
    </w:p>
    <w:p w14:paraId="71792638" w14:textId="1C28882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4 </w:t>
      </w:r>
      <w:proofErr w:type="spellStart"/>
      <w:r w:rsidRPr="00AD0A95">
        <w:rPr>
          <w:rFonts w:asciiTheme="minorHAnsi" w:hAnsiTheme="minorHAnsi" w:cstheme="minorHAnsi"/>
          <w:sz w:val="24"/>
          <w:szCs w:val="24"/>
        </w:rPr>
        <w:t>lk</w:t>
      </w:r>
      <w:proofErr w:type="spellEnd"/>
      <w:r w:rsidRPr="00AD0A95">
        <w:rPr>
          <w:rFonts w:asciiTheme="minorHAnsi" w:hAnsiTheme="minorHAnsi" w:cstheme="minorHAnsi"/>
          <w:sz w:val="24"/>
          <w:szCs w:val="24"/>
        </w:rPr>
        <w:t xml:space="preserve"> Tahko Nilsiä</w:t>
      </w:r>
    </w:p>
    <w:p w14:paraId="4FBC36F7" w14:textId="1C090CAE"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5 </w:t>
      </w:r>
      <w:proofErr w:type="spellStart"/>
      <w:r w:rsidRPr="00AD0A95">
        <w:rPr>
          <w:rFonts w:asciiTheme="minorHAnsi" w:hAnsiTheme="minorHAnsi" w:cstheme="minorHAnsi"/>
          <w:sz w:val="24"/>
          <w:szCs w:val="24"/>
        </w:rPr>
        <w:t>lk</w:t>
      </w:r>
      <w:proofErr w:type="spellEnd"/>
      <w:r w:rsidRPr="00AD0A95">
        <w:rPr>
          <w:rFonts w:asciiTheme="minorHAnsi" w:hAnsiTheme="minorHAnsi" w:cstheme="minorHAnsi"/>
          <w:sz w:val="24"/>
          <w:szCs w:val="24"/>
        </w:rPr>
        <w:t xml:space="preserve"> Orinoro</w:t>
      </w:r>
    </w:p>
    <w:p w14:paraId="02958F0E" w14:textId="684CBDAA"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6 </w:t>
      </w:r>
      <w:proofErr w:type="spellStart"/>
      <w:r w:rsidRPr="00AD0A95">
        <w:rPr>
          <w:rFonts w:asciiTheme="minorHAnsi" w:hAnsiTheme="minorHAnsi" w:cstheme="minorHAnsi"/>
          <w:sz w:val="24"/>
          <w:szCs w:val="24"/>
        </w:rPr>
        <w:t>lk</w:t>
      </w:r>
      <w:proofErr w:type="spellEnd"/>
      <w:r w:rsidRPr="00AD0A95">
        <w:rPr>
          <w:rFonts w:asciiTheme="minorHAnsi" w:hAnsiTheme="minorHAnsi" w:cstheme="minorHAnsi"/>
          <w:sz w:val="24"/>
          <w:szCs w:val="24"/>
        </w:rPr>
        <w:t xml:space="preserve"> Konneve</w:t>
      </w:r>
      <w:r w:rsidR="007E726B">
        <w:rPr>
          <w:rFonts w:asciiTheme="minorHAnsi" w:hAnsiTheme="minorHAnsi" w:cstheme="minorHAnsi"/>
          <w:sz w:val="24"/>
          <w:szCs w:val="24"/>
        </w:rPr>
        <w:t>den kansallispuisto</w:t>
      </w:r>
    </w:p>
    <w:p w14:paraId="3E9DC016" w14:textId="77777777" w:rsidR="00AF4A6B" w:rsidRPr="00AD0A95" w:rsidRDefault="00AF4A6B">
      <w:pPr>
        <w:rPr>
          <w:rFonts w:asciiTheme="minorHAnsi" w:hAnsiTheme="minorHAnsi" w:cstheme="minorHAnsi"/>
          <w:sz w:val="24"/>
          <w:szCs w:val="24"/>
        </w:rPr>
      </w:pPr>
    </w:p>
    <w:p w14:paraId="44DEE815"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Lisäksi jokainen luokka voi tehdä yhden retken </w:t>
      </w:r>
      <w:proofErr w:type="gramStart"/>
      <w:r w:rsidRPr="00AD0A95">
        <w:rPr>
          <w:rFonts w:asciiTheme="minorHAnsi" w:hAnsiTheme="minorHAnsi" w:cstheme="minorHAnsi"/>
          <w:sz w:val="24"/>
          <w:szCs w:val="24"/>
        </w:rPr>
        <w:t>Kuopio-Siilinjärvi -akselilla</w:t>
      </w:r>
      <w:proofErr w:type="gramEnd"/>
      <w:r w:rsidRPr="00AD0A95">
        <w:rPr>
          <w:rFonts w:asciiTheme="minorHAnsi" w:hAnsiTheme="minorHAnsi" w:cstheme="minorHAnsi"/>
          <w:sz w:val="24"/>
          <w:szCs w:val="24"/>
        </w:rPr>
        <w:t xml:space="preserve"> esim. museot, jäämaraton, tammimarkkinat jne. Joka vuosi olisi eri kohde kuitenkin. Tämä kulkeminen voisi tapahtua paikallisbussilla, jolloin tulisi harjoiteltua liikkumista silläkin.</w:t>
      </w:r>
    </w:p>
    <w:p w14:paraId="367A412D"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Kaikki luokat tekevät lisäksi vielä retkiä ja teemapäivä sekä -tapahtumia koulun läheisyydessä olevilla paikoilla; Kunnonpaikka, ranta, Simppa, Hanhimäki, Haapamäki, </w:t>
      </w:r>
      <w:proofErr w:type="spellStart"/>
      <w:r w:rsidRPr="00AD0A95">
        <w:rPr>
          <w:rFonts w:asciiTheme="minorHAnsi" w:hAnsiTheme="minorHAnsi" w:cstheme="minorHAnsi"/>
          <w:sz w:val="24"/>
          <w:szCs w:val="24"/>
        </w:rPr>
        <w:t>Toivala</w:t>
      </w:r>
      <w:proofErr w:type="spellEnd"/>
      <w:r w:rsidRPr="00AD0A95">
        <w:rPr>
          <w:rFonts w:asciiTheme="minorHAnsi" w:hAnsiTheme="minorHAnsi" w:cstheme="minorHAnsi"/>
          <w:sz w:val="24"/>
          <w:szCs w:val="24"/>
        </w:rPr>
        <w:t xml:space="preserve"> -alueella. Normaaleista oppitunneista poikkeavista retkistä ja tapahtumista tehdään retkisuunnitelma, joka toimitetaan rehtorille.</w:t>
      </w:r>
    </w:p>
    <w:p w14:paraId="0B232322"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Osallistumme Siilinjärven kunnan tarjoamiin retkiin. Mm. Pöljän kotiseutumuseo.</w:t>
      </w:r>
    </w:p>
    <w:p w14:paraId="5E078346"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Ulkopuolinen rahoitus voi mahdollistaa muidenkin maksullisten retkien tekemisen ja ne ratkaistaan aina tapauskohtaisesti. Mm. LC </w:t>
      </w:r>
      <w:proofErr w:type="spellStart"/>
      <w:r w:rsidRPr="00AD0A95">
        <w:rPr>
          <w:rFonts w:asciiTheme="minorHAnsi" w:hAnsiTheme="minorHAnsi" w:cstheme="minorHAnsi"/>
          <w:sz w:val="24"/>
          <w:szCs w:val="24"/>
        </w:rPr>
        <w:t>Sandels</w:t>
      </w:r>
      <w:proofErr w:type="spellEnd"/>
      <w:r w:rsidRPr="00AD0A95">
        <w:rPr>
          <w:rFonts w:asciiTheme="minorHAnsi" w:hAnsiTheme="minorHAnsi" w:cstheme="minorHAnsi"/>
          <w:sz w:val="24"/>
          <w:szCs w:val="24"/>
        </w:rPr>
        <w:t xml:space="preserve"> on rahoittanut vuosittain erityisluokkien retkiä.</w:t>
      </w:r>
    </w:p>
    <w:p w14:paraId="630E4AF5" w14:textId="6B87D8C4" w:rsidR="00AF4A6B" w:rsidRPr="00AD0A95" w:rsidRDefault="007428DC">
      <w:pPr>
        <w:rPr>
          <w:rFonts w:asciiTheme="minorHAnsi" w:hAnsiTheme="minorHAnsi" w:cstheme="minorHAnsi"/>
          <w:color w:val="FF0000"/>
          <w:sz w:val="24"/>
          <w:szCs w:val="24"/>
        </w:rPr>
      </w:pPr>
      <w:r w:rsidRPr="00AD0A95">
        <w:rPr>
          <w:rFonts w:asciiTheme="minorHAnsi" w:hAnsiTheme="minorHAnsi" w:cstheme="minorHAnsi"/>
          <w:sz w:val="24"/>
          <w:szCs w:val="24"/>
        </w:rPr>
        <w:t>Leirikoulut 6.luokilla ovat osa koulumme toimintakulttuuria. Näissä rahoitusvastuu on huoltajilla ja sisällön suunnittelun vastuu luokanopettajalla yhdessä oppilaiden kanssa.</w:t>
      </w:r>
    </w:p>
    <w:p w14:paraId="60E154B5" w14:textId="2FB86D2D" w:rsidR="00AF4A6B"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Koulullamme voi järjestää </w:t>
      </w:r>
      <w:proofErr w:type="spellStart"/>
      <w:r w:rsidRPr="00AD0A95">
        <w:rPr>
          <w:rFonts w:asciiTheme="minorHAnsi" w:hAnsiTheme="minorHAnsi" w:cstheme="minorHAnsi"/>
          <w:sz w:val="24"/>
          <w:szCs w:val="24"/>
        </w:rPr>
        <w:t>yökouluja</w:t>
      </w:r>
      <w:proofErr w:type="spellEnd"/>
      <w:r w:rsidRPr="00AD0A95">
        <w:rPr>
          <w:rFonts w:asciiTheme="minorHAnsi" w:hAnsiTheme="minorHAnsi" w:cstheme="minorHAnsi"/>
          <w:sz w:val="24"/>
          <w:szCs w:val="24"/>
        </w:rPr>
        <w:t xml:space="preserve"> noudattaen Siilinjärven kunnan rakennusvalvontaviraston päätöstä </w:t>
      </w:r>
      <w:proofErr w:type="gramStart"/>
      <w:r w:rsidRPr="00AD0A95">
        <w:rPr>
          <w:rFonts w:asciiTheme="minorHAnsi" w:hAnsiTheme="minorHAnsi" w:cstheme="minorHAnsi"/>
          <w:sz w:val="24"/>
          <w:szCs w:val="24"/>
        </w:rPr>
        <w:t xml:space="preserve">2021 </w:t>
      </w:r>
      <w:r w:rsidR="002342BB" w:rsidRPr="00AD0A95">
        <w:rPr>
          <w:rFonts w:asciiTheme="minorHAnsi" w:hAnsiTheme="minorHAnsi" w:cstheme="minorHAnsi"/>
          <w:sz w:val="24"/>
          <w:szCs w:val="24"/>
        </w:rPr>
        <w:t>–</w:t>
      </w:r>
      <w:r w:rsidRPr="00AD0A95">
        <w:rPr>
          <w:rFonts w:asciiTheme="minorHAnsi" w:hAnsiTheme="minorHAnsi" w:cstheme="minorHAnsi"/>
          <w:sz w:val="24"/>
          <w:szCs w:val="24"/>
        </w:rPr>
        <w:t xml:space="preserve"> 15</w:t>
      </w:r>
      <w:proofErr w:type="gramEnd"/>
      <w:r w:rsidR="002342BB" w:rsidRPr="00AD0A95">
        <w:rPr>
          <w:rFonts w:asciiTheme="minorHAnsi" w:hAnsiTheme="minorHAnsi" w:cstheme="minorHAnsi"/>
          <w:sz w:val="24"/>
          <w:szCs w:val="24"/>
        </w:rPr>
        <w:t>.</w:t>
      </w:r>
    </w:p>
    <w:p w14:paraId="514125B9" w14:textId="77777777" w:rsidR="007E726B" w:rsidRPr="00AD0A95" w:rsidRDefault="007E726B">
      <w:pPr>
        <w:rPr>
          <w:rFonts w:asciiTheme="minorHAnsi" w:hAnsiTheme="minorHAnsi" w:cstheme="minorHAnsi"/>
          <w:color w:val="2F5496"/>
          <w:sz w:val="24"/>
          <w:szCs w:val="24"/>
        </w:rPr>
      </w:pPr>
    </w:p>
    <w:p w14:paraId="3F7B8FE0" w14:textId="77777777" w:rsidR="00AF4A6B" w:rsidRPr="00AD0A95" w:rsidRDefault="007428DC" w:rsidP="007E726B">
      <w:r w:rsidRPr="00AD0A95">
        <w:t>Yhteiset tapahtumat</w:t>
      </w:r>
    </w:p>
    <w:p w14:paraId="024B6257"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Kaikki tapahtumat järjestetään voimassa olevien säädösten ja ohjeiden mukaisesti.</w:t>
      </w:r>
    </w:p>
    <w:p w14:paraId="21084E8B"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Koko koulun yhteisiä tapahtumia ovat:</w:t>
      </w:r>
    </w:p>
    <w:p w14:paraId="56B9E10C" w14:textId="6C47E735" w:rsidR="00AF4A6B" w:rsidRPr="00AD0A95" w:rsidRDefault="007428DC">
      <w:pPr>
        <w:numPr>
          <w:ilvl w:val="0"/>
          <w:numId w:val="2"/>
        </w:numPr>
        <w:pBdr>
          <w:top w:val="nil"/>
          <w:left w:val="nil"/>
          <w:bottom w:val="nil"/>
          <w:right w:val="nil"/>
          <w:between w:val="nil"/>
        </w:pBdr>
        <w:spacing w:after="0"/>
        <w:rPr>
          <w:rFonts w:asciiTheme="minorHAnsi" w:hAnsiTheme="minorHAnsi" w:cstheme="minorHAnsi"/>
          <w:sz w:val="24"/>
          <w:szCs w:val="24"/>
        </w:rPr>
      </w:pPr>
      <w:r w:rsidRPr="00AD0A95">
        <w:rPr>
          <w:rFonts w:asciiTheme="minorHAnsi" w:hAnsiTheme="minorHAnsi" w:cstheme="minorHAnsi"/>
          <w:color w:val="000000"/>
          <w:sz w:val="24"/>
          <w:szCs w:val="24"/>
        </w:rPr>
        <w:t>joulujuhla</w:t>
      </w:r>
      <w:r w:rsidR="002342BB" w:rsidRPr="00AD0A95">
        <w:rPr>
          <w:rFonts w:asciiTheme="minorHAnsi" w:hAnsiTheme="minorHAnsi" w:cstheme="minorHAnsi"/>
          <w:color w:val="000000"/>
          <w:sz w:val="24"/>
          <w:szCs w:val="24"/>
        </w:rPr>
        <w:t xml:space="preserve"> </w:t>
      </w:r>
      <w:r w:rsidR="001E5034" w:rsidRPr="00AD0A95">
        <w:rPr>
          <w:rFonts w:asciiTheme="minorHAnsi" w:hAnsiTheme="minorHAnsi" w:cstheme="minorHAnsi"/>
          <w:color w:val="000000"/>
          <w:sz w:val="24"/>
          <w:szCs w:val="24"/>
        </w:rPr>
        <w:t>19.12.2023</w:t>
      </w:r>
    </w:p>
    <w:p w14:paraId="33FB5CD5" w14:textId="4F2AFEB7" w:rsidR="00AF4A6B" w:rsidRPr="00AD0A95" w:rsidRDefault="007428DC">
      <w:pPr>
        <w:numPr>
          <w:ilvl w:val="0"/>
          <w:numId w:val="2"/>
        </w:numPr>
        <w:pBdr>
          <w:top w:val="nil"/>
          <w:left w:val="nil"/>
          <w:bottom w:val="nil"/>
          <w:right w:val="nil"/>
          <w:between w:val="nil"/>
        </w:pBdr>
        <w:spacing w:after="0"/>
        <w:rPr>
          <w:rFonts w:asciiTheme="minorHAnsi" w:hAnsiTheme="minorHAnsi" w:cstheme="minorHAnsi"/>
          <w:sz w:val="24"/>
          <w:szCs w:val="24"/>
        </w:rPr>
      </w:pPr>
      <w:r w:rsidRPr="00AD0A95">
        <w:rPr>
          <w:rFonts w:asciiTheme="minorHAnsi" w:hAnsiTheme="minorHAnsi" w:cstheme="minorHAnsi"/>
          <w:color w:val="000000"/>
          <w:sz w:val="24"/>
          <w:szCs w:val="24"/>
        </w:rPr>
        <w:t>pääsiäiskirkko</w:t>
      </w:r>
    </w:p>
    <w:p w14:paraId="4D251831" w14:textId="287A9547" w:rsidR="00AF4A6B" w:rsidRPr="00AD0A95" w:rsidRDefault="007428DC">
      <w:pPr>
        <w:numPr>
          <w:ilvl w:val="0"/>
          <w:numId w:val="2"/>
        </w:numPr>
        <w:pBdr>
          <w:top w:val="nil"/>
          <w:left w:val="nil"/>
          <w:bottom w:val="nil"/>
          <w:right w:val="nil"/>
          <w:between w:val="nil"/>
        </w:pBdr>
        <w:spacing w:after="0"/>
        <w:rPr>
          <w:rFonts w:asciiTheme="minorHAnsi" w:hAnsiTheme="minorHAnsi" w:cstheme="minorHAnsi"/>
          <w:sz w:val="24"/>
          <w:szCs w:val="24"/>
        </w:rPr>
      </w:pPr>
      <w:r w:rsidRPr="00AD0A95">
        <w:rPr>
          <w:rFonts w:asciiTheme="minorHAnsi" w:hAnsiTheme="minorHAnsi" w:cstheme="minorHAnsi"/>
          <w:color w:val="000000"/>
          <w:sz w:val="24"/>
          <w:szCs w:val="24"/>
        </w:rPr>
        <w:t>kevätjuhla</w:t>
      </w:r>
      <w:r w:rsidR="001E5034" w:rsidRPr="00AD0A95">
        <w:rPr>
          <w:rFonts w:asciiTheme="minorHAnsi" w:hAnsiTheme="minorHAnsi" w:cstheme="minorHAnsi"/>
          <w:color w:val="000000"/>
          <w:sz w:val="24"/>
          <w:szCs w:val="24"/>
        </w:rPr>
        <w:t xml:space="preserve"> 30.5.2024</w:t>
      </w:r>
    </w:p>
    <w:p w14:paraId="231DEE36" w14:textId="5E5C8DFC" w:rsidR="00AF4A6B" w:rsidRPr="00AD0A95" w:rsidRDefault="007428DC">
      <w:pPr>
        <w:numPr>
          <w:ilvl w:val="0"/>
          <w:numId w:val="2"/>
        </w:numPr>
        <w:pBdr>
          <w:top w:val="nil"/>
          <w:left w:val="nil"/>
          <w:bottom w:val="nil"/>
          <w:right w:val="nil"/>
          <w:between w:val="nil"/>
        </w:pBdr>
        <w:spacing w:after="0"/>
        <w:rPr>
          <w:rFonts w:asciiTheme="minorHAnsi" w:hAnsiTheme="minorHAnsi" w:cstheme="minorHAnsi"/>
          <w:sz w:val="24"/>
          <w:szCs w:val="24"/>
        </w:rPr>
      </w:pPr>
      <w:r w:rsidRPr="00AD0A95">
        <w:rPr>
          <w:rFonts w:asciiTheme="minorHAnsi" w:hAnsiTheme="minorHAnsi" w:cstheme="minorHAnsi"/>
          <w:color w:val="000000"/>
          <w:sz w:val="24"/>
          <w:szCs w:val="24"/>
        </w:rPr>
        <w:t>yleisurheilukilpailut</w:t>
      </w:r>
    </w:p>
    <w:p w14:paraId="4E48625C" w14:textId="1CDB8E33" w:rsidR="00AF4A6B" w:rsidRPr="00AD0A95" w:rsidRDefault="007428DC">
      <w:pPr>
        <w:numPr>
          <w:ilvl w:val="0"/>
          <w:numId w:val="2"/>
        </w:numPr>
        <w:pBdr>
          <w:top w:val="nil"/>
          <w:left w:val="nil"/>
          <w:bottom w:val="nil"/>
          <w:right w:val="nil"/>
          <w:between w:val="nil"/>
        </w:pBdr>
        <w:spacing w:after="0"/>
        <w:rPr>
          <w:rFonts w:asciiTheme="minorHAnsi" w:hAnsiTheme="minorHAnsi" w:cstheme="minorHAnsi"/>
          <w:color w:val="000000" w:themeColor="text1"/>
          <w:sz w:val="24"/>
          <w:szCs w:val="24"/>
        </w:rPr>
      </w:pPr>
      <w:r w:rsidRPr="00AD0A95">
        <w:rPr>
          <w:rFonts w:asciiTheme="minorHAnsi" w:hAnsiTheme="minorHAnsi" w:cstheme="minorHAnsi"/>
          <w:color w:val="000000"/>
          <w:sz w:val="24"/>
          <w:szCs w:val="24"/>
        </w:rPr>
        <w:t xml:space="preserve">yhteistyötahojen järjestämät yhteiset tapahtumat; </w:t>
      </w:r>
      <w:r w:rsidR="001E5034" w:rsidRPr="00AD0A95">
        <w:rPr>
          <w:rFonts w:asciiTheme="minorHAnsi" w:hAnsiTheme="minorHAnsi" w:cstheme="minorHAnsi"/>
          <w:color w:val="000000"/>
          <w:sz w:val="24"/>
          <w:szCs w:val="24"/>
        </w:rPr>
        <w:t xml:space="preserve">Esim. </w:t>
      </w:r>
      <w:r w:rsidRPr="00AD0A95">
        <w:rPr>
          <w:rFonts w:asciiTheme="minorHAnsi" w:hAnsiTheme="minorHAnsi" w:cstheme="minorHAnsi"/>
          <w:color w:val="000000" w:themeColor="text1"/>
          <w:sz w:val="24"/>
          <w:szCs w:val="24"/>
        </w:rPr>
        <w:t xml:space="preserve">VuoKu, SRK, LC </w:t>
      </w:r>
      <w:proofErr w:type="spellStart"/>
      <w:r w:rsidRPr="00AD0A95">
        <w:rPr>
          <w:rFonts w:asciiTheme="minorHAnsi" w:hAnsiTheme="minorHAnsi" w:cstheme="minorHAnsi"/>
          <w:color w:val="000000" w:themeColor="text1"/>
          <w:sz w:val="24"/>
          <w:szCs w:val="24"/>
        </w:rPr>
        <w:t>Sandels</w:t>
      </w:r>
      <w:proofErr w:type="spellEnd"/>
      <w:r w:rsidRPr="00AD0A95">
        <w:rPr>
          <w:rFonts w:asciiTheme="minorHAnsi" w:hAnsiTheme="minorHAnsi" w:cstheme="minorHAnsi"/>
          <w:color w:val="000000" w:themeColor="text1"/>
          <w:sz w:val="24"/>
          <w:szCs w:val="24"/>
        </w:rPr>
        <w:t xml:space="preserve">, KalPa, </w:t>
      </w:r>
      <w:proofErr w:type="spellStart"/>
      <w:r w:rsidRPr="00AD0A95">
        <w:rPr>
          <w:rFonts w:asciiTheme="minorHAnsi" w:hAnsiTheme="minorHAnsi" w:cstheme="minorHAnsi"/>
          <w:color w:val="000000" w:themeColor="text1"/>
          <w:sz w:val="24"/>
          <w:szCs w:val="24"/>
        </w:rPr>
        <w:t>SiiPo</w:t>
      </w:r>
      <w:proofErr w:type="spellEnd"/>
      <w:r w:rsidRPr="00AD0A95">
        <w:rPr>
          <w:rFonts w:asciiTheme="minorHAnsi" w:hAnsiTheme="minorHAnsi" w:cstheme="minorHAnsi"/>
          <w:color w:val="000000" w:themeColor="text1"/>
          <w:sz w:val="24"/>
          <w:szCs w:val="24"/>
        </w:rPr>
        <w:t xml:space="preserve">, Unicef, Vanhempainyhdistys, kirjasto, </w:t>
      </w:r>
      <w:proofErr w:type="spellStart"/>
      <w:r w:rsidRPr="00AD0A95">
        <w:rPr>
          <w:rFonts w:asciiTheme="minorHAnsi" w:hAnsiTheme="minorHAnsi" w:cstheme="minorHAnsi"/>
          <w:color w:val="000000" w:themeColor="text1"/>
          <w:sz w:val="24"/>
          <w:szCs w:val="24"/>
        </w:rPr>
        <w:t>nuokkari</w:t>
      </w:r>
      <w:proofErr w:type="spellEnd"/>
    </w:p>
    <w:p w14:paraId="49F24DF8" w14:textId="36EEA95E" w:rsidR="00AF4A6B" w:rsidRPr="00AD0A95" w:rsidRDefault="007428DC">
      <w:pPr>
        <w:numPr>
          <w:ilvl w:val="0"/>
          <w:numId w:val="2"/>
        </w:numPr>
        <w:pBdr>
          <w:top w:val="nil"/>
          <w:left w:val="nil"/>
          <w:bottom w:val="nil"/>
          <w:right w:val="nil"/>
          <w:between w:val="nil"/>
        </w:pBdr>
        <w:rPr>
          <w:rFonts w:asciiTheme="minorHAnsi" w:hAnsiTheme="minorHAnsi" w:cstheme="minorHAnsi"/>
          <w:sz w:val="24"/>
          <w:szCs w:val="24"/>
        </w:rPr>
      </w:pPr>
      <w:r w:rsidRPr="00AD0A95">
        <w:rPr>
          <w:rFonts w:asciiTheme="minorHAnsi" w:hAnsiTheme="minorHAnsi" w:cstheme="minorHAnsi"/>
          <w:color w:val="000000"/>
          <w:sz w:val="24"/>
          <w:szCs w:val="24"/>
        </w:rPr>
        <w:t xml:space="preserve">muut mahdolliset myöhemmin sovittavat yhteiset tapahtumat; </w:t>
      </w:r>
      <w:r w:rsidR="001E5034" w:rsidRPr="00AD0A95">
        <w:rPr>
          <w:rFonts w:asciiTheme="minorHAnsi" w:hAnsiTheme="minorHAnsi" w:cstheme="minorHAnsi"/>
          <w:color w:val="000000"/>
          <w:sz w:val="24"/>
          <w:szCs w:val="24"/>
        </w:rPr>
        <w:t>Esim.</w:t>
      </w:r>
      <w:r w:rsidR="001E5034" w:rsidRPr="007E726B">
        <w:rPr>
          <w:rFonts w:asciiTheme="minorHAnsi" w:hAnsiTheme="minorHAnsi" w:cstheme="minorHAnsi"/>
          <w:color w:val="000000" w:themeColor="text1"/>
          <w:sz w:val="24"/>
          <w:szCs w:val="24"/>
        </w:rPr>
        <w:t xml:space="preserve"> </w:t>
      </w:r>
      <w:r w:rsidRPr="007E726B">
        <w:rPr>
          <w:rFonts w:asciiTheme="minorHAnsi" w:hAnsiTheme="minorHAnsi" w:cstheme="minorHAnsi"/>
          <w:color w:val="000000" w:themeColor="text1"/>
          <w:sz w:val="24"/>
          <w:szCs w:val="24"/>
        </w:rPr>
        <w:t xml:space="preserve">kirjailijavierailut, runopaja, 100 päivä, Yrityskylä, kaukalopallopeli, </w:t>
      </w:r>
      <w:proofErr w:type="gramStart"/>
      <w:r w:rsidR="001E5034" w:rsidRPr="007E726B">
        <w:rPr>
          <w:rFonts w:asciiTheme="minorHAnsi" w:hAnsiTheme="minorHAnsi" w:cstheme="minorHAnsi"/>
          <w:color w:val="000000" w:themeColor="text1"/>
          <w:sz w:val="24"/>
          <w:szCs w:val="24"/>
        </w:rPr>
        <w:t>sähly</w:t>
      </w:r>
      <w:r w:rsidRPr="007E726B">
        <w:rPr>
          <w:rFonts w:asciiTheme="minorHAnsi" w:hAnsiTheme="minorHAnsi" w:cstheme="minorHAnsi"/>
          <w:color w:val="000000" w:themeColor="text1"/>
          <w:sz w:val="24"/>
          <w:szCs w:val="24"/>
        </w:rPr>
        <w:t>-ottelu</w:t>
      </w:r>
      <w:proofErr w:type="gramEnd"/>
      <w:r w:rsidRPr="007E726B">
        <w:rPr>
          <w:rFonts w:asciiTheme="minorHAnsi" w:hAnsiTheme="minorHAnsi" w:cstheme="minorHAnsi"/>
          <w:color w:val="000000" w:themeColor="text1"/>
          <w:sz w:val="24"/>
          <w:szCs w:val="24"/>
        </w:rPr>
        <w:t xml:space="preserve">, naulakkoskaba, Nälkäpäiväkeräys, Unicef-kävely, </w:t>
      </w:r>
      <w:proofErr w:type="spellStart"/>
      <w:r w:rsidRPr="007E726B">
        <w:rPr>
          <w:rFonts w:asciiTheme="minorHAnsi" w:hAnsiTheme="minorHAnsi" w:cstheme="minorHAnsi"/>
          <w:color w:val="000000" w:themeColor="text1"/>
          <w:sz w:val="24"/>
          <w:szCs w:val="24"/>
        </w:rPr>
        <w:t>Talent</w:t>
      </w:r>
      <w:proofErr w:type="spellEnd"/>
    </w:p>
    <w:p w14:paraId="6FA6082B" w14:textId="77777777" w:rsidR="00AF4A6B" w:rsidRPr="00AD0A95" w:rsidRDefault="00AF4A6B">
      <w:pPr>
        <w:rPr>
          <w:rFonts w:asciiTheme="minorHAnsi" w:hAnsiTheme="minorHAnsi" w:cstheme="minorHAnsi"/>
          <w:sz w:val="24"/>
          <w:szCs w:val="24"/>
        </w:rPr>
      </w:pPr>
    </w:p>
    <w:p w14:paraId="4F945B19" w14:textId="77777777" w:rsidR="00AF4A6B" w:rsidRPr="007E726B" w:rsidRDefault="007428DC" w:rsidP="007E726B">
      <w:pPr>
        <w:pStyle w:val="Otsikko1"/>
      </w:pPr>
      <w:bookmarkStart w:id="4" w:name="_Toc148342644"/>
      <w:r w:rsidRPr="007E726B">
        <w:t>Yhteistyö eri tahojen kanssa</w:t>
      </w:r>
      <w:bookmarkEnd w:id="4"/>
    </w:p>
    <w:p w14:paraId="0977A321" w14:textId="77777777" w:rsidR="00AF4A6B" w:rsidRPr="00AD0A95" w:rsidRDefault="00AF4A6B">
      <w:pPr>
        <w:rPr>
          <w:rFonts w:asciiTheme="minorHAnsi" w:hAnsiTheme="minorHAnsi" w:cstheme="minorHAnsi"/>
          <w:sz w:val="24"/>
          <w:szCs w:val="24"/>
        </w:rPr>
      </w:pPr>
    </w:p>
    <w:p w14:paraId="4DB9E2AF" w14:textId="5F15FA26"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Vuorelan koulun vanhempainyhdistys</w:t>
      </w:r>
    </w:p>
    <w:p w14:paraId="6F3A282A" w14:textId="1C14B50F"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Pelastuslaitos</w:t>
      </w:r>
    </w:p>
    <w:p w14:paraId="2523D63C" w14:textId="0CE5694D"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Siilinjärven seurakunta, erityisnuorisotyö, Vuorelan kirkko</w:t>
      </w:r>
    </w:p>
    <w:p w14:paraId="6ADE82C0" w14:textId="62F797EE"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Neljäsluokkalaisten ja esiopetuksen yhteistyö; kummitoiminnan aloitus</w:t>
      </w:r>
    </w:p>
    <w:p w14:paraId="754B0079" w14:textId="57C0982D"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Erityisryhmän tulevat ekaluokkalaiset vierailevat kevätlukukaudella </w:t>
      </w:r>
      <w:proofErr w:type="gramStart"/>
      <w:r w:rsidRPr="00AD0A95">
        <w:rPr>
          <w:rFonts w:asciiTheme="minorHAnsi" w:hAnsiTheme="minorHAnsi" w:cstheme="minorHAnsi"/>
          <w:sz w:val="24"/>
          <w:szCs w:val="24"/>
        </w:rPr>
        <w:t>1.-2.</w:t>
      </w:r>
      <w:proofErr w:type="gramEnd"/>
      <w:r w:rsidRPr="00AD0A95">
        <w:rPr>
          <w:rFonts w:asciiTheme="minorHAnsi" w:hAnsiTheme="minorHAnsi" w:cstheme="minorHAnsi"/>
          <w:sz w:val="24"/>
          <w:szCs w:val="24"/>
        </w:rPr>
        <w:t>C luokassa</w:t>
      </w:r>
    </w:p>
    <w:p w14:paraId="595E248E" w14:textId="176C8302"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Vuorelan päiväkoti</w:t>
      </w:r>
      <w:r w:rsidR="001E5034" w:rsidRPr="00AD0A95">
        <w:rPr>
          <w:rFonts w:asciiTheme="minorHAnsi" w:hAnsiTheme="minorHAnsi" w:cstheme="minorHAnsi"/>
          <w:sz w:val="24"/>
          <w:szCs w:val="24"/>
        </w:rPr>
        <w:t xml:space="preserve"> ja Haaparinteen päiväkoti</w:t>
      </w:r>
      <w:r w:rsidRPr="00AD0A95">
        <w:rPr>
          <w:rFonts w:asciiTheme="minorHAnsi" w:hAnsiTheme="minorHAnsi" w:cstheme="minorHAnsi"/>
          <w:sz w:val="24"/>
          <w:szCs w:val="24"/>
        </w:rPr>
        <w:t>: kouluun tutustumispäivä</w:t>
      </w:r>
    </w:p>
    <w:p w14:paraId="0BAD4C82" w14:textId="21C05462" w:rsidR="00AF4A6B" w:rsidRPr="00AD0A95" w:rsidRDefault="007428DC">
      <w:pPr>
        <w:rPr>
          <w:rFonts w:asciiTheme="minorHAnsi" w:hAnsiTheme="minorHAnsi" w:cstheme="minorHAnsi"/>
          <w:color w:val="FF0000"/>
          <w:sz w:val="24"/>
          <w:szCs w:val="24"/>
        </w:rPr>
      </w:pPr>
      <w:r w:rsidRPr="00AD0A95">
        <w:rPr>
          <w:rFonts w:asciiTheme="minorHAnsi" w:hAnsiTheme="minorHAnsi" w:cstheme="minorHAnsi"/>
          <w:sz w:val="24"/>
          <w:szCs w:val="24"/>
        </w:rPr>
        <w:t>Vuorelan ja Haaparinteen päiväkoti/esikoulu: osallistuu koulun yhteisölliseen oppilashuoltoryhmään helmikuun kokouksessa. Yhteistyöpalaveri pidetään huhti-toukokuussa, jonka jälkeen muodostetaan uudet ekaluokat.</w:t>
      </w:r>
    </w:p>
    <w:p w14:paraId="125CC071" w14:textId="2F4A7579"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Kunnan liikuntatoimi</w:t>
      </w:r>
    </w:p>
    <w:p w14:paraId="0B4F5EC9" w14:textId="71520920"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Yrityskylä 6-luokille</w:t>
      </w:r>
    </w:p>
    <w:p w14:paraId="7EF3ED2D" w14:textId="5612A3EB"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Yritysvierailut</w:t>
      </w:r>
    </w:p>
    <w:p w14:paraId="6EDEE556" w14:textId="10F05DF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Yhteistyö paikallisten urheiluseurojen ja muiden toimijoiden kanssa</w:t>
      </w:r>
    </w:p>
    <w:p w14:paraId="7810F62C" w14:textId="04A720CA"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SPR</w:t>
      </w:r>
    </w:p>
    <w:p w14:paraId="3DC0DF69" w14:textId="425599E8"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Unicef</w:t>
      </w:r>
    </w:p>
    <w:p w14:paraId="2B478880" w14:textId="7C0A31C6"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Poliisi</w:t>
      </w:r>
    </w:p>
    <w:p w14:paraId="724C69AB" w14:textId="47A6E65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Nuorisotoimi (Vuorelan </w:t>
      </w:r>
      <w:proofErr w:type="spellStart"/>
      <w:r w:rsidRPr="00AD0A95">
        <w:rPr>
          <w:rFonts w:asciiTheme="minorHAnsi" w:hAnsiTheme="minorHAnsi" w:cstheme="minorHAnsi"/>
          <w:sz w:val="24"/>
          <w:szCs w:val="24"/>
        </w:rPr>
        <w:t>nuokkari</w:t>
      </w:r>
      <w:proofErr w:type="spellEnd"/>
      <w:r w:rsidRPr="00AD0A95">
        <w:rPr>
          <w:rFonts w:asciiTheme="minorHAnsi" w:hAnsiTheme="minorHAnsi" w:cstheme="minorHAnsi"/>
          <w:sz w:val="24"/>
          <w:szCs w:val="24"/>
        </w:rPr>
        <w:t>)</w:t>
      </w:r>
    </w:p>
    <w:p w14:paraId="787EB6C9" w14:textId="602107CC" w:rsidR="00AF4A6B" w:rsidRPr="00AD0A95" w:rsidRDefault="007428DC">
      <w:pPr>
        <w:rPr>
          <w:rFonts w:asciiTheme="minorHAnsi" w:hAnsiTheme="minorHAnsi" w:cstheme="minorHAnsi"/>
          <w:sz w:val="24"/>
          <w:szCs w:val="24"/>
        </w:rPr>
      </w:pPr>
      <w:proofErr w:type="spellStart"/>
      <w:r w:rsidRPr="00AD0A95">
        <w:rPr>
          <w:rFonts w:asciiTheme="minorHAnsi" w:hAnsiTheme="minorHAnsi" w:cstheme="minorHAnsi"/>
          <w:sz w:val="24"/>
          <w:szCs w:val="24"/>
        </w:rPr>
        <w:t>Suininlahden</w:t>
      </w:r>
      <w:proofErr w:type="spellEnd"/>
      <w:r w:rsidRPr="00AD0A95">
        <w:rPr>
          <w:rFonts w:asciiTheme="minorHAnsi" w:hAnsiTheme="minorHAnsi" w:cstheme="minorHAnsi"/>
          <w:sz w:val="24"/>
          <w:szCs w:val="24"/>
        </w:rPr>
        <w:t xml:space="preserve"> koulu</w:t>
      </w:r>
    </w:p>
    <w:p w14:paraId="30372BFD" w14:textId="05734618" w:rsidR="00AF4A6B" w:rsidRPr="00AD0A95" w:rsidRDefault="007428DC">
      <w:pPr>
        <w:rPr>
          <w:rFonts w:asciiTheme="minorHAnsi" w:hAnsiTheme="minorHAnsi" w:cstheme="minorHAnsi"/>
          <w:sz w:val="24"/>
          <w:szCs w:val="24"/>
        </w:rPr>
      </w:pPr>
      <w:proofErr w:type="spellStart"/>
      <w:r w:rsidRPr="00AD0A95">
        <w:rPr>
          <w:rFonts w:asciiTheme="minorHAnsi" w:hAnsiTheme="minorHAnsi" w:cstheme="minorHAnsi"/>
          <w:sz w:val="24"/>
          <w:szCs w:val="24"/>
        </w:rPr>
        <w:t>EtSi</w:t>
      </w:r>
      <w:proofErr w:type="spellEnd"/>
      <w:r w:rsidRPr="00AD0A95">
        <w:rPr>
          <w:rFonts w:asciiTheme="minorHAnsi" w:hAnsiTheme="minorHAnsi" w:cstheme="minorHAnsi"/>
          <w:sz w:val="24"/>
          <w:szCs w:val="24"/>
        </w:rPr>
        <w:t xml:space="preserve"> ry</w:t>
      </w:r>
    </w:p>
    <w:p w14:paraId="4F9F6333"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ym.</w:t>
      </w:r>
    </w:p>
    <w:p w14:paraId="30AD70A6"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br w:type="page"/>
      </w:r>
    </w:p>
    <w:p w14:paraId="08C750F9" w14:textId="77777777" w:rsidR="00AF4A6B" w:rsidRPr="007E726B" w:rsidRDefault="007428DC" w:rsidP="007E726B">
      <w:pPr>
        <w:pStyle w:val="Otsikko1"/>
      </w:pPr>
      <w:bookmarkStart w:id="5" w:name="_Toc148342645"/>
      <w:r w:rsidRPr="007E726B">
        <w:lastRenderedPageBreak/>
        <w:t>Välituntivalvonta</w:t>
      </w:r>
      <w:bookmarkEnd w:id="5"/>
    </w:p>
    <w:p w14:paraId="617A0A91" w14:textId="77777777" w:rsidR="00AF4A6B" w:rsidRPr="00AD0A95" w:rsidRDefault="00AF4A6B">
      <w:pPr>
        <w:rPr>
          <w:rFonts w:asciiTheme="minorHAnsi" w:hAnsiTheme="minorHAnsi" w:cstheme="minorHAnsi"/>
          <w:color w:val="2F5496"/>
          <w:sz w:val="24"/>
          <w:szCs w:val="24"/>
        </w:rPr>
      </w:pPr>
    </w:p>
    <w:p w14:paraId="21F439AA"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Tavoitteena taata oppilaille perusopetuslain 29 §:n mukainen turvallinen toimintaympäristö.</w:t>
      </w:r>
    </w:p>
    <w:p w14:paraId="3154F232"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Kyseisessä lain kohdassa velvoitetaan opetuksen järjestäjä huolehtimaan turvallisesta</w:t>
      </w:r>
    </w:p>
    <w:p w14:paraId="22DC2DED"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opiskeluympäristöstä.</w:t>
      </w:r>
    </w:p>
    <w:p w14:paraId="73DA94B1"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Koulun pihalla/välituntialueella on välituntisin riittävä määrä valvovaa henkilökuntaa.</w:t>
      </w:r>
    </w:p>
    <w:p w14:paraId="16FA575B" w14:textId="24B73B60"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Lukuvuoden </w:t>
      </w:r>
      <w:proofErr w:type="gramStart"/>
      <w:r w:rsidRPr="00AD0A95">
        <w:rPr>
          <w:rFonts w:asciiTheme="minorHAnsi" w:hAnsiTheme="minorHAnsi" w:cstheme="minorHAnsi"/>
          <w:sz w:val="24"/>
          <w:szCs w:val="24"/>
        </w:rPr>
        <w:t>202</w:t>
      </w:r>
      <w:r w:rsidR="001E5034" w:rsidRPr="00AD0A95">
        <w:rPr>
          <w:rFonts w:asciiTheme="minorHAnsi" w:hAnsiTheme="minorHAnsi" w:cstheme="minorHAnsi"/>
          <w:sz w:val="24"/>
          <w:szCs w:val="24"/>
        </w:rPr>
        <w:t>3-2024</w:t>
      </w:r>
      <w:proofErr w:type="gramEnd"/>
      <w:r w:rsidRPr="00AD0A95">
        <w:rPr>
          <w:rFonts w:asciiTheme="minorHAnsi" w:hAnsiTheme="minorHAnsi" w:cstheme="minorHAnsi"/>
          <w:sz w:val="24"/>
          <w:szCs w:val="24"/>
        </w:rPr>
        <w:t xml:space="preserve"> aikana koulun piha-alue on </w:t>
      </w:r>
      <w:r w:rsidR="001E5034" w:rsidRPr="00AD0A95">
        <w:rPr>
          <w:rFonts w:asciiTheme="minorHAnsi" w:hAnsiTheme="minorHAnsi" w:cstheme="minorHAnsi"/>
          <w:sz w:val="24"/>
          <w:szCs w:val="24"/>
        </w:rPr>
        <w:t>huippukunnossa</w:t>
      </w:r>
      <w:r w:rsidRPr="00AD0A95">
        <w:rPr>
          <w:rFonts w:asciiTheme="minorHAnsi" w:hAnsiTheme="minorHAnsi" w:cstheme="minorHAnsi"/>
          <w:sz w:val="24"/>
          <w:szCs w:val="24"/>
        </w:rPr>
        <w:t xml:space="preserve"> ja mahdollistaa oppilaiden monipuolisen aktiivisuuden välituntien aikana. Välituntivalvontaa on järjestetty lukuvuodelle siten, että</w:t>
      </w:r>
      <w:r w:rsidR="001E5034" w:rsidRPr="00AD0A95">
        <w:rPr>
          <w:rFonts w:asciiTheme="minorHAnsi" w:hAnsiTheme="minorHAnsi" w:cstheme="minorHAnsi"/>
          <w:sz w:val="24"/>
          <w:szCs w:val="24"/>
        </w:rPr>
        <w:t xml:space="preserve"> </w:t>
      </w:r>
      <w:r w:rsidRPr="00AD0A95">
        <w:rPr>
          <w:rFonts w:asciiTheme="minorHAnsi" w:hAnsiTheme="minorHAnsi" w:cstheme="minorHAnsi"/>
          <w:sz w:val="24"/>
          <w:szCs w:val="24"/>
        </w:rPr>
        <w:t xml:space="preserve">piha on jaettu neljään vastuualueeseen, joilla jokaisella on opettaja tai ohjaaja valvomassa. Välituntivalvonnasta on annettu henkilökunnan kokouksessa selkeät ohjeet. Välituntivalvontaa tehostetaan tarvittaessa. </w:t>
      </w:r>
    </w:p>
    <w:p w14:paraId="1CF6017F"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Kuljetusoppilaiden valvonta järjestetään sekä aamuisin että iltapäivisin koulunkäynninohjaajien</w:t>
      </w:r>
    </w:p>
    <w:p w14:paraId="24A42AE6"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toimesta valvontavuorolistan mukaisesti. Bussilla kulkevat </w:t>
      </w:r>
      <w:proofErr w:type="gramStart"/>
      <w:r w:rsidRPr="00AD0A95">
        <w:rPr>
          <w:rFonts w:asciiTheme="minorHAnsi" w:hAnsiTheme="minorHAnsi" w:cstheme="minorHAnsi"/>
          <w:sz w:val="24"/>
          <w:szCs w:val="24"/>
        </w:rPr>
        <w:t>1-2</w:t>
      </w:r>
      <w:proofErr w:type="gramEnd"/>
      <w:r w:rsidRPr="00AD0A95">
        <w:rPr>
          <w:rFonts w:asciiTheme="minorHAnsi" w:hAnsiTheme="minorHAnsi" w:cstheme="minorHAnsi"/>
          <w:sz w:val="24"/>
          <w:szCs w:val="24"/>
        </w:rPr>
        <w:t xml:space="preserve"> –luokkien kuljetusoppilaat haettiin</w:t>
      </w:r>
    </w:p>
    <w:p w14:paraId="4A17B677" w14:textId="19D53188"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pysäkiltä ja vietiin pysäkille elokuun loppuun saakka ja sen jälkeen heille järjestetään valvonta koululla</w:t>
      </w:r>
      <w:r w:rsidR="001E5034" w:rsidRPr="00AD0A95">
        <w:rPr>
          <w:rFonts w:asciiTheme="minorHAnsi" w:hAnsiTheme="minorHAnsi" w:cstheme="minorHAnsi"/>
          <w:sz w:val="24"/>
          <w:szCs w:val="24"/>
        </w:rPr>
        <w:t xml:space="preserve"> </w:t>
      </w:r>
      <w:r w:rsidRPr="00AD0A95">
        <w:rPr>
          <w:rFonts w:asciiTheme="minorHAnsi" w:hAnsiTheme="minorHAnsi" w:cstheme="minorHAnsi"/>
          <w:sz w:val="24"/>
          <w:szCs w:val="24"/>
        </w:rPr>
        <w:t>heidän odottaessaan lähtöä bussipysäkille.</w:t>
      </w:r>
      <w:r w:rsidRPr="00AD0A95">
        <w:rPr>
          <w:rFonts w:asciiTheme="minorHAnsi" w:hAnsiTheme="minorHAnsi" w:cstheme="minorHAnsi"/>
          <w:noProof/>
          <w:sz w:val="24"/>
          <w:szCs w:val="24"/>
        </w:rPr>
        <w:drawing>
          <wp:anchor distT="0" distB="0" distL="114300" distR="114300" simplePos="0" relativeHeight="251658240" behindDoc="0" locked="0" layoutInCell="1" hidden="0" allowOverlap="1" wp14:anchorId="561C4760" wp14:editId="15EB0F5D">
            <wp:simplePos x="0" y="0"/>
            <wp:positionH relativeFrom="column">
              <wp:posOffset>2416962</wp:posOffset>
            </wp:positionH>
            <wp:positionV relativeFrom="paragraph">
              <wp:posOffset>299288</wp:posOffset>
            </wp:positionV>
            <wp:extent cx="3789273" cy="4221477"/>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789273" cy="4221477"/>
                    </a:xfrm>
                    <a:prstGeom prst="rect">
                      <a:avLst/>
                    </a:prstGeom>
                    <a:ln/>
                  </pic:spPr>
                </pic:pic>
              </a:graphicData>
            </a:graphic>
          </wp:anchor>
        </w:drawing>
      </w:r>
    </w:p>
    <w:p w14:paraId="0ABFD025"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Taksikuljetuksessa oppilaat valvotaan heidän saapuessaan aamulla koululle sekä taksin lähtötilanteessa.</w:t>
      </w:r>
    </w:p>
    <w:p w14:paraId="7BA0D7E8"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Vieressä kuva välituntialueista ja valvojien ohjeistukset:</w:t>
      </w:r>
    </w:p>
    <w:p w14:paraId="6487CF86" w14:textId="77777777" w:rsidR="00AF4A6B" w:rsidRPr="00AD0A95" w:rsidRDefault="00AF4A6B">
      <w:pPr>
        <w:rPr>
          <w:rFonts w:asciiTheme="minorHAnsi" w:hAnsiTheme="minorHAnsi" w:cstheme="minorHAnsi"/>
          <w:sz w:val="24"/>
          <w:szCs w:val="24"/>
        </w:rPr>
      </w:pPr>
    </w:p>
    <w:p w14:paraId="4931256A" w14:textId="77777777" w:rsidR="00AF4A6B" w:rsidRPr="00AD0A95" w:rsidRDefault="00AF4A6B">
      <w:pPr>
        <w:rPr>
          <w:rFonts w:asciiTheme="minorHAnsi" w:hAnsiTheme="minorHAnsi" w:cstheme="minorHAnsi"/>
          <w:sz w:val="24"/>
          <w:szCs w:val="24"/>
        </w:rPr>
      </w:pPr>
    </w:p>
    <w:p w14:paraId="7D753643" w14:textId="77777777" w:rsidR="00AF4A6B" w:rsidRPr="00AD0A95" w:rsidRDefault="00AF4A6B">
      <w:pPr>
        <w:rPr>
          <w:rFonts w:asciiTheme="minorHAnsi" w:hAnsiTheme="minorHAnsi" w:cstheme="minorHAnsi"/>
          <w:sz w:val="24"/>
          <w:szCs w:val="24"/>
        </w:rPr>
      </w:pPr>
    </w:p>
    <w:p w14:paraId="14AF919E" w14:textId="77777777" w:rsidR="00AF4A6B" w:rsidRPr="00AD0A95" w:rsidRDefault="00AF4A6B">
      <w:pPr>
        <w:rPr>
          <w:rFonts w:asciiTheme="minorHAnsi" w:hAnsiTheme="minorHAnsi" w:cstheme="minorHAnsi"/>
          <w:sz w:val="24"/>
          <w:szCs w:val="24"/>
        </w:rPr>
      </w:pPr>
    </w:p>
    <w:p w14:paraId="2E7215D1" w14:textId="77777777" w:rsidR="00AF4A6B" w:rsidRPr="00AD0A95" w:rsidRDefault="00AF4A6B">
      <w:pPr>
        <w:rPr>
          <w:rFonts w:asciiTheme="minorHAnsi" w:hAnsiTheme="minorHAnsi" w:cstheme="minorHAnsi"/>
          <w:sz w:val="24"/>
          <w:szCs w:val="24"/>
        </w:rPr>
      </w:pPr>
    </w:p>
    <w:p w14:paraId="69BBCE56" w14:textId="77777777" w:rsidR="00AF4A6B" w:rsidRPr="00AD0A95" w:rsidRDefault="00AF4A6B">
      <w:pPr>
        <w:rPr>
          <w:rFonts w:asciiTheme="minorHAnsi" w:hAnsiTheme="minorHAnsi" w:cstheme="minorHAnsi"/>
          <w:sz w:val="24"/>
          <w:szCs w:val="24"/>
        </w:rPr>
      </w:pPr>
    </w:p>
    <w:p w14:paraId="64E7AA28" w14:textId="77777777" w:rsidR="00AF4A6B" w:rsidRPr="00AD0A95" w:rsidRDefault="00AF4A6B">
      <w:pPr>
        <w:rPr>
          <w:rFonts w:asciiTheme="minorHAnsi" w:hAnsiTheme="minorHAnsi" w:cstheme="minorHAnsi"/>
          <w:sz w:val="24"/>
          <w:szCs w:val="24"/>
        </w:rPr>
      </w:pPr>
    </w:p>
    <w:p w14:paraId="2677B678"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br w:type="page"/>
      </w:r>
    </w:p>
    <w:p w14:paraId="599FEFAF" w14:textId="77777777" w:rsidR="00AF4A6B" w:rsidRPr="007E726B" w:rsidRDefault="007428DC" w:rsidP="007E726B">
      <w:pPr>
        <w:pStyle w:val="Otsikko1"/>
      </w:pPr>
      <w:bookmarkStart w:id="6" w:name="_Toc148342646"/>
      <w:r w:rsidRPr="007E726B">
        <w:lastRenderedPageBreak/>
        <w:t>Kerhotoiminta</w:t>
      </w:r>
      <w:bookmarkEnd w:id="6"/>
    </w:p>
    <w:p w14:paraId="67BB0176" w14:textId="77777777" w:rsidR="00AF4A6B" w:rsidRPr="00AD0A95" w:rsidRDefault="00AF4A6B">
      <w:pPr>
        <w:rPr>
          <w:rFonts w:asciiTheme="minorHAnsi" w:hAnsiTheme="minorHAnsi" w:cstheme="minorHAnsi"/>
          <w:sz w:val="24"/>
          <w:szCs w:val="24"/>
        </w:rPr>
      </w:pPr>
    </w:p>
    <w:p w14:paraId="7E5F10AF" w14:textId="77777777" w:rsidR="001E5034"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Koulun omille kerhoille on varattu kerhohanketunteja. Kerhoja voi pitää sekä opettajat että ohjaajat. </w:t>
      </w:r>
    </w:p>
    <w:p w14:paraId="117AA358" w14:textId="27E6D05E"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Harrastamisen Suomen mallin kerhoja ovat liikunnan monilajikerho </w:t>
      </w:r>
      <w:proofErr w:type="gramStart"/>
      <w:r w:rsidRPr="00AD0A95">
        <w:rPr>
          <w:rFonts w:asciiTheme="minorHAnsi" w:hAnsiTheme="minorHAnsi" w:cstheme="minorHAnsi"/>
          <w:sz w:val="24"/>
          <w:szCs w:val="24"/>
        </w:rPr>
        <w:t>1-2</w:t>
      </w:r>
      <w:proofErr w:type="gramEnd"/>
      <w:r w:rsidRPr="00AD0A95">
        <w:rPr>
          <w:rFonts w:asciiTheme="minorHAnsi" w:hAnsiTheme="minorHAnsi" w:cstheme="minorHAnsi"/>
          <w:sz w:val="24"/>
          <w:szCs w:val="24"/>
        </w:rPr>
        <w:t xml:space="preserve">, </w:t>
      </w:r>
      <w:r w:rsidR="001E5034" w:rsidRPr="00AD0A95">
        <w:rPr>
          <w:rFonts w:asciiTheme="minorHAnsi" w:hAnsiTheme="minorHAnsi" w:cstheme="minorHAnsi"/>
          <w:sz w:val="24"/>
          <w:szCs w:val="24"/>
        </w:rPr>
        <w:t>4H eläinystävät</w:t>
      </w:r>
      <w:r w:rsidRPr="00AD0A95">
        <w:rPr>
          <w:rFonts w:asciiTheme="minorHAnsi" w:hAnsiTheme="minorHAnsi" w:cstheme="minorHAnsi"/>
          <w:sz w:val="24"/>
          <w:szCs w:val="24"/>
        </w:rPr>
        <w:t xml:space="preserve"> 1-4 ja Parkourkerho 3-6 -luokille.</w:t>
      </w:r>
    </w:p>
    <w:p w14:paraId="28D92A1B" w14:textId="77777777" w:rsidR="00AF4A6B" w:rsidRPr="007E726B" w:rsidRDefault="007428DC" w:rsidP="007E726B">
      <w:pPr>
        <w:pStyle w:val="Otsikko1"/>
      </w:pPr>
      <w:bookmarkStart w:id="7" w:name="_Toc148342647"/>
      <w:r w:rsidRPr="007E726B">
        <w:t>Muita asioita</w:t>
      </w:r>
      <w:bookmarkEnd w:id="7"/>
    </w:p>
    <w:p w14:paraId="2E311E0F" w14:textId="77777777" w:rsidR="00AF4A6B" w:rsidRPr="00AD0A95" w:rsidRDefault="00AF4A6B">
      <w:pPr>
        <w:rPr>
          <w:rFonts w:asciiTheme="minorHAnsi" w:hAnsiTheme="minorHAnsi" w:cstheme="minorHAnsi"/>
          <w:sz w:val="24"/>
          <w:szCs w:val="24"/>
        </w:rPr>
      </w:pPr>
    </w:p>
    <w:p w14:paraId="2D5AED88" w14:textId="77777777" w:rsidR="00AF4A6B" w:rsidRPr="007E726B" w:rsidRDefault="007428DC" w:rsidP="007E726B">
      <w:pPr>
        <w:pStyle w:val="Otsikko2"/>
      </w:pPr>
      <w:bookmarkStart w:id="8" w:name="_Toc148342648"/>
      <w:r w:rsidRPr="007E726B">
        <w:t>Tuntijako ja valinnaisaineet</w:t>
      </w:r>
      <w:bookmarkEnd w:id="8"/>
    </w:p>
    <w:p w14:paraId="14574A35" w14:textId="77777777" w:rsidR="00AF4A6B" w:rsidRPr="00AD0A95" w:rsidRDefault="00AF4A6B">
      <w:pPr>
        <w:rPr>
          <w:rFonts w:asciiTheme="minorHAnsi" w:hAnsiTheme="minorHAnsi" w:cstheme="minorHAnsi"/>
          <w:sz w:val="24"/>
          <w:szCs w:val="24"/>
        </w:rPr>
      </w:pPr>
    </w:p>
    <w:p w14:paraId="73C697E3" w14:textId="14D83240" w:rsidR="00AF4A6B" w:rsidRPr="00AD0A95" w:rsidRDefault="007428DC">
      <w:pPr>
        <w:shd w:val="clear" w:color="auto" w:fill="E6E9EF"/>
        <w:spacing w:before="280" w:after="280" w:line="240" w:lineRule="auto"/>
        <w:rPr>
          <w:rFonts w:asciiTheme="minorHAnsi" w:hAnsiTheme="minorHAnsi" w:cstheme="minorHAnsi"/>
          <w:color w:val="333333"/>
          <w:sz w:val="24"/>
          <w:szCs w:val="24"/>
        </w:rPr>
      </w:pPr>
      <w:r w:rsidRPr="00AD0A95">
        <w:rPr>
          <w:rFonts w:asciiTheme="minorHAnsi" w:hAnsiTheme="minorHAnsi" w:cstheme="minorHAnsi"/>
          <w:color w:val="333333"/>
          <w:sz w:val="24"/>
          <w:szCs w:val="24"/>
        </w:rPr>
        <w:t>Tuntijako lv. </w:t>
      </w:r>
      <w:proofErr w:type="gramStart"/>
      <w:r w:rsidRPr="00AD0A95">
        <w:rPr>
          <w:rFonts w:asciiTheme="minorHAnsi" w:hAnsiTheme="minorHAnsi" w:cstheme="minorHAnsi"/>
          <w:color w:val="333333"/>
          <w:sz w:val="24"/>
          <w:szCs w:val="24"/>
        </w:rPr>
        <w:t>202</w:t>
      </w:r>
      <w:r w:rsidR="002D23AF">
        <w:rPr>
          <w:rFonts w:asciiTheme="minorHAnsi" w:hAnsiTheme="minorHAnsi" w:cstheme="minorHAnsi"/>
          <w:color w:val="333333"/>
          <w:sz w:val="24"/>
          <w:szCs w:val="24"/>
        </w:rPr>
        <w:t>3-2024</w:t>
      </w:r>
      <w:proofErr w:type="gramEnd"/>
    </w:p>
    <w:tbl>
      <w:tblPr>
        <w:tblStyle w:val="1"/>
        <w:tblW w:w="6792" w:type="dxa"/>
        <w:tblInd w:w="-15" w:type="dxa"/>
        <w:tblLayout w:type="fixed"/>
        <w:tblLook w:val="0400" w:firstRow="0" w:lastRow="0" w:firstColumn="0" w:lastColumn="0" w:noHBand="0" w:noVBand="1"/>
      </w:tblPr>
      <w:tblGrid>
        <w:gridCol w:w="3375"/>
        <w:gridCol w:w="431"/>
        <w:gridCol w:w="431"/>
        <w:gridCol w:w="431"/>
        <w:gridCol w:w="431"/>
        <w:gridCol w:w="431"/>
        <w:gridCol w:w="431"/>
        <w:gridCol w:w="831"/>
      </w:tblGrid>
      <w:tr w:rsidR="00AF4A6B" w:rsidRPr="00AD0A95" w14:paraId="74A77303" w14:textId="77777777">
        <w:tc>
          <w:tcPr>
            <w:tcW w:w="3375" w:type="dxa"/>
            <w:shd w:val="clear" w:color="auto" w:fill="F7F7F7"/>
          </w:tcPr>
          <w:p w14:paraId="24BDC7F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OPPIAINE </w:t>
            </w:r>
          </w:p>
        </w:tc>
        <w:tc>
          <w:tcPr>
            <w:tcW w:w="431" w:type="dxa"/>
            <w:shd w:val="clear" w:color="auto" w:fill="F7F7F7"/>
          </w:tcPr>
          <w:p w14:paraId="1FAE1DB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1.lk </w:t>
            </w:r>
          </w:p>
        </w:tc>
        <w:tc>
          <w:tcPr>
            <w:tcW w:w="431" w:type="dxa"/>
            <w:shd w:val="clear" w:color="auto" w:fill="F7F7F7"/>
          </w:tcPr>
          <w:p w14:paraId="75B7938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2.lk </w:t>
            </w:r>
          </w:p>
        </w:tc>
        <w:tc>
          <w:tcPr>
            <w:tcW w:w="431" w:type="dxa"/>
            <w:shd w:val="clear" w:color="auto" w:fill="F7F7F7"/>
          </w:tcPr>
          <w:p w14:paraId="1EA49BC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3.lk </w:t>
            </w:r>
          </w:p>
        </w:tc>
        <w:tc>
          <w:tcPr>
            <w:tcW w:w="431" w:type="dxa"/>
            <w:shd w:val="clear" w:color="auto" w:fill="F7F7F7"/>
          </w:tcPr>
          <w:p w14:paraId="2BF82DF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4.lk </w:t>
            </w:r>
          </w:p>
        </w:tc>
        <w:tc>
          <w:tcPr>
            <w:tcW w:w="431" w:type="dxa"/>
            <w:shd w:val="clear" w:color="auto" w:fill="F7F7F7"/>
          </w:tcPr>
          <w:p w14:paraId="6B08BB1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5.lk </w:t>
            </w:r>
          </w:p>
        </w:tc>
        <w:tc>
          <w:tcPr>
            <w:tcW w:w="431" w:type="dxa"/>
            <w:shd w:val="clear" w:color="auto" w:fill="F7F7F7"/>
          </w:tcPr>
          <w:p w14:paraId="48FF4BE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6.lk </w:t>
            </w:r>
          </w:p>
        </w:tc>
        <w:tc>
          <w:tcPr>
            <w:tcW w:w="831" w:type="dxa"/>
            <w:shd w:val="clear" w:color="auto" w:fill="F7F7F7"/>
          </w:tcPr>
          <w:p w14:paraId="0510E82B" w14:textId="77777777" w:rsidR="00AF4A6B" w:rsidRPr="00AD0A95" w:rsidRDefault="007428DC">
            <w:pPr>
              <w:spacing w:line="240" w:lineRule="auto"/>
              <w:rPr>
                <w:rFonts w:asciiTheme="minorHAnsi" w:hAnsiTheme="minorHAnsi" w:cstheme="minorHAnsi"/>
                <w:sz w:val="24"/>
                <w:szCs w:val="24"/>
              </w:rPr>
            </w:pPr>
            <w:proofErr w:type="gramStart"/>
            <w:r w:rsidRPr="00AD0A95">
              <w:rPr>
                <w:rFonts w:asciiTheme="minorHAnsi" w:hAnsiTheme="minorHAnsi" w:cstheme="minorHAnsi"/>
                <w:sz w:val="24"/>
                <w:szCs w:val="24"/>
              </w:rPr>
              <w:t>1-6</w:t>
            </w:r>
            <w:proofErr w:type="gramEnd"/>
            <w:r w:rsidRPr="00AD0A95">
              <w:rPr>
                <w:rFonts w:asciiTheme="minorHAnsi" w:hAnsiTheme="minorHAnsi" w:cstheme="minorHAnsi"/>
                <w:sz w:val="24"/>
                <w:szCs w:val="24"/>
              </w:rPr>
              <w:t xml:space="preserve"> yht. </w:t>
            </w:r>
          </w:p>
        </w:tc>
      </w:tr>
      <w:tr w:rsidR="00AF4A6B" w:rsidRPr="00AD0A95" w14:paraId="7C5C385C" w14:textId="77777777">
        <w:tc>
          <w:tcPr>
            <w:tcW w:w="3375" w:type="dxa"/>
            <w:shd w:val="clear" w:color="auto" w:fill="F7F7F7"/>
          </w:tcPr>
          <w:p w14:paraId="56F43F8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Äidinkieli ja kirjallisuus </w:t>
            </w:r>
          </w:p>
        </w:tc>
        <w:tc>
          <w:tcPr>
            <w:tcW w:w="431" w:type="dxa"/>
            <w:shd w:val="clear" w:color="auto" w:fill="F7F7F7"/>
          </w:tcPr>
          <w:p w14:paraId="733657F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7 </w:t>
            </w:r>
          </w:p>
        </w:tc>
        <w:tc>
          <w:tcPr>
            <w:tcW w:w="431" w:type="dxa"/>
            <w:shd w:val="clear" w:color="auto" w:fill="F7F7F7"/>
          </w:tcPr>
          <w:p w14:paraId="06D884F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7 </w:t>
            </w:r>
          </w:p>
        </w:tc>
        <w:tc>
          <w:tcPr>
            <w:tcW w:w="431" w:type="dxa"/>
            <w:shd w:val="clear" w:color="auto" w:fill="F7F7F7"/>
          </w:tcPr>
          <w:p w14:paraId="3B724F2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5 </w:t>
            </w:r>
          </w:p>
        </w:tc>
        <w:tc>
          <w:tcPr>
            <w:tcW w:w="431" w:type="dxa"/>
            <w:shd w:val="clear" w:color="auto" w:fill="F7F7F7"/>
          </w:tcPr>
          <w:p w14:paraId="2B5346F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5 </w:t>
            </w:r>
          </w:p>
        </w:tc>
        <w:tc>
          <w:tcPr>
            <w:tcW w:w="431" w:type="dxa"/>
            <w:shd w:val="clear" w:color="auto" w:fill="F7F7F7"/>
          </w:tcPr>
          <w:p w14:paraId="34D6234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4 </w:t>
            </w:r>
          </w:p>
        </w:tc>
        <w:tc>
          <w:tcPr>
            <w:tcW w:w="431" w:type="dxa"/>
            <w:shd w:val="clear" w:color="auto" w:fill="F7F7F7"/>
          </w:tcPr>
          <w:p w14:paraId="1613774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4 </w:t>
            </w:r>
          </w:p>
        </w:tc>
        <w:tc>
          <w:tcPr>
            <w:tcW w:w="831" w:type="dxa"/>
            <w:shd w:val="clear" w:color="auto" w:fill="F7F7F7"/>
          </w:tcPr>
          <w:p w14:paraId="03D4235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32 </w:t>
            </w:r>
          </w:p>
        </w:tc>
      </w:tr>
      <w:tr w:rsidR="00AF4A6B" w:rsidRPr="00AD0A95" w14:paraId="71159402" w14:textId="77777777">
        <w:tc>
          <w:tcPr>
            <w:tcW w:w="3375" w:type="dxa"/>
            <w:shd w:val="clear" w:color="auto" w:fill="F7F7F7"/>
          </w:tcPr>
          <w:p w14:paraId="78EB225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A1-kieli, Englanti </w:t>
            </w:r>
          </w:p>
        </w:tc>
        <w:tc>
          <w:tcPr>
            <w:tcW w:w="431" w:type="dxa"/>
            <w:shd w:val="clear" w:color="auto" w:fill="F7F7F7"/>
          </w:tcPr>
          <w:p w14:paraId="6F928793"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1</w:t>
            </w:r>
          </w:p>
        </w:tc>
        <w:tc>
          <w:tcPr>
            <w:tcW w:w="431" w:type="dxa"/>
            <w:shd w:val="clear" w:color="auto" w:fill="F7F7F7"/>
          </w:tcPr>
          <w:p w14:paraId="6368165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1</w:t>
            </w:r>
          </w:p>
        </w:tc>
        <w:tc>
          <w:tcPr>
            <w:tcW w:w="431" w:type="dxa"/>
            <w:shd w:val="clear" w:color="auto" w:fill="F7F7F7"/>
          </w:tcPr>
          <w:p w14:paraId="2B2E4F9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2AB025F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42ADC4A8"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431" w:type="dxa"/>
            <w:shd w:val="clear" w:color="auto" w:fill="F7F7F7"/>
          </w:tcPr>
          <w:p w14:paraId="1F5E3CE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831" w:type="dxa"/>
            <w:shd w:val="clear" w:color="auto" w:fill="F7F7F7"/>
          </w:tcPr>
          <w:p w14:paraId="7D52EB3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11</w:t>
            </w:r>
          </w:p>
        </w:tc>
      </w:tr>
      <w:tr w:rsidR="00AF4A6B" w:rsidRPr="00AD0A95" w14:paraId="0245F313" w14:textId="77777777">
        <w:tc>
          <w:tcPr>
            <w:tcW w:w="3375" w:type="dxa"/>
            <w:shd w:val="clear" w:color="auto" w:fill="F7F7F7"/>
          </w:tcPr>
          <w:p w14:paraId="63DC0F6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B1-kieli, Ruotsi </w:t>
            </w:r>
          </w:p>
        </w:tc>
        <w:tc>
          <w:tcPr>
            <w:tcW w:w="431" w:type="dxa"/>
            <w:shd w:val="clear" w:color="auto" w:fill="F7F7F7"/>
          </w:tcPr>
          <w:p w14:paraId="0C48CECC"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603227CC"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7F2DA61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15495FD4"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3AEE069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587F4F4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831" w:type="dxa"/>
            <w:shd w:val="clear" w:color="auto" w:fill="F7F7F7"/>
          </w:tcPr>
          <w:p w14:paraId="271240A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r>
      <w:tr w:rsidR="00AF4A6B" w:rsidRPr="00AD0A95" w14:paraId="4DD50585" w14:textId="77777777">
        <w:tc>
          <w:tcPr>
            <w:tcW w:w="3375" w:type="dxa"/>
            <w:shd w:val="clear" w:color="auto" w:fill="F7F7F7"/>
          </w:tcPr>
          <w:p w14:paraId="508AD52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Matematiikka </w:t>
            </w:r>
          </w:p>
        </w:tc>
        <w:tc>
          <w:tcPr>
            <w:tcW w:w="431" w:type="dxa"/>
            <w:shd w:val="clear" w:color="auto" w:fill="F7F7F7"/>
          </w:tcPr>
          <w:p w14:paraId="7920FEC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431" w:type="dxa"/>
            <w:shd w:val="clear" w:color="auto" w:fill="F7F7F7"/>
          </w:tcPr>
          <w:p w14:paraId="01DC256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431" w:type="dxa"/>
            <w:shd w:val="clear" w:color="auto" w:fill="F7F7F7"/>
          </w:tcPr>
          <w:p w14:paraId="759421A8"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431" w:type="dxa"/>
            <w:shd w:val="clear" w:color="auto" w:fill="F7F7F7"/>
          </w:tcPr>
          <w:p w14:paraId="4EDC152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4 </w:t>
            </w:r>
          </w:p>
        </w:tc>
        <w:tc>
          <w:tcPr>
            <w:tcW w:w="431" w:type="dxa"/>
            <w:shd w:val="clear" w:color="auto" w:fill="F7F7F7"/>
          </w:tcPr>
          <w:p w14:paraId="6C256CE3"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4 </w:t>
            </w:r>
          </w:p>
        </w:tc>
        <w:tc>
          <w:tcPr>
            <w:tcW w:w="431" w:type="dxa"/>
            <w:shd w:val="clear" w:color="auto" w:fill="F7F7F7"/>
          </w:tcPr>
          <w:p w14:paraId="72CF1ED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4 </w:t>
            </w:r>
          </w:p>
        </w:tc>
        <w:tc>
          <w:tcPr>
            <w:tcW w:w="831" w:type="dxa"/>
            <w:shd w:val="clear" w:color="auto" w:fill="F7F7F7"/>
          </w:tcPr>
          <w:p w14:paraId="0EE04C1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21</w:t>
            </w:r>
          </w:p>
        </w:tc>
      </w:tr>
      <w:tr w:rsidR="00AF4A6B" w:rsidRPr="00AD0A95" w14:paraId="76760CA8" w14:textId="77777777">
        <w:tc>
          <w:tcPr>
            <w:tcW w:w="3375" w:type="dxa"/>
            <w:shd w:val="clear" w:color="auto" w:fill="F7F7F7"/>
          </w:tcPr>
          <w:p w14:paraId="0041AB5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xml:space="preserve">Ympäristöoppi, luokat </w:t>
            </w:r>
            <w:proofErr w:type="gramStart"/>
            <w:r w:rsidRPr="00AD0A95">
              <w:rPr>
                <w:rFonts w:asciiTheme="minorHAnsi" w:hAnsiTheme="minorHAnsi" w:cstheme="minorHAnsi"/>
                <w:sz w:val="24"/>
                <w:szCs w:val="24"/>
              </w:rPr>
              <w:t>1-6</w:t>
            </w:r>
            <w:proofErr w:type="gramEnd"/>
            <w:r w:rsidRPr="00AD0A95">
              <w:rPr>
                <w:rFonts w:asciiTheme="minorHAnsi" w:hAnsiTheme="minorHAnsi" w:cstheme="minorHAnsi"/>
                <w:sz w:val="24"/>
                <w:szCs w:val="24"/>
              </w:rPr>
              <w:t> </w:t>
            </w:r>
          </w:p>
        </w:tc>
        <w:tc>
          <w:tcPr>
            <w:tcW w:w="431" w:type="dxa"/>
            <w:shd w:val="clear" w:color="auto" w:fill="F7F7F7"/>
          </w:tcPr>
          <w:p w14:paraId="7257E5C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3116D8B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5484A90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0055C63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75A10C4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431" w:type="dxa"/>
            <w:shd w:val="clear" w:color="auto" w:fill="F7F7F7"/>
          </w:tcPr>
          <w:p w14:paraId="3E62099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831" w:type="dxa"/>
            <w:shd w:val="clear" w:color="auto" w:fill="F7F7F7"/>
          </w:tcPr>
          <w:p w14:paraId="5217CF3C"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14 </w:t>
            </w:r>
          </w:p>
        </w:tc>
      </w:tr>
      <w:tr w:rsidR="00AF4A6B" w:rsidRPr="00AD0A95" w14:paraId="57D7F5EA" w14:textId="77777777">
        <w:tc>
          <w:tcPr>
            <w:tcW w:w="3375" w:type="dxa"/>
            <w:shd w:val="clear" w:color="auto" w:fill="F7F7F7"/>
          </w:tcPr>
          <w:p w14:paraId="29D07D6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Uskonto / Elämänkatsomustieto </w:t>
            </w:r>
          </w:p>
        </w:tc>
        <w:tc>
          <w:tcPr>
            <w:tcW w:w="431" w:type="dxa"/>
            <w:shd w:val="clear" w:color="auto" w:fill="F7F7F7"/>
          </w:tcPr>
          <w:p w14:paraId="3E6768F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20331E2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6417B3A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7C52E09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127E9DB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1E74D9A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831" w:type="dxa"/>
            <w:shd w:val="clear" w:color="auto" w:fill="F7F7F7"/>
          </w:tcPr>
          <w:p w14:paraId="03CFD98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7 </w:t>
            </w:r>
          </w:p>
        </w:tc>
      </w:tr>
      <w:tr w:rsidR="00AF4A6B" w:rsidRPr="00AD0A95" w14:paraId="1C9F5BC2" w14:textId="77777777">
        <w:tc>
          <w:tcPr>
            <w:tcW w:w="3375" w:type="dxa"/>
            <w:shd w:val="clear" w:color="auto" w:fill="F7F7F7"/>
          </w:tcPr>
          <w:p w14:paraId="1301F9D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Historia ja yhteiskuntaoppi </w:t>
            </w:r>
          </w:p>
        </w:tc>
        <w:tc>
          <w:tcPr>
            <w:tcW w:w="431" w:type="dxa"/>
            <w:shd w:val="clear" w:color="auto" w:fill="F7F7F7"/>
          </w:tcPr>
          <w:p w14:paraId="4DDB3D5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6ECC48C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2E11F4C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01E77BF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288A684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60CF273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831" w:type="dxa"/>
            <w:shd w:val="clear" w:color="auto" w:fill="F7F7F7"/>
          </w:tcPr>
          <w:p w14:paraId="0620350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5 </w:t>
            </w:r>
          </w:p>
        </w:tc>
      </w:tr>
      <w:tr w:rsidR="00AF4A6B" w:rsidRPr="00AD0A95" w14:paraId="2060600B" w14:textId="77777777">
        <w:tc>
          <w:tcPr>
            <w:tcW w:w="3375" w:type="dxa"/>
            <w:shd w:val="clear" w:color="auto" w:fill="F7F7F7"/>
          </w:tcPr>
          <w:p w14:paraId="288FF1E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Musiikki </w:t>
            </w:r>
          </w:p>
        </w:tc>
        <w:tc>
          <w:tcPr>
            <w:tcW w:w="431" w:type="dxa"/>
            <w:shd w:val="clear" w:color="auto" w:fill="F7F7F7"/>
          </w:tcPr>
          <w:p w14:paraId="353EF46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w:t>
            </w:r>
          </w:p>
        </w:tc>
        <w:tc>
          <w:tcPr>
            <w:tcW w:w="431" w:type="dxa"/>
            <w:shd w:val="clear" w:color="auto" w:fill="F7F7F7"/>
          </w:tcPr>
          <w:p w14:paraId="4B328E3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6D87F2A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1374125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66F02CD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26F5AF9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831" w:type="dxa"/>
            <w:shd w:val="clear" w:color="auto" w:fill="F7F7F7"/>
          </w:tcPr>
          <w:p w14:paraId="3A5D17A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7</w:t>
            </w:r>
          </w:p>
        </w:tc>
      </w:tr>
      <w:tr w:rsidR="00AF4A6B" w:rsidRPr="00AD0A95" w14:paraId="153516AE" w14:textId="77777777">
        <w:tc>
          <w:tcPr>
            <w:tcW w:w="3375" w:type="dxa"/>
            <w:shd w:val="clear" w:color="auto" w:fill="F7F7F7"/>
          </w:tcPr>
          <w:p w14:paraId="2C5156B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Kuvataide </w:t>
            </w:r>
          </w:p>
        </w:tc>
        <w:tc>
          <w:tcPr>
            <w:tcW w:w="431" w:type="dxa"/>
            <w:shd w:val="clear" w:color="auto" w:fill="F7F7F7"/>
          </w:tcPr>
          <w:p w14:paraId="4777B63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5695533C"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39A7120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w:t>
            </w:r>
          </w:p>
        </w:tc>
        <w:tc>
          <w:tcPr>
            <w:tcW w:w="431" w:type="dxa"/>
            <w:shd w:val="clear" w:color="auto" w:fill="F7F7F7"/>
          </w:tcPr>
          <w:p w14:paraId="596C0364"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w:t>
            </w:r>
          </w:p>
        </w:tc>
        <w:tc>
          <w:tcPr>
            <w:tcW w:w="431" w:type="dxa"/>
            <w:shd w:val="clear" w:color="auto" w:fill="F7F7F7"/>
          </w:tcPr>
          <w:p w14:paraId="1FCAF38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431" w:type="dxa"/>
            <w:shd w:val="clear" w:color="auto" w:fill="F7F7F7"/>
          </w:tcPr>
          <w:p w14:paraId="47EDB14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831" w:type="dxa"/>
            <w:shd w:val="clear" w:color="auto" w:fill="F7F7F7"/>
          </w:tcPr>
          <w:p w14:paraId="04B7AB5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8</w:t>
            </w:r>
          </w:p>
        </w:tc>
      </w:tr>
      <w:tr w:rsidR="00AF4A6B" w:rsidRPr="00AD0A95" w14:paraId="3360A3BE" w14:textId="77777777">
        <w:tc>
          <w:tcPr>
            <w:tcW w:w="3375" w:type="dxa"/>
            <w:shd w:val="clear" w:color="auto" w:fill="F7F7F7"/>
          </w:tcPr>
          <w:p w14:paraId="30B3BE2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Käsityö </w:t>
            </w:r>
          </w:p>
        </w:tc>
        <w:tc>
          <w:tcPr>
            <w:tcW w:w="431" w:type="dxa"/>
            <w:shd w:val="clear" w:color="auto" w:fill="F7F7F7"/>
          </w:tcPr>
          <w:p w14:paraId="7A9350DC"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0091EE94"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797A518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6497410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19A66E68"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20E63C7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831" w:type="dxa"/>
            <w:shd w:val="clear" w:color="auto" w:fill="F7F7F7"/>
          </w:tcPr>
          <w:p w14:paraId="3BAB3D6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12 </w:t>
            </w:r>
          </w:p>
        </w:tc>
      </w:tr>
      <w:tr w:rsidR="00AF4A6B" w:rsidRPr="00AD0A95" w14:paraId="2BEA90EF" w14:textId="77777777">
        <w:tc>
          <w:tcPr>
            <w:tcW w:w="3375" w:type="dxa"/>
            <w:shd w:val="clear" w:color="auto" w:fill="F7F7F7"/>
          </w:tcPr>
          <w:p w14:paraId="1D767064"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Liikunta </w:t>
            </w:r>
          </w:p>
        </w:tc>
        <w:tc>
          <w:tcPr>
            <w:tcW w:w="431" w:type="dxa"/>
            <w:shd w:val="clear" w:color="auto" w:fill="F7F7F7"/>
          </w:tcPr>
          <w:p w14:paraId="63C260E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330D519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20FF0FF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431" w:type="dxa"/>
            <w:shd w:val="clear" w:color="auto" w:fill="F7F7F7"/>
          </w:tcPr>
          <w:p w14:paraId="7414BDA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c>
          <w:tcPr>
            <w:tcW w:w="431" w:type="dxa"/>
            <w:shd w:val="clear" w:color="auto" w:fill="F7F7F7"/>
          </w:tcPr>
          <w:p w14:paraId="5ABD066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431" w:type="dxa"/>
            <w:shd w:val="clear" w:color="auto" w:fill="F7F7F7"/>
          </w:tcPr>
          <w:p w14:paraId="20ABDA7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2 </w:t>
            </w:r>
          </w:p>
        </w:tc>
        <w:tc>
          <w:tcPr>
            <w:tcW w:w="831" w:type="dxa"/>
            <w:shd w:val="clear" w:color="auto" w:fill="F7F7F7"/>
          </w:tcPr>
          <w:p w14:paraId="7BE8C56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14 </w:t>
            </w:r>
          </w:p>
        </w:tc>
      </w:tr>
      <w:tr w:rsidR="00AF4A6B" w:rsidRPr="00AD0A95" w14:paraId="54D54BC0" w14:textId="77777777">
        <w:tc>
          <w:tcPr>
            <w:tcW w:w="3375" w:type="dxa"/>
            <w:shd w:val="clear" w:color="auto" w:fill="F7F7F7"/>
          </w:tcPr>
          <w:p w14:paraId="60C6EC6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Kotitalous </w:t>
            </w:r>
          </w:p>
        </w:tc>
        <w:tc>
          <w:tcPr>
            <w:tcW w:w="431" w:type="dxa"/>
            <w:shd w:val="clear" w:color="auto" w:fill="F7F7F7"/>
          </w:tcPr>
          <w:p w14:paraId="4A68F60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37B2472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4D5F6A6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6081816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634D342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23D7058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831" w:type="dxa"/>
            <w:shd w:val="clear" w:color="auto" w:fill="F7F7F7"/>
          </w:tcPr>
          <w:p w14:paraId="0AFADBF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r>
      <w:tr w:rsidR="00AF4A6B" w:rsidRPr="00AD0A95" w14:paraId="1C6E574F" w14:textId="77777777">
        <w:tc>
          <w:tcPr>
            <w:tcW w:w="3375" w:type="dxa"/>
            <w:shd w:val="clear" w:color="auto" w:fill="F7F7F7"/>
          </w:tcPr>
          <w:p w14:paraId="15C7E75C"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Oppilaanohjaus </w:t>
            </w:r>
          </w:p>
        </w:tc>
        <w:tc>
          <w:tcPr>
            <w:tcW w:w="431" w:type="dxa"/>
            <w:shd w:val="clear" w:color="auto" w:fill="F7F7F7"/>
          </w:tcPr>
          <w:p w14:paraId="31036966"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6AEF31A3"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7550344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20F2373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073D5EC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586A90D3"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831" w:type="dxa"/>
            <w:shd w:val="clear" w:color="auto" w:fill="F7F7F7"/>
          </w:tcPr>
          <w:p w14:paraId="0B42CAE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r>
      <w:tr w:rsidR="00AF4A6B" w:rsidRPr="00AD0A95" w14:paraId="629240B6" w14:textId="77777777">
        <w:tc>
          <w:tcPr>
            <w:tcW w:w="3375" w:type="dxa"/>
            <w:shd w:val="clear" w:color="auto" w:fill="F7F7F7"/>
          </w:tcPr>
          <w:p w14:paraId="50183A4E"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Taide- ja taitoaineiden valinnaiset </w:t>
            </w:r>
          </w:p>
        </w:tc>
        <w:tc>
          <w:tcPr>
            <w:tcW w:w="431" w:type="dxa"/>
            <w:shd w:val="clear" w:color="auto" w:fill="F7F7F7"/>
          </w:tcPr>
          <w:p w14:paraId="4C819C8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235F9B6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25D876A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7C4D017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313F1F48"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5D9FE53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831" w:type="dxa"/>
            <w:shd w:val="clear" w:color="auto" w:fill="F7F7F7"/>
          </w:tcPr>
          <w:p w14:paraId="5A289969"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r>
      <w:tr w:rsidR="00AF4A6B" w:rsidRPr="00AD0A95" w14:paraId="70756AF5" w14:textId="77777777">
        <w:tc>
          <w:tcPr>
            <w:tcW w:w="3375" w:type="dxa"/>
            <w:shd w:val="clear" w:color="auto" w:fill="F7F7F7"/>
          </w:tcPr>
          <w:p w14:paraId="1FC971B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Valinnaiset aineet </w:t>
            </w:r>
          </w:p>
        </w:tc>
        <w:tc>
          <w:tcPr>
            <w:tcW w:w="431" w:type="dxa"/>
            <w:shd w:val="clear" w:color="auto" w:fill="F7F7F7"/>
          </w:tcPr>
          <w:p w14:paraId="0E1C4D0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6EC3CD5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68A8C370"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2D5E9B3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2176878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w:t>
            </w:r>
          </w:p>
        </w:tc>
        <w:tc>
          <w:tcPr>
            <w:tcW w:w="431" w:type="dxa"/>
            <w:shd w:val="clear" w:color="auto" w:fill="F7F7F7"/>
          </w:tcPr>
          <w:p w14:paraId="5B39C5A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1 </w:t>
            </w:r>
          </w:p>
        </w:tc>
        <w:tc>
          <w:tcPr>
            <w:tcW w:w="831" w:type="dxa"/>
            <w:shd w:val="clear" w:color="auto" w:fill="F7F7F7"/>
          </w:tcPr>
          <w:p w14:paraId="52610E7B"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3 </w:t>
            </w:r>
          </w:p>
        </w:tc>
      </w:tr>
      <w:tr w:rsidR="00AF4A6B" w:rsidRPr="00AD0A95" w14:paraId="632228D6" w14:textId="77777777">
        <w:tc>
          <w:tcPr>
            <w:tcW w:w="3375" w:type="dxa"/>
            <w:shd w:val="clear" w:color="auto" w:fill="F7F7F7"/>
          </w:tcPr>
          <w:p w14:paraId="639536E2"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LUOKKA YHTEENSÄ </w:t>
            </w:r>
          </w:p>
        </w:tc>
        <w:tc>
          <w:tcPr>
            <w:tcW w:w="431" w:type="dxa"/>
            <w:shd w:val="clear" w:color="auto" w:fill="F7F7F7"/>
          </w:tcPr>
          <w:p w14:paraId="6E675BEF"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20 </w:t>
            </w:r>
          </w:p>
        </w:tc>
        <w:tc>
          <w:tcPr>
            <w:tcW w:w="431" w:type="dxa"/>
            <w:shd w:val="clear" w:color="auto" w:fill="F7F7F7"/>
          </w:tcPr>
          <w:p w14:paraId="0E3EC5E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20 </w:t>
            </w:r>
          </w:p>
        </w:tc>
        <w:tc>
          <w:tcPr>
            <w:tcW w:w="431" w:type="dxa"/>
            <w:shd w:val="clear" w:color="auto" w:fill="F7F7F7"/>
          </w:tcPr>
          <w:p w14:paraId="193A0B8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22 </w:t>
            </w:r>
          </w:p>
        </w:tc>
        <w:tc>
          <w:tcPr>
            <w:tcW w:w="431" w:type="dxa"/>
            <w:shd w:val="clear" w:color="auto" w:fill="F7F7F7"/>
          </w:tcPr>
          <w:p w14:paraId="62D8014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24 </w:t>
            </w:r>
          </w:p>
        </w:tc>
        <w:tc>
          <w:tcPr>
            <w:tcW w:w="431" w:type="dxa"/>
            <w:shd w:val="clear" w:color="auto" w:fill="F7F7F7"/>
          </w:tcPr>
          <w:p w14:paraId="13B590C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25 </w:t>
            </w:r>
          </w:p>
        </w:tc>
        <w:tc>
          <w:tcPr>
            <w:tcW w:w="431" w:type="dxa"/>
            <w:shd w:val="clear" w:color="auto" w:fill="F7F7F7"/>
          </w:tcPr>
          <w:p w14:paraId="377F0A0A"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25 </w:t>
            </w:r>
          </w:p>
        </w:tc>
        <w:tc>
          <w:tcPr>
            <w:tcW w:w="831" w:type="dxa"/>
            <w:shd w:val="clear" w:color="auto" w:fill="F7F7F7"/>
          </w:tcPr>
          <w:p w14:paraId="1FB0F7E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136 </w:t>
            </w:r>
          </w:p>
        </w:tc>
      </w:tr>
      <w:tr w:rsidR="00AF4A6B" w:rsidRPr="00AD0A95" w14:paraId="5D6748E8" w14:textId="77777777">
        <w:tc>
          <w:tcPr>
            <w:tcW w:w="3375" w:type="dxa"/>
            <w:shd w:val="clear" w:color="auto" w:fill="F7F7F7"/>
          </w:tcPr>
          <w:p w14:paraId="30857921"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Vapaaehtoinen A2-kieli, Saksa </w:t>
            </w:r>
          </w:p>
        </w:tc>
        <w:tc>
          <w:tcPr>
            <w:tcW w:w="431" w:type="dxa"/>
            <w:shd w:val="clear" w:color="auto" w:fill="F7F7F7"/>
          </w:tcPr>
          <w:p w14:paraId="0B84A33C"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7A76E9C5"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3EF31484"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0E66DFCD"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1BA478C4"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431" w:type="dxa"/>
            <w:shd w:val="clear" w:color="auto" w:fill="F7F7F7"/>
          </w:tcPr>
          <w:p w14:paraId="0FB9C103"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c>
          <w:tcPr>
            <w:tcW w:w="831" w:type="dxa"/>
            <w:shd w:val="clear" w:color="auto" w:fill="F7F7F7"/>
          </w:tcPr>
          <w:p w14:paraId="642E4057" w14:textId="77777777" w:rsidR="00AF4A6B" w:rsidRPr="00AD0A95" w:rsidRDefault="007428DC">
            <w:pPr>
              <w:spacing w:line="240" w:lineRule="auto"/>
              <w:rPr>
                <w:rFonts w:asciiTheme="minorHAnsi" w:hAnsiTheme="minorHAnsi" w:cstheme="minorHAnsi"/>
                <w:sz w:val="24"/>
                <w:szCs w:val="24"/>
              </w:rPr>
            </w:pPr>
            <w:r w:rsidRPr="00AD0A95">
              <w:rPr>
                <w:rFonts w:asciiTheme="minorHAnsi" w:hAnsiTheme="minorHAnsi" w:cstheme="minorHAnsi"/>
                <w:sz w:val="24"/>
                <w:szCs w:val="24"/>
              </w:rPr>
              <w:t> </w:t>
            </w:r>
          </w:p>
        </w:tc>
      </w:tr>
    </w:tbl>
    <w:p w14:paraId="5E64DD6C" w14:textId="77777777" w:rsidR="00AF4A6B" w:rsidRPr="00AD0A95" w:rsidRDefault="007428DC">
      <w:pPr>
        <w:shd w:val="clear" w:color="auto" w:fill="E6E9EF"/>
        <w:spacing w:before="280" w:after="280" w:line="240" w:lineRule="auto"/>
        <w:rPr>
          <w:rFonts w:asciiTheme="minorHAnsi" w:hAnsiTheme="minorHAnsi" w:cstheme="minorHAnsi"/>
          <w:color w:val="333333"/>
          <w:sz w:val="24"/>
          <w:szCs w:val="24"/>
        </w:rPr>
      </w:pPr>
      <w:r w:rsidRPr="00AD0A95">
        <w:rPr>
          <w:rFonts w:asciiTheme="minorHAnsi" w:hAnsiTheme="minorHAnsi" w:cstheme="minorHAnsi"/>
          <w:color w:val="333333"/>
          <w:sz w:val="24"/>
          <w:szCs w:val="24"/>
        </w:rPr>
        <w:lastRenderedPageBreak/>
        <w:t xml:space="preserve">Siilinjärven sivistyslautakunta on kohdentanut tuntijakopäätöksessään kuudesta taide- ja taitoaineiden valinnaisesta tunnista kolme käsityöhön ja yhden liikuntaan luokille </w:t>
      </w:r>
      <w:proofErr w:type="gramStart"/>
      <w:r w:rsidRPr="00AD0A95">
        <w:rPr>
          <w:rFonts w:asciiTheme="minorHAnsi" w:hAnsiTheme="minorHAnsi" w:cstheme="minorHAnsi"/>
          <w:color w:val="333333"/>
          <w:sz w:val="24"/>
          <w:szCs w:val="24"/>
        </w:rPr>
        <w:t>3-6</w:t>
      </w:r>
      <w:proofErr w:type="gramEnd"/>
      <w:r w:rsidRPr="00AD0A95">
        <w:rPr>
          <w:rFonts w:asciiTheme="minorHAnsi" w:hAnsiTheme="minorHAnsi" w:cstheme="minorHAnsi"/>
          <w:color w:val="333333"/>
          <w:sz w:val="24"/>
          <w:szCs w:val="24"/>
        </w:rPr>
        <w:t>. Jäljelle jääneiden luokkien 3-4 kahden tunnin sijoittamisesta ja oppiaineesta päätetään koulukohtaisessa lukuvuosisuunnitelmassa.  </w:t>
      </w:r>
    </w:p>
    <w:p w14:paraId="5E8F5CB6" w14:textId="77777777" w:rsidR="00AF4A6B" w:rsidRPr="00AD0A95" w:rsidRDefault="007428DC">
      <w:pPr>
        <w:shd w:val="clear" w:color="auto" w:fill="E6E9EF"/>
        <w:spacing w:before="280" w:after="280" w:line="240" w:lineRule="auto"/>
        <w:rPr>
          <w:rFonts w:asciiTheme="minorHAnsi" w:hAnsiTheme="minorHAnsi" w:cstheme="minorHAnsi"/>
          <w:color w:val="333333"/>
          <w:sz w:val="24"/>
          <w:szCs w:val="24"/>
        </w:rPr>
      </w:pPr>
      <w:r w:rsidRPr="00AD0A95">
        <w:rPr>
          <w:rFonts w:asciiTheme="minorHAnsi" w:hAnsiTheme="minorHAnsi" w:cstheme="minorHAnsi"/>
          <w:color w:val="333333"/>
          <w:sz w:val="24"/>
          <w:szCs w:val="24"/>
        </w:rPr>
        <w:t xml:space="preserve">Vuorelan koulussa kaksi taito- ja taideainetta (luokilla </w:t>
      </w:r>
      <w:proofErr w:type="gramStart"/>
      <w:r w:rsidRPr="00AD0A95">
        <w:rPr>
          <w:rFonts w:asciiTheme="minorHAnsi" w:hAnsiTheme="minorHAnsi" w:cstheme="minorHAnsi"/>
          <w:color w:val="333333"/>
          <w:sz w:val="24"/>
          <w:szCs w:val="24"/>
        </w:rPr>
        <w:t>3-4</w:t>
      </w:r>
      <w:proofErr w:type="gramEnd"/>
      <w:r w:rsidRPr="00AD0A95">
        <w:rPr>
          <w:rFonts w:asciiTheme="minorHAnsi" w:hAnsiTheme="minorHAnsi" w:cstheme="minorHAnsi"/>
          <w:color w:val="333333"/>
          <w:sz w:val="24"/>
          <w:szCs w:val="24"/>
        </w:rPr>
        <w:t>) sijoitetaan seuraavasti: </w:t>
      </w:r>
    </w:p>
    <w:p w14:paraId="3CE4A236" w14:textId="77777777" w:rsidR="00AF4A6B" w:rsidRPr="00AD0A95" w:rsidRDefault="007428DC">
      <w:pPr>
        <w:numPr>
          <w:ilvl w:val="0"/>
          <w:numId w:val="1"/>
        </w:numPr>
        <w:shd w:val="clear" w:color="auto" w:fill="E6E9EF"/>
        <w:spacing w:before="280" w:after="0" w:line="240" w:lineRule="auto"/>
        <w:rPr>
          <w:rFonts w:asciiTheme="minorHAnsi" w:hAnsiTheme="minorHAnsi" w:cstheme="minorHAnsi"/>
          <w:color w:val="333333"/>
          <w:sz w:val="24"/>
          <w:szCs w:val="24"/>
        </w:rPr>
      </w:pPr>
      <w:r w:rsidRPr="00AD0A95">
        <w:rPr>
          <w:rFonts w:asciiTheme="minorHAnsi" w:hAnsiTheme="minorHAnsi" w:cstheme="minorHAnsi"/>
          <w:color w:val="333333"/>
          <w:sz w:val="24"/>
          <w:szCs w:val="24"/>
        </w:rPr>
        <w:t>3.lk 1 tunti kuvaamataitoon (huomioitu tuntijaossa) </w:t>
      </w:r>
    </w:p>
    <w:p w14:paraId="2A2FC145" w14:textId="77777777" w:rsidR="00AF4A6B" w:rsidRPr="00AD0A95" w:rsidRDefault="007428DC">
      <w:pPr>
        <w:numPr>
          <w:ilvl w:val="0"/>
          <w:numId w:val="1"/>
        </w:numPr>
        <w:shd w:val="clear" w:color="auto" w:fill="E6E9EF"/>
        <w:spacing w:after="280" w:line="240" w:lineRule="auto"/>
        <w:rPr>
          <w:rFonts w:asciiTheme="minorHAnsi" w:hAnsiTheme="minorHAnsi" w:cstheme="minorHAnsi"/>
          <w:color w:val="333333"/>
          <w:sz w:val="24"/>
          <w:szCs w:val="24"/>
        </w:rPr>
      </w:pPr>
      <w:r w:rsidRPr="00AD0A95">
        <w:rPr>
          <w:rFonts w:asciiTheme="minorHAnsi" w:hAnsiTheme="minorHAnsi" w:cstheme="minorHAnsi"/>
          <w:color w:val="333333"/>
          <w:sz w:val="24"/>
          <w:szCs w:val="24"/>
        </w:rPr>
        <w:t>4.lk 1 tunti musiikkiin (huomioitu tuntijaossa) </w:t>
      </w:r>
    </w:p>
    <w:p w14:paraId="05162AC5" w14:textId="77777777" w:rsidR="00AF4A6B" w:rsidRPr="00AD0A95" w:rsidRDefault="007428DC">
      <w:pPr>
        <w:shd w:val="clear" w:color="auto" w:fill="E6E9EF"/>
        <w:spacing w:before="280" w:after="280" w:line="240" w:lineRule="auto"/>
        <w:rPr>
          <w:rFonts w:asciiTheme="minorHAnsi" w:hAnsiTheme="minorHAnsi" w:cstheme="minorHAnsi"/>
          <w:color w:val="333333"/>
          <w:sz w:val="24"/>
          <w:szCs w:val="24"/>
        </w:rPr>
      </w:pPr>
      <w:r w:rsidRPr="00AD0A95">
        <w:rPr>
          <w:rFonts w:asciiTheme="minorHAnsi" w:hAnsiTheme="minorHAnsi" w:cstheme="minorHAnsi"/>
          <w:color w:val="333333"/>
          <w:sz w:val="24"/>
          <w:szCs w:val="24"/>
        </w:rPr>
        <w:t>VALINNAISAINEET</w:t>
      </w:r>
      <w:r w:rsidRPr="00AD0A95">
        <w:rPr>
          <w:rFonts w:asciiTheme="minorHAnsi" w:hAnsiTheme="minorHAnsi" w:cstheme="minorHAnsi"/>
          <w:color w:val="333333"/>
          <w:sz w:val="24"/>
          <w:szCs w:val="24"/>
        </w:rPr>
        <w:br/>
      </w:r>
      <w:r w:rsidRPr="00AD0A95">
        <w:rPr>
          <w:rFonts w:asciiTheme="minorHAnsi" w:hAnsiTheme="minorHAnsi" w:cstheme="minorHAnsi"/>
          <w:color w:val="333333"/>
          <w:sz w:val="24"/>
          <w:szCs w:val="24"/>
        </w:rPr>
        <w:br/>
        <w:t xml:space="preserve">Siilinjärven sivistyslautakunta on kohdentanut tuntijakopäätöksessään valinnaisten aineiden tunneista kolme luokille </w:t>
      </w:r>
      <w:proofErr w:type="gramStart"/>
      <w:r w:rsidRPr="00AD0A95">
        <w:rPr>
          <w:rFonts w:asciiTheme="minorHAnsi" w:hAnsiTheme="minorHAnsi" w:cstheme="minorHAnsi"/>
          <w:color w:val="333333"/>
          <w:sz w:val="24"/>
          <w:szCs w:val="24"/>
        </w:rPr>
        <w:t>5-6</w:t>
      </w:r>
      <w:proofErr w:type="gramEnd"/>
      <w:r w:rsidRPr="00AD0A95">
        <w:rPr>
          <w:rFonts w:asciiTheme="minorHAnsi" w:hAnsiTheme="minorHAnsi" w:cstheme="minorHAnsi"/>
          <w:color w:val="333333"/>
          <w:sz w:val="24"/>
          <w:szCs w:val="24"/>
        </w:rPr>
        <w:t>.  </w:t>
      </w:r>
      <w:r w:rsidRPr="00AD0A95">
        <w:rPr>
          <w:rFonts w:asciiTheme="minorHAnsi" w:hAnsiTheme="minorHAnsi" w:cstheme="minorHAnsi"/>
          <w:color w:val="333333"/>
          <w:sz w:val="24"/>
          <w:szCs w:val="24"/>
        </w:rPr>
        <w:br/>
        <w:t>Vuorelan koulun valinnaisaineopas löytyy </w:t>
      </w:r>
      <w:hyperlink r:id="rId12">
        <w:r w:rsidRPr="00AD0A95">
          <w:rPr>
            <w:rFonts w:asciiTheme="minorHAnsi" w:hAnsiTheme="minorHAnsi" w:cstheme="minorHAnsi"/>
            <w:color w:val="DA9800"/>
            <w:sz w:val="24"/>
            <w:szCs w:val="24"/>
            <w:u w:val="single"/>
          </w:rPr>
          <w:t>täältä</w:t>
        </w:r>
      </w:hyperlink>
      <w:r w:rsidRPr="00AD0A95">
        <w:rPr>
          <w:rFonts w:asciiTheme="minorHAnsi" w:hAnsiTheme="minorHAnsi" w:cstheme="minorHAnsi"/>
          <w:color w:val="333333"/>
          <w:sz w:val="24"/>
          <w:szCs w:val="24"/>
        </w:rPr>
        <w:t>.</w:t>
      </w:r>
    </w:p>
    <w:p w14:paraId="3E736B9B" w14:textId="77777777" w:rsidR="00AF4A6B" w:rsidRPr="007E726B" w:rsidRDefault="007428DC" w:rsidP="007E726B">
      <w:pPr>
        <w:pStyle w:val="Otsikko2"/>
      </w:pPr>
      <w:bookmarkStart w:id="9" w:name="_Toc148342649"/>
      <w:r w:rsidRPr="007E726B">
        <w:t>Ehtolaiskuulustelu</w:t>
      </w:r>
      <w:bookmarkEnd w:id="9"/>
    </w:p>
    <w:p w14:paraId="6CF4014F" w14:textId="77777777" w:rsidR="00AF4A6B" w:rsidRPr="00AD0A95" w:rsidRDefault="00AF4A6B">
      <w:pPr>
        <w:rPr>
          <w:rFonts w:asciiTheme="minorHAnsi" w:hAnsiTheme="minorHAnsi" w:cstheme="minorHAnsi"/>
          <w:sz w:val="24"/>
          <w:szCs w:val="24"/>
        </w:rPr>
      </w:pPr>
    </w:p>
    <w:p w14:paraId="67E31208"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Ehtolaiskuulustelu</w:t>
      </w:r>
    </w:p>
    <w:p w14:paraId="0D37B120"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Oppilas voidaan jättää vuosiluokalle, jos hänen </w:t>
      </w:r>
      <w:proofErr w:type="gramStart"/>
      <w:r w:rsidRPr="00AD0A95">
        <w:rPr>
          <w:rFonts w:asciiTheme="minorHAnsi" w:hAnsiTheme="minorHAnsi" w:cstheme="minorHAnsi"/>
          <w:sz w:val="24"/>
          <w:szCs w:val="24"/>
        </w:rPr>
        <w:t>lukuvuotta</w:t>
      </w:r>
      <w:proofErr w:type="gramEnd"/>
      <w:r w:rsidRPr="00AD0A95">
        <w:rPr>
          <w:rFonts w:asciiTheme="minorHAnsi" w:hAnsiTheme="minorHAnsi" w:cstheme="minorHAnsi"/>
          <w:sz w:val="24"/>
          <w:szCs w:val="24"/>
        </w:rPr>
        <w:t xml:space="preserve"> koskeva suorituksensa yhdessä tai useammassa vuosiluokan oppimäärään kuuluvassa oppiaineessa on hylätty.</w:t>
      </w:r>
    </w:p>
    <w:p w14:paraId="2C92C18A"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Ennen luokalle jättämistä oppilaalle tulee varata mahdollisuus opetukseen osallistumatta erillisessä kokeessa osoittaa saavuttaneensa hyväksyttävät tiedot ja taidot.</w:t>
      </w:r>
    </w:p>
    <w:p w14:paraId="1517855B"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Mahdollisuuksia voidaan antaa paikallisessa opetussuunnitelmassa päätettävällä tavalla yksi tai useampia lukuvuoden aikana tai lukuvuoden koulutyön päätyttyä. Erillinen koe voi sisältää monipuolisesti erilaisia suullisia, kirjallisia ja muita näyttömahdollisuuksia, joilla oppilas parhaiten kykenee osoittamaan osaamisensa.</w:t>
      </w:r>
    </w:p>
    <w:p w14:paraId="4263ACB4"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Jos suoritusmahdollisuus annetaan lukuvuoden koulutyön päätyttyä, luokalle jättämisestä voidaan koulutyön päättyessä tehdä lukuvuositodistuksessa ehdollinen päätös. Päätöksessä mainitaan ne vuosiluokan oppimäärän osa-alueet, joiden hyväksytty suorittaminen erillisessä kokeessa on vuosiluokalta siirtymisen edellytys.</w:t>
      </w:r>
    </w:p>
    <w:p w14:paraId="04E55B86"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Oppilas voidaan myös jättää luokalle, vaikka hänellä ei ole hylättyjä suorituksia, jos sitä on pidettävä hänen yleisen koulumenestyksensä vuoksi tarkoituksenmukaisena. Oppilaan huoltajalle tulee tällöin varata mahdollisuus tulla kuulluksi ennen päätöksen tekemistä.</w:t>
      </w:r>
    </w:p>
    <w:p w14:paraId="6DF4C6E5"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Vuosiluokalle jäävän oppilaan suoritukset asianomaiselta luokalta raukeavat.</w:t>
      </w:r>
    </w:p>
    <w:p w14:paraId="627F2744"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Vuorelan koulun ehtolaiskuulustelu järjestetään lukuvuoden päätyttyä kesäkuussa, viikolla 23. Tarkempi päivämäärä sovitaan tapauskohtaisesti.</w:t>
      </w:r>
    </w:p>
    <w:p w14:paraId="43124115" w14:textId="77777777" w:rsidR="00AF4A6B" w:rsidRPr="00AD0A95" w:rsidRDefault="00AF4A6B">
      <w:pPr>
        <w:rPr>
          <w:rFonts w:asciiTheme="minorHAnsi" w:hAnsiTheme="minorHAnsi" w:cstheme="minorHAnsi"/>
          <w:sz w:val="24"/>
          <w:szCs w:val="24"/>
        </w:rPr>
      </w:pPr>
    </w:p>
    <w:p w14:paraId="6487CFC6" w14:textId="77777777" w:rsidR="007608A8" w:rsidRDefault="007608A8" w:rsidP="007E726B">
      <w:pPr>
        <w:pStyle w:val="Otsikko2"/>
      </w:pPr>
    </w:p>
    <w:p w14:paraId="2E579341" w14:textId="333071BB" w:rsidR="00AF4A6B" w:rsidRPr="007E726B" w:rsidRDefault="007428DC" w:rsidP="007E726B">
      <w:pPr>
        <w:pStyle w:val="Otsikko2"/>
      </w:pPr>
      <w:bookmarkStart w:id="10" w:name="_Toc148342650"/>
      <w:r w:rsidRPr="007E726B">
        <w:t>Päivänavaukset</w:t>
      </w:r>
      <w:bookmarkEnd w:id="10"/>
    </w:p>
    <w:p w14:paraId="70B8E92C" w14:textId="77777777" w:rsidR="00AF4A6B" w:rsidRPr="00AD0A95" w:rsidRDefault="00AF4A6B">
      <w:pPr>
        <w:rPr>
          <w:rFonts w:asciiTheme="minorHAnsi" w:hAnsiTheme="minorHAnsi" w:cstheme="minorHAnsi"/>
          <w:sz w:val="24"/>
          <w:szCs w:val="24"/>
        </w:rPr>
      </w:pPr>
    </w:p>
    <w:p w14:paraId="00D61E8C"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Perusopetusasetus 6§ mukaan päivän työ aloitetaan lyhyellä päivänavauksella.</w:t>
      </w:r>
    </w:p>
    <w:p w14:paraId="315E8128" w14:textId="77777777" w:rsidR="00AF4A6B" w:rsidRPr="00AD0A95" w:rsidRDefault="007428DC">
      <w:pPr>
        <w:rPr>
          <w:rFonts w:asciiTheme="minorHAnsi" w:hAnsiTheme="minorHAnsi" w:cstheme="minorHAnsi"/>
          <w:sz w:val="24"/>
          <w:szCs w:val="24"/>
        </w:rPr>
      </w:pPr>
      <w:r w:rsidRPr="00AD0A95">
        <w:rPr>
          <w:rFonts w:asciiTheme="minorHAnsi" w:hAnsiTheme="minorHAnsi" w:cstheme="minorHAnsi"/>
          <w:sz w:val="24"/>
          <w:szCs w:val="24"/>
        </w:rPr>
        <w:t xml:space="preserve">Pääsääntöisesti päivänavaus tapahtuu omassa luokassa. </w:t>
      </w:r>
    </w:p>
    <w:p w14:paraId="118D9A07" w14:textId="0576B8DF" w:rsidR="00AF4A6B" w:rsidRPr="00AD0A95" w:rsidRDefault="007428DC">
      <w:pPr>
        <w:rPr>
          <w:rFonts w:asciiTheme="minorHAnsi" w:hAnsiTheme="minorHAnsi" w:cstheme="minorHAnsi"/>
          <w:color w:val="FF0000"/>
          <w:sz w:val="24"/>
          <w:szCs w:val="24"/>
        </w:rPr>
      </w:pPr>
      <w:r w:rsidRPr="00AD0A95">
        <w:rPr>
          <w:rFonts w:asciiTheme="minorHAnsi" w:hAnsiTheme="minorHAnsi" w:cstheme="minorHAnsi"/>
          <w:sz w:val="24"/>
          <w:szCs w:val="24"/>
        </w:rPr>
        <w:t>Yhteisiä päivänavauksia keskusradion kautta järjestetään lukuvuoden aikana n.</w:t>
      </w:r>
      <w:proofErr w:type="gramStart"/>
      <w:r w:rsidR="00B74CE0" w:rsidRPr="00AD0A95">
        <w:rPr>
          <w:rFonts w:asciiTheme="minorHAnsi" w:hAnsiTheme="minorHAnsi" w:cstheme="minorHAnsi"/>
          <w:sz w:val="24"/>
          <w:szCs w:val="24"/>
        </w:rPr>
        <w:t>6-10</w:t>
      </w:r>
      <w:proofErr w:type="gramEnd"/>
      <w:r w:rsidRPr="00AD0A95">
        <w:rPr>
          <w:rFonts w:asciiTheme="minorHAnsi" w:hAnsiTheme="minorHAnsi" w:cstheme="minorHAnsi"/>
          <w:sz w:val="24"/>
          <w:szCs w:val="24"/>
        </w:rPr>
        <w:t xml:space="preserve"> kpl ja ne liittyvät yleensä johonkin kansalliseen merkkipäivään tai muuhun tapahtumaan. Aamunavaukset voivat olla keskusradion kautta tai salitapahtumina. </w:t>
      </w:r>
    </w:p>
    <w:p w14:paraId="005AA9E5" w14:textId="319A98D0" w:rsidR="00AF4A6B" w:rsidRDefault="007428DC">
      <w:pPr>
        <w:rPr>
          <w:rFonts w:asciiTheme="minorHAnsi" w:hAnsiTheme="minorHAnsi" w:cstheme="minorHAnsi"/>
          <w:sz w:val="24"/>
          <w:szCs w:val="24"/>
        </w:rPr>
      </w:pPr>
      <w:r w:rsidRPr="00AD0A95">
        <w:rPr>
          <w:rFonts w:asciiTheme="minorHAnsi" w:hAnsiTheme="minorHAnsi" w:cstheme="minorHAnsi"/>
          <w:sz w:val="24"/>
          <w:szCs w:val="24"/>
        </w:rPr>
        <w:t>Tiimit järjestävät yhteisiä päivänavauksia n. kerran kuukaudessa ns. aulatapahtumana.</w:t>
      </w:r>
    </w:p>
    <w:p w14:paraId="12E52427" w14:textId="7BA8B5AB" w:rsidR="00E81931" w:rsidRDefault="00E81931">
      <w:pPr>
        <w:rPr>
          <w:rFonts w:asciiTheme="minorHAnsi" w:hAnsiTheme="minorHAnsi" w:cstheme="minorHAnsi"/>
          <w:sz w:val="24"/>
          <w:szCs w:val="24"/>
        </w:rPr>
      </w:pPr>
    </w:p>
    <w:p w14:paraId="2808625A" w14:textId="05ECC351" w:rsidR="00BF56BE" w:rsidRDefault="00BF56BE" w:rsidP="00BF56BE">
      <w:pPr>
        <w:pStyle w:val="Otsikko2"/>
      </w:pPr>
      <w:bookmarkStart w:id="11" w:name="_Toc148342651"/>
      <w:r>
        <w:t>Kouluterveydenhuolto</w:t>
      </w:r>
      <w:bookmarkEnd w:id="11"/>
    </w:p>
    <w:p w14:paraId="64B1EF7C" w14:textId="77777777" w:rsidR="00BF56BE" w:rsidRDefault="00BF56BE" w:rsidP="00BF56BE">
      <w:pPr>
        <w:rPr>
          <w:sz w:val="24"/>
          <w:szCs w:val="24"/>
        </w:rPr>
      </w:pPr>
    </w:p>
    <w:p w14:paraId="193D4B41" w14:textId="77777777" w:rsidR="00BF56BE" w:rsidRPr="00BF56BE" w:rsidRDefault="00BF56BE" w:rsidP="00BF56BE">
      <w:pPr>
        <w:spacing w:line="240" w:lineRule="auto"/>
        <w:rPr>
          <w:sz w:val="24"/>
          <w:szCs w:val="24"/>
        </w:rPr>
      </w:pPr>
      <w:r w:rsidRPr="00BF56BE">
        <w:rPr>
          <w:sz w:val="24"/>
          <w:szCs w:val="24"/>
        </w:rPr>
        <w:t>Kouluterveydenhuolto on hyvinvointialueen järjestämää toimintaa ja se on luonteeltaan ennaltaehkäisevää. Tavoitteena on oppilaan terveen kasvun ja kehityksen tukeminen.</w:t>
      </w:r>
    </w:p>
    <w:p w14:paraId="5F7CC2F8" w14:textId="77777777" w:rsidR="00BF56BE" w:rsidRPr="00BF56BE" w:rsidRDefault="00BF56BE" w:rsidP="00BF56BE">
      <w:pPr>
        <w:spacing w:line="240" w:lineRule="auto"/>
        <w:rPr>
          <w:sz w:val="24"/>
          <w:szCs w:val="24"/>
        </w:rPr>
      </w:pPr>
      <w:r w:rsidRPr="00BF56BE">
        <w:rPr>
          <w:sz w:val="24"/>
          <w:szCs w:val="24"/>
        </w:rPr>
        <w:t>Terveydenhoitaja tekee yhteistyötä oppilaan ja huoltajien lisäksi lääkärien, psykologin, opettajan, koulukuraattorin, sosiaalitoimen ja perheneuvolan ym. kanssa oppilaan hyvinvoinnin tukemiseksi.</w:t>
      </w:r>
    </w:p>
    <w:p w14:paraId="50509370" w14:textId="77777777" w:rsidR="00BF56BE" w:rsidRPr="00BF56BE" w:rsidRDefault="00BF56BE" w:rsidP="00BF56BE">
      <w:pPr>
        <w:spacing w:line="240" w:lineRule="auto"/>
        <w:rPr>
          <w:sz w:val="24"/>
          <w:szCs w:val="24"/>
        </w:rPr>
      </w:pPr>
      <w:r w:rsidRPr="00BF56BE">
        <w:rPr>
          <w:sz w:val="24"/>
          <w:szCs w:val="24"/>
        </w:rPr>
        <w:t xml:space="preserve">Terveystarkastus / terveystapaaminen järjestetään vähintään kerran lukuvuodessa. Tapaamisessa keskustellaan terveystottumuksista, kaverisuhteista, kouluselviytymisestä, kehitysasioista, perheeseen liittyvistä asioista jne. Tarvittaessa muulloinkin oppilas voi tulla </w:t>
      </w:r>
      <w:proofErr w:type="spellStart"/>
      <w:r w:rsidRPr="00BF56BE">
        <w:rPr>
          <w:sz w:val="24"/>
          <w:szCs w:val="24"/>
        </w:rPr>
        <w:t>kouluterkkarin</w:t>
      </w:r>
      <w:proofErr w:type="spellEnd"/>
      <w:r w:rsidRPr="00BF56BE">
        <w:rPr>
          <w:sz w:val="24"/>
          <w:szCs w:val="24"/>
        </w:rPr>
        <w:t xml:space="preserve"> luokse itse tai yhdessä vanhemman kanssa.</w:t>
      </w:r>
    </w:p>
    <w:p w14:paraId="7E6F7FC3" w14:textId="77777777" w:rsidR="00BF56BE" w:rsidRDefault="00BF56BE" w:rsidP="00E81931">
      <w:pPr>
        <w:pStyle w:val="Otsikko2"/>
      </w:pPr>
    </w:p>
    <w:p w14:paraId="1246250F" w14:textId="77777777" w:rsidR="00BF56BE" w:rsidRDefault="00BF56BE" w:rsidP="00E81931">
      <w:pPr>
        <w:pStyle w:val="Otsikko2"/>
      </w:pPr>
    </w:p>
    <w:p w14:paraId="124E6898" w14:textId="168548CA" w:rsidR="00E81931" w:rsidRPr="00AD0A95" w:rsidRDefault="00E81931" w:rsidP="00E81931">
      <w:pPr>
        <w:pStyle w:val="Otsikko2"/>
      </w:pPr>
      <w:bookmarkStart w:id="12" w:name="_Toc148342652"/>
      <w:r>
        <w:t>Kouluruokailu</w:t>
      </w:r>
      <w:bookmarkEnd w:id="12"/>
    </w:p>
    <w:p w14:paraId="31345985" w14:textId="049BC914" w:rsidR="00AF4A6B" w:rsidRDefault="00AF4A6B">
      <w:pPr>
        <w:rPr>
          <w:rFonts w:asciiTheme="minorHAnsi" w:hAnsiTheme="minorHAnsi" w:cstheme="minorHAnsi"/>
          <w:sz w:val="24"/>
          <w:szCs w:val="24"/>
        </w:rPr>
      </w:pPr>
    </w:p>
    <w:p w14:paraId="2FD0A9F2" w14:textId="77777777" w:rsidR="007608A8" w:rsidRPr="002D23AF" w:rsidRDefault="007608A8" w:rsidP="007608A8">
      <w:pPr>
        <w:pStyle w:val="NormaaliWWW"/>
        <w:shd w:val="clear" w:color="auto" w:fill="FFFFFF"/>
        <w:spacing w:before="0" w:beforeAutospacing="0" w:after="0" w:afterAutospacing="0"/>
        <w:jc w:val="both"/>
        <w:textAlignment w:val="baseline"/>
        <w:rPr>
          <w:rFonts w:asciiTheme="minorHAnsi" w:hAnsiTheme="minorHAnsi" w:cstheme="minorHAnsi"/>
          <w:color w:val="2B2B2B"/>
        </w:rPr>
      </w:pPr>
      <w:r w:rsidRPr="002D23AF">
        <w:rPr>
          <w:rFonts w:asciiTheme="minorHAnsi" w:hAnsiTheme="minorHAnsi" w:cstheme="minorHAnsi"/>
        </w:rPr>
        <w:t xml:space="preserve">Vuorelan koululla on hyväksytty kouluruokadiplomi syksyltä 2023. </w:t>
      </w:r>
      <w:r w:rsidRPr="002D23AF">
        <w:rPr>
          <w:rFonts w:asciiTheme="minorHAnsi" w:hAnsiTheme="minorHAnsi" w:cstheme="minorHAnsi"/>
          <w:color w:val="000000"/>
          <w:bdr w:val="none" w:sz="0" w:space="0" w:color="auto" w:frame="1"/>
        </w:rPr>
        <w:t>Kouluruokadiplomi®</w:t>
      </w:r>
      <w:r w:rsidRPr="002D23AF">
        <w:rPr>
          <w:rStyle w:val="Voimakas"/>
          <w:rFonts w:asciiTheme="minorHAnsi" w:hAnsiTheme="minorHAnsi" w:cstheme="minorHAnsi"/>
          <w:color w:val="000000"/>
          <w:bdr w:val="none" w:sz="0" w:space="0" w:color="auto" w:frame="1"/>
        </w:rPr>
        <w:t xml:space="preserve"> on </w:t>
      </w:r>
      <w:r w:rsidRPr="002D23AF">
        <w:rPr>
          <w:rStyle w:val="Voimakas"/>
          <w:rFonts w:asciiTheme="minorHAnsi" w:hAnsiTheme="minorHAnsi" w:cstheme="minorHAnsi"/>
          <w:b w:val="0"/>
          <w:bCs w:val="0"/>
          <w:color w:val="000000"/>
          <w:bdr w:val="none" w:sz="0" w:space="0" w:color="auto" w:frame="1"/>
        </w:rPr>
        <w:t>kouluille myönnettävä tunnustus ravitsemuksellisesti, kasvatuksellisesti ja ekologisesti kestävän kouluruokailun edistämisestä.</w:t>
      </w:r>
      <w:r w:rsidRPr="002D23AF">
        <w:rPr>
          <w:rStyle w:val="Voimakas"/>
          <w:rFonts w:asciiTheme="minorHAnsi" w:hAnsiTheme="minorHAnsi" w:cstheme="minorHAnsi"/>
          <w:color w:val="000000"/>
          <w:bdr w:val="none" w:sz="0" w:space="0" w:color="auto" w:frame="1"/>
        </w:rPr>
        <w:t> </w:t>
      </w:r>
      <w:r w:rsidRPr="002D23AF">
        <w:rPr>
          <w:rFonts w:asciiTheme="minorHAnsi" w:hAnsiTheme="minorHAnsi" w:cstheme="minorHAnsi"/>
          <w:color w:val="2B2B2B"/>
        </w:rPr>
        <w:t>Diplomi on osoitus siitä, että koulussa huolehditaan kouluruokailulle asetettujen ravitsemus-, terveys- ja tapakasvatustavoitteiden toteutumisesta. Diplomi kertoo myös hyvästä yhteistyöstä. </w:t>
      </w:r>
      <w:r w:rsidRPr="002D23AF">
        <w:rPr>
          <w:rStyle w:val="Voimakas"/>
          <w:rFonts w:asciiTheme="minorHAnsi" w:hAnsiTheme="minorHAnsi" w:cstheme="minorHAnsi"/>
          <w:b w:val="0"/>
          <w:bCs w:val="0"/>
          <w:color w:val="000000"/>
          <w:bdr w:val="none" w:sz="0" w:space="0" w:color="auto" w:frame="1"/>
        </w:rPr>
        <w:t>Diplomin myöntämisestä vastaa</w:t>
      </w:r>
      <w:r w:rsidRPr="002D23AF">
        <w:rPr>
          <w:rStyle w:val="Voimakas"/>
          <w:rFonts w:asciiTheme="minorHAnsi" w:hAnsiTheme="minorHAnsi" w:cstheme="minorHAnsi"/>
          <w:color w:val="000000"/>
          <w:bdr w:val="none" w:sz="0" w:space="0" w:color="auto" w:frame="1"/>
        </w:rPr>
        <w:t> </w:t>
      </w:r>
      <w:hyperlink r:id="rId13" w:history="1">
        <w:r w:rsidRPr="002D23AF">
          <w:rPr>
            <w:rStyle w:val="Hyperlinkki"/>
            <w:rFonts w:asciiTheme="minorHAnsi" w:hAnsiTheme="minorHAnsi" w:cstheme="minorHAnsi"/>
            <w:b/>
            <w:bCs/>
            <w:color w:val="1D65AA"/>
            <w:bdr w:val="none" w:sz="0" w:space="0" w:color="auto" w:frame="1"/>
          </w:rPr>
          <w:t>Ammattikeittiöosaajat ry</w:t>
        </w:r>
      </w:hyperlink>
      <w:r w:rsidRPr="002D23AF">
        <w:rPr>
          <w:rStyle w:val="Voimakas"/>
          <w:rFonts w:asciiTheme="minorHAnsi" w:hAnsiTheme="minorHAnsi" w:cstheme="minorHAnsi"/>
          <w:color w:val="000000"/>
          <w:bdr w:val="none" w:sz="0" w:space="0" w:color="auto" w:frame="1"/>
        </w:rPr>
        <w:t>.</w:t>
      </w:r>
    </w:p>
    <w:p w14:paraId="731477BC" w14:textId="77777777" w:rsidR="007608A8" w:rsidRPr="002D23AF" w:rsidRDefault="007608A8" w:rsidP="007608A8">
      <w:pPr>
        <w:pStyle w:val="NormaaliWWW"/>
        <w:shd w:val="clear" w:color="auto" w:fill="FFFFFF"/>
        <w:spacing w:before="0" w:beforeAutospacing="0" w:after="240" w:afterAutospacing="0"/>
        <w:jc w:val="both"/>
        <w:textAlignment w:val="baseline"/>
        <w:rPr>
          <w:rFonts w:asciiTheme="minorHAnsi" w:hAnsiTheme="minorHAnsi" w:cstheme="minorHAnsi"/>
          <w:color w:val="2B2B2B"/>
        </w:rPr>
      </w:pPr>
      <w:r w:rsidRPr="002D23AF">
        <w:rPr>
          <w:rFonts w:asciiTheme="minorHAnsi" w:hAnsiTheme="minorHAnsi" w:cstheme="minorHAnsi"/>
          <w:color w:val="2B2B2B"/>
        </w:rPr>
        <w:t>Diplomin tavoitteena on kohottaa kouluruokailun arvostusta ja nostaa se näkyväksi osaksi koko koulun yhteistä toimintaa. Diplomin kysymyssarja antaa myös vinkkejä kouluruokailun toteuttamiseen ja kannustaa kehittämään parantamista edellyttäviä asioita.</w:t>
      </w:r>
    </w:p>
    <w:p w14:paraId="7C889BB8" w14:textId="73426ACB" w:rsidR="007608A8" w:rsidRPr="002D23AF" w:rsidRDefault="007608A8" w:rsidP="00E81931">
      <w:pPr>
        <w:tabs>
          <w:tab w:val="left" w:pos="2805"/>
        </w:tabs>
        <w:rPr>
          <w:rFonts w:asciiTheme="minorHAnsi" w:hAnsiTheme="minorHAnsi" w:cstheme="minorHAnsi"/>
          <w:sz w:val="24"/>
          <w:szCs w:val="24"/>
        </w:rPr>
      </w:pPr>
    </w:p>
    <w:p w14:paraId="5F1AEBD7" w14:textId="7C484B95" w:rsidR="00E81931" w:rsidRPr="002D23AF" w:rsidRDefault="00E81931" w:rsidP="00E81931">
      <w:pPr>
        <w:tabs>
          <w:tab w:val="left" w:pos="2805"/>
        </w:tabs>
        <w:rPr>
          <w:rFonts w:asciiTheme="minorHAnsi" w:hAnsiTheme="minorHAnsi" w:cstheme="minorHAnsi"/>
          <w:sz w:val="24"/>
          <w:szCs w:val="24"/>
        </w:rPr>
      </w:pPr>
      <w:r w:rsidRPr="002D23AF">
        <w:rPr>
          <w:rFonts w:asciiTheme="minorHAnsi" w:hAnsiTheme="minorHAnsi" w:cstheme="minorHAnsi"/>
          <w:sz w:val="24"/>
          <w:szCs w:val="24"/>
        </w:rPr>
        <w:t xml:space="preserve">Vuorelan koulun valmistuskeittiössä valmistetaan lounasateriat koulun ruokailijoille sekä ateriat Vuorelan, Pikkusiilin, Kunnonpaikan ja </w:t>
      </w:r>
      <w:proofErr w:type="spellStart"/>
      <w:r w:rsidRPr="002D23AF">
        <w:rPr>
          <w:rFonts w:asciiTheme="minorHAnsi" w:hAnsiTheme="minorHAnsi" w:cstheme="minorHAnsi"/>
          <w:sz w:val="24"/>
          <w:szCs w:val="24"/>
        </w:rPr>
        <w:t>Toivalan</w:t>
      </w:r>
      <w:proofErr w:type="spellEnd"/>
      <w:r w:rsidRPr="002D23AF">
        <w:rPr>
          <w:rFonts w:asciiTheme="minorHAnsi" w:hAnsiTheme="minorHAnsi" w:cstheme="minorHAnsi"/>
          <w:sz w:val="24"/>
          <w:szCs w:val="24"/>
        </w:rPr>
        <w:t xml:space="preserve"> viipaleen päiväkodeille sekä välipalat Vuorelan koulun ja kirkon iltapäiväkerholaisille.  Ateriapalvelujen tuottamisesta vastaa ruokapalveluesimies ja kolme ravitsemistyöntekijää. </w:t>
      </w:r>
    </w:p>
    <w:p w14:paraId="26D68EC5" w14:textId="7CFFCC29" w:rsidR="00E81931" w:rsidRPr="002D23AF" w:rsidRDefault="00E81931" w:rsidP="00E81931">
      <w:pPr>
        <w:jc w:val="both"/>
        <w:rPr>
          <w:rFonts w:asciiTheme="minorHAnsi" w:hAnsiTheme="minorHAnsi" w:cstheme="minorHAnsi"/>
          <w:sz w:val="24"/>
          <w:szCs w:val="24"/>
        </w:rPr>
      </w:pPr>
      <w:r w:rsidRPr="002D23AF">
        <w:rPr>
          <w:rFonts w:asciiTheme="minorHAnsi" w:hAnsiTheme="minorHAnsi" w:cstheme="minorHAnsi"/>
          <w:sz w:val="24"/>
          <w:szCs w:val="24"/>
        </w:rPr>
        <w:lastRenderedPageBreak/>
        <w:t>Kouluruokailun tarkoituksena on täyttää yksi kolmasosa koululaisen päivittäisestä energiantarpeesta, sekä opettaa hyviä ruokailutapoja ja terveellisiä elämäntapoja. Noudatamme uusimpia</w:t>
      </w:r>
      <w:r w:rsidR="007608A8" w:rsidRPr="002D23AF">
        <w:rPr>
          <w:rFonts w:asciiTheme="minorHAnsi" w:hAnsiTheme="minorHAnsi" w:cstheme="minorHAnsi"/>
          <w:sz w:val="24"/>
          <w:szCs w:val="24"/>
        </w:rPr>
        <w:t xml:space="preserve"> </w:t>
      </w:r>
      <w:r w:rsidRPr="002D23AF">
        <w:rPr>
          <w:rFonts w:asciiTheme="minorHAnsi" w:hAnsiTheme="minorHAnsi" w:cstheme="minorHAnsi"/>
          <w:sz w:val="24"/>
          <w:szCs w:val="24"/>
        </w:rPr>
        <w:t>valtion ravitsemusneuvottelukunnan kouluruokasuosituksia.</w:t>
      </w:r>
    </w:p>
    <w:p w14:paraId="102FD21E" w14:textId="77777777" w:rsidR="00E81931" w:rsidRPr="002D23AF" w:rsidRDefault="00E81931" w:rsidP="00E81931">
      <w:pPr>
        <w:jc w:val="both"/>
        <w:rPr>
          <w:rFonts w:asciiTheme="minorHAnsi" w:hAnsiTheme="minorHAnsi" w:cstheme="minorHAnsi"/>
          <w:sz w:val="24"/>
          <w:szCs w:val="24"/>
        </w:rPr>
      </w:pPr>
      <w:r w:rsidRPr="002D23AF">
        <w:rPr>
          <w:rFonts w:asciiTheme="minorHAnsi" w:hAnsiTheme="minorHAnsi" w:cstheme="minorHAnsi"/>
          <w:sz w:val="24"/>
          <w:szCs w:val="24"/>
        </w:rPr>
        <w:t>Hankinnoissa, raaka-ainevalinnoissa ja ruokalistasuunnittelussa meille on tärkeää kotimaiset ja lähialueen tuotteet sekä kestävän kehityksen mukainen ja ympäristöasiat huomioiva toiminta ruokapalveluissa. Perunat ja sipulit tulevat Siilinjärveltä, marjat lähialueelta sekä leipätuotteita Kiuruvedeltä ja Nurmeksesta. Käyttämämme</w:t>
      </w:r>
      <w:r w:rsidRPr="002D23AF">
        <w:rPr>
          <w:rFonts w:asciiTheme="minorHAnsi" w:hAnsiTheme="minorHAnsi" w:cstheme="minorHAnsi"/>
          <w:color w:val="FF0000"/>
          <w:sz w:val="24"/>
          <w:szCs w:val="24"/>
        </w:rPr>
        <w:t xml:space="preserve"> </w:t>
      </w:r>
      <w:r w:rsidRPr="002D23AF">
        <w:rPr>
          <w:rFonts w:asciiTheme="minorHAnsi" w:hAnsiTheme="minorHAnsi" w:cstheme="minorHAnsi"/>
          <w:sz w:val="24"/>
          <w:szCs w:val="24"/>
        </w:rPr>
        <w:t>liha ja maito ovat kotimaisia.</w:t>
      </w:r>
    </w:p>
    <w:p w14:paraId="159C855E" w14:textId="77777777" w:rsidR="00E81931" w:rsidRPr="002D23AF" w:rsidRDefault="00E81931" w:rsidP="00E81931">
      <w:pPr>
        <w:jc w:val="both"/>
        <w:rPr>
          <w:rFonts w:asciiTheme="minorHAnsi" w:hAnsiTheme="minorHAnsi" w:cstheme="minorHAnsi"/>
          <w:sz w:val="24"/>
          <w:szCs w:val="24"/>
        </w:rPr>
      </w:pPr>
      <w:r w:rsidRPr="002D23AF">
        <w:rPr>
          <w:rFonts w:asciiTheme="minorHAnsi" w:hAnsiTheme="minorHAnsi" w:cstheme="minorHAnsi"/>
          <w:sz w:val="24"/>
          <w:szCs w:val="24"/>
        </w:rPr>
        <w:t xml:space="preserve">Ravitsemussuosituksen mukainen ateria tulee koostaa ruokasalissa esillä olevan lautasmalli-kuvan mukaisesti. Lautasmallikuvan tarkoitus on ohjata ruokailijaa kokoamaan terveellinen ja tasapainoinen ateriakokonaisuus. Ravintosuosituksen mukainen ateria sisältää monipuolisesti eri aterianosia jokaisella ateriointikerralla. Terveellinen ja ravitseva ateria sisältää aina pääruoan lisäksi tuoreita kasviksia, leipää, levitettä ja ruokajuomaksi mieluiten rasvatonta maitoa tai piimää. Vain syöty ruoka ravitsee. Roskiin päätyvä ruoka nostaa ruokakustannuksia ja kuormittaa ympäristöä tarpeettomasti. Ruokahävikin vähentämiseksi on jokaisen tunnistettava ja kannettava oma vastuunsa. </w:t>
      </w:r>
    </w:p>
    <w:p w14:paraId="30B53107" w14:textId="77777777" w:rsidR="00E81931" w:rsidRPr="002D23AF" w:rsidRDefault="00E81931" w:rsidP="00E81931">
      <w:pPr>
        <w:jc w:val="both"/>
        <w:rPr>
          <w:rFonts w:asciiTheme="minorHAnsi" w:hAnsiTheme="minorHAnsi" w:cstheme="minorHAnsi"/>
          <w:sz w:val="24"/>
          <w:szCs w:val="24"/>
        </w:rPr>
      </w:pPr>
      <w:r w:rsidRPr="002D23AF">
        <w:rPr>
          <w:rFonts w:asciiTheme="minorHAnsi" w:hAnsiTheme="minorHAnsi" w:cstheme="minorHAnsi"/>
          <w:sz w:val="24"/>
          <w:szCs w:val="24"/>
        </w:rPr>
        <w:t>Valtakunnallisen allergiaohjelman ja linjausten mukaan pyritään välttämään turhia allergiadieettejä. Erityisruokavalioilmoitukset tehdään lukuvuosittain kouluterveydenhoitajan kautta keittiöille. Ruokapalveluhenkilöstön työtä helpottaisi, jos yksilöllistä erikoisruokavaliota (mm. keliakia, maidoton, moniallergia) tarvitseva ruokailija ilmoittaisi poissaolonsa keittiölle ennakoivasti, näin vältymme turhalta aterian valmistukselta.</w:t>
      </w:r>
    </w:p>
    <w:p w14:paraId="3226B721" w14:textId="61C52752" w:rsidR="00E81931" w:rsidRPr="002D23AF" w:rsidRDefault="00E81931" w:rsidP="00E81931">
      <w:pPr>
        <w:jc w:val="both"/>
        <w:rPr>
          <w:rFonts w:asciiTheme="minorHAnsi" w:hAnsiTheme="minorHAnsi" w:cstheme="minorHAnsi"/>
          <w:sz w:val="24"/>
          <w:szCs w:val="24"/>
        </w:rPr>
      </w:pPr>
      <w:r w:rsidRPr="002D23AF">
        <w:rPr>
          <w:rFonts w:asciiTheme="minorHAnsi" w:hAnsiTheme="minorHAnsi" w:cstheme="minorHAnsi"/>
          <w:sz w:val="24"/>
          <w:szCs w:val="24"/>
        </w:rPr>
        <w:t xml:space="preserve">Ruokalistat löytyvät Siilinjärven kunnan nettisivuilta. Noudatamme kuuden viikon kiertävää ruokalistaa. Toteutamme yhden toiveruokapäivän syys- ja kevätlukukauden aikana sekä joulun ja pääsiäisen aikaan tarjoamme juhla-aterian. Otamme mielellämme vastaan palautetta. </w:t>
      </w:r>
      <w:r w:rsidR="00FE3C9D" w:rsidRPr="002D23AF">
        <w:rPr>
          <w:rFonts w:asciiTheme="minorHAnsi" w:hAnsiTheme="minorHAnsi" w:cstheme="minorHAnsi"/>
          <w:sz w:val="24"/>
          <w:szCs w:val="24"/>
        </w:rPr>
        <w:t>Palautekysely järjestetään säännöllisesti oppilaille, henkilökunnalle ja huoltajille.</w:t>
      </w:r>
    </w:p>
    <w:p w14:paraId="677DBD36" w14:textId="149DE4FA" w:rsidR="00E81931" w:rsidRDefault="00E81931">
      <w:pPr>
        <w:rPr>
          <w:rFonts w:asciiTheme="minorHAnsi" w:hAnsiTheme="minorHAnsi" w:cstheme="minorHAnsi"/>
          <w:sz w:val="24"/>
          <w:szCs w:val="24"/>
        </w:rPr>
      </w:pPr>
    </w:p>
    <w:p w14:paraId="0865FC0D" w14:textId="61AF386F" w:rsidR="00E81931" w:rsidRDefault="00E81931" w:rsidP="00E81931">
      <w:pPr>
        <w:pStyle w:val="Otsikko2"/>
      </w:pPr>
      <w:bookmarkStart w:id="13" w:name="_Toc148342653"/>
      <w:r>
        <w:t>Koululäsnäolo</w:t>
      </w:r>
      <w:bookmarkEnd w:id="13"/>
    </w:p>
    <w:p w14:paraId="1A14EA0C" w14:textId="2F637B2B" w:rsidR="00E81931" w:rsidRDefault="00E81931" w:rsidP="00E81931"/>
    <w:p w14:paraId="1678EBED" w14:textId="407A94A3" w:rsidR="00E81931" w:rsidRPr="002D23AF" w:rsidRDefault="00E81931" w:rsidP="00E81931">
      <w:pPr>
        <w:rPr>
          <w:sz w:val="24"/>
          <w:szCs w:val="24"/>
        </w:rPr>
      </w:pPr>
      <w:r w:rsidRPr="002D23AF">
        <w:rPr>
          <w:sz w:val="24"/>
          <w:szCs w:val="24"/>
        </w:rPr>
        <w:t>Koulussamme seurataan säännöllisesti oppilaiden poissaoloja ja sitä myöten myös koululäsnäoloa. Toimimme Siilinjärven kunnan yhteisen ”</w:t>
      </w:r>
      <w:hyperlink r:id="rId14" w:history="1">
        <w:r w:rsidRPr="002D23AF">
          <w:rPr>
            <w:rStyle w:val="Hyperlinkki"/>
            <w:sz w:val="24"/>
            <w:szCs w:val="24"/>
          </w:rPr>
          <w:t>Koululäsnäolo perusopetuksessa</w:t>
        </w:r>
      </w:hyperlink>
      <w:r w:rsidRPr="002D23AF">
        <w:rPr>
          <w:sz w:val="24"/>
          <w:szCs w:val="24"/>
        </w:rPr>
        <w:t xml:space="preserve">” -käsikirjan mukaisesti. </w:t>
      </w:r>
      <w:r w:rsidR="007F72E7" w:rsidRPr="002D23AF">
        <w:rPr>
          <w:sz w:val="24"/>
          <w:szCs w:val="24"/>
        </w:rPr>
        <w:t>Koulupoissaoloja seuraa luokanopettaja ja rehtori. Koulun yhteisöllisessä oppilashuoltoryhmässä käsitellään poissaoloja koko koulun tasolla.</w:t>
      </w:r>
    </w:p>
    <w:sectPr w:rsidR="00E81931" w:rsidRPr="002D23AF">
      <w:headerReference w:type="default" r:id="rId15"/>
      <w:pgSz w:w="11906" w:h="16838"/>
      <w:pgMar w:top="1417" w:right="1134" w:bottom="1417"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E955" w14:textId="77777777" w:rsidR="006D3300" w:rsidRDefault="006D3300">
      <w:pPr>
        <w:spacing w:after="0" w:line="240" w:lineRule="auto"/>
      </w:pPr>
      <w:r>
        <w:separator/>
      </w:r>
    </w:p>
  </w:endnote>
  <w:endnote w:type="continuationSeparator" w:id="0">
    <w:p w14:paraId="02D30231" w14:textId="77777777" w:rsidR="006D3300" w:rsidRDefault="006D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DEA1" w14:textId="77777777" w:rsidR="006D3300" w:rsidRDefault="006D3300">
      <w:pPr>
        <w:spacing w:after="0" w:line="240" w:lineRule="auto"/>
      </w:pPr>
      <w:r>
        <w:separator/>
      </w:r>
    </w:p>
  </w:footnote>
  <w:footnote w:type="continuationSeparator" w:id="0">
    <w:p w14:paraId="48F641C7" w14:textId="77777777" w:rsidR="006D3300" w:rsidRDefault="006D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2DA3" w14:textId="77777777" w:rsidR="00AF4A6B" w:rsidRDefault="007428D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759A35" w14:textId="77777777" w:rsidR="00AF4A6B" w:rsidRDefault="00AF4A6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572"/>
    <w:multiLevelType w:val="multilevel"/>
    <w:tmpl w:val="8F5E761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E56FC"/>
    <w:multiLevelType w:val="multilevel"/>
    <w:tmpl w:val="B442C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A1670"/>
    <w:multiLevelType w:val="multilevel"/>
    <w:tmpl w:val="DD78D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46C4"/>
    <w:multiLevelType w:val="multilevel"/>
    <w:tmpl w:val="24CC1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2198F"/>
    <w:multiLevelType w:val="multilevel"/>
    <w:tmpl w:val="669A8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379A2"/>
    <w:multiLevelType w:val="multilevel"/>
    <w:tmpl w:val="0354F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70565"/>
    <w:multiLevelType w:val="multilevel"/>
    <w:tmpl w:val="47A2A0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DA6AC2"/>
    <w:multiLevelType w:val="multilevel"/>
    <w:tmpl w:val="2F403052"/>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817C7"/>
    <w:multiLevelType w:val="multilevel"/>
    <w:tmpl w:val="C9A8A4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F72D0"/>
    <w:multiLevelType w:val="multilevel"/>
    <w:tmpl w:val="24CC1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056611"/>
    <w:multiLevelType w:val="multilevel"/>
    <w:tmpl w:val="F0C8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137C51"/>
    <w:multiLevelType w:val="multilevel"/>
    <w:tmpl w:val="FAC0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B2B58"/>
    <w:multiLevelType w:val="multilevel"/>
    <w:tmpl w:val="3028EBF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B96EA9"/>
    <w:multiLevelType w:val="multilevel"/>
    <w:tmpl w:val="38E07B4E"/>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82AED"/>
    <w:multiLevelType w:val="hybridMultilevel"/>
    <w:tmpl w:val="F39C3D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C4E6D3C"/>
    <w:multiLevelType w:val="multilevel"/>
    <w:tmpl w:val="CD12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11A86"/>
    <w:multiLevelType w:val="multilevel"/>
    <w:tmpl w:val="2F403052"/>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8766E7"/>
    <w:multiLevelType w:val="multilevel"/>
    <w:tmpl w:val="A91057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9D40E0"/>
    <w:multiLevelType w:val="multilevel"/>
    <w:tmpl w:val="07BE6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406D55"/>
    <w:multiLevelType w:val="multilevel"/>
    <w:tmpl w:val="24588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546541"/>
    <w:multiLevelType w:val="multilevel"/>
    <w:tmpl w:val="98C2B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236CC6"/>
    <w:multiLevelType w:val="multilevel"/>
    <w:tmpl w:val="7DA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65FC1"/>
    <w:multiLevelType w:val="multilevel"/>
    <w:tmpl w:val="83526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5774F"/>
    <w:multiLevelType w:val="multilevel"/>
    <w:tmpl w:val="24CC1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AF14F4"/>
    <w:multiLevelType w:val="multilevel"/>
    <w:tmpl w:val="21D8B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C4F2C6C"/>
    <w:multiLevelType w:val="multilevel"/>
    <w:tmpl w:val="D28E1242"/>
    <w:lvl w:ilvl="0">
      <w:start w:val="1"/>
      <w:numFmt w:val="decimal"/>
      <w:pStyle w:val="Otsikk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CBB6B96"/>
    <w:multiLevelType w:val="multilevel"/>
    <w:tmpl w:val="24CC1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7608668">
    <w:abstractNumId w:val="24"/>
  </w:num>
  <w:num w:numId="2" w16cid:durableId="1204320277">
    <w:abstractNumId w:val="8"/>
  </w:num>
  <w:num w:numId="3" w16cid:durableId="244346227">
    <w:abstractNumId w:val="6"/>
  </w:num>
  <w:num w:numId="4" w16cid:durableId="661004833">
    <w:abstractNumId w:val="12"/>
  </w:num>
  <w:num w:numId="5" w16cid:durableId="2036155391">
    <w:abstractNumId w:val="10"/>
  </w:num>
  <w:num w:numId="6" w16cid:durableId="1206484886">
    <w:abstractNumId w:val="19"/>
  </w:num>
  <w:num w:numId="7" w16cid:durableId="1169054466">
    <w:abstractNumId w:val="1"/>
  </w:num>
  <w:num w:numId="8" w16cid:durableId="275328049">
    <w:abstractNumId w:val="18"/>
  </w:num>
  <w:num w:numId="9" w16cid:durableId="908004910">
    <w:abstractNumId w:val="2"/>
  </w:num>
  <w:num w:numId="10" w16cid:durableId="1678380409">
    <w:abstractNumId w:val="25"/>
  </w:num>
  <w:num w:numId="11" w16cid:durableId="2426921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242692123">
    <w:abstractNumId w:val="1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16cid:durableId="1012337365">
    <w:abstractNumId w:val="5"/>
  </w:num>
  <w:num w:numId="14" w16cid:durableId="603458752">
    <w:abstractNumId w:val="5"/>
  </w:num>
  <w:num w:numId="15" w16cid:durableId="1470636509">
    <w:abstractNumId w:val="4"/>
  </w:num>
  <w:num w:numId="16" w16cid:durableId="1591356967">
    <w:abstractNumId w:val="20"/>
  </w:num>
  <w:num w:numId="17" w16cid:durableId="737753408">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737753408">
    <w:abstractNumId w:val="2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16cid:durableId="1008413228">
    <w:abstractNumId w:val="11"/>
  </w:num>
  <w:num w:numId="20" w16cid:durableId="1084912396">
    <w:abstractNumId w:val="21"/>
  </w:num>
  <w:num w:numId="21" w16cid:durableId="1915821901">
    <w:abstractNumId w:val="23"/>
  </w:num>
  <w:num w:numId="22" w16cid:durableId="728042215">
    <w:abstractNumId w:val="26"/>
  </w:num>
  <w:num w:numId="23" w16cid:durableId="1090926549">
    <w:abstractNumId w:val="9"/>
  </w:num>
  <w:num w:numId="24" w16cid:durableId="130294332">
    <w:abstractNumId w:val="3"/>
  </w:num>
  <w:num w:numId="25" w16cid:durableId="1525903659">
    <w:abstractNumId w:val="14"/>
  </w:num>
  <w:num w:numId="26" w16cid:durableId="77756469">
    <w:abstractNumId w:val="17"/>
  </w:num>
  <w:num w:numId="27" w16cid:durableId="189682601">
    <w:abstractNumId w:val="0"/>
  </w:num>
  <w:num w:numId="28" w16cid:durableId="909123442">
    <w:abstractNumId w:val="16"/>
  </w:num>
  <w:num w:numId="29" w16cid:durableId="1526556562">
    <w:abstractNumId w:val="7"/>
  </w:num>
  <w:num w:numId="30" w16cid:durableId="337781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6B"/>
    <w:rsid w:val="000872F0"/>
    <w:rsid w:val="000E2428"/>
    <w:rsid w:val="001712C6"/>
    <w:rsid w:val="001E5034"/>
    <w:rsid w:val="002342BB"/>
    <w:rsid w:val="002D23AF"/>
    <w:rsid w:val="00343180"/>
    <w:rsid w:val="00447D81"/>
    <w:rsid w:val="005907AE"/>
    <w:rsid w:val="00615C9D"/>
    <w:rsid w:val="006D3300"/>
    <w:rsid w:val="007428DC"/>
    <w:rsid w:val="007608A8"/>
    <w:rsid w:val="007E726B"/>
    <w:rsid w:val="007F72E7"/>
    <w:rsid w:val="008226CC"/>
    <w:rsid w:val="00880770"/>
    <w:rsid w:val="00AD0A95"/>
    <w:rsid w:val="00AF4A6B"/>
    <w:rsid w:val="00B74CE0"/>
    <w:rsid w:val="00BF48B3"/>
    <w:rsid w:val="00BF56BE"/>
    <w:rsid w:val="00C634C3"/>
    <w:rsid w:val="00C96F63"/>
    <w:rsid w:val="00CA402F"/>
    <w:rsid w:val="00E81931"/>
    <w:rsid w:val="00EE266D"/>
    <w:rsid w:val="00FE3C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D59"/>
  <w15:docId w15:val="{B013A54E-7470-4223-B6E7-315F63A3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1D8F"/>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002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unhideWhenUsed/>
    <w:rsid w:val="00210FD6"/>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210FD6"/>
    <w:pPr>
      <w:ind w:left="720"/>
      <w:contextualSpacing/>
    </w:pPr>
  </w:style>
  <w:style w:type="character" w:customStyle="1" w:styleId="Otsikko1Char">
    <w:name w:val="Otsikko 1 Char"/>
    <w:basedOn w:val="Kappaleenoletusfontti"/>
    <w:link w:val="Otsikko1"/>
    <w:uiPriority w:val="9"/>
    <w:rsid w:val="00041D8F"/>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2018A3"/>
    <w:rPr>
      <w:color w:val="0000FF"/>
      <w:u w:val="single"/>
    </w:rPr>
  </w:style>
  <w:style w:type="paragraph" w:styleId="Eivli">
    <w:name w:val="No Spacing"/>
    <w:link w:val="EivliChar"/>
    <w:uiPriority w:val="1"/>
    <w:qFormat/>
    <w:rsid w:val="00DF742A"/>
    <w:pPr>
      <w:spacing w:after="0" w:line="240" w:lineRule="auto"/>
    </w:pPr>
    <w:rPr>
      <w:rFonts w:eastAsiaTheme="minorEastAsia"/>
    </w:rPr>
  </w:style>
  <w:style w:type="character" w:customStyle="1" w:styleId="EivliChar">
    <w:name w:val="Ei väliä Char"/>
    <w:basedOn w:val="Kappaleenoletusfontti"/>
    <w:link w:val="Eivli"/>
    <w:uiPriority w:val="1"/>
    <w:rsid w:val="00DF742A"/>
    <w:rPr>
      <w:rFonts w:eastAsiaTheme="minorEastAsia"/>
      <w:lang w:eastAsia="fi-FI"/>
    </w:rPr>
  </w:style>
  <w:style w:type="character" w:styleId="Rivinumero">
    <w:name w:val="line number"/>
    <w:basedOn w:val="Kappaleenoletusfontti"/>
    <w:uiPriority w:val="99"/>
    <w:semiHidden/>
    <w:unhideWhenUsed/>
    <w:rsid w:val="000358BB"/>
  </w:style>
  <w:style w:type="paragraph" w:styleId="Sisllysluettelonotsikko">
    <w:name w:val="TOC Heading"/>
    <w:basedOn w:val="Otsikko1"/>
    <w:next w:val="Normaali"/>
    <w:uiPriority w:val="39"/>
    <w:unhideWhenUsed/>
    <w:qFormat/>
    <w:rsid w:val="000358BB"/>
    <w:pPr>
      <w:outlineLvl w:val="9"/>
    </w:pPr>
  </w:style>
  <w:style w:type="paragraph" w:styleId="Sisluet1">
    <w:name w:val="toc 1"/>
    <w:basedOn w:val="Normaali"/>
    <w:next w:val="Normaali"/>
    <w:autoRedefine/>
    <w:uiPriority w:val="39"/>
    <w:unhideWhenUsed/>
    <w:rsid w:val="000358BB"/>
    <w:pPr>
      <w:spacing w:after="100"/>
    </w:pPr>
  </w:style>
  <w:style w:type="paragraph" w:styleId="Yltunniste">
    <w:name w:val="header"/>
    <w:basedOn w:val="Normaali"/>
    <w:link w:val="YltunnisteChar"/>
    <w:uiPriority w:val="99"/>
    <w:unhideWhenUsed/>
    <w:rsid w:val="000358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58BB"/>
  </w:style>
  <w:style w:type="paragraph" w:styleId="Alatunniste">
    <w:name w:val="footer"/>
    <w:basedOn w:val="Normaali"/>
    <w:link w:val="AlatunnisteChar"/>
    <w:uiPriority w:val="99"/>
    <w:unhideWhenUsed/>
    <w:rsid w:val="000358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58BB"/>
  </w:style>
  <w:style w:type="character" w:customStyle="1" w:styleId="Otsikko2Char">
    <w:name w:val="Otsikko 2 Char"/>
    <w:basedOn w:val="Kappaleenoletusfontti"/>
    <w:link w:val="Otsikko2"/>
    <w:uiPriority w:val="9"/>
    <w:rsid w:val="00900298"/>
    <w:rPr>
      <w:rFonts w:asciiTheme="majorHAnsi" w:eastAsiaTheme="majorEastAsia" w:hAnsiTheme="majorHAnsi" w:cstheme="majorBidi"/>
      <w:color w:val="2F5496" w:themeColor="accent1" w:themeShade="BF"/>
      <w:sz w:val="26"/>
      <w:szCs w:val="26"/>
    </w:rPr>
  </w:style>
  <w:style w:type="paragraph" w:styleId="Sisluet2">
    <w:name w:val="toc 2"/>
    <w:basedOn w:val="Normaali"/>
    <w:next w:val="Normaali"/>
    <w:autoRedefine/>
    <w:uiPriority w:val="39"/>
    <w:unhideWhenUsed/>
    <w:rsid w:val="00C66BE8"/>
    <w:pPr>
      <w:spacing w:after="100"/>
      <w:ind w:left="220"/>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296" w:type="dxa"/>
        <w:left w:w="360" w:type="dxa"/>
        <w:bottom w:w="1296" w:type="dxa"/>
        <w:right w:w="36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Ratkaisematonmaininta">
    <w:name w:val="Unresolved Mention"/>
    <w:basedOn w:val="Kappaleenoletusfontti"/>
    <w:uiPriority w:val="99"/>
    <w:semiHidden/>
    <w:unhideWhenUsed/>
    <w:rsid w:val="00E81931"/>
    <w:rPr>
      <w:color w:val="605E5C"/>
      <w:shd w:val="clear" w:color="auto" w:fill="E1DFDD"/>
    </w:rPr>
  </w:style>
  <w:style w:type="character" w:styleId="Voimakas">
    <w:name w:val="Strong"/>
    <w:basedOn w:val="Kappaleenoletusfontti"/>
    <w:uiPriority w:val="22"/>
    <w:qFormat/>
    <w:rsid w:val="00760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5019">
      <w:bodyDiv w:val="1"/>
      <w:marLeft w:val="0"/>
      <w:marRight w:val="0"/>
      <w:marTop w:val="0"/>
      <w:marBottom w:val="0"/>
      <w:divBdr>
        <w:top w:val="none" w:sz="0" w:space="0" w:color="auto"/>
        <w:left w:val="none" w:sz="0" w:space="0" w:color="auto"/>
        <w:bottom w:val="none" w:sz="0" w:space="0" w:color="auto"/>
        <w:right w:val="none" w:sz="0" w:space="0" w:color="auto"/>
      </w:divBdr>
    </w:div>
    <w:div w:id="593175837">
      <w:bodyDiv w:val="1"/>
      <w:marLeft w:val="0"/>
      <w:marRight w:val="0"/>
      <w:marTop w:val="0"/>
      <w:marBottom w:val="0"/>
      <w:divBdr>
        <w:top w:val="none" w:sz="0" w:space="0" w:color="auto"/>
        <w:left w:val="none" w:sz="0" w:space="0" w:color="auto"/>
        <w:bottom w:val="none" w:sz="0" w:space="0" w:color="auto"/>
        <w:right w:val="none" w:sz="0" w:space="0" w:color="auto"/>
      </w:divBdr>
    </w:div>
    <w:div w:id="721684051">
      <w:bodyDiv w:val="1"/>
      <w:marLeft w:val="0"/>
      <w:marRight w:val="0"/>
      <w:marTop w:val="0"/>
      <w:marBottom w:val="0"/>
      <w:divBdr>
        <w:top w:val="none" w:sz="0" w:space="0" w:color="auto"/>
        <w:left w:val="none" w:sz="0" w:space="0" w:color="auto"/>
        <w:bottom w:val="none" w:sz="0" w:space="0" w:color="auto"/>
        <w:right w:val="none" w:sz="0" w:space="0" w:color="auto"/>
      </w:divBdr>
    </w:div>
    <w:div w:id="859975443">
      <w:bodyDiv w:val="1"/>
      <w:marLeft w:val="0"/>
      <w:marRight w:val="0"/>
      <w:marTop w:val="0"/>
      <w:marBottom w:val="0"/>
      <w:divBdr>
        <w:top w:val="none" w:sz="0" w:space="0" w:color="auto"/>
        <w:left w:val="none" w:sz="0" w:space="0" w:color="auto"/>
        <w:bottom w:val="none" w:sz="0" w:space="0" w:color="auto"/>
        <w:right w:val="none" w:sz="0" w:space="0" w:color="auto"/>
      </w:divBdr>
    </w:div>
    <w:div w:id="908078375">
      <w:bodyDiv w:val="1"/>
      <w:marLeft w:val="0"/>
      <w:marRight w:val="0"/>
      <w:marTop w:val="0"/>
      <w:marBottom w:val="0"/>
      <w:divBdr>
        <w:top w:val="none" w:sz="0" w:space="0" w:color="auto"/>
        <w:left w:val="none" w:sz="0" w:space="0" w:color="auto"/>
        <w:bottom w:val="none" w:sz="0" w:space="0" w:color="auto"/>
        <w:right w:val="none" w:sz="0" w:space="0" w:color="auto"/>
      </w:divBdr>
    </w:div>
    <w:div w:id="1029449087">
      <w:bodyDiv w:val="1"/>
      <w:marLeft w:val="0"/>
      <w:marRight w:val="0"/>
      <w:marTop w:val="0"/>
      <w:marBottom w:val="0"/>
      <w:divBdr>
        <w:top w:val="none" w:sz="0" w:space="0" w:color="auto"/>
        <w:left w:val="none" w:sz="0" w:space="0" w:color="auto"/>
        <w:bottom w:val="none" w:sz="0" w:space="0" w:color="auto"/>
        <w:right w:val="none" w:sz="0" w:space="0" w:color="auto"/>
      </w:divBdr>
    </w:div>
    <w:div w:id="1452162589">
      <w:bodyDiv w:val="1"/>
      <w:marLeft w:val="0"/>
      <w:marRight w:val="0"/>
      <w:marTop w:val="0"/>
      <w:marBottom w:val="0"/>
      <w:divBdr>
        <w:top w:val="none" w:sz="0" w:space="0" w:color="auto"/>
        <w:left w:val="none" w:sz="0" w:space="0" w:color="auto"/>
        <w:bottom w:val="none" w:sz="0" w:space="0" w:color="auto"/>
        <w:right w:val="none" w:sz="0" w:space="0" w:color="auto"/>
      </w:divBdr>
    </w:div>
    <w:div w:id="1526555084">
      <w:bodyDiv w:val="1"/>
      <w:marLeft w:val="0"/>
      <w:marRight w:val="0"/>
      <w:marTop w:val="0"/>
      <w:marBottom w:val="0"/>
      <w:divBdr>
        <w:top w:val="none" w:sz="0" w:space="0" w:color="auto"/>
        <w:left w:val="none" w:sz="0" w:space="0" w:color="auto"/>
        <w:bottom w:val="none" w:sz="0" w:space="0" w:color="auto"/>
        <w:right w:val="none" w:sz="0" w:space="0" w:color="auto"/>
      </w:divBdr>
    </w:div>
    <w:div w:id="1569340802">
      <w:bodyDiv w:val="1"/>
      <w:marLeft w:val="0"/>
      <w:marRight w:val="0"/>
      <w:marTop w:val="0"/>
      <w:marBottom w:val="0"/>
      <w:divBdr>
        <w:top w:val="none" w:sz="0" w:space="0" w:color="auto"/>
        <w:left w:val="none" w:sz="0" w:space="0" w:color="auto"/>
        <w:bottom w:val="none" w:sz="0" w:space="0" w:color="auto"/>
        <w:right w:val="none" w:sz="0" w:space="0" w:color="auto"/>
      </w:divBdr>
    </w:div>
    <w:div w:id="196550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ko.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da.net/id/6de7c88a5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da.net/siilinjarvi/vuorela/koulun-toiminta/poissaol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D875E93560C0D4F87175AA71EFE48BF" ma:contentTypeVersion="16" ma:contentTypeDescription="Luo uusi asiakirja." ma:contentTypeScope="" ma:versionID="1efef2fb0ad7e5da398c26a652cb840a">
  <xsd:schema xmlns:xsd="http://www.w3.org/2001/XMLSchema" xmlns:xs="http://www.w3.org/2001/XMLSchema" xmlns:p="http://schemas.microsoft.com/office/2006/metadata/properties" xmlns:ns3="6bead15c-4a5d-4366-ace6-8a70946d1240" xmlns:ns4="6ce1df15-bbff-493f-8e3d-c86789b05d9e" targetNamespace="http://schemas.microsoft.com/office/2006/metadata/properties" ma:root="true" ma:fieldsID="4920358206fa05bf1d84af2620812148" ns3:_="" ns4:_="">
    <xsd:import namespace="6bead15c-4a5d-4366-ace6-8a70946d1240"/>
    <xsd:import namespace="6ce1df15-bbff-493f-8e3d-c86789b05d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ad15c-4a5d-4366-ace6-8a70946d1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1df15-bbff-493f-8e3d-c86789b05d9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RRhbdKePFD8ynLNzh+24ItPTuQ==">CgMxLjAyCGguZ2pkZ3hzMgloLjMwajB6bGwyCWguMWZvYjl0ZTIJaC4zem55c2g3MgloLjJldDkycDAyCGgudHlqY3d0MgloLjNkeTZ2a20yCWguMXQzaDVzZjIJaC40ZDM0b2c4MgloLjJzOGV5bzEyCWguMTdkcDh2dTIJaC4zcmRjcmpuMgloLjI2aW4xcmc4AHIhMWFvVW5TWXhNdWlESFJtU1JvVy1SUUc4dm5VRjJ5b25W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6bead15c-4a5d-4366-ace6-8a70946d1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678E7-F89D-4B1B-8FD2-F654A091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ad15c-4a5d-4366-ace6-8a70946d1240"/>
    <ds:schemaRef ds:uri="6ce1df15-bbff-493f-8e3d-c86789b05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A6563B3-2BFF-4295-A0FD-1A763F5B7B68}">
  <ds:schemaRefs>
    <ds:schemaRef ds:uri="http://purl.org/dc/elements/1.1/"/>
    <ds:schemaRef ds:uri="http://schemas.microsoft.com/office/infopath/2007/PartnerControls"/>
    <ds:schemaRef ds:uri="http://purl.org/dc/dcmitype/"/>
    <ds:schemaRef ds:uri="http://schemas.microsoft.com/office/2006/documentManagement/types"/>
    <ds:schemaRef ds:uri="6bead15c-4a5d-4366-ace6-8a70946d1240"/>
    <ds:schemaRef ds:uri="http://schemas.openxmlformats.org/package/2006/metadata/core-properties"/>
    <ds:schemaRef ds:uri="http://schemas.microsoft.com/office/2006/metadata/properties"/>
    <ds:schemaRef ds:uri="http://www.w3.org/XML/1998/namespace"/>
    <ds:schemaRef ds:uri="http://purl.org/dc/terms/"/>
    <ds:schemaRef ds:uri="6ce1df15-bbff-493f-8e3d-c86789b05d9e"/>
  </ds:schemaRefs>
</ds:datastoreItem>
</file>

<file path=customXml/itemProps4.xml><?xml version="1.0" encoding="utf-8"?>
<ds:datastoreItem xmlns:ds="http://schemas.openxmlformats.org/officeDocument/2006/customXml" ds:itemID="{0EAA0FBD-0DCC-4228-B58D-6ECEC8005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2112</Words>
  <Characters>17110</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Jauhiainen, Markus</dc:creator>
  <cp:keywords/>
  <dc:description/>
  <cp:lastModifiedBy>Jauhiainen, Markus</cp:lastModifiedBy>
  <cp:revision>2</cp:revision>
  <dcterms:created xsi:type="dcterms:W3CDTF">2023-10-16T07:05:00Z</dcterms:created>
  <dcterms:modified xsi:type="dcterms:W3CDTF">2023-10-16T07:05:00Z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0x010100FD875E93560C0D4F87175AA71EFE48BF</vt:lpwstr>
  </property>
</Properties>
</file>