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643B96" wp14:paraId="3EB318D7" wp14:textId="6390023E">
      <w:pPr>
        <w:pStyle w:val="Normal"/>
        <w:rPr>
          <w:rFonts w:ascii="Aptos" w:hAnsi="Aptos" w:eastAsia="Aptos" w:cs="Aptos" w:asciiTheme="minorAscii" w:hAnsiTheme="minorAscii" w:eastAsiaTheme="minorAscii" w:cstheme="minorAscii"/>
        </w:rPr>
      </w:pPr>
      <w:r w:rsidRPr="69BD7EF8" w:rsidR="0EFF1C17">
        <w:rPr>
          <w:rFonts w:ascii="Aptos" w:hAnsi="Aptos" w:eastAsia="Aptos" w:cs="Aptos" w:asciiTheme="minorAscii" w:hAnsiTheme="minorAscii" w:eastAsiaTheme="minorAscii" w:cstheme="minorAscii"/>
        </w:rPr>
        <w:t xml:space="preserve">Luo omaan One </w:t>
      </w:r>
      <w:r w:rsidRPr="69BD7EF8" w:rsidR="1040CD39">
        <w:rPr>
          <w:rFonts w:ascii="Aptos" w:hAnsi="Aptos" w:eastAsia="Aptos" w:cs="Aptos" w:asciiTheme="minorAscii" w:hAnsiTheme="minorAscii" w:eastAsiaTheme="minorAscii" w:cstheme="minorAscii"/>
        </w:rPr>
        <w:t>D</w:t>
      </w:r>
      <w:r w:rsidRPr="69BD7EF8" w:rsidR="0EFF1C17">
        <w:rPr>
          <w:rFonts w:ascii="Aptos" w:hAnsi="Aptos" w:eastAsia="Aptos" w:cs="Aptos" w:asciiTheme="minorAscii" w:hAnsiTheme="minorAscii" w:eastAsiaTheme="minorAscii" w:cstheme="minorAscii"/>
        </w:rPr>
        <w:t>riveen</w:t>
      </w:r>
      <w:r w:rsidRPr="69BD7EF8" w:rsidR="0EFF1C17">
        <w:rPr>
          <w:rFonts w:ascii="Aptos" w:hAnsi="Aptos" w:eastAsia="Aptos" w:cs="Aptos" w:asciiTheme="minorAscii" w:hAnsiTheme="minorAscii" w:eastAsiaTheme="minorAscii" w:cstheme="minorAscii"/>
        </w:rPr>
        <w:t xml:space="preserve"> uusi Word</w:t>
      </w:r>
      <w:r w:rsidRPr="69BD7EF8" w:rsidR="149BE5D1">
        <w:rPr>
          <w:rFonts w:ascii="Aptos" w:hAnsi="Aptos" w:eastAsia="Aptos" w:cs="Aptos" w:asciiTheme="minorAscii" w:hAnsiTheme="minorAscii" w:eastAsiaTheme="minorAscii" w:cstheme="minorAscii"/>
        </w:rPr>
        <w:t>-</w:t>
      </w:r>
      <w:r w:rsidRPr="69BD7EF8" w:rsidR="0EFF1C17">
        <w:rPr>
          <w:rFonts w:ascii="Aptos" w:hAnsi="Aptos" w:eastAsia="Aptos" w:cs="Aptos" w:asciiTheme="minorAscii" w:hAnsiTheme="minorAscii" w:eastAsiaTheme="minorAscii" w:cstheme="minorAscii"/>
        </w:rPr>
        <w:t>asiakirja ja nimeä se: oma nimi</w:t>
      </w:r>
      <w:r w:rsidRPr="69BD7EF8" w:rsidR="11CD5B7E">
        <w:rPr>
          <w:rFonts w:ascii="Aptos" w:hAnsi="Aptos" w:eastAsia="Aptos" w:cs="Aptos" w:asciiTheme="minorAscii" w:hAnsiTheme="minorAscii" w:eastAsiaTheme="minorAscii" w:cstheme="minorAscii"/>
        </w:rPr>
        <w:t>,</w:t>
      </w:r>
      <w:r w:rsidRPr="69BD7EF8" w:rsidR="0EFF1C17">
        <w:rPr>
          <w:rFonts w:ascii="Aptos" w:hAnsi="Aptos" w:eastAsia="Aptos" w:cs="Aptos" w:asciiTheme="minorAscii" w:hAnsiTheme="minorAscii" w:eastAsiaTheme="minorAscii" w:cstheme="minorAscii"/>
        </w:rPr>
        <w:t xml:space="preserve"> teksti</w:t>
      </w:r>
      <w:r w:rsidRPr="69BD7EF8" w:rsidR="440AB50A">
        <w:rPr>
          <w:rFonts w:ascii="Aptos" w:hAnsi="Aptos" w:eastAsia="Aptos" w:cs="Aptos" w:asciiTheme="minorAscii" w:hAnsiTheme="minorAscii" w:eastAsiaTheme="minorAscii" w:cstheme="minorAscii"/>
        </w:rPr>
        <w:t>n</w:t>
      </w:r>
      <w:r w:rsidRPr="69BD7EF8" w:rsidR="0EFF1C17">
        <w:rPr>
          <w:rFonts w:ascii="Aptos" w:hAnsi="Aptos" w:eastAsia="Aptos" w:cs="Aptos" w:asciiTheme="minorAscii" w:hAnsiTheme="minorAscii" w:eastAsiaTheme="minorAscii" w:cstheme="minorAscii"/>
        </w:rPr>
        <w:t xml:space="preserve">käsittely. </w:t>
      </w:r>
    </w:p>
    <w:p xmlns:wp14="http://schemas.microsoft.com/office/word/2010/wordml" w:rsidP="64643B96" wp14:paraId="6DCA91AF" wp14:textId="0A674650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9BD7EF8" w:rsidR="1452C2D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Maalaa </w:t>
      </w:r>
      <w:r w:rsidRPr="69BD7EF8" w:rsidR="5A72C8E3">
        <w:rPr>
          <w:rFonts w:ascii="Aptos" w:hAnsi="Aptos" w:eastAsia="Aptos" w:cs="Aptos" w:asciiTheme="minorAscii" w:hAnsiTheme="minorAscii" w:eastAsiaTheme="minorAscii" w:cstheme="minorAscii"/>
        </w:rPr>
        <w:t xml:space="preserve">koko </w:t>
      </w:r>
      <w:r w:rsidRPr="69BD7EF8" w:rsidR="1452C2D8">
        <w:rPr>
          <w:rFonts w:ascii="Aptos" w:hAnsi="Aptos" w:eastAsia="Aptos" w:cs="Aptos" w:asciiTheme="minorAscii" w:hAnsiTheme="minorAscii" w:eastAsiaTheme="minorAscii" w:cstheme="minorAscii"/>
        </w:rPr>
        <w:t xml:space="preserve">tämän </w:t>
      </w:r>
      <w:r w:rsidRPr="69BD7EF8" w:rsidR="1B6F55A8">
        <w:rPr>
          <w:rFonts w:ascii="Aptos" w:hAnsi="Aptos" w:eastAsia="Aptos" w:cs="Aptos" w:asciiTheme="minorAscii" w:hAnsiTheme="minorAscii" w:eastAsiaTheme="minorAscii" w:cstheme="minorAscii"/>
        </w:rPr>
        <w:t>tiedosto</w:t>
      </w:r>
      <w:r w:rsidRPr="69BD7EF8" w:rsidR="1452C2D8">
        <w:rPr>
          <w:rFonts w:ascii="Aptos" w:hAnsi="Aptos" w:eastAsia="Aptos" w:cs="Aptos" w:asciiTheme="minorAscii" w:hAnsiTheme="minorAscii" w:eastAsiaTheme="minorAscii" w:cstheme="minorAscii"/>
        </w:rPr>
        <w:t>n teksti</w:t>
      </w:r>
      <w:r w:rsidRPr="69BD7EF8" w:rsidR="05EEC047">
        <w:rPr>
          <w:rFonts w:ascii="Aptos" w:hAnsi="Aptos" w:eastAsia="Aptos" w:cs="Aptos" w:asciiTheme="minorAscii" w:hAnsiTheme="minorAscii" w:eastAsiaTheme="minorAscii" w:cstheme="minorAscii"/>
        </w:rPr>
        <w:t>. Voit maalata</w:t>
      </w:r>
      <w:r w:rsidRPr="69BD7EF8" w:rsidR="0003CFA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69BD7EF8" w:rsidR="6AAE7DC9">
        <w:rPr>
          <w:rFonts w:ascii="Aptos" w:hAnsi="Aptos" w:eastAsia="Aptos" w:cs="Aptos" w:asciiTheme="minorAscii" w:hAnsiTheme="minorAscii" w:eastAsiaTheme="minorAscii" w:cstheme="minorAscii"/>
        </w:rPr>
        <w:t>hiirellä</w:t>
      </w:r>
      <w:r w:rsidRPr="69BD7EF8" w:rsidR="0003CFA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69BD7EF8" w:rsidR="6CB4D626">
        <w:rPr>
          <w:rFonts w:ascii="Aptos" w:hAnsi="Aptos" w:eastAsia="Aptos" w:cs="Aptos" w:asciiTheme="minorAscii" w:hAnsiTheme="minorAscii" w:eastAsiaTheme="minorAscii" w:cstheme="minorAscii"/>
        </w:rPr>
        <w:t xml:space="preserve">vetämällä vasen painike pohjassa </w:t>
      </w:r>
      <w:r w:rsidRPr="69BD7EF8" w:rsidR="0003CFA4">
        <w:rPr>
          <w:rFonts w:ascii="Aptos" w:hAnsi="Aptos" w:eastAsia="Aptos" w:cs="Aptos" w:asciiTheme="minorAscii" w:hAnsiTheme="minorAscii" w:eastAsiaTheme="minorAscii" w:cstheme="minorAscii"/>
        </w:rPr>
        <w:t>tai</w:t>
      </w:r>
      <w:r w:rsidRPr="69BD7EF8" w:rsidR="0003CFA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69BD7EF8" w:rsidR="71CAD1F5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näppäimistöltä</w:t>
      </w:r>
      <w:r w:rsidRPr="69BD7EF8" w:rsidR="0003CFA4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 pikakomennolla </w:t>
      </w:r>
      <w:r w:rsidRPr="69BD7EF8" w:rsidR="0003CFA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ctrl</w:t>
      </w:r>
      <w:r w:rsidRPr="69BD7EF8" w:rsidR="3840344A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+</w:t>
      </w:r>
      <w:r w:rsidRPr="69BD7EF8" w:rsidR="0003CFA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a</w:t>
      </w:r>
      <w:r w:rsidRPr="69BD7EF8" w:rsidR="64689D33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.</w:t>
      </w:r>
    </w:p>
    <w:p xmlns:wp14="http://schemas.microsoft.com/office/word/2010/wordml" w:rsidP="64643B96" wp14:paraId="23247B00" wp14:textId="62C4D783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4643B96" w:rsidR="4BBE6CD3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K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opioi</w:t>
      </w:r>
      <w:r w:rsidRPr="64643B96" w:rsidR="459529DA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64643B96" w:rsidR="459529DA">
        <w:rPr>
          <w:rFonts w:ascii="Aptos" w:hAnsi="Aptos" w:eastAsia="Aptos" w:cs="Aptos" w:asciiTheme="minorAscii" w:hAnsiTheme="minorAscii" w:eastAsiaTheme="minorAscii" w:cstheme="minorAscii"/>
        </w:rPr>
        <w:t>maalattu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64643B96" w:rsidR="72325C70">
        <w:rPr>
          <w:rFonts w:ascii="Aptos" w:hAnsi="Aptos" w:eastAsia="Aptos" w:cs="Aptos" w:asciiTheme="minorAscii" w:hAnsiTheme="minorAscii" w:eastAsiaTheme="minorAscii" w:cstheme="minorAscii"/>
        </w:rPr>
        <w:t>teksti</w:t>
      </w:r>
      <w:r w:rsidRPr="64643B96" w:rsidR="6B7B58E5">
        <w:rPr>
          <w:rFonts w:ascii="Aptos" w:hAnsi="Aptos" w:eastAsia="Aptos" w:cs="Aptos" w:asciiTheme="minorAscii" w:hAnsiTheme="minorAscii" w:eastAsiaTheme="minorAscii" w:cstheme="minorAscii"/>
        </w:rPr>
        <w:t xml:space="preserve">: 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</w:rPr>
        <w:t>hiiren oikea painike -&gt; kopio</w:t>
      </w:r>
      <w:r w:rsidRPr="64643B96" w:rsidR="411B154D">
        <w:rPr>
          <w:rFonts w:ascii="Aptos" w:hAnsi="Aptos" w:eastAsia="Aptos" w:cs="Aptos" w:asciiTheme="minorAscii" w:hAnsiTheme="minorAscii" w:eastAsiaTheme="minorAscii" w:cstheme="minorAscii"/>
        </w:rPr>
        <w:t>i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</w:rPr>
        <w:t xml:space="preserve"> TAI </w:t>
      </w:r>
      <w:r w:rsidRPr="64643B96" w:rsidR="22A179CC">
        <w:rPr>
          <w:rFonts w:ascii="Aptos" w:hAnsi="Aptos" w:eastAsia="Aptos" w:cs="Aptos" w:asciiTheme="minorAscii" w:hAnsiTheme="minorAscii" w:eastAsiaTheme="minorAscii" w:cstheme="minorAscii"/>
        </w:rPr>
        <w:t xml:space="preserve">näppäimistöltä pikakomento 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c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t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rl + </w:t>
      </w:r>
      <w:r w:rsidRPr="64643B96" w:rsidR="4F1DAEB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c</w:t>
      </w:r>
      <w:r w:rsidRPr="64643B96" w:rsidR="0CDB4E3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.</w:t>
      </w:r>
      <w:r w:rsidRPr="64643B96" w:rsidR="4F1DAEB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64643B96" w:rsidR="3146FA33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Liitä </w:t>
      </w:r>
      <w:r w:rsidRPr="64643B96" w:rsidR="3146FA33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teksti omaan tiedostoosi</w:t>
      </w:r>
      <w:r w:rsidRPr="64643B96" w:rsidR="3A299A2E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, hiiren oikea painike -&gt; liitä tai</w:t>
      </w:r>
      <w:r w:rsidRPr="64643B96" w:rsidR="3146FA33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ctrl + v.</w:t>
      </w:r>
    </w:p>
    <w:p xmlns:wp14="http://schemas.microsoft.com/office/word/2010/wordml" w:rsidP="64643B96" wp14:paraId="76F69851" wp14:textId="406A9D36">
      <w:pPr>
        <w:rPr>
          <w:rFonts w:ascii="Aptos" w:hAnsi="Aptos" w:eastAsia="Aptos" w:cs="Aptos" w:asciiTheme="minorAscii" w:hAnsiTheme="minorAscii" w:eastAsiaTheme="minorAscii" w:cstheme="minorAscii"/>
        </w:rPr>
      </w:pPr>
      <w:r w:rsidRPr="64643B96" w:rsidR="3590FC74">
        <w:rPr>
          <w:rFonts w:ascii="Aptos" w:hAnsi="Aptos" w:eastAsia="Aptos" w:cs="Aptos" w:asciiTheme="minorAscii" w:hAnsiTheme="minorAscii" w:eastAsiaTheme="minorAscii" w:cstheme="minorAscii"/>
        </w:rPr>
        <w:t>T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</w:rPr>
        <w:t>ee</w:t>
      </w:r>
      <w:r w:rsidRPr="64643B96" w:rsidR="29B4A20B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64643B96" w:rsidR="29B4A20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omaan tiedostoosi</w:t>
      </w:r>
      <w:r w:rsidRPr="64643B96" w:rsidR="078D572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64643B96" w:rsidR="1720A2FE">
        <w:rPr>
          <w:rFonts w:ascii="Aptos" w:hAnsi="Aptos" w:eastAsia="Aptos" w:cs="Aptos" w:asciiTheme="minorAscii" w:hAnsiTheme="minorAscii" w:eastAsiaTheme="minorAscii" w:cstheme="minorAscii"/>
        </w:rPr>
        <w:t xml:space="preserve">tekstinkäsittelyllä </w:t>
      </w:r>
      <w:r w:rsidRPr="64643B96" w:rsidR="4E1F9600">
        <w:rPr>
          <w:rFonts w:ascii="Aptos" w:hAnsi="Aptos" w:eastAsia="Aptos" w:cs="Aptos" w:asciiTheme="minorAscii" w:hAnsiTheme="minorAscii" w:eastAsiaTheme="minorAscii" w:cstheme="minorAscii"/>
        </w:rPr>
        <w:t xml:space="preserve">muutoksia uutistekstiin. Jokaisen numeron </w:t>
      </w:r>
      <w:r w:rsidRPr="64643B96" w:rsidR="09592B65">
        <w:rPr>
          <w:rFonts w:ascii="Aptos" w:hAnsi="Aptos" w:eastAsia="Aptos" w:cs="Aptos" w:asciiTheme="minorAscii" w:hAnsiTheme="minorAscii" w:eastAsiaTheme="minorAscii" w:cstheme="minorAscii"/>
        </w:rPr>
        <w:t>perässä on</w:t>
      </w:r>
      <w:r w:rsidRPr="64643B96" w:rsidR="4E1F9600">
        <w:rPr>
          <w:rFonts w:ascii="Aptos" w:hAnsi="Aptos" w:eastAsia="Aptos" w:cs="Aptos" w:asciiTheme="minorAscii" w:hAnsiTheme="minorAscii" w:eastAsiaTheme="minorAscii" w:cstheme="minorAscii"/>
        </w:rPr>
        <w:t xml:space="preserve"> uusi ohje</w:t>
      </w:r>
      <w:r w:rsidRPr="64643B96" w:rsidR="37F818A2">
        <w:rPr>
          <w:rFonts w:ascii="Aptos" w:hAnsi="Aptos" w:eastAsia="Aptos" w:cs="Aptos" w:asciiTheme="minorAscii" w:hAnsiTheme="minorAscii" w:eastAsiaTheme="minorAscii" w:cstheme="minorAscii"/>
        </w:rPr>
        <w:t>, jonka mukaan muokkaat</w:t>
      </w:r>
      <w:r w:rsidRPr="64643B96" w:rsidR="3DA8BF63">
        <w:rPr>
          <w:rFonts w:ascii="Aptos" w:hAnsi="Aptos" w:eastAsia="Aptos" w:cs="Aptos" w:asciiTheme="minorAscii" w:hAnsiTheme="minorAscii" w:eastAsiaTheme="minorAscii" w:cstheme="minorAscii"/>
        </w:rPr>
        <w:t xml:space="preserve"> se</w:t>
      </w:r>
      <w:r w:rsidRPr="64643B96" w:rsidR="47C150DC">
        <w:rPr>
          <w:rFonts w:ascii="Aptos" w:hAnsi="Aptos" w:eastAsia="Aptos" w:cs="Aptos" w:asciiTheme="minorAscii" w:hAnsiTheme="minorAscii" w:eastAsiaTheme="minorAscii" w:cstheme="minorAscii"/>
        </w:rPr>
        <w:t>uraavan</w:t>
      </w:r>
      <w:r w:rsidRPr="64643B96" w:rsidR="37F818A2">
        <w:rPr>
          <w:rFonts w:ascii="Aptos" w:hAnsi="Aptos" w:eastAsia="Aptos" w:cs="Aptos" w:asciiTheme="minorAscii" w:hAnsiTheme="minorAscii" w:eastAsiaTheme="minorAscii" w:cstheme="minorAscii"/>
        </w:rPr>
        <w:t xml:space="preserve"> tekstiosion</w:t>
      </w:r>
      <w:r w:rsidRPr="64643B96" w:rsidR="4E17D611">
        <w:rPr>
          <w:rFonts w:ascii="Aptos" w:hAnsi="Aptos" w:eastAsia="Aptos" w:cs="Aptos" w:asciiTheme="minorAscii" w:hAnsiTheme="minorAscii" w:eastAsiaTheme="minorAscii" w:cstheme="minorAscii"/>
        </w:rPr>
        <w:t>.</w:t>
      </w:r>
      <w:r w:rsidRPr="64643B96" w:rsidR="32F7250A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</w:p>
    <w:p xmlns:wp14="http://schemas.microsoft.com/office/word/2010/wordml" w:rsidP="64643B96" wp14:paraId="09A776BA" wp14:textId="518ACE6A">
      <w:pPr>
        <w:rPr>
          <w:rFonts w:ascii="Aptos" w:hAnsi="Aptos" w:eastAsia="Aptos" w:cs="Aptos" w:asciiTheme="minorAscii" w:hAnsiTheme="minorAscii" w:eastAsiaTheme="minorAscii" w:cstheme="minorAscii"/>
        </w:rPr>
      </w:pPr>
      <w:r w:rsidRPr="64643B96" w:rsidR="32F7250A">
        <w:rPr>
          <w:rFonts w:ascii="Aptos" w:hAnsi="Aptos" w:eastAsia="Aptos" w:cs="Aptos" w:asciiTheme="minorAscii" w:hAnsiTheme="minorAscii" w:eastAsiaTheme="minorAscii" w:cstheme="minorAscii"/>
        </w:rPr>
        <w:t>Muokattava osio tulee aina ensin valita maalaamalla hiirellä vasen painike painet</w:t>
      </w:r>
      <w:r w:rsidRPr="64643B96" w:rsidR="03C2D904">
        <w:rPr>
          <w:rFonts w:ascii="Aptos" w:hAnsi="Aptos" w:eastAsia="Aptos" w:cs="Aptos" w:asciiTheme="minorAscii" w:hAnsiTheme="minorAscii" w:eastAsiaTheme="minorAscii" w:cstheme="minorAscii"/>
        </w:rPr>
        <w:t>tuna</w:t>
      </w:r>
      <w:r w:rsidRPr="64643B96" w:rsidR="32F7250A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</w:p>
    <w:p xmlns:wp14="http://schemas.microsoft.com/office/word/2010/wordml" w:rsidP="64643B96" wp14:paraId="142D1156" wp14:textId="4A513102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P="64643B96" wp14:paraId="70781BD3" wp14:textId="1E8FCFE8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  <w:r w:rsidRPr="64643B96" w:rsidR="044C749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Lihavoi</w:t>
      </w:r>
      <w:r w:rsidRPr="64643B96" w:rsidR="044C7494">
        <w:rPr>
          <w:rFonts w:ascii="Aptos" w:hAnsi="Aptos" w:eastAsia="Aptos" w:cs="Aptos" w:asciiTheme="minorAscii" w:hAnsiTheme="minorAscii" w:eastAsiaTheme="minorAscii" w:cstheme="minorAscii"/>
        </w:rPr>
        <w:t xml:space="preserve"> seuraava osuus. Lihavointi</w:t>
      </w:r>
      <w:r w:rsidRPr="64643B96" w:rsidR="52BC4937">
        <w:rPr>
          <w:rFonts w:ascii="Aptos" w:hAnsi="Aptos" w:eastAsia="Aptos" w:cs="Aptos" w:asciiTheme="minorAscii" w:hAnsiTheme="minorAscii" w:eastAsiaTheme="minorAscii" w:cstheme="minorAscii"/>
        </w:rPr>
        <w:t>:</w:t>
      </w:r>
      <w:r w:rsidRPr="64643B96" w:rsidR="044C7494">
        <w:rPr>
          <w:rFonts w:ascii="Aptos" w:hAnsi="Aptos" w:eastAsia="Aptos" w:cs="Aptos" w:asciiTheme="minorAscii" w:hAnsiTheme="minorAscii" w:eastAsiaTheme="minorAscii" w:cstheme="minorAscii"/>
        </w:rPr>
        <w:t xml:space="preserve"> napauta</w:t>
      </w:r>
      <w:r w:rsidRPr="64643B96" w:rsidR="64B3D078">
        <w:rPr>
          <w:rFonts w:ascii="Aptos" w:hAnsi="Aptos" w:eastAsia="Aptos" w:cs="Aptos" w:asciiTheme="minorAscii" w:hAnsiTheme="minorAscii" w:eastAsiaTheme="minorAscii" w:cstheme="minorAscii"/>
        </w:rPr>
        <w:t xml:space="preserve"> palkista</w:t>
      </w:r>
      <w:r w:rsidRPr="64643B96" w:rsidR="044C749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64643B96" w:rsidR="044C749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B</w:t>
      </w:r>
      <w:r w:rsidRPr="64643B96" w:rsidR="4BFA5669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.</w:t>
      </w:r>
      <w:r w:rsidRPr="64643B96" w:rsidR="038D759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</w:p>
    <w:p xmlns:wp14="http://schemas.microsoft.com/office/word/2010/wordml" w:rsidP="64643B96" wp14:paraId="012E9B48" wp14:textId="0E693B26">
      <w:pPr>
        <w:pStyle w:val="Normal"/>
        <w:rPr>
          <w:rFonts w:ascii="Aptos" w:hAnsi="Aptos" w:eastAsia="Aptos" w:cs="Aptos" w:asciiTheme="minorAscii" w:hAnsiTheme="minorAscii" w:eastAsiaTheme="minorAscii" w:cstheme="minorAscii"/>
        </w:rPr>
      </w:pPr>
      <w:r w:rsidRPr="64643B96" w:rsidR="044C7494">
        <w:rPr>
          <w:rFonts w:ascii="Aptos" w:hAnsi="Aptos" w:eastAsia="Aptos" w:cs="Aptos" w:asciiTheme="minorAscii" w:hAnsiTheme="minorAscii" w:eastAsiaTheme="minorAscii" w:cstheme="minorAscii"/>
        </w:rPr>
        <w:t xml:space="preserve">Liperiläiset lapset saavat ilmaisia välipaloja kahvilassa: ”Muuten olisi varmaan tyhjä vatsa koko päivän”  </w:t>
      </w:r>
    </w:p>
    <w:p xmlns:wp14="http://schemas.microsoft.com/office/word/2010/wordml" w:rsidP="64643B96" wp14:paraId="3D97B5B1" wp14:textId="7ADB9DD1">
      <w:pPr>
        <w:pStyle w:val="Normal"/>
        <w:rPr>
          <w:rFonts w:ascii="Aptos" w:hAnsi="Aptos" w:eastAsia="Aptos" w:cs="Aptos" w:asciiTheme="minorAscii" w:hAnsiTheme="minorAscii" w:eastAsiaTheme="minorAscii" w:cstheme="minorAscii"/>
        </w:rPr>
      </w:pPr>
    </w:p>
    <w:p xmlns:wp14="http://schemas.microsoft.com/office/word/2010/wordml" w:rsidP="64643B96" wp14:paraId="0E11A86D" wp14:textId="06B5D9FC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64643B96" w:rsidR="7A93F723">
        <w:rPr>
          <w:rFonts w:ascii="Aptos" w:hAnsi="Aptos" w:eastAsia="Aptos" w:cs="Aptos" w:asciiTheme="minorAscii" w:hAnsiTheme="minorAscii" w:eastAsiaTheme="minorAscii" w:cstheme="minorAscii"/>
          <w:u w:val="single"/>
        </w:rPr>
        <w:t>Alleviivaa</w:t>
      </w:r>
      <w:r w:rsidRPr="64643B96" w:rsidR="7A93F723">
        <w:rPr>
          <w:rFonts w:ascii="Aptos" w:hAnsi="Aptos" w:eastAsia="Aptos" w:cs="Aptos" w:asciiTheme="minorAscii" w:hAnsiTheme="minorAscii" w:eastAsiaTheme="minorAscii" w:cstheme="minorAscii"/>
        </w:rPr>
        <w:t xml:space="preserve"> seuraava osuus. Alleviivaus: maalaa ja </w:t>
      </w:r>
      <w:r w:rsidRPr="64643B96" w:rsidR="39CF87DF">
        <w:rPr>
          <w:rFonts w:ascii="Aptos" w:hAnsi="Aptos" w:eastAsia="Aptos" w:cs="Aptos" w:asciiTheme="minorAscii" w:hAnsiTheme="minorAscii" w:eastAsiaTheme="minorAscii" w:cstheme="minorAscii"/>
        </w:rPr>
        <w:t>napauta palkista a</w:t>
      </w:r>
      <w:r w:rsidRPr="64643B96" w:rsidR="7A93F723">
        <w:rPr>
          <w:rFonts w:ascii="Aptos" w:hAnsi="Aptos" w:eastAsia="Aptos" w:cs="Aptos" w:asciiTheme="minorAscii" w:hAnsiTheme="minorAscii" w:eastAsiaTheme="minorAscii" w:cstheme="minorAscii"/>
        </w:rPr>
        <w:t xml:space="preserve">lleviivattu </w:t>
      </w:r>
      <w:r w:rsidRPr="64643B96" w:rsidR="7A93F723">
        <w:rPr>
          <w:rFonts w:ascii="Aptos" w:hAnsi="Aptos" w:eastAsia="Aptos" w:cs="Aptos" w:asciiTheme="minorAscii" w:hAnsiTheme="minorAscii" w:eastAsiaTheme="minorAscii" w:cstheme="minorAscii"/>
          <w:u w:val="single"/>
        </w:rPr>
        <w:t>U</w:t>
      </w:r>
      <w:r w:rsidRPr="64643B96" w:rsidR="7A93F723">
        <w:rPr>
          <w:rFonts w:ascii="Aptos" w:hAnsi="Aptos" w:eastAsia="Aptos" w:cs="Aptos" w:asciiTheme="minorAscii" w:hAnsiTheme="minorAscii" w:eastAsiaTheme="minorAscii" w:cstheme="minorAscii"/>
        </w:rPr>
        <w:t xml:space="preserve">. </w:t>
      </w:r>
    </w:p>
    <w:p w:rsidR="1E80A2A0" w:rsidP="64643B96" w:rsidRDefault="1E80A2A0" w14:paraId="34DAAEB3" w14:textId="34EE94BB">
      <w:pPr>
        <w:shd w:val="clear" w:color="auto" w:fill="FFFFFF" w:themeFill="background1"/>
        <w:spacing w:before="0" w:beforeAutospacing="off" w:after="4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Kahvila 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Moccan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ilmaisista välipaloista on tullut ilmiö Liperissä. Yrittäjä pyrkii tukemaan toiminnallaan paikallisia lapsiperheitä.</w:t>
      </w:r>
      <w:r w:rsidRPr="64643B96" w:rsidR="71F3F8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</w:p>
    <w:p w:rsidR="708FD8D6" w:rsidP="64643B96" w:rsidRDefault="708FD8D6" w14:paraId="6CF0F13D" w14:textId="602EC86F">
      <w:pPr>
        <w:pStyle w:val="ListParagraph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0958CB51" w:rsidR="15FB9BEE">
        <w:rPr>
          <w:rFonts w:ascii="Aptos" w:hAnsi="Aptos" w:eastAsia="Aptos" w:cs="Aptos" w:asciiTheme="minorAscii" w:hAnsiTheme="minorAscii" w:eastAsiaTheme="minorAscii" w:cstheme="minorAscii"/>
        </w:rPr>
        <w:t xml:space="preserve">Vaihda seuraavan osion fontiksi </w:t>
      </w:r>
      <w:r w:rsidRPr="0958CB51" w:rsidR="15FB9BEE">
        <w:rPr>
          <w:rFonts w:ascii="Times New Roman" w:hAnsi="Times New Roman" w:eastAsia="Times New Roman" w:cs="Times New Roman"/>
          <w:sz w:val="28"/>
          <w:szCs w:val="28"/>
        </w:rPr>
        <w:t>Times New Roman,</w:t>
      </w:r>
      <w:r w:rsidRPr="0958CB51" w:rsidR="15FB9BEE">
        <w:rPr>
          <w:rFonts w:ascii="Times New Roman" w:hAnsi="Times New Roman" w:eastAsia="Times New Roman" w:cs="Times New Roman"/>
        </w:rPr>
        <w:t xml:space="preserve"> </w:t>
      </w:r>
      <w:r w:rsidRPr="0958CB51" w:rsidR="15FB9BEE">
        <w:rPr>
          <w:rFonts w:ascii="Aptos" w:hAnsi="Aptos" w:eastAsia="Aptos" w:cs="Aptos" w:asciiTheme="minorAscii" w:hAnsiTheme="minorAscii" w:eastAsiaTheme="minorAscii" w:cstheme="minorAscii"/>
        </w:rPr>
        <w:t>fonttikoko 16. Fontit löydät palkin vasemmasta reunasta, nuolta klikkaamalla</w:t>
      </w:r>
      <w:r w:rsidRPr="0958CB51" w:rsidR="6AE33A5E">
        <w:rPr>
          <w:rFonts w:ascii="Aptos" w:hAnsi="Aptos" w:eastAsia="Aptos" w:cs="Aptos" w:asciiTheme="minorAscii" w:hAnsiTheme="minorAscii" w:eastAsiaTheme="minorAscii" w:cstheme="minorAscii"/>
        </w:rPr>
        <w:t>. V</w:t>
      </w:r>
      <w:r w:rsidRPr="0958CB51" w:rsidR="15FB9BEE">
        <w:rPr>
          <w:rFonts w:ascii="Aptos" w:hAnsi="Aptos" w:eastAsia="Aptos" w:cs="Aptos" w:asciiTheme="minorAscii" w:hAnsiTheme="minorAscii" w:eastAsiaTheme="minorAscii" w:cstheme="minorAscii"/>
        </w:rPr>
        <w:t xml:space="preserve">ierestä valitaan fonttikoko.  </w:t>
      </w:r>
    </w:p>
    <w:p w:rsidR="64643B96" w:rsidP="64643B96" w:rsidRDefault="64643B96" w14:paraId="42119AED" w14:textId="77FB7E37">
      <w:pPr>
        <w:pStyle w:val="ListParagraph"/>
        <w:ind w:left="720"/>
        <w:rPr>
          <w:rFonts w:ascii="Aptos" w:hAnsi="Aptos" w:eastAsia="Aptos" w:cs="Aptos" w:asciiTheme="minorAscii" w:hAnsiTheme="minorAscii" w:eastAsiaTheme="minorAscii" w:cstheme="minorAscii"/>
        </w:rPr>
      </w:pPr>
    </w:p>
    <w:p w:rsidR="1E80A2A0" w:rsidP="64643B96" w:rsidRDefault="1E80A2A0" w14:paraId="2BFF6BEB" w14:textId="1CB652B0">
      <w:pPr>
        <w:shd w:val="clear" w:color="auto" w:fill="FFFFFF" w:themeFill="background1"/>
        <w:spacing w:before="0" w:beforeAutospacing="off" w:after="4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Liperiläinen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Tiina Savolainen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t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ietää, millaista on, kun kotona ei ole kaikki hyvin.</w:t>
      </w:r>
      <w:r w:rsidRPr="64643B96" w:rsidR="17F3BE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Savolaisen lapsuutta värittivät perheen</w:t>
      </w:r>
      <w:r w:rsidRPr="64643B96" w:rsidR="1E794F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päihde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ongelmat ja vähävaraisuus. Hänellä on myös kokemusta huostaanotosta.</w:t>
      </w:r>
    </w:p>
    <w:p w:rsidR="194C32F2" w:rsidP="64643B96" w:rsidRDefault="194C32F2" w14:paraId="0C1B2797" w14:textId="5DF9E34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4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94C32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Kursivoi </w:t>
      </w:r>
      <w:r w:rsidRPr="64643B96" w:rsidR="194C32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seuraava osuus. Kursivointi: maalaa ja napauta</w:t>
      </w:r>
      <w:r w:rsidRPr="64643B96" w:rsidR="13D5FD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palkista</w:t>
      </w:r>
      <w:r w:rsidRPr="64643B96" w:rsidR="194C32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  <w:r w:rsidRPr="64643B96" w:rsidR="66ED91A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31415"/>
          <w:sz w:val="36"/>
          <w:szCs w:val="36"/>
          <w:lang w:val="fi-FI"/>
        </w:rPr>
        <w:t>I</w:t>
      </w:r>
      <w:r w:rsidRPr="64643B96" w:rsidR="0CBDB44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31415"/>
          <w:sz w:val="36"/>
          <w:szCs w:val="36"/>
          <w:lang w:val="fi-FI"/>
        </w:rPr>
        <w:t>.</w:t>
      </w:r>
      <w:r w:rsidRPr="64643B96" w:rsidR="6D5BA16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31415"/>
          <w:sz w:val="36"/>
          <w:szCs w:val="36"/>
          <w:lang w:val="fi-FI"/>
        </w:rPr>
        <w:t xml:space="preserve"> </w:t>
      </w:r>
    </w:p>
    <w:p w:rsidR="1E80A2A0" w:rsidP="64643B96" w:rsidRDefault="1E80A2A0" w14:paraId="23D7F4EC" w14:textId="110A3405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Osin näiden kokemusten vuoksi Savolainen tarjoaa kahvilassaan maksuttomia välipaloja koululaisille.</w:t>
      </w:r>
    </w:p>
    <w:p w:rsidR="64643B96" w:rsidP="64643B96" w:rsidRDefault="64643B96" w14:paraId="7D7058F4" w14:textId="7DB15A64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64643B96" w:rsidP="64643B96" w:rsidRDefault="64643B96" w14:paraId="7CBE3F29" w14:textId="488BCB98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7301A989" w:rsidP="64643B96" w:rsidRDefault="7301A989" w14:paraId="0EEBC516" w14:textId="43D47EF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7301A9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Vaihda fontiksi</w:t>
      </w:r>
      <w:r w:rsidRPr="64643B96" w:rsidR="7301A9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  <w:r w:rsidRPr="64643B96" w:rsidR="7301A98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Comic </w:t>
      </w:r>
      <w:r w:rsidRPr="64643B96" w:rsidR="7301A98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Sans</w:t>
      </w:r>
      <w:r w:rsidRPr="64643B96" w:rsidR="7301A98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,</w:t>
      </w:r>
      <w:r w:rsidRPr="64643B96" w:rsidR="7301A98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  <w:r w:rsidRPr="64643B96" w:rsidR="7301A9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fonttikooksi 20. Tämä ja muut erikoisemmat fontit löytyvät alempaa fonttien Officen fontit –osiosta.</w:t>
      </w:r>
    </w:p>
    <w:p w:rsidR="64643B96" w:rsidP="64643B96" w:rsidRDefault="64643B96" w14:paraId="2D0506E7" w14:textId="18F2F98D">
      <w:pPr>
        <w:pStyle w:val="ListParagraph"/>
        <w:shd w:val="clear" w:color="auto" w:fill="FFFFFF" w:themeFill="background1"/>
        <w:spacing w:before="0" w:beforeAutospacing="off" w:after="36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1E80A2A0" w:rsidP="64643B96" w:rsidRDefault="1E80A2A0" w14:paraId="7FE3C1F5" w14:textId="5194C74B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– Sillä on hirveän suuri merkitys, että on turvallinen paikka, jossa viettää aikaa. Rahaahan minulta tähän menee, mutta loppujen lopuksi ei kovin paljon, Savolainen kertoo.</w:t>
      </w:r>
    </w:p>
    <w:p w:rsidR="64643B96" w:rsidP="64643B96" w:rsidRDefault="64643B96" w14:paraId="5D265241" w14:textId="61CFD450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51DD304F" w:rsidP="64643B96" w:rsidRDefault="51DD304F" w14:paraId="7CED8B10" w14:textId="2F600B5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51DD30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Muuta seuraavan osion</w:t>
      </w:r>
      <w:r w:rsidRPr="64643B96" w:rsidR="51DD30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96B24" w:themeColor="accent3" w:themeTint="FF" w:themeShade="FF"/>
          <w:sz w:val="24"/>
          <w:szCs w:val="24"/>
          <w:lang w:val="fi-FI"/>
        </w:rPr>
        <w:t xml:space="preserve"> tekstin väri vihreäksi</w:t>
      </w:r>
      <w:r w:rsidRPr="64643B96" w:rsidR="51DD30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. Tekstin värin valitsin </w:t>
      </w:r>
      <w:r w:rsidRPr="64643B96" w:rsidR="797699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löytyy p</w:t>
      </w:r>
      <w:r w:rsidRPr="64643B96" w:rsidR="51DD30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unaisella alleviivat</w:t>
      </w:r>
      <w:r w:rsidRPr="64643B96" w:rsidR="2561E11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un</w:t>
      </w:r>
      <w:r w:rsidRPr="64643B96" w:rsidR="51DD30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A</w:t>
      </w:r>
      <w:r w:rsidRPr="64643B96" w:rsidR="1819D1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:n vierestä. Vaihda fontiksi</w:t>
      </w:r>
      <w:r w:rsidRPr="64643B96" w:rsidR="24B466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  <w:r w:rsidRPr="64643B96" w:rsidR="24B466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Mistral</w:t>
      </w:r>
      <w:r w:rsidRPr="64643B96" w:rsidR="24B466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, fonttikoko 22.</w:t>
      </w:r>
    </w:p>
    <w:p w:rsidR="1E80A2A0" w:rsidP="64643B96" w:rsidRDefault="1E80A2A0" w14:paraId="21DF5122" w14:textId="3E7A2F83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Kahvila 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Mocca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sijaitsee Liperin kirkonkylällä Pohjois-Karjalassa, alle kilometrin päässä Liperin koulusta. Joka arkipäivä noin 20 lasta käy kahvilassa syömässä ilmaisen välipalan koulupäivän jälkeen.</w:t>
      </w:r>
    </w:p>
    <w:p w:rsidR="64643B96" w:rsidP="64643B96" w:rsidRDefault="64643B96" w14:paraId="2D6E62D1" w14:textId="71627A05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1D90B9E7" w:rsidP="64643B96" w:rsidRDefault="1D90B9E7" w14:paraId="0FB3A78C" w14:textId="461055A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D90B9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0"/>
          <w:szCs w:val="20"/>
          <w:lang w:val="fi-FI"/>
        </w:rPr>
        <w:t>Pienennä</w:t>
      </w:r>
      <w:r w:rsidRPr="64643B96" w:rsidR="1D90B9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seuraavan osion fonttikokoa. Fontin pienennys on pienempi </w:t>
      </w:r>
      <w:r w:rsidRPr="64643B96" w:rsidR="1D90B9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A  yläpalkissa</w:t>
      </w:r>
      <w:r w:rsidRPr="64643B96" w:rsidR="1D90B9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.</w:t>
      </w:r>
    </w:p>
    <w:p w:rsidR="1E80A2A0" w:rsidP="64643B96" w:rsidRDefault="1E80A2A0" w14:paraId="11AE767F" w14:textId="52206EB0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Kävijöille on tarjolla sämpylöitä, hedelmiä, rahkaa, kiisseleitä tai vaikkapa vispipuuroa. Toiminta alkoi vuosi sitten.</w:t>
      </w:r>
      <w:r w:rsidRPr="64643B96" w:rsidR="564103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</w:p>
    <w:p w:rsidR="1E80A2A0" w:rsidP="64643B96" w:rsidRDefault="1E80A2A0" w14:paraId="075EE938" w14:textId="1783A2E8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– Joskus lapset toivovat herkkuja, mutta ihan pullamössölinjalle en lähde. Pyrin ravitsevaan ja ruokaisaan välipalaan, Savolainen sanoo.</w:t>
      </w:r>
    </w:p>
    <w:p w:rsidR="64643B96" w:rsidP="64643B96" w:rsidRDefault="64643B96" w14:paraId="17F616E8" w14:textId="1AF40BED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4F9FDD41" w:rsidP="64643B96" w:rsidRDefault="4F9FDD41" w14:paraId="015D4897" w14:textId="2C75B54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4F9FDD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32"/>
          <w:szCs w:val="32"/>
          <w:lang w:val="fi-FI"/>
        </w:rPr>
        <w:t>Suurenna</w:t>
      </w:r>
      <w:r w:rsidRPr="64643B96" w:rsidR="4F9FDD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seuraavan </w:t>
      </w:r>
      <w:r w:rsidRPr="64643B96" w:rsidR="506D608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väliotsikon</w:t>
      </w:r>
      <w:r w:rsidRPr="64643B96" w:rsidR="4F9FDD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fonttikokoa. Fontin suurennus on isompi A yläpalkissa.</w:t>
      </w:r>
    </w:p>
    <w:p w:rsidR="44EF7679" w:rsidP="64643B96" w:rsidRDefault="44EF7679" w14:paraId="6B91DF33" w14:textId="57CE253A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44EF76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Vuoden teko Liperissä</w:t>
      </w:r>
    </w:p>
    <w:p w:rsidR="133FFCB5" w:rsidP="64643B96" w:rsidRDefault="133FFCB5" w14:paraId="5046100E" w14:textId="04DB256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31415"/>
          <w:sz w:val="24"/>
          <w:szCs w:val="24"/>
          <w:lang w:val="fi-FI"/>
        </w:rPr>
      </w:pPr>
      <w:r w:rsidRPr="64643B96" w:rsidR="133FFC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Lisää seuraavan osioon joku sana keskelle tekstiä ja yliviivaa se. Siis </w:t>
      </w:r>
      <w:r w:rsidRPr="64643B96" w:rsidR="133FFC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1"/>
          <w:noProof w:val="0"/>
          <w:color w:val="131415"/>
          <w:sz w:val="24"/>
          <w:szCs w:val="24"/>
          <w:lang w:val="fi-FI"/>
        </w:rPr>
        <w:t>yliviivaa</w:t>
      </w:r>
      <w:r w:rsidRPr="64643B96" w:rsidR="7EF031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1"/>
          <w:noProof w:val="0"/>
          <w:color w:val="131415"/>
          <w:sz w:val="24"/>
          <w:szCs w:val="24"/>
          <w:lang w:val="fi-FI"/>
        </w:rPr>
        <w:t xml:space="preserve">! </w:t>
      </w:r>
      <w:r w:rsidRPr="64643B96" w:rsidR="7EF031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31415"/>
          <w:sz w:val="24"/>
          <w:szCs w:val="24"/>
          <w:lang w:val="fi-FI"/>
        </w:rPr>
        <w:t>Yliviivaus löytyy yläpalkista muotoiluasetuksista kolme</w:t>
      </w:r>
      <w:r w:rsidRPr="64643B96" w:rsidR="3FE0E0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31415"/>
          <w:sz w:val="24"/>
          <w:szCs w:val="24"/>
          <w:lang w:val="fi-FI"/>
        </w:rPr>
        <w:t>n pisteen kohdalta.</w:t>
      </w:r>
      <w:r w:rsidRPr="64643B96" w:rsidR="133FFC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31415"/>
          <w:sz w:val="24"/>
          <w:szCs w:val="24"/>
          <w:lang w:val="fi-FI"/>
        </w:rPr>
        <w:t xml:space="preserve"> </w:t>
      </w:r>
    </w:p>
    <w:p w:rsidR="1E80A2A0" w:rsidP="64643B96" w:rsidRDefault="1E80A2A0" w14:paraId="5FAD4741" w14:textId="5440A393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Liperin kunta nimesi kahvila 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Moccan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ilmaiset välipalat Liperin vuoden teoksi. Perustelujen mukaan välipalat ovat suosittu ja tarpeellinen lisä lasten ja nuorten arkeen.</w:t>
      </w:r>
    </w:p>
    <w:p w:rsidR="7039370C" w:rsidP="64643B96" w:rsidRDefault="7039370C" w14:paraId="7674595C" w14:textId="24E506A6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703937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Korosta seuraavan osion </w:t>
      </w:r>
      <w:r w:rsidRPr="64643B96" w:rsidR="703937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highlight w:val="magenta"/>
          <w:lang w:val="fi-FI"/>
        </w:rPr>
        <w:t>vuorosana</w:t>
      </w:r>
      <w:r w:rsidRPr="64643B96" w:rsidR="703937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haluamallasi värillä. Korostus</w:t>
      </w:r>
      <w:r w:rsidRPr="64643B96" w:rsidR="302C97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:</w:t>
      </w:r>
      <w:r w:rsidRPr="64643B96" w:rsidR="703937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  <w:r w:rsidRPr="64643B96" w:rsidR="78EBF49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nuoli </w:t>
      </w:r>
      <w:r w:rsidRPr="64643B96" w:rsidR="178784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yläpalkin (keltai</w:t>
      </w:r>
      <w:r w:rsidRPr="64643B96" w:rsidR="562E02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s</w:t>
      </w:r>
      <w:r w:rsidRPr="64643B96" w:rsidR="5371C1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en</w:t>
      </w:r>
      <w:r w:rsidRPr="64643B96" w:rsidR="178784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) </w:t>
      </w:r>
      <w:r w:rsidRPr="64643B96" w:rsidR="703937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korostus</w:t>
      </w:r>
      <w:r w:rsidRPr="64643B96" w:rsidR="703937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tussi</w:t>
      </w:r>
      <w:r w:rsidRPr="64643B96" w:rsidR="6EA1F2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n</w:t>
      </w:r>
      <w:r w:rsidRPr="64643B96" w:rsidR="6F48BD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viere</w:t>
      </w:r>
      <w:r w:rsidRPr="64643B96" w:rsidR="1304AA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ssä.</w:t>
      </w:r>
    </w:p>
    <w:p w:rsidR="1E80A2A0" w:rsidP="64643B96" w:rsidRDefault="1E80A2A0" w14:paraId="2A11D8D7" w14:textId="2C2CEF88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Liperin koulun vanhempainneuvoston puheenjohtaja 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Mari Asikainen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pitää Savolaisen toimintaa ainutlaatuisena.</w:t>
      </w:r>
      <w:r w:rsidRPr="64643B96" w:rsidR="74EFA4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</w:p>
    <w:p w:rsidR="64643B96" w:rsidP="64643B96" w:rsidRDefault="64643B96" w14:paraId="237F4278" w14:textId="77D7F781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1E80A2A0" w:rsidP="64643B96" w:rsidRDefault="1E80A2A0" w14:paraId="59B55410" w14:textId="1F73D094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– Välipaloista ovat tykänneet kaikki. Vanhempien on mukava tietää, että lapsi käy siellä ja jaksaa sitten odottaa iltaruokaan asti ilman nälkää, hän kertoo.</w:t>
      </w:r>
    </w:p>
    <w:p w:rsidR="1E80A2A0" w:rsidP="64643B96" w:rsidRDefault="1E80A2A0" w14:paraId="568E0ACC" w14:textId="04AC9F86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Välipalalla käyville on tarjolla ajanvietettä: lautapelejä, legoja, leluja ja sarjakuvalehtiä. Moni koululainen viettää kahvilassa aikaa jopa yli tunnin.</w:t>
      </w:r>
    </w:p>
    <w:p w:rsidR="4C160D22" w:rsidP="64643B96" w:rsidRDefault="4C160D22" w14:paraId="771ABA33" w14:textId="4187E73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4C160D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Sisennä seuraava tekstiosuus. Sisennys</w:t>
      </w:r>
      <w:r w:rsidRPr="64643B96" w:rsidR="295EFC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:</w:t>
      </w:r>
      <w:r w:rsidRPr="64643B96" w:rsidR="4C160D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näppäimistön </w:t>
      </w:r>
      <w:r w:rsidRPr="64643B96" w:rsidR="408493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vasemmassa reunas</w:t>
      </w:r>
      <w:r w:rsidRPr="64643B96" w:rsidR="4D66E9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sa on näppäin, jossa kaksi nuolta osoittaa eri suuntiin.</w:t>
      </w:r>
      <w:r w:rsidRPr="64643B96" w:rsidR="3E4095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Sisennystoiminto löytyy myös yläpalkista: rivit, joiden vieressä nuoli.</w:t>
      </w:r>
    </w:p>
    <w:p w:rsidR="1E80A2A0" w:rsidP="64643B96" w:rsidRDefault="1E80A2A0" w14:paraId="50D969C1" w14:textId="67C81D8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– Minulla olisi varmaan vatsa tyhjä koko päivän, jos en kävis</w:t>
      </w: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i täällä, Hyvärinen sanoo.</w:t>
      </w:r>
    </w:p>
    <w:p w:rsidR="1E80A2A0" w:rsidP="64643B96" w:rsidRDefault="1E80A2A0" w14:paraId="45338C0F" w14:textId="39534979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Nyttemmin Tiina Savolainen on saanut ilmaisten välipalojen tarjoamiseen apua.</w:t>
      </w:r>
    </w:p>
    <w:p w:rsidR="10D4CC8F" w:rsidP="64643B96" w:rsidRDefault="10D4CC8F" w14:paraId="198B4CC6" w14:textId="0FD6309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0D4CC8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Tasaa seuraava tekstiosio keskelle. Tasaus: </w:t>
      </w:r>
      <w:r w:rsidRPr="64643B96" w:rsidR="66A537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yläpalkissa </w:t>
      </w:r>
      <w:r w:rsidRPr="64643B96" w:rsidR="10D4CC8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päällekkäiset viivat</w:t>
      </w:r>
      <w:r w:rsidRPr="64643B96" w:rsidR="7F6DF4D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, nuolen takaa</w:t>
      </w:r>
      <w:r w:rsidRPr="64643B96" w:rsidR="10D4CC8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</w:t>
      </w:r>
      <w:r w:rsidRPr="64643B96" w:rsidR="23A04BC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löytyy eri tasausvaihtoehdot.</w:t>
      </w:r>
    </w:p>
    <w:p w:rsidR="1E80A2A0" w:rsidP="64643B96" w:rsidRDefault="1E80A2A0" w14:paraId="69EB0A2A" w14:textId="0BCB1C24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Lukuisat paikalliset yritykset auttavat Savolaista raaka-aineiden hankinnassa, ja yksityishenkilöt lahjoittavat kahvilalle marjoja ja omenoita. Liperin kunnalta ei tukea sen sijaan tipu.</w:t>
      </w:r>
    </w:p>
    <w:p w:rsidR="1E80A2A0" w:rsidP="64643B96" w:rsidRDefault="1E80A2A0" w14:paraId="61813E38" w14:textId="53AB03A6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– Yritin saada kuntaa mukaan, mutta ymmärrän, ettei se voi tukea yksittäisen yrityksen toimintaa. Minusta tämä ei ole liiketoimintaa, vaan tapa auttaa, Savolainen kertoo.</w:t>
      </w:r>
    </w:p>
    <w:p w:rsidR="64643B96" w:rsidP="64643B96" w:rsidRDefault="64643B96" w14:paraId="3514B71E" w14:textId="69667826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5527099B" w:rsidP="64643B96" w:rsidRDefault="5527099B" w14:paraId="0F477BB3" w14:textId="70FA0AD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</w:rPr>
      </w:pPr>
      <w:r w:rsidRPr="64643B96" w:rsidR="5527099B">
        <w:rPr>
          <w:rFonts w:ascii="Aptos" w:hAnsi="Aptos" w:eastAsia="Aptos" w:cs="Aptos" w:asciiTheme="minorAscii" w:hAnsiTheme="minorAscii" w:eastAsiaTheme="minorAscii" w:cstheme="minorAscii"/>
        </w:rPr>
        <w:t xml:space="preserve"> Tasaa seuraava tekstiosio sivun oikeaan laitaan. </w:t>
      </w:r>
    </w:p>
    <w:p w:rsidR="64643B96" w:rsidP="64643B96" w:rsidRDefault="64643B96" w14:paraId="74E44302" w14:textId="4EEF789C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</w:rPr>
      </w:pPr>
    </w:p>
    <w:p w:rsidR="1E80A2A0" w:rsidP="64643B96" w:rsidRDefault="1E80A2A0" w14:paraId="27D73C32" w14:textId="6AD3EDE9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Savolainen lupaa jatkaa välipalojen tarjoamista, vaikka ulkopuolinen tuki joskus loppuisi. Hän kuitenkin toivoo, ettei toimintaa nähdä hyväntekeväisyytenä, vaan arkisena tapana auttaa lähimmäisiä.</w:t>
      </w:r>
    </w:p>
    <w:p w:rsidR="64643B96" w:rsidP="64643B96" w:rsidRDefault="64643B96" w14:paraId="2F7AFEEA" w14:textId="6801187E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</w:p>
    <w:p w:rsidR="1CD8B715" w:rsidP="64643B96" w:rsidRDefault="1CD8B715" w14:paraId="7F1FAC02" w14:textId="245CA58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CD8B71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Vaihda </w:t>
      </w:r>
      <w:r w:rsidRPr="64643B96" w:rsidR="088E91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viimeisen</w:t>
      </w:r>
      <w:r w:rsidRPr="64643B96" w:rsidR="1CD8B71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osion fontti, väri ja koko sellais</w:t>
      </w:r>
      <w:r w:rsidRPr="64643B96" w:rsidR="69D8B29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i</w:t>
      </w:r>
      <w:r w:rsidRPr="64643B96" w:rsidR="1CD8B71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ksi kuin</w:t>
      </w:r>
      <w:r w:rsidRPr="64643B96" w:rsidR="0CE124D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 xml:space="preserve"> haluat.</w:t>
      </w:r>
    </w:p>
    <w:p w:rsidR="1E80A2A0" w:rsidP="64643B96" w:rsidRDefault="1E80A2A0" w14:paraId="54B2A582" w14:textId="26D9B313">
      <w:p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1E80A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  <w:t>– Minulle tämä on luonnollinen asia. Toivottavasti voin olla esimerkki siitä, että pienetkin teot voivat saada paljon hyvää aikaan, Savolainen sanoo.</w:t>
      </w:r>
    </w:p>
    <w:p w:rsidR="389BDC2F" w:rsidP="64643B96" w:rsidRDefault="389BDC2F" w14:paraId="4C14223D" w14:textId="2B0263FB">
      <w:pPr>
        <w:pStyle w:val="Normal"/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lang w:val="fi-FI"/>
        </w:rPr>
      </w:pPr>
      <w:r w:rsidRPr="64643B96" w:rsidR="389BDC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vertAlign w:val="baseline"/>
          <w:lang w:val="fi-FI"/>
        </w:rPr>
        <w:t xml:space="preserve">           </w:t>
      </w:r>
    </w:p>
    <w:p w:rsidR="64643B96" w:rsidP="64643B96" w:rsidRDefault="64643B96" w14:paraId="4C2E8D71" w14:textId="77E94F94">
      <w:pPr>
        <w:pStyle w:val="ListParagraph"/>
        <w:shd w:val="clear" w:color="auto" w:fill="FFFFFF" w:themeFill="background1"/>
        <w:spacing w:before="0" w:beforeAutospacing="off" w:after="36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415"/>
          <w:sz w:val="24"/>
          <w:szCs w:val="24"/>
          <w:vertAlign w:val="superscript"/>
          <w:lang w:val="fi-FI"/>
        </w:rPr>
      </w:pPr>
    </w:p>
    <w:p w:rsidR="64643B96" w:rsidP="64643B96" w:rsidRDefault="64643B96" w14:paraId="19E3EC49" w14:textId="6E2A6AC1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64643B96" w:rsidP="64643B96" w:rsidRDefault="64643B96" w14:paraId="43CE9A35" w14:textId="08466B79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b093e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83675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71B64"/>
    <w:rsid w:val="0003CFA4"/>
    <w:rsid w:val="019BD226"/>
    <w:rsid w:val="019FE4D9"/>
    <w:rsid w:val="0276D1D2"/>
    <w:rsid w:val="0295C3AA"/>
    <w:rsid w:val="0353C707"/>
    <w:rsid w:val="038D759E"/>
    <w:rsid w:val="03C2D904"/>
    <w:rsid w:val="0407CB1E"/>
    <w:rsid w:val="0408B7F1"/>
    <w:rsid w:val="044C7494"/>
    <w:rsid w:val="05EEC047"/>
    <w:rsid w:val="062D6481"/>
    <w:rsid w:val="0704FCD7"/>
    <w:rsid w:val="078D572C"/>
    <w:rsid w:val="07A7FADD"/>
    <w:rsid w:val="07EF5E6F"/>
    <w:rsid w:val="07FD0E9A"/>
    <w:rsid w:val="0823AF58"/>
    <w:rsid w:val="088E91D5"/>
    <w:rsid w:val="08CA4869"/>
    <w:rsid w:val="0958CB51"/>
    <w:rsid w:val="09592B65"/>
    <w:rsid w:val="0978CA35"/>
    <w:rsid w:val="09AA0B6C"/>
    <w:rsid w:val="09EC98AF"/>
    <w:rsid w:val="0A3460FE"/>
    <w:rsid w:val="0AAD65D1"/>
    <w:rsid w:val="0C11FBC7"/>
    <w:rsid w:val="0CBC6BD7"/>
    <w:rsid w:val="0CBDB44E"/>
    <w:rsid w:val="0CDB4E3B"/>
    <w:rsid w:val="0CE124D2"/>
    <w:rsid w:val="0CEDF055"/>
    <w:rsid w:val="0EFF1C17"/>
    <w:rsid w:val="0F60DCCE"/>
    <w:rsid w:val="10240D8C"/>
    <w:rsid w:val="1040CD39"/>
    <w:rsid w:val="10D4CC8F"/>
    <w:rsid w:val="11CD5B7E"/>
    <w:rsid w:val="12432590"/>
    <w:rsid w:val="1286DB82"/>
    <w:rsid w:val="1304AA4D"/>
    <w:rsid w:val="133FFCB5"/>
    <w:rsid w:val="13BD4D7A"/>
    <w:rsid w:val="13D5FDF2"/>
    <w:rsid w:val="13DD209D"/>
    <w:rsid w:val="1452C2D8"/>
    <w:rsid w:val="149BE5D1"/>
    <w:rsid w:val="15FB9BEE"/>
    <w:rsid w:val="16D899F8"/>
    <w:rsid w:val="1720A2FE"/>
    <w:rsid w:val="172F64FB"/>
    <w:rsid w:val="1787848B"/>
    <w:rsid w:val="17F3BEEE"/>
    <w:rsid w:val="1819D122"/>
    <w:rsid w:val="18884BC5"/>
    <w:rsid w:val="192BA8DD"/>
    <w:rsid w:val="194C32F2"/>
    <w:rsid w:val="19F009E1"/>
    <w:rsid w:val="1A195959"/>
    <w:rsid w:val="1A2B47AD"/>
    <w:rsid w:val="1A42E64C"/>
    <w:rsid w:val="1A7A34B0"/>
    <w:rsid w:val="1AA71B64"/>
    <w:rsid w:val="1B6F55A8"/>
    <w:rsid w:val="1B8547FD"/>
    <w:rsid w:val="1BAF8CFD"/>
    <w:rsid w:val="1BF9FE33"/>
    <w:rsid w:val="1CA8CB76"/>
    <w:rsid w:val="1CABF7BE"/>
    <w:rsid w:val="1CD8B715"/>
    <w:rsid w:val="1D90B9E7"/>
    <w:rsid w:val="1E794F37"/>
    <w:rsid w:val="1E80A2A0"/>
    <w:rsid w:val="1F041018"/>
    <w:rsid w:val="1FEAF0D7"/>
    <w:rsid w:val="202413A7"/>
    <w:rsid w:val="209720D4"/>
    <w:rsid w:val="22A179CC"/>
    <w:rsid w:val="237B6BE0"/>
    <w:rsid w:val="23A04BC1"/>
    <w:rsid w:val="240974E9"/>
    <w:rsid w:val="24B466F1"/>
    <w:rsid w:val="24D79A73"/>
    <w:rsid w:val="2561E115"/>
    <w:rsid w:val="25639C15"/>
    <w:rsid w:val="25B706CC"/>
    <w:rsid w:val="27ABE01A"/>
    <w:rsid w:val="285A2D7B"/>
    <w:rsid w:val="28E832C7"/>
    <w:rsid w:val="28E96A17"/>
    <w:rsid w:val="295EFCA9"/>
    <w:rsid w:val="29B4A20B"/>
    <w:rsid w:val="2A07DB20"/>
    <w:rsid w:val="2AFAAF81"/>
    <w:rsid w:val="2AFC8B06"/>
    <w:rsid w:val="2C06A7F4"/>
    <w:rsid w:val="2C3901F3"/>
    <w:rsid w:val="2D037031"/>
    <w:rsid w:val="2D168014"/>
    <w:rsid w:val="2D2987CC"/>
    <w:rsid w:val="2D8971FC"/>
    <w:rsid w:val="2E430BB1"/>
    <w:rsid w:val="2E504309"/>
    <w:rsid w:val="2EACB021"/>
    <w:rsid w:val="30114A32"/>
    <w:rsid w:val="302C4B0A"/>
    <w:rsid w:val="302C97D8"/>
    <w:rsid w:val="30878CC2"/>
    <w:rsid w:val="3143281C"/>
    <w:rsid w:val="3146FA33"/>
    <w:rsid w:val="32C19C00"/>
    <w:rsid w:val="32F7250A"/>
    <w:rsid w:val="3358D4DC"/>
    <w:rsid w:val="3462318E"/>
    <w:rsid w:val="349C552B"/>
    <w:rsid w:val="34E0F833"/>
    <w:rsid w:val="3590FC74"/>
    <w:rsid w:val="35D92AFA"/>
    <w:rsid w:val="3653A3DB"/>
    <w:rsid w:val="37F818A2"/>
    <w:rsid w:val="3840344A"/>
    <w:rsid w:val="389BDC2F"/>
    <w:rsid w:val="3977186D"/>
    <w:rsid w:val="39B4DD2A"/>
    <w:rsid w:val="39CF87DF"/>
    <w:rsid w:val="3A299A2E"/>
    <w:rsid w:val="3ABFEECE"/>
    <w:rsid w:val="3B638427"/>
    <w:rsid w:val="3C5B5524"/>
    <w:rsid w:val="3D08B0AD"/>
    <w:rsid w:val="3DA8BF63"/>
    <w:rsid w:val="3E4095DC"/>
    <w:rsid w:val="3E9E7D36"/>
    <w:rsid w:val="3F70E78A"/>
    <w:rsid w:val="3FCEB835"/>
    <w:rsid w:val="3FE0E0E8"/>
    <w:rsid w:val="408493D3"/>
    <w:rsid w:val="410B819B"/>
    <w:rsid w:val="411B154D"/>
    <w:rsid w:val="413B09E0"/>
    <w:rsid w:val="434F0ABF"/>
    <w:rsid w:val="43659633"/>
    <w:rsid w:val="440AB50A"/>
    <w:rsid w:val="44611FD3"/>
    <w:rsid w:val="44EF7679"/>
    <w:rsid w:val="459529DA"/>
    <w:rsid w:val="478FBEC9"/>
    <w:rsid w:val="47AB12C8"/>
    <w:rsid w:val="47C150DC"/>
    <w:rsid w:val="47CC8316"/>
    <w:rsid w:val="47ED13DB"/>
    <w:rsid w:val="47ED13DB"/>
    <w:rsid w:val="49485291"/>
    <w:rsid w:val="4A0080E8"/>
    <w:rsid w:val="4B6658E9"/>
    <w:rsid w:val="4BBE6CD3"/>
    <w:rsid w:val="4BCF7638"/>
    <w:rsid w:val="4BFA5669"/>
    <w:rsid w:val="4C11E295"/>
    <w:rsid w:val="4C160D22"/>
    <w:rsid w:val="4D66E9E8"/>
    <w:rsid w:val="4D85A7C8"/>
    <w:rsid w:val="4DF32CFF"/>
    <w:rsid w:val="4E17D611"/>
    <w:rsid w:val="4E1F9600"/>
    <w:rsid w:val="4E84DEB4"/>
    <w:rsid w:val="4F1DAEB5"/>
    <w:rsid w:val="4F2DF3A1"/>
    <w:rsid w:val="4F92FF2E"/>
    <w:rsid w:val="4F9FDD41"/>
    <w:rsid w:val="506D6087"/>
    <w:rsid w:val="506EAE70"/>
    <w:rsid w:val="515EA8B4"/>
    <w:rsid w:val="51DD304F"/>
    <w:rsid w:val="5208180C"/>
    <w:rsid w:val="5285F276"/>
    <w:rsid w:val="52BC4937"/>
    <w:rsid w:val="536D94CE"/>
    <w:rsid w:val="5371C189"/>
    <w:rsid w:val="53753CF1"/>
    <w:rsid w:val="5527099B"/>
    <w:rsid w:val="55A212EE"/>
    <w:rsid w:val="55DEABFF"/>
    <w:rsid w:val="5611E36A"/>
    <w:rsid w:val="562E02EA"/>
    <w:rsid w:val="56410340"/>
    <w:rsid w:val="56723EEF"/>
    <w:rsid w:val="56B06EA1"/>
    <w:rsid w:val="57183AD6"/>
    <w:rsid w:val="589E7AAA"/>
    <w:rsid w:val="5A72C8E3"/>
    <w:rsid w:val="5B64F533"/>
    <w:rsid w:val="5B70A2F2"/>
    <w:rsid w:val="5C4CFBEA"/>
    <w:rsid w:val="5D4D4FBA"/>
    <w:rsid w:val="5D61EA77"/>
    <w:rsid w:val="5E5657F4"/>
    <w:rsid w:val="5EDF1DC4"/>
    <w:rsid w:val="5F77C796"/>
    <w:rsid w:val="5F83AF13"/>
    <w:rsid w:val="5FCEFB20"/>
    <w:rsid w:val="603D4F77"/>
    <w:rsid w:val="61894B8F"/>
    <w:rsid w:val="620BC877"/>
    <w:rsid w:val="622A1021"/>
    <w:rsid w:val="63C28A95"/>
    <w:rsid w:val="6461C913"/>
    <w:rsid w:val="64643B96"/>
    <w:rsid w:val="64689D33"/>
    <w:rsid w:val="64B3D078"/>
    <w:rsid w:val="653AF488"/>
    <w:rsid w:val="66A53721"/>
    <w:rsid w:val="66ED91A1"/>
    <w:rsid w:val="675F2A3E"/>
    <w:rsid w:val="67870CF1"/>
    <w:rsid w:val="681E6396"/>
    <w:rsid w:val="6850E306"/>
    <w:rsid w:val="6926020C"/>
    <w:rsid w:val="694F18E1"/>
    <w:rsid w:val="69BD7EF8"/>
    <w:rsid w:val="69D8B292"/>
    <w:rsid w:val="69E58F48"/>
    <w:rsid w:val="6AAE7DC9"/>
    <w:rsid w:val="6AE33A5E"/>
    <w:rsid w:val="6B7B58E5"/>
    <w:rsid w:val="6CB4D626"/>
    <w:rsid w:val="6D5BA161"/>
    <w:rsid w:val="6D74108D"/>
    <w:rsid w:val="6E9B45D6"/>
    <w:rsid w:val="6EA1F234"/>
    <w:rsid w:val="6F48BDCD"/>
    <w:rsid w:val="6F76BB67"/>
    <w:rsid w:val="6F82AEEE"/>
    <w:rsid w:val="6FF82A56"/>
    <w:rsid w:val="702C27BC"/>
    <w:rsid w:val="7039370C"/>
    <w:rsid w:val="708FD8D6"/>
    <w:rsid w:val="70D77568"/>
    <w:rsid w:val="70F57895"/>
    <w:rsid w:val="71BEB6D8"/>
    <w:rsid w:val="71CAD1F5"/>
    <w:rsid w:val="71F3F8CE"/>
    <w:rsid w:val="720EB043"/>
    <w:rsid w:val="72325C70"/>
    <w:rsid w:val="7301A989"/>
    <w:rsid w:val="73308E41"/>
    <w:rsid w:val="73468609"/>
    <w:rsid w:val="74B56F99"/>
    <w:rsid w:val="74BC2ECB"/>
    <w:rsid w:val="74EFA454"/>
    <w:rsid w:val="75339281"/>
    <w:rsid w:val="788245F2"/>
    <w:rsid w:val="789B3FAD"/>
    <w:rsid w:val="78EBF490"/>
    <w:rsid w:val="78F5B438"/>
    <w:rsid w:val="79678CD2"/>
    <w:rsid w:val="79769922"/>
    <w:rsid w:val="7A93F723"/>
    <w:rsid w:val="7AC7766F"/>
    <w:rsid w:val="7AD0BEFE"/>
    <w:rsid w:val="7B552069"/>
    <w:rsid w:val="7C645D4F"/>
    <w:rsid w:val="7E93E798"/>
    <w:rsid w:val="7ED233D6"/>
    <w:rsid w:val="7EF0315D"/>
    <w:rsid w:val="7F6DF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1B64"/>
  <w15:chartTrackingRefBased/>
  <w15:docId w15:val="{CB864C10-93C9-468B-BF35-E6CCD1103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4643B96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64643B9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4643B9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4643B9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64643B9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006145d27d446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5C51450DC292428F700ECD066D663B" ma:contentTypeVersion="18" ma:contentTypeDescription="Luo uusi asiakirja." ma:contentTypeScope="" ma:versionID="a07b58e792b8bebf3f13b78ed6015a3e">
  <xsd:schema xmlns:xsd="http://www.w3.org/2001/XMLSchema" xmlns:xs="http://www.w3.org/2001/XMLSchema" xmlns:p="http://schemas.microsoft.com/office/2006/metadata/properties" xmlns:ns2="4d4d421b-b4d3-468b-a9e4-59f5e6f875c5" xmlns:ns3="f86328d0-64f3-4071-98fe-a419545daba0" targetNamespace="http://schemas.microsoft.com/office/2006/metadata/properties" ma:root="true" ma:fieldsID="e7a4d052a2551920017e89d360afe539" ns2:_="" ns3:_="">
    <xsd:import namespace="4d4d421b-b4d3-468b-a9e4-59f5e6f875c5"/>
    <xsd:import namespace="f86328d0-64f3-4071-98fe-a419545d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421b-b4d3-468b-a9e4-59f5e6f8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c832eb66-61b8-4d85-aedd-df2f883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8d0-64f3-4071-98fe-a419545d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6a3903-8c8f-4275-a779-c3e9dcb4d0af}" ma:internalName="TaxCatchAll" ma:showField="CatchAllData" ma:web="f86328d0-64f3-4071-98fe-a419545d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328d0-64f3-4071-98fe-a419545daba0" xsi:nil="true"/>
    <lcf76f155ced4ddcb4097134ff3c332f xmlns="4d4d421b-b4d3-468b-a9e4-59f5e6f8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BEE5BD-DF69-42D1-9DF8-68EC06FEA704}"/>
</file>

<file path=customXml/itemProps2.xml><?xml version="1.0" encoding="utf-8"?>
<ds:datastoreItem xmlns:ds="http://schemas.openxmlformats.org/officeDocument/2006/customXml" ds:itemID="{4D97E061-52E5-471C-8F49-368405EA02EC}"/>
</file>

<file path=customXml/itemProps3.xml><?xml version="1.0" encoding="utf-8"?>
<ds:datastoreItem xmlns:ds="http://schemas.openxmlformats.org/officeDocument/2006/customXml" ds:itemID="{AB2176FF-39F2-440D-93D0-B72907ED04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Piritta Helin</dc:creator>
  <keywords/>
  <dc:description/>
  <lastModifiedBy>Piritta Helin</lastModifiedBy>
  <dcterms:created xsi:type="dcterms:W3CDTF">2026-03-30T12:54:33.0000000Z</dcterms:created>
  <dcterms:modified xsi:type="dcterms:W3CDTF">2026-04-10T07:13:10.0871153Z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0x010100BC5C51450DC292428F700ECD066D663B</vt:lpwstr>
  </property>
  <property fmtid="{D5CDD505-2E9C-101B-9397-08002B2CF9AE}" pid="3" name="MediaServiceImageTags">
    <vt:lpwstr/>
  </property>
</Properties>
</file>