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E7" w:rsidRPr="00FE0FB3" w:rsidRDefault="009A2231">
      <w:pPr>
        <w:rPr>
          <w:sz w:val="24"/>
          <w:szCs w:val="24"/>
        </w:rPr>
      </w:pPr>
      <w:r w:rsidRPr="00FE0FB3">
        <w:rPr>
          <w:sz w:val="24"/>
          <w:szCs w:val="24"/>
        </w:rPr>
        <w:t>Terve 1</w:t>
      </w:r>
      <w:r w:rsidR="009A62E7" w:rsidRPr="00FE0FB3">
        <w:rPr>
          <w:sz w:val="24"/>
          <w:szCs w:val="24"/>
        </w:rPr>
        <w:t xml:space="preserve"> vastaukset</w:t>
      </w:r>
    </w:p>
    <w:p w:rsidR="009A62E7" w:rsidRPr="00FE0FB3" w:rsidRDefault="009A62E7">
      <w:pPr>
        <w:rPr>
          <w:sz w:val="24"/>
          <w:szCs w:val="24"/>
        </w:rPr>
      </w:pPr>
    </w:p>
    <w:p w:rsidR="009A62E7" w:rsidRPr="00FE0FB3" w:rsidRDefault="00B327FA">
      <w:pPr>
        <w:rPr>
          <w:sz w:val="24"/>
          <w:szCs w:val="24"/>
        </w:rPr>
      </w:pPr>
      <w:r w:rsidRPr="00FE0FB3">
        <w:rPr>
          <w:sz w:val="24"/>
          <w:szCs w:val="24"/>
        </w:rPr>
        <w:t>luku 1</w:t>
      </w:r>
    </w:p>
    <w:p w:rsidR="00B327FA" w:rsidRPr="00FE0FB3" w:rsidRDefault="00B327FA" w:rsidP="00B327FA">
      <w:pPr>
        <w:rPr>
          <w:rFonts w:ascii="Times New Roman" w:eastAsia="Times New Roman" w:hAnsi="Times New Roman" w:cs="Times New Roman"/>
          <w:sz w:val="24"/>
          <w:szCs w:val="24"/>
          <w:lang w:eastAsia="fi-FI"/>
        </w:rPr>
      </w:pPr>
      <w:r w:rsidRPr="00FE0FB3">
        <w:rPr>
          <w:sz w:val="24"/>
          <w:szCs w:val="24"/>
        </w:rPr>
        <w:t xml:space="preserve">s. 15 t. 1 </w:t>
      </w:r>
      <w:r w:rsidRPr="00FE0FB3">
        <w:rPr>
          <w:rFonts w:ascii="Segoe UI" w:eastAsia="Times New Roman" w:hAnsi="Segoe UI" w:cs="Segoe UI"/>
          <w:color w:val="0E0E0F"/>
          <w:sz w:val="24"/>
          <w:szCs w:val="24"/>
          <w:lang w:eastAsia="fi-FI"/>
        </w:rPr>
        <w:t>Mallivastaus</w:t>
      </w:r>
    </w:p>
    <w:p w:rsidR="00B327FA" w:rsidRPr="00B327FA" w:rsidRDefault="00B327FA" w:rsidP="00B327F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Tehtävän tarkoituksena on synnyttää keskustelua. Opiskelijoiden vastaukset vaihtelevat. Vastausesimerkkejä:</w:t>
      </w:r>
    </w:p>
    <w:p w:rsidR="00B327FA" w:rsidRPr="00B327FA" w:rsidRDefault="00B327FA" w:rsidP="00B327FA">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Terveys on hyvinvoinnin edellytys.</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tasapainoa.</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hyvää kuntoa, mielenrauhaa ja läheisiä ystäviä.</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päivittäisen elämän voimavara.</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iänmukaista toimintakykyä.</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kykyä selviytyä arjesta sairauksista huolimatta.</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investointi.</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arvo.</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ihmisoikeus.</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tie kehitykseen.</w:t>
      </w:r>
      <w:r w:rsidRPr="00B327F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Terveys on fyysisen, psyykkisen, henkisen ja sosiaalisen hyvinvoinnin dynaaminen tila eikä vain sairauden tai heikkouden puuttumista.</w:t>
      </w:r>
    </w:p>
    <w:p w:rsidR="00B327FA" w:rsidRPr="00FE0FB3" w:rsidRDefault="00B327FA">
      <w:pPr>
        <w:rPr>
          <w:sz w:val="24"/>
          <w:szCs w:val="24"/>
        </w:rPr>
      </w:pPr>
    </w:p>
    <w:p w:rsidR="00DE0781" w:rsidRPr="00FE0FB3" w:rsidRDefault="00DE0781">
      <w:pPr>
        <w:rPr>
          <w:sz w:val="24"/>
          <w:szCs w:val="24"/>
        </w:rPr>
      </w:pPr>
      <w:r w:rsidRPr="00FE0FB3">
        <w:rPr>
          <w:sz w:val="24"/>
          <w:szCs w:val="24"/>
        </w:rPr>
        <w:t>t.2.</w:t>
      </w:r>
    </w:p>
    <w:p w:rsidR="00DE0781" w:rsidRPr="00FE0FB3" w:rsidRDefault="00DE0781">
      <w:pPr>
        <w:rPr>
          <w:rStyle w:val="eb-content-block-mime-type-text-plain"/>
          <w:rFonts w:ascii="Segoe UI" w:hAnsi="Segoe UI" w:cs="Segoe UI"/>
          <w:color w:val="0E0E0F"/>
          <w:sz w:val="24"/>
          <w:szCs w:val="24"/>
          <w:shd w:val="clear" w:color="auto" w:fill="ECF1EC"/>
        </w:rPr>
      </w:pPr>
      <w:r w:rsidRPr="00FE0FB3">
        <w:rPr>
          <w:rStyle w:val="eb-content-block-mime-type-text-plain"/>
          <w:rFonts w:ascii="Segoe UI" w:hAnsi="Segoe UI" w:cs="Segoe UI"/>
          <w:color w:val="0E0E0F"/>
          <w:sz w:val="24"/>
          <w:szCs w:val="24"/>
          <w:shd w:val="clear" w:color="auto" w:fill="ECF1EC"/>
        </w:rPr>
        <w:t>a. Terveyden osa-alue: p</w:t>
      </w:r>
      <w:r w:rsidRPr="00FE0FB3">
        <w:rPr>
          <w:rStyle w:val="eb-content-block-mime-type-text-plain"/>
          <w:rFonts w:ascii="Segoe UI" w:hAnsi="Segoe UI" w:cs="Segoe UI"/>
          <w:color w:val="0E0E0F"/>
          <w:sz w:val="24"/>
          <w:szCs w:val="24"/>
          <w:u w:val="single"/>
          <w:shd w:val="clear" w:color="auto" w:fill="ECF1EC"/>
        </w:rPr>
        <w:t>syykkinen terveys</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Perustelu: Tiedolliset toiminnot, kuten muisti, oppiminen ja keskittymiskyky, ovat tyypillisiä psyykkisen terveyden tunnusmerkkejä. Perusteltava virke kuvastaa myös hyvää itsetuntoa kykyä tunnistaa omat vahvuudet.</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b. Terveyden osa-alue: h</w:t>
      </w:r>
      <w:r w:rsidRPr="00FE0FB3">
        <w:rPr>
          <w:rStyle w:val="eb-content-block-mime-type-text-plain"/>
          <w:rFonts w:ascii="Segoe UI" w:hAnsi="Segoe UI" w:cs="Segoe UI"/>
          <w:color w:val="0E0E0F"/>
          <w:sz w:val="24"/>
          <w:szCs w:val="24"/>
          <w:u w:val="single"/>
          <w:shd w:val="clear" w:color="auto" w:fill="ECF1EC"/>
        </w:rPr>
        <w:t>enkinen terveys</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Perustelu: Henkiselle terveydelle on tunnusomaista vastuullisuus, pyrkimys yhteiseen hyvään sekä tasapainoinen elämä itsensä ja ympäristön kanssa.</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c. Terveyden osa-alue: f</w:t>
      </w:r>
      <w:r w:rsidRPr="00FE0FB3">
        <w:rPr>
          <w:rStyle w:val="eb-content-block-mime-type-text-plain"/>
          <w:rFonts w:ascii="Segoe UI" w:hAnsi="Segoe UI" w:cs="Segoe UI"/>
          <w:color w:val="0E0E0F"/>
          <w:sz w:val="24"/>
          <w:szCs w:val="24"/>
          <w:u w:val="single"/>
          <w:shd w:val="clear" w:color="auto" w:fill="ECF1EC"/>
        </w:rPr>
        <w:t>yysinen terveys</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Perustelu: Allergian suorat terveysvaikutukset ovat fyysisiä, esimerkiksi nuhaa ja silmien kutinaa. (Näiden lisäksi allergialla on toki epäsuorasti vaikutuksia myös psyykkiseen ja sosiaaliseen terveyteen.)</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d. Terveyden osa-alue: s</w:t>
      </w:r>
      <w:r w:rsidRPr="00FE0FB3">
        <w:rPr>
          <w:rStyle w:val="eb-content-block-mime-type-text-plain"/>
          <w:rFonts w:ascii="Segoe UI" w:hAnsi="Segoe UI" w:cs="Segoe UI"/>
          <w:color w:val="0E0E0F"/>
          <w:sz w:val="24"/>
          <w:szCs w:val="24"/>
          <w:u w:val="single"/>
          <w:shd w:val="clear" w:color="auto" w:fill="ECF1EC"/>
        </w:rPr>
        <w:t>osiaalinen terveys</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Perustelu: Hyvät vuorovaikutustaidot ja taito tulla toimeen erilaisten ihmisten kanssa ovat tyypillisiä hyvän sosiaalisen terveyden tunnusmerkkejä.</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e. Terveyden osa-alue: h</w:t>
      </w:r>
      <w:r w:rsidRPr="00FE0FB3">
        <w:rPr>
          <w:rStyle w:val="eb-content-block-mime-type-text-plain"/>
          <w:rFonts w:ascii="Segoe UI" w:hAnsi="Segoe UI" w:cs="Segoe UI"/>
          <w:color w:val="0E0E0F"/>
          <w:sz w:val="24"/>
          <w:szCs w:val="24"/>
          <w:u w:val="single"/>
          <w:shd w:val="clear" w:color="auto" w:fill="ECF1EC"/>
        </w:rPr>
        <w:t>enkinen terveys tai sosiaalinen terveys</w:t>
      </w:r>
      <w:r w:rsidRPr="00FE0FB3">
        <w:rPr>
          <w:rFonts w:ascii="Segoe UI" w:hAnsi="Segoe UI" w:cs="Segoe UI"/>
          <w:color w:val="0E0E0F"/>
          <w:sz w:val="24"/>
          <w:szCs w:val="24"/>
          <w:shd w:val="clear" w:color="auto" w:fill="ECF1EC"/>
        </w:rPr>
        <w:br/>
      </w:r>
      <w:r w:rsidRPr="00FE0FB3">
        <w:rPr>
          <w:rStyle w:val="eb-content-block-mime-type-text-plain"/>
          <w:rFonts w:ascii="Segoe UI" w:hAnsi="Segoe UI" w:cs="Segoe UI"/>
          <w:color w:val="0E0E0F"/>
          <w:sz w:val="24"/>
          <w:szCs w:val="24"/>
          <w:shd w:val="clear" w:color="auto" w:fill="ECF1EC"/>
        </w:rPr>
        <w:t>Perustelu: Henkisessä terveydessä on keskeistä pyrkimys yhteiseen hyvään. Sosiaalisen terveyden yhtenä tunnusmerkkinä on itsensä kokeminen tarpeelliseksi omassa yhteisössä.</w:t>
      </w:r>
    </w:p>
    <w:p w:rsidR="008820E4" w:rsidRPr="00FE0FB3" w:rsidRDefault="00DE0781" w:rsidP="008820E4">
      <w:pPr>
        <w:rPr>
          <w:rFonts w:ascii="Times New Roman" w:eastAsia="Times New Roman" w:hAnsi="Times New Roman" w:cs="Times New Roman"/>
          <w:sz w:val="24"/>
          <w:szCs w:val="24"/>
          <w:lang w:eastAsia="fi-FI"/>
        </w:rPr>
      </w:pPr>
      <w:r w:rsidRPr="00FE0FB3">
        <w:rPr>
          <w:rStyle w:val="eb-content-block-mime-type-text-plain"/>
          <w:rFonts w:ascii="Segoe UI" w:hAnsi="Segoe UI" w:cs="Segoe UI"/>
          <w:color w:val="0E0E0F"/>
          <w:sz w:val="24"/>
          <w:szCs w:val="24"/>
          <w:shd w:val="clear" w:color="auto" w:fill="ECF1EC"/>
        </w:rPr>
        <w:t>t. 3</w:t>
      </w:r>
      <w:r w:rsidR="008820E4" w:rsidRPr="00FE0FB3">
        <w:rPr>
          <w:rFonts w:ascii="Segoe UI" w:eastAsia="Times New Roman" w:hAnsi="Segoe UI" w:cs="Segoe UI"/>
          <w:color w:val="0E0E0F"/>
          <w:sz w:val="24"/>
          <w:szCs w:val="24"/>
          <w:lang w:eastAsia="fi-FI"/>
        </w:rPr>
        <w:t>Mallivastaus</w:t>
      </w:r>
    </w:p>
    <w:p w:rsidR="008820E4" w:rsidRPr="008820E4" w:rsidRDefault="008820E4" w:rsidP="008820E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lastRenderedPageBreak/>
        <w:t>Opiskelijoiden vastaukset vaihtelevat.</w:t>
      </w:r>
    </w:p>
    <w:p w:rsidR="008820E4" w:rsidRPr="008820E4" w:rsidRDefault="008820E4" w:rsidP="008820E4">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Hyvässä vastauksessa opiskelija osaa antaa esimerkkejä, jotka liittyvät vähintään kolmeen terveyden osa-alueeseen.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Fyysisen terveyden esimerkkejä</w:t>
      </w:r>
      <w:r w:rsidRPr="00FE0FB3">
        <w:rPr>
          <w:rFonts w:ascii="Segoe UI" w:eastAsia="Times New Roman" w:hAnsi="Segoe UI" w:cs="Segoe UI"/>
          <w:color w:val="0E0E0F"/>
          <w:sz w:val="24"/>
          <w:szCs w:val="24"/>
          <w:lang w:eastAsia="fi-FI"/>
        </w:rPr>
        <w:t>: koulu ruoka, liikunta, kouluterveydenhuolto</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Psyykkisen terveyden esimerkkejä</w:t>
      </w:r>
      <w:r w:rsidRPr="00FE0FB3">
        <w:rPr>
          <w:rFonts w:ascii="Segoe UI" w:eastAsia="Times New Roman" w:hAnsi="Segoe UI" w:cs="Segoe UI"/>
          <w:color w:val="0E0E0F"/>
          <w:sz w:val="24"/>
          <w:szCs w:val="24"/>
          <w:lang w:eastAsia="fi-FI"/>
        </w:rPr>
        <w:t>: oppimisen ja oivaltamisen ilo, itsetunnon kasvu, omien vahvuuksien löytäminen, stressin hallintakeinojen harjoittelu</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Sosiaalisen terveyden esimerkkejä</w:t>
      </w:r>
      <w:r w:rsidRPr="00FE0FB3">
        <w:rPr>
          <w:rFonts w:ascii="Segoe UI" w:eastAsia="Times New Roman" w:hAnsi="Segoe UI" w:cs="Segoe UI"/>
          <w:color w:val="0E0E0F"/>
          <w:sz w:val="24"/>
          <w:szCs w:val="24"/>
          <w:lang w:eastAsia="fi-FI"/>
        </w:rPr>
        <w:t>: vuorovaikutustaitojen kehittyminen, sopeutuminen työskentelyyn erilaisten ihmisten kanssa, mahdollisuus kokea itsensä osaksi kouluyhteisöä</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Henkisen terveyden esimerkkejä</w:t>
      </w:r>
      <w:r w:rsidRPr="00FE0FB3">
        <w:rPr>
          <w:rFonts w:ascii="Segoe UI" w:eastAsia="Times New Roman" w:hAnsi="Segoe UI" w:cs="Segoe UI"/>
          <w:color w:val="0E0E0F"/>
          <w:sz w:val="24"/>
          <w:szCs w:val="24"/>
          <w:lang w:eastAsia="fi-FI"/>
        </w:rPr>
        <w:t>: mahdollisuus pohtia ja harjoitella eettiseen vastuullisuuteen liittyviä kysymyksiä</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b. Hyvässä vastauksessa opiskelija osaa antaa esimerkkejä, jotka liittyvät vähintään kolmeen terveyden osa-alueeseen.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Fyysisen terveyden esimerkkejä</w:t>
      </w:r>
      <w:r w:rsidRPr="00FE0FB3">
        <w:rPr>
          <w:rFonts w:ascii="Segoe UI" w:eastAsia="Times New Roman" w:hAnsi="Segoe UI" w:cs="Segoe UI"/>
          <w:color w:val="0E0E0F"/>
          <w:sz w:val="24"/>
          <w:szCs w:val="24"/>
          <w:lang w:eastAsia="fi-FI"/>
        </w:rPr>
        <w:t>: runsas istuminen, epäergonomiset pulpetit, huono sisäilma</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Psyykkisen terveyden esimerkkejä</w:t>
      </w:r>
      <w:r w:rsidRPr="00FE0FB3">
        <w:rPr>
          <w:rFonts w:ascii="Segoe UI" w:eastAsia="Times New Roman" w:hAnsi="Segoe UI" w:cs="Segoe UI"/>
          <w:color w:val="0E0E0F"/>
          <w:sz w:val="24"/>
          <w:szCs w:val="24"/>
          <w:lang w:eastAsia="fi-FI"/>
        </w:rPr>
        <w:t>: epäonnistumiset heikentävät itsetuntoa, oppimisvaikeudet, stressi</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Sosiaalisen terveyden esimerkkejä</w:t>
      </w:r>
      <w:r w:rsidRPr="00FE0FB3">
        <w:rPr>
          <w:rFonts w:ascii="Segoe UI" w:eastAsia="Times New Roman" w:hAnsi="Segoe UI" w:cs="Segoe UI"/>
          <w:color w:val="0E0E0F"/>
          <w:sz w:val="24"/>
          <w:szCs w:val="24"/>
          <w:lang w:eastAsia="fi-FI"/>
        </w:rPr>
        <w:t>: mahdollinen ryhmäpaine, kiusaaminen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c. Hyvässä vastauksessa opiskelija antaa suorista terveysvaikutuksista sekä terveyttä tukevan että sitä horjuttavan esimerkin.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Suora positiivinen vaikutus</w:t>
      </w:r>
      <w:r w:rsidRPr="00FE0FB3">
        <w:rPr>
          <w:rFonts w:ascii="Segoe UI" w:eastAsia="Times New Roman" w:hAnsi="Segoe UI" w:cs="Segoe UI"/>
          <w:color w:val="0E0E0F"/>
          <w:sz w:val="24"/>
          <w:szCs w:val="24"/>
          <w:lang w:eastAsia="fi-FI"/>
        </w:rPr>
        <w:t>: Koululounas tukee keskittymiskykyä ja oppimista iltapäivän tuntien aikana.</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u w:val="single"/>
          <w:lang w:eastAsia="fi-FI"/>
        </w:rPr>
        <w:t>Suora negatiivinen vaikutus</w:t>
      </w:r>
      <w:r w:rsidRPr="00FE0FB3">
        <w:rPr>
          <w:rFonts w:ascii="Segoe UI" w:eastAsia="Times New Roman" w:hAnsi="Segoe UI" w:cs="Segoe UI"/>
          <w:color w:val="0E0E0F"/>
          <w:sz w:val="24"/>
          <w:szCs w:val="24"/>
          <w:lang w:eastAsia="fi-FI"/>
        </w:rPr>
        <w:t>: Liikuntatunnilla nyrjähtänyt nilkka heikentää fyysistä terveyttä joksikin aikaa.</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d. Hyvässä vastauksessa opiskelija kuvaa selkeän (uskottavan) syy–seuraus-tapahtumaketjun, jolla on joko positiivisia tai negatiivisia vaikutuksia johonkin tai joihinkin terveyden osa-alueisiin.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Liikuntatunnilla opitut taidot voivat lisätä opiskelijan itseluottamusta ja innostaa uuden liikuntalajin pariin. Uusi säännöllinen liikunta harrastus kohottaa fyysistä kuntoa ja piristää mieltä. Samalla se saattaa tuoda mukanaan myös uusia ystäviä ja näin kohentaa sosiaalista terveyttä.</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e. Hyvässä vastauksessa opiskelija kuvaa jonkin tekijän vaikutuksia vähintään kolmeen terveyden osa-alueeseen. Koulussa tapahtuneen kiusaamisen/tappelun vaikutukset voivat olla kokonaisvaltaisia, eli tapahtumalla on vaikutuksia terveyden kaikkiin osa-alueisiin.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Fyysinen terveys: tappelusta koituneet mahdolliset fyysiset vammat</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Psyykkinen terveys: itsetunnon heikkeneminen</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Sosiaalinen terveys: luottamus toisiin ja sosiaalisten suhteiden ylläpitäminen vaikeutuvat</w:t>
      </w:r>
      <w:r w:rsidRPr="008820E4">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Henkinen terveys: tasapainoinen elämä itsensä ja ympäristön kanssa horjuu</w:t>
      </w:r>
    </w:p>
    <w:p w:rsidR="00DE0781" w:rsidRPr="00FE0FB3" w:rsidRDefault="00DE0781">
      <w:pPr>
        <w:rPr>
          <w:sz w:val="24"/>
          <w:szCs w:val="24"/>
        </w:rPr>
      </w:pPr>
    </w:p>
    <w:p w:rsidR="00B152BC" w:rsidRPr="00FE0FB3" w:rsidRDefault="008820E4" w:rsidP="00B152BC">
      <w:pPr>
        <w:rPr>
          <w:rFonts w:ascii="Times New Roman" w:eastAsia="Times New Roman" w:hAnsi="Times New Roman" w:cs="Times New Roman"/>
          <w:sz w:val="24"/>
          <w:szCs w:val="24"/>
          <w:lang w:eastAsia="fi-FI"/>
        </w:rPr>
      </w:pPr>
      <w:r w:rsidRPr="00FE0FB3">
        <w:rPr>
          <w:sz w:val="24"/>
          <w:szCs w:val="24"/>
        </w:rPr>
        <w:t xml:space="preserve">t. 4. </w:t>
      </w:r>
      <w:r w:rsidR="00B152BC" w:rsidRPr="00FE0FB3">
        <w:rPr>
          <w:rFonts w:ascii="Segoe UI" w:eastAsia="Times New Roman" w:hAnsi="Segoe UI" w:cs="Segoe UI"/>
          <w:color w:val="0E0E0F"/>
          <w:sz w:val="24"/>
          <w:szCs w:val="24"/>
          <w:lang w:eastAsia="fi-FI"/>
        </w:rPr>
        <w:t>Mallivastaus</w:t>
      </w:r>
    </w:p>
    <w:p w:rsidR="00B152BC" w:rsidRPr="00B152BC" w:rsidRDefault="00B152BC" w:rsidP="00B152B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Vastaukset vaihtelevat ajankohtaisten tapahtumien mukaan.</w:t>
      </w:r>
    </w:p>
    <w:p w:rsidR="00B152BC" w:rsidRPr="00B152BC" w:rsidRDefault="00B152BC" w:rsidP="00B152B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lastRenderedPageBreak/>
        <w:t>a. </w:t>
      </w:r>
      <w:r w:rsidRPr="00FE0FB3">
        <w:rPr>
          <w:rFonts w:ascii="Segoe UI" w:eastAsia="Times New Roman" w:hAnsi="Segoe UI" w:cs="Segoe UI"/>
          <w:color w:val="0E0E0F"/>
          <w:sz w:val="24"/>
          <w:szCs w:val="24"/>
          <w:u w:val="single"/>
          <w:lang w:eastAsia="fi-FI"/>
        </w:rPr>
        <w:t>Yksilön terveyteen</w:t>
      </w:r>
      <w:r w:rsidRPr="00FE0FB3">
        <w:rPr>
          <w:rFonts w:ascii="Segoe UI" w:eastAsia="Times New Roman" w:hAnsi="Segoe UI" w:cs="Segoe UI"/>
          <w:color w:val="0E0E0F"/>
          <w:sz w:val="24"/>
          <w:szCs w:val="24"/>
          <w:lang w:eastAsia="fi-FI"/>
        </w:rPr>
        <w:t> liittyviä uutiset voivat kuvata yksilön näkökulmasta esimerkiksi syrjäytymistä, vakavaa sairautta tai työttömyyttä. Urheilu-uutiset saattavat käsitellä urheilijan valmennusta, kuntoa tai urheiluvammoja.</w:t>
      </w:r>
    </w:p>
    <w:p w:rsidR="00B152BC" w:rsidRPr="00B152BC" w:rsidRDefault="00B152BC" w:rsidP="00B152B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w:t>
      </w:r>
      <w:r w:rsidRPr="00FE0FB3">
        <w:rPr>
          <w:rFonts w:ascii="Segoe UI" w:eastAsia="Times New Roman" w:hAnsi="Segoe UI" w:cs="Segoe UI"/>
          <w:color w:val="0E0E0F"/>
          <w:sz w:val="24"/>
          <w:szCs w:val="24"/>
          <w:u w:val="single"/>
          <w:lang w:eastAsia="fi-FI"/>
        </w:rPr>
        <w:t>Yhteisön terveyteen</w:t>
      </w:r>
      <w:r w:rsidRPr="00FE0FB3">
        <w:rPr>
          <w:rFonts w:ascii="Segoe UI" w:eastAsia="Times New Roman" w:hAnsi="Segoe UI" w:cs="Segoe UI"/>
          <w:color w:val="0E0E0F"/>
          <w:sz w:val="24"/>
          <w:szCs w:val="24"/>
          <w:lang w:eastAsia="fi-FI"/>
        </w:rPr>
        <w:t> liittyvät uutiset voivat käsitellä esimerkiksi kouluruokaa, kiusaamista kouluissa, seksuaalista häirintää työpaikoilla tai perheväkivaltaa.</w:t>
      </w:r>
    </w:p>
    <w:p w:rsidR="00B152BC" w:rsidRPr="00B152BC" w:rsidRDefault="00B152BC" w:rsidP="00B152B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c. </w:t>
      </w:r>
      <w:r w:rsidRPr="00FE0FB3">
        <w:rPr>
          <w:rFonts w:ascii="Segoe UI" w:eastAsia="Times New Roman" w:hAnsi="Segoe UI" w:cs="Segoe UI"/>
          <w:color w:val="0E0E0F"/>
          <w:sz w:val="24"/>
          <w:szCs w:val="24"/>
          <w:u w:val="single"/>
          <w:lang w:eastAsia="fi-FI"/>
        </w:rPr>
        <w:t>Yhteiskunnan terveyteen</w:t>
      </w:r>
      <w:r w:rsidRPr="00FE0FB3">
        <w:rPr>
          <w:rFonts w:ascii="Segoe UI" w:eastAsia="Times New Roman" w:hAnsi="Segoe UI" w:cs="Segoe UI"/>
          <w:color w:val="0E0E0F"/>
          <w:sz w:val="24"/>
          <w:szCs w:val="24"/>
          <w:lang w:eastAsia="fi-FI"/>
        </w:rPr>
        <w:t xml:space="preserve"> liittyvät uutiset saattavat käsitellä esimerkiksi </w:t>
      </w:r>
      <w:proofErr w:type="spellStart"/>
      <w:r w:rsidRPr="00FE0FB3">
        <w:rPr>
          <w:rFonts w:ascii="Segoe UI" w:eastAsia="Times New Roman" w:hAnsi="Segoe UI" w:cs="Segoe UI"/>
          <w:color w:val="0E0E0F"/>
          <w:sz w:val="24"/>
          <w:szCs w:val="24"/>
          <w:lang w:eastAsia="fi-FI"/>
        </w:rPr>
        <w:t>sote</w:t>
      </w:r>
      <w:proofErr w:type="spellEnd"/>
      <w:r w:rsidRPr="00FE0FB3">
        <w:rPr>
          <w:rFonts w:ascii="Segoe UI" w:eastAsia="Times New Roman" w:hAnsi="Segoe UI" w:cs="Segoe UI"/>
          <w:color w:val="0E0E0F"/>
          <w:sz w:val="24"/>
          <w:szCs w:val="24"/>
          <w:lang w:eastAsia="fi-FI"/>
        </w:rPr>
        <w:t>-uudistusta, valtakunnallista rokotuskattavuutta, tartuntatautitilannetta, hoitojonoja, neuvoloiden toimintaa tai Kelan antamia tukia.</w:t>
      </w:r>
    </w:p>
    <w:p w:rsidR="00B152BC" w:rsidRPr="00B152BC" w:rsidRDefault="00B152BC" w:rsidP="00B152BC">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d. </w:t>
      </w:r>
      <w:r w:rsidRPr="00FE0FB3">
        <w:rPr>
          <w:rFonts w:ascii="Segoe UI" w:eastAsia="Times New Roman" w:hAnsi="Segoe UI" w:cs="Segoe UI"/>
          <w:color w:val="0E0E0F"/>
          <w:sz w:val="24"/>
          <w:szCs w:val="24"/>
          <w:u w:val="single"/>
          <w:lang w:eastAsia="fi-FI"/>
        </w:rPr>
        <w:t>Globaaliin terveyteen</w:t>
      </w:r>
      <w:r w:rsidRPr="00FE0FB3">
        <w:rPr>
          <w:rFonts w:ascii="Segoe UI" w:eastAsia="Times New Roman" w:hAnsi="Segoe UI" w:cs="Segoe UI"/>
          <w:color w:val="0E0E0F"/>
          <w:sz w:val="24"/>
          <w:szCs w:val="24"/>
          <w:lang w:eastAsia="fi-FI"/>
        </w:rPr>
        <w:t> liittyvät uutiset voivat käsitellä ilmastonmuutoksen aiheuttamia terveysvaikutuksia, pandemian leviämistä, ihmiskauppaa tai WHO:n antamia suosituksia.</w:t>
      </w:r>
    </w:p>
    <w:p w:rsidR="008820E4" w:rsidRPr="00FE0FB3" w:rsidRDefault="008820E4">
      <w:pPr>
        <w:rPr>
          <w:sz w:val="24"/>
          <w:szCs w:val="24"/>
        </w:rPr>
      </w:pPr>
    </w:p>
    <w:p w:rsidR="00855A68" w:rsidRPr="00FE0FB3" w:rsidRDefault="00855A68">
      <w:pPr>
        <w:rPr>
          <w:sz w:val="24"/>
          <w:szCs w:val="24"/>
        </w:rPr>
      </w:pPr>
      <w:r w:rsidRPr="00FE0FB3">
        <w:rPr>
          <w:sz w:val="24"/>
          <w:szCs w:val="24"/>
        </w:rPr>
        <w:t>l. 2 s. 25</w:t>
      </w:r>
    </w:p>
    <w:p w:rsidR="00690810" w:rsidRPr="00FE0FB3" w:rsidRDefault="00855A68" w:rsidP="00690810">
      <w:pPr>
        <w:rPr>
          <w:rFonts w:ascii="Times New Roman" w:eastAsia="Times New Roman" w:hAnsi="Times New Roman" w:cs="Times New Roman"/>
          <w:sz w:val="24"/>
          <w:szCs w:val="24"/>
          <w:lang w:eastAsia="fi-FI"/>
        </w:rPr>
      </w:pPr>
      <w:r w:rsidRPr="00FE0FB3">
        <w:rPr>
          <w:sz w:val="24"/>
          <w:szCs w:val="24"/>
        </w:rPr>
        <w:t>t. 1</w:t>
      </w:r>
      <w:r w:rsidR="00690810" w:rsidRPr="00FE0FB3">
        <w:rPr>
          <w:rFonts w:ascii="Segoe UI" w:eastAsia="Times New Roman" w:hAnsi="Segoe UI" w:cs="Segoe UI"/>
          <w:color w:val="0E0E0F"/>
          <w:sz w:val="24"/>
          <w:szCs w:val="24"/>
          <w:lang w:eastAsia="fi-FI"/>
        </w:rPr>
        <w:t>Mallivastaus</w:t>
      </w:r>
    </w:p>
    <w:p w:rsidR="00690810" w:rsidRPr="00690810" w:rsidRDefault="00690810" w:rsidP="0069081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Vastaukset vaihtelevat. Ne voivat liittyä esimerkiksi hygieniaan, ruokailuun, harrastuksiin liikenteeseen, ihmissuhteisiin ja tiedonhankintaan.</w:t>
      </w:r>
    </w:p>
    <w:p w:rsidR="00690810" w:rsidRPr="00690810" w:rsidRDefault="00690810" w:rsidP="0069081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Luotettavaa ensiaputietoa löytyy esimerkiksi seuraavien sivustoilta: Suomen Punainen Risti, Duodecim Terveyskirjastoja Duodecim Koulunterveyskirjasto. Ohjeita ja neuvoja voi saada myös muun muassa Myrkytyskeskuksesta tai apteekeista.</w:t>
      </w:r>
    </w:p>
    <w:p w:rsidR="00690810" w:rsidRPr="00690810" w:rsidRDefault="00690810" w:rsidP="0069081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xml:space="preserve">c. Vastaukset vaihtelevat. Tyypillisiä esimerkkejä ovat univaikeudet, väsymys, päänsärky, hartiakivut, </w:t>
      </w:r>
      <w:proofErr w:type="spellStart"/>
      <w:r w:rsidRPr="00FE0FB3">
        <w:rPr>
          <w:rFonts w:ascii="Segoe UI" w:eastAsia="Times New Roman" w:hAnsi="Segoe UI" w:cs="Segoe UI"/>
          <w:color w:val="0E0E0F"/>
          <w:sz w:val="24"/>
          <w:szCs w:val="24"/>
          <w:lang w:eastAsia="fi-FI"/>
        </w:rPr>
        <w:t>keskittymis</w:t>
      </w:r>
      <w:proofErr w:type="spellEnd"/>
      <w:r w:rsidRPr="00FE0FB3">
        <w:rPr>
          <w:rFonts w:ascii="Segoe UI" w:eastAsia="Times New Roman" w:hAnsi="Segoe UI" w:cs="Segoe UI"/>
          <w:color w:val="0E0E0F"/>
          <w:sz w:val="24"/>
          <w:szCs w:val="24"/>
          <w:lang w:eastAsia="fi-FI"/>
        </w:rPr>
        <w:t>- ja muistivaikeudet, ärtyisyys sekä muutokset syömisessä.</w:t>
      </w:r>
    </w:p>
    <w:p w:rsidR="00855A68" w:rsidRPr="00FE0FB3" w:rsidRDefault="00855A68">
      <w:pPr>
        <w:rPr>
          <w:sz w:val="24"/>
          <w:szCs w:val="24"/>
        </w:rPr>
      </w:pPr>
    </w:p>
    <w:p w:rsidR="00C3277F" w:rsidRPr="00FE0FB3" w:rsidRDefault="00855A68" w:rsidP="00C3277F">
      <w:pPr>
        <w:rPr>
          <w:rFonts w:ascii="Times New Roman" w:eastAsia="Times New Roman" w:hAnsi="Times New Roman" w:cs="Times New Roman"/>
          <w:sz w:val="24"/>
          <w:szCs w:val="24"/>
          <w:lang w:eastAsia="fi-FI"/>
        </w:rPr>
      </w:pPr>
      <w:r w:rsidRPr="00FE0FB3">
        <w:rPr>
          <w:sz w:val="24"/>
          <w:szCs w:val="24"/>
        </w:rPr>
        <w:t>t.2.</w:t>
      </w:r>
      <w:r w:rsidR="00C3277F" w:rsidRPr="00FE0FB3">
        <w:rPr>
          <w:rFonts w:ascii="Segoe UI" w:hAnsi="Segoe UI" w:cs="Segoe UI"/>
          <w:color w:val="0E0E0F"/>
          <w:sz w:val="24"/>
          <w:szCs w:val="24"/>
        </w:rPr>
        <w:t xml:space="preserve"> </w:t>
      </w:r>
      <w:r w:rsidR="00C3277F" w:rsidRPr="00FE0FB3">
        <w:rPr>
          <w:rFonts w:ascii="Segoe UI" w:eastAsia="Times New Roman" w:hAnsi="Segoe UI" w:cs="Segoe UI"/>
          <w:color w:val="0E0E0F"/>
          <w:sz w:val="24"/>
          <w:szCs w:val="24"/>
          <w:lang w:eastAsia="fi-FI"/>
        </w:rPr>
        <w:t>Mallivastaus</w:t>
      </w:r>
    </w:p>
    <w:p w:rsidR="00C3277F" w:rsidRPr="00C3277F" w:rsidRDefault="00C3277F" w:rsidP="00C3277F">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Vastaukset vaihtelevat. Tyypillisiä esimerkkejä: vanhemmat, ystävät, opettaja, terveydenhoitaja ja lääkäri.</w:t>
      </w:r>
    </w:p>
    <w:p w:rsidR="00855A68" w:rsidRPr="00FE0FB3" w:rsidRDefault="00855A68">
      <w:pPr>
        <w:rPr>
          <w:sz w:val="24"/>
          <w:szCs w:val="24"/>
        </w:rPr>
      </w:pPr>
    </w:p>
    <w:p w:rsidR="00855A68" w:rsidRPr="00FE0FB3" w:rsidRDefault="00855A68">
      <w:pPr>
        <w:rPr>
          <w:sz w:val="24"/>
          <w:szCs w:val="24"/>
        </w:rPr>
      </w:pPr>
      <w:r w:rsidRPr="00FE0FB3">
        <w:rPr>
          <w:sz w:val="24"/>
          <w:szCs w:val="24"/>
        </w:rPr>
        <w:t>t.3.</w:t>
      </w:r>
      <w:r w:rsidR="00C971AA" w:rsidRPr="00FE0FB3">
        <w:rPr>
          <w:sz w:val="24"/>
          <w:szCs w:val="24"/>
        </w:rPr>
        <w:t>oma vastaus</w:t>
      </w:r>
    </w:p>
    <w:p w:rsidR="00C971AA" w:rsidRPr="00FE0FB3" w:rsidRDefault="00C971AA">
      <w:pPr>
        <w:rPr>
          <w:sz w:val="24"/>
          <w:szCs w:val="24"/>
        </w:rPr>
      </w:pPr>
    </w:p>
    <w:p w:rsidR="00C971AA" w:rsidRPr="00FE0FB3" w:rsidRDefault="00855A68" w:rsidP="00C971AA">
      <w:pPr>
        <w:rPr>
          <w:rFonts w:ascii="Times New Roman" w:eastAsia="Times New Roman" w:hAnsi="Times New Roman" w:cs="Times New Roman"/>
          <w:sz w:val="24"/>
          <w:szCs w:val="24"/>
          <w:lang w:eastAsia="fi-FI"/>
        </w:rPr>
      </w:pPr>
      <w:r w:rsidRPr="00FE0FB3">
        <w:rPr>
          <w:sz w:val="24"/>
          <w:szCs w:val="24"/>
        </w:rPr>
        <w:t>t.4.</w:t>
      </w:r>
      <w:r w:rsidR="00C971AA" w:rsidRPr="00FE0FB3">
        <w:rPr>
          <w:rFonts w:ascii="Segoe UI" w:hAnsi="Segoe UI" w:cs="Segoe UI"/>
          <w:color w:val="0E0E0F"/>
          <w:sz w:val="24"/>
          <w:szCs w:val="24"/>
        </w:rPr>
        <w:t xml:space="preserve"> </w:t>
      </w:r>
      <w:r w:rsidR="00C971AA" w:rsidRPr="00FE0FB3">
        <w:rPr>
          <w:rFonts w:ascii="Segoe UI" w:eastAsia="Times New Roman" w:hAnsi="Segoe UI" w:cs="Segoe UI"/>
          <w:color w:val="0E0E0F"/>
          <w:sz w:val="24"/>
          <w:szCs w:val="24"/>
          <w:lang w:eastAsia="fi-FI"/>
        </w:rPr>
        <w:t>Mallivastaus</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Onnettomuus vaikutti jollakin tavoin kymmenien ihmisten elämään. Perusteluja: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17"/>
        <w:gridCol w:w="6421"/>
      </w:tblGrid>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b/>
                <w:bCs/>
                <w:sz w:val="24"/>
                <w:szCs w:val="24"/>
                <w:lang w:eastAsia="fi-FI"/>
              </w:rPr>
              <w:t>KOHDE</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b/>
                <w:bCs/>
                <w:sz w:val="24"/>
                <w:szCs w:val="24"/>
                <w:lang w:eastAsia="fi-FI"/>
              </w:rPr>
              <w:t>SUORIA VAIKUTUKSIA</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lastRenderedPageBreak/>
              <w:t>Onnettomuusauto</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t>viisi nuorta, kolme kuoli</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Fyysiset:</w:t>
            </w:r>
            <w:r w:rsidRPr="00FE0FB3">
              <w:rPr>
                <w:rFonts w:ascii="Segoe UI" w:eastAsia="Times New Roman" w:hAnsi="Segoe UI" w:cs="Segoe UI"/>
                <w:sz w:val="24"/>
                <w:szCs w:val="24"/>
                <w:lang w:eastAsia="fi-FI"/>
              </w:rPr>
              <w:t> kolme kuoli, yski halvaantui, muita vakavia leikkaushoitoa vaativia vammoja</w:t>
            </w:r>
          </w:p>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Psyykkiset:</w:t>
            </w:r>
            <w:r w:rsidRPr="00FE0FB3">
              <w:rPr>
                <w:rFonts w:ascii="Segoe UI" w:eastAsia="Times New Roman" w:hAnsi="Segoe UI" w:cs="Segoe UI"/>
                <w:sz w:val="24"/>
                <w:szCs w:val="24"/>
                <w:lang w:eastAsia="fi-FI"/>
              </w:rPr>
              <w:t> mielenterveys kuormittuu; syyllisyys, suru, katumus</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Sosiaaliset:</w:t>
            </w:r>
            <w:r w:rsidRPr="00FE0FB3">
              <w:rPr>
                <w:rFonts w:ascii="Segoe UI" w:eastAsia="Times New Roman" w:hAnsi="Segoe UI" w:cs="Segoe UI"/>
                <w:sz w:val="24"/>
                <w:szCs w:val="24"/>
                <w:lang w:eastAsia="fi-FI"/>
              </w:rPr>
              <w:t> haastavat tunteet voivat vaikeuttaa sosiaalisia suhteita</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t>Vastaan tullut autoilija</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Fyysiset:</w:t>
            </w:r>
            <w:r w:rsidRPr="00FE0FB3">
              <w:rPr>
                <w:rFonts w:ascii="Segoe UI" w:eastAsia="Times New Roman" w:hAnsi="Segoe UI" w:cs="Segoe UI"/>
                <w:sz w:val="24"/>
                <w:szCs w:val="24"/>
                <w:lang w:eastAsia="fi-FI"/>
              </w:rPr>
              <w:t> ilmeisesti vaikutukset eivät pahat, koska pystyi antamaan ensiapua</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Psyykkiset:</w:t>
            </w:r>
            <w:r w:rsidRPr="00FE0FB3">
              <w:rPr>
                <w:rFonts w:ascii="Segoe UI" w:eastAsia="Times New Roman" w:hAnsi="Segoe UI" w:cs="Segoe UI"/>
                <w:sz w:val="24"/>
                <w:szCs w:val="24"/>
                <w:lang w:eastAsia="fi-FI"/>
              </w:rPr>
              <w:t> mielenterveys kuormittuu; viha ja järkytys (omakin henki oli vaarassa), riittämättömyyden tunteet (ei pystynyt auttamaan kaikkia samanaikaisesti), suru</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240" w:lineRule="auto"/>
              <w:rPr>
                <w:rFonts w:ascii="Segoe UI" w:eastAsia="Times New Roman" w:hAnsi="Segoe UI" w:cs="Segoe UI"/>
                <w:sz w:val="24"/>
                <w:szCs w:val="24"/>
                <w:lang w:eastAsia="fi-FI"/>
              </w:rPr>
            </w:pP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b/>
                <w:bCs/>
                <w:sz w:val="24"/>
                <w:szCs w:val="24"/>
                <w:lang w:eastAsia="fi-FI"/>
              </w:rPr>
              <w:t>EPÄSUORIA VAIKUTUKSIA</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t>Autossa olleiden nuorten vanhemmat ja sisarukset</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Psyykkiset:</w:t>
            </w:r>
            <w:r w:rsidRPr="00FE0FB3">
              <w:rPr>
                <w:rFonts w:ascii="Segoe UI" w:eastAsia="Times New Roman" w:hAnsi="Segoe UI" w:cs="Segoe UI"/>
                <w:sz w:val="24"/>
                <w:szCs w:val="24"/>
                <w:lang w:eastAsia="fi-FI"/>
              </w:rPr>
              <w:t> mielenterveys kuormittuu; suru, katkeruus, viha</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Taloudelliset:</w:t>
            </w:r>
            <w:r w:rsidRPr="00FE0FB3">
              <w:rPr>
                <w:rFonts w:ascii="Segoe UI" w:eastAsia="Times New Roman" w:hAnsi="Segoe UI" w:cs="Segoe UI"/>
                <w:sz w:val="24"/>
                <w:szCs w:val="24"/>
                <w:lang w:eastAsia="fi-FI"/>
              </w:rPr>
              <w:t> sairaanhoitoon, kuntoutuksiin, halvaantuneen apuvälineisiin ym. kuluneet kustannukset</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t>Ystävät</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Psyykkiset:</w:t>
            </w:r>
            <w:r w:rsidRPr="00FE0FB3">
              <w:rPr>
                <w:rFonts w:ascii="Segoe UI" w:eastAsia="Times New Roman" w:hAnsi="Segoe UI" w:cs="Segoe UI"/>
                <w:sz w:val="24"/>
                <w:szCs w:val="24"/>
                <w:lang w:eastAsia="fi-FI"/>
              </w:rPr>
              <w:t> suru</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Sosiaaliset:</w:t>
            </w:r>
            <w:r w:rsidRPr="00FE0FB3">
              <w:rPr>
                <w:rFonts w:ascii="Segoe UI" w:eastAsia="Times New Roman" w:hAnsi="Segoe UI" w:cs="Segoe UI"/>
                <w:sz w:val="24"/>
                <w:szCs w:val="24"/>
                <w:lang w:eastAsia="fi-FI"/>
              </w:rPr>
              <w:t> surun jakaminen voi joskus myös lujittaa osallisten keskinäisiä suhteita</w:t>
            </w:r>
          </w:p>
        </w:tc>
      </w:tr>
      <w:tr w:rsidR="00C971AA" w:rsidRPr="00C971AA" w:rsidTr="00C971AA">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lang w:eastAsia="fi-FI"/>
              </w:rPr>
              <w:lastRenderedPageBreak/>
              <w:t>Kuljettajaksi lupautunut nuori sekä muut mökkibileissä olleet</w:t>
            </w:r>
          </w:p>
        </w:tc>
        <w:tc>
          <w:tcPr>
            <w:tcW w:w="0" w:type="auto"/>
            <w:shd w:val="clear" w:color="auto" w:fill="FFFFFF"/>
            <w:tcMar>
              <w:top w:w="0" w:type="dxa"/>
              <w:left w:w="150" w:type="dxa"/>
              <w:bottom w:w="0" w:type="dxa"/>
              <w:right w:w="150" w:type="dxa"/>
            </w:tcMar>
            <w:vAlign w:val="center"/>
            <w:hideMark/>
          </w:tcPr>
          <w:p w:rsidR="00C971AA" w:rsidRPr="00C971AA" w:rsidRDefault="00C971AA" w:rsidP="00C971AA">
            <w:pPr>
              <w:spacing w:before="100" w:beforeAutospacing="1" w:after="100" w:afterAutospacing="1"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Psyykkiset:</w:t>
            </w:r>
            <w:r w:rsidRPr="00FE0FB3">
              <w:rPr>
                <w:rFonts w:ascii="Segoe UI" w:eastAsia="Times New Roman" w:hAnsi="Segoe UI" w:cs="Segoe UI"/>
                <w:sz w:val="24"/>
                <w:szCs w:val="24"/>
                <w:lang w:eastAsia="fi-FI"/>
              </w:rPr>
              <w:t> mielenterveys kuormittuu; syyllisyyden tunteet, katumus, suru</w:t>
            </w:r>
          </w:p>
          <w:p w:rsidR="00C971AA" w:rsidRPr="00C971AA" w:rsidRDefault="00C971AA" w:rsidP="00C971AA">
            <w:pPr>
              <w:spacing w:after="0" w:line="600" w:lineRule="atLeast"/>
              <w:rPr>
                <w:rFonts w:ascii="Segoe UI" w:eastAsia="Times New Roman" w:hAnsi="Segoe UI" w:cs="Segoe UI"/>
                <w:sz w:val="24"/>
                <w:szCs w:val="24"/>
                <w:lang w:eastAsia="fi-FI"/>
              </w:rPr>
            </w:pPr>
            <w:r w:rsidRPr="00FE0FB3">
              <w:rPr>
                <w:rFonts w:ascii="Segoe UI" w:eastAsia="Times New Roman" w:hAnsi="Segoe UI" w:cs="Segoe UI"/>
                <w:sz w:val="24"/>
                <w:szCs w:val="24"/>
                <w:u w:val="single"/>
                <w:lang w:eastAsia="fi-FI"/>
              </w:rPr>
              <w:t>Sosiaaliset:</w:t>
            </w:r>
            <w:r w:rsidRPr="00FE0FB3">
              <w:rPr>
                <w:rFonts w:ascii="Segoe UI" w:eastAsia="Times New Roman" w:hAnsi="Segoe UI" w:cs="Segoe UI"/>
                <w:sz w:val="24"/>
                <w:szCs w:val="24"/>
                <w:lang w:eastAsia="fi-FI"/>
              </w:rPr>
              <w:t> Järkyttävä kokemus saattaa yhdistää tai aiheuttaa eripuraa</w:t>
            </w:r>
          </w:p>
        </w:tc>
      </w:tr>
    </w:tbl>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Muita myöhemmin ilmeneviä epäsuoria seurauksia:</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Kuljettaja: Joutuu vastuuseen rikoksestaan (liikenteen vaarantaminen, kuolemantuottamus), syyllisyyden taakka ja leima voivat määrittää hänen loppuelämäänsä.</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Halvaantunut nuori: Joutuu todennäköisesti luopumaan monista harrastuksistaan ja tulevaisuuden suunnitelmistaan.</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Kaikki asianosaiset: Sosiaalisen tuen saanti ystäviltä, koulusta ja viranomaisilta, voi olla ainutkertainen kokemus siitä, että tiukan paikan tullen ihmiset auttavat ja välittävät. Se voi kannatella pitkään</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Muut ihmiset: Tapahtumien mahdollinen käsittely mediassa saattaa toimia varoittavana esimerkkinä muille.</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Tarkoitus:</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Kuljettajan tarkoitus oli hyvä: Hän pyrki auttamaan ystäviään. Hän toimi kuitenkin väärin, kun hän vaaransi kaikkien hengen.</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Oliko tarkoitus hyvään näin suuren riskin arvoinen?</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Seuraus:</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Kolme nuorta kuoli, yksi halvaantui ja yksi sai muita vakavia vammoja.</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Useat ihmiset saivat psyykkisiä haittoja. Osalla seuraukset voivat kestää vuosia (esimerkiksi riski sairastua masennukseen).</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Yhteiskunnalle tulee ylimääräisiä kustannuksia (terveydenhuolto, kuntoutus, menetetyt työvuodet).</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Mikä oli hyötyjen ja haittojen suhde?</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Kukaan ei päässyt kotiin. Olisiko tilanteeseen ollut jokin toinen ratkaisu? Mikä?</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Velvollisuus/vastuu/oikeus:</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lastRenderedPageBreak/>
        <w:t>– Kuljettaja: rattijuopumusrikos</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Ystävät: velvollisuus estää päihtyneenä ajaminen</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Ajon aikana: velvollisuus käyttää turvavöitä, kuljettajaa ei saa häiritä</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–Vastaan tullut autoilija: kaikilla on auttamisvelvollisuus, jokaisella on oikeus saada apua onnettomuustilanteissa</w:t>
      </w:r>
    </w:p>
    <w:p w:rsidR="00C971AA" w:rsidRPr="00C971AA" w:rsidRDefault="00C971AA" w:rsidP="00C971AA">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Tilanne:</w:t>
      </w:r>
    </w:p>
    <w:p w:rsidR="00C971AA" w:rsidRPr="00C971AA" w:rsidRDefault="00C971AA" w:rsidP="00C971AA">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Kuljettajan vastuunottoa vaikeuttivat: humalatila, nuorille tyypillinen huolettomuus, muiden hyväksyntä ehdotukselle (päihtyneenä ajaminen ei kuitenkaan ole hyväksyttävää missään tilanteessa)</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Onnettomuuteen vaikuttivat useat tekijät kuljettajan humalatilan lisäksi: sade ja pimeys, liian suuri tilannenopeus (ystävien yllytys), kuljettajan vähäinen ajokokemus ja väsymys sekä sattuma (tielle lätäköksi kertynyt vesi)</w:t>
      </w:r>
      <w:r w:rsidRPr="00C971AA">
        <w:rPr>
          <w:rFonts w:ascii="Segoe UI" w:eastAsia="Times New Roman" w:hAnsi="Segoe UI" w:cs="Segoe UI"/>
          <w:color w:val="0E0E0F"/>
          <w:sz w:val="24"/>
          <w:szCs w:val="24"/>
          <w:lang w:eastAsia="fi-FI"/>
        </w:rPr>
        <w:br/>
      </w:r>
      <w:r w:rsidRPr="00FE0FB3">
        <w:rPr>
          <w:rFonts w:ascii="Segoe UI" w:eastAsia="Times New Roman" w:hAnsi="Segoe UI" w:cs="Segoe UI"/>
          <w:color w:val="0E0E0F"/>
          <w:sz w:val="24"/>
          <w:szCs w:val="24"/>
          <w:lang w:eastAsia="fi-FI"/>
        </w:rPr>
        <w:t>– Mikä oli kuljettajan/muiden vastuu onnettomuudesta? Mitkä tekijät auttavat ymmärtämään tilannetta mutta eivät poista vastuuta?</w:t>
      </w:r>
    </w:p>
    <w:p w:rsidR="00855A68" w:rsidRPr="00FE0FB3" w:rsidRDefault="00855A68">
      <w:pPr>
        <w:rPr>
          <w:sz w:val="24"/>
          <w:szCs w:val="24"/>
        </w:rPr>
      </w:pPr>
    </w:p>
    <w:p w:rsidR="002D5311" w:rsidRPr="00FE0FB3" w:rsidRDefault="002D5311">
      <w:pPr>
        <w:rPr>
          <w:sz w:val="24"/>
          <w:szCs w:val="24"/>
        </w:rPr>
      </w:pPr>
      <w:r w:rsidRPr="00FE0FB3">
        <w:rPr>
          <w:sz w:val="24"/>
          <w:szCs w:val="24"/>
        </w:rPr>
        <w:t>kpl 3 s. 37</w:t>
      </w:r>
    </w:p>
    <w:p w:rsidR="00BF6DCF" w:rsidRPr="00FE0FB3" w:rsidRDefault="002D5311" w:rsidP="00BF6DCF">
      <w:pPr>
        <w:rPr>
          <w:rFonts w:ascii="Times New Roman" w:eastAsia="Times New Roman" w:hAnsi="Times New Roman" w:cs="Times New Roman"/>
          <w:sz w:val="24"/>
          <w:szCs w:val="24"/>
          <w:lang w:eastAsia="fi-FI"/>
        </w:rPr>
      </w:pPr>
      <w:r w:rsidRPr="00FE0FB3">
        <w:rPr>
          <w:sz w:val="24"/>
          <w:szCs w:val="24"/>
        </w:rPr>
        <w:t>t. 1</w:t>
      </w:r>
      <w:r w:rsidR="00BF6DCF" w:rsidRPr="00FE0FB3">
        <w:rPr>
          <w:rFonts w:ascii="Segoe UI" w:eastAsia="Times New Roman" w:hAnsi="Segoe UI" w:cs="Segoe UI"/>
          <w:color w:val="0E0E0F"/>
          <w:sz w:val="24"/>
          <w:szCs w:val="24"/>
          <w:lang w:eastAsia="fi-FI"/>
        </w:rPr>
        <w:t>Mallivastaus</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w:t>
      </w:r>
      <w:r w:rsidRPr="00FE0FB3">
        <w:rPr>
          <w:rFonts w:ascii="Segoe UI" w:eastAsia="Times New Roman" w:hAnsi="Segoe UI" w:cs="Segoe UI"/>
          <w:b/>
          <w:bCs/>
          <w:color w:val="0E0E0F"/>
          <w:sz w:val="24"/>
          <w:szCs w:val="24"/>
          <w:lang w:eastAsia="fi-FI"/>
        </w:rPr>
        <w:t>Esimerkki: </w:t>
      </w:r>
      <w:r w:rsidRPr="00FE0FB3">
        <w:rPr>
          <w:rFonts w:ascii="Segoe UI" w:eastAsia="Times New Roman" w:hAnsi="Segoe UI" w:cs="Segoe UI"/>
          <w:color w:val="0E0E0F"/>
          <w:sz w:val="24"/>
          <w:szCs w:val="24"/>
          <w:lang w:eastAsia="fi-FI"/>
        </w:rPr>
        <w:t>Pidä sähköistä ruokapäiväkirjaa kolmen päivän ajan. Kuvaa päiväkirjaan kaikki syömäsi ruoka. Laadi tämän jälkeen oma ruokakolmiosi, johon sijoitat syömäsi ruoat. Vertaile omaa kolmiotasi suosituksiin ja pohdi, miltä osin suositukset toteutuvat omassa ruokavaliossasi.</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w:t>
      </w:r>
      <w:r w:rsidRPr="00FE0FB3">
        <w:rPr>
          <w:rFonts w:ascii="Segoe UI" w:eastAsia="Times New Roman" w:hAnsi="Segoe UI" w:cs="Segoe UI"/>
          <w:b/>
          <w:bCs/>
          <w:color w:val="0E0E0F"/>
          <w:sz w:val="24"/>
          <w:szCs w:val="24"/>
          <w:lang w:eastAsia="fi-FI"/>
        </w:rPr>
        <w:t>Kasvikset, marjat ja hedelmät:</w:t>
      </w:r>
      <w:r w:rsidRPr="00FE0FB3">
        <w:rPr>
          <w:rFonts w:ascii="Segoe UI" w:eastAsia="Times New Roman" w:hAnsi="Segoe UI" w:cs="Segoe UI"/>
          <w:color w:val="0E0E0F"/>
          <w:sz w:val="24"/>
          <w:szCs w:val="24"/>
          <w:lang w:eastAsia="fi-FI"/>
        </w:rPr>
        <w:t> Syötävä vähintään puoli kiloa päivässä, ja ne sisältävät runsaasti kuitua, vitamiineja ja kivennäisaineita.</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Täysjyväviljalisäkkeet ja peruna, leipä, puuro, mysli:</w:t>
      </w:r>
      <w:r w:rsidRPr="00FE0FB3">
        <w:rPr>
          <w:rFonts w:ascii="Segoe UI" w:eastAsia="Times New Roman" w:hAnsi="Segoe UI" w:cs="Segoe UI"/>
          <w:color w:val="0E0E0F"/>
          <w:sz w:val="24"/>
          <w:szCs w:val="24"/>
          <w:lang w:eastAsia="fi-FI"/>
        </w:rPr>
        <w:t> Viljatuotteet syötävä runsaskuituisina ja vähäsuolaisina.</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Kasviöljyt ja margariinit, pähkinät ja siemenet:</w:t>
      </w:r>
      <w:r w:rsidRPr="00FE0FB3">
        <w:rPr>
          <w:rFonts w:ascii="Segoe UI" w:eastAsia="Times New Roman" w:hAnsi="Segoe UI" w:cs="Segoe UI"/>
          <w:color w:val="0E0E0F"/>
          <w:sz w:val="24"/>
          <w:szCs w:val="24"/>
          <w:lang w:eastAsia="fi-FI"/>
        </w:rPr>
        <w:t> Hyviä välttämättömien rasvojen lähteitä, ja lisäksi levitteisiin lisätään D-vitamiinia. Erityisesti rypsi- ja rapsiöljy ovat suositeltavia rasvahappokoostumuksensa vuoksi. Pähkinöitä ja siemeniä nautittava suolaamattomina ja sokeroimattomina 2 rkl päivässä, ja ne sisältävät runsaasti pehmeää rasvaa.</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Vähärasvaiset maitovalmisteet: </w:t>
      </w:r>
      <w:r w:rsidRPr="00FE0FB3">
        <w:rPr>
          <w:rFonts w:ascii="Segoe UI" w:eastAsia="Times New Roman" w:hAnsi="Segoe UI" w:cs="Segoe UI"/>
          <w:color w:val="0E0E0F"/>
          <w:sz w:val="24"/>
          <w:szCs w:val="24"/>
          <w:lang w:eastAsia="fi-FI"/>
        </w:rPr>
        <w:t>Maitovalmisteet syödään rasvattomina tai vähärasvaisina, ja ne ovat hyviä proteiinin, kalsiumin, jodin ja vitamiinien, erityisesti D-vitamiinin, lähteitä. Ne voidaan korvata myös kalsiumilla ja D-vitamiinilla täydennetyillä kasvipohjaisilla valmisteilla, kuten kaura- ja soijatuotteilla.</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Kala, siipikarja: </w:t>
      </w:r>
      <w:r w:rsidRPr="00FE0FB3">
        <w:rPr>
          <w:rFonts w:ascii="Segoe UI" w:eastAsia="Times New Roman" w:hAnsi="Segoe UI" w:cs="Segoe UI"/>
          <w:color w:val="0E0E0F"/>
          <w:sz w:val="24"/>
          <w:szCs w:val="24"/>
          <w:lang w:eastAsia="fi-FI"/>
        </w:rPr>
        <w:t>Kala on hyvä terveellisen rasvan ja D-vitamiinin lähde. Kalaa suositellaan syötäväksi 2–3 kertaa viikossa, kalalajeja vaihdellen. Siipikarjan liha on vähärasvainen proteiinin lähde.</w:t>
      </w:r>
    </w:p>
    <w:p w:rsidR="00BF6DCF" w:rsidRPr="00BF6DCF" w:rsidRDefault="00BF6DCF" w:rsidP="00BF6DCF">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lastRenderedPageBreak/>
        <w:t>Lihavalmisteet, punainen liha, kananmuna: </w:t>
      </w:r>
      <w:r w:rsidRPr="00FE0FB3">
        <w:rPr>
          <w:rFonts w:ascii="Segoe UI" w:eastAsia="Times New Roman" w:hAnsi="Segoe UI" w:cs="Segoe UI"/>
          <w:color w:val="0E0E0F"/>
          <w:sz w:val="24"/>
          <w:szCs w:val="24"/>
          <w:lang w:eastAsia="fi-FI"/>
        </w:rPr>
        <w:t>Vähärasvainen liha ja kananmuna ovat hyviä proteiinin lähteitä, ja lihassa on myös hyvin imeytyvää rautaa. Lihavalmisteista kannattaa valita vähäsuolainen vaihtoehto. Punaista lihaa suositellaan syötäväksi enintään 500 g / viikko.</w:t>
      </w:r>
    </w:p>
    <w:p w:rsidR="00BF6DCF" w:rsidRPr="00BF6DCF" w:rsidRDefault="00BF6DCF" w:rsidP="00BF6DCF">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Sattumat:</w:t>
      </w:r>
      <w:r w:rsidRPr="00FE0FB3">
        <w:rPr>
          <w:rFonts w:ascii="Segoe UI" w:eastAsia="Times New Roman" w:hAnsi="Segoe UI" w:cs="Segoe UI"/>
          <w:color w:val="0E0E0F"/>
          <w:sz w:val="24"/>
          <w:szCs w:val="24"/>
          <w:lang w:eastAsia="fi-FI"/>
        </w:rPr>
        <w:t> Sisältävät runsaasti rasvaa, sokeria, suolaa ja valkoista viljaa. Ne eivät kuulu päivittäiseen ruokavalioon.</w:t>
      </w:r>
    </w:p>
    <w:p w:rsidR="002D5311" w:rsidRPr="00FE0FB3" w:rsidRDefault="002D5311">
      <w:pPr>
        <w:rPr>
          <w:sz w:val="24"/>
          <w:szCs w:val="24"/>
        </w:rPr>
      </w:pPr>
    </w:p>
    <w:p w:rsidR="00F860D9" w:rsidRPr="00FE0FB3" w:rsidRDefault="00BF6DCF" w:rsidP="00F860D9">
      <w:pPr>
        <w:rPr>
          <w:rFonts w:ascii="Times New Roman" w:eastAsia="Times New Roman" w:hAnsi="Times New Roman" w:cs="Times New Roman"/>
          <w:sz w:val="24"/>
          <w:szCs w:val="24"/>
          <w:lang w:eastAsia="fi-FI"/>
        </w:rPr>
      </w:pPr>
      <w:r w:rsidRPr="00FE0FB3">
        <w:rPr>
          <w:sz w:val="24"/>
          <w:szCs w:val="24"/>
        </w:rPr>
        <w:t xml:space="preserve">t. 2. </w:t>
      </w:r>
      <w:r w:rsidR="00F860D9" w:rsidRPr="00FE0FB3">
        <w:rPr>
          <w:rFonts w:ascii="Segoe UI" w:eastAsia="Times New Roman" w:hAnsi="Segoe UI" w:cs="Segoe UI"/>
          <w:color w:val="0E0E0F"/>
          <w:sz w:val="24"/>
          <w:szCs w:val="24"/>
          <w:lang w:eastAsia="fi-FI"/>
        </w:rPr>
        <w:t>Mallivastaus</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Ruokatottumukset ja ravintoaineiden saanti poikkeavat monelta osin ravitsemussuosituksista. Kasviksia, hedelmiä ja marjoja syödään liian vähän, kun taas punaista ja prosessoitua lihaa sekä suolaa syödään liikaa. Rasvaa, erityisesti tyydyttynyttä, rasvaa saadaan liikaa, kun taas hiilihydraatteja ja kuitua saadaan liian vähän. Naiset syövät keskimäärin terveellisemmin kuin miehet, mutta sekä naisten että miesten ruokavaliossa on parannettavaa.</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Opiskelijan oma vastaus, esimerkkejä:</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Naiset pitävät keskimäärin parempaa huolta terveydestään ja ovat kiinnostuneempia ruoanlaitosta.</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Kun miehet syövät enemmän lihaa, leikkeleitä, makkaroita, he saavat niistä runsaasti suolaa ja tyydyttynyttä rasvaa.</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Ruokavalintoihin liittyvät perinteiset sukupuoliroolit.</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c.</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Liian vähäinen kasvisten syönnin takia suojaravintoaineiden saanti on niukkaa ja ruoan energiatiheys on suuri. Jälkimmäinen voi aiheuttaa ylipainoisuutta.</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Runsas prosessoidun punaisen lihan syöminen on terveysriski sydän- ja verisuonitaudeille, nostaa syöpäriskiä sekä vie ruokavaliosta tilaa terveellisemmiltä vaihtoehdoilta, kuten kalalta ja kasviksilta.</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Suola nostaa verenpainetta ja on siksi riski sydän- ja verisuonisairauksille.</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Runsas rasvan saanti lisää ruoan energiatiheyttä, ja tyydyttyneen rasvan saanti tyydyttymättömän sijaan vaikuttaa haitallisesti kolesteroliarvoihin.</w:t>
      </w:r>
    </w:p>
    <w:p w:rsidR="00F860D9" w:rsidRPr="00F860D9" w:rsidRDefault="00F860D9" w:rsidP="00F860D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xml:space="preserve">– Vähäinen kuidun saanti vaikuttaa epäedullisesti muun muassa </w:t>
      </w:r>
      <w:proofErr w:type="spellStart"/>
      <w:r w:rsidRPr="00FE0FB3">
        <w:rPr>
          <w:rFonts w:ascii="Segoe UI" w:eastAsia="Times New Roman" w:hAnsi="Segoe UI" w:cs="Segoe UI"/>
          <w:color w:val="0E0E0F"/>
          <w:sz w:val="24"/>
          <w:szCs w:val="24"/>
          <w:lang w:eastAsia="fi-FI"/>
        </w:rPr>
        <w:t>suolistomikrobistoon</w:t>
      </w:r>
      <w:proofErr w:type="spellEnd"/>
      <w:r w:rsidRPr="00FE0FB3">
        <w:rPr>
          <w:rFonts w:ascii="Segoe UI" w:eastAsia="Times New Roman" w:hAnsi="Segoe UI" w:cs="Segoe UI"/>
          <w:color w:val="0E0E0F"/>
          <w:sz w:val="24"/>
          <w:szCs w:val="24"/>
          <w:lang w:eastAsia="fi-FI"/>
        </w:rPr>
        <w:t>.</w:t>
      </w:r>
    </w:p>
    <w:p w:rsidR="00BF6DCF" w:rsidRPr="00FE0FB3" w:rsidRDefault="00F860D9">
      <w:pPr>
        <w:rPr>
          <w:sz w:val="24"/>
          <w:szCs w:val="24"/>
        </w:rPr>
      </w:pPr>
      <w:r w:rsidRPr="00FE0FB3">
        <w:rPr>
          <w:sz w:val="24"/>
          <w:szCs w:val="24"/>
        </w:rPr>
        <w:t xml:space="preserve">t. 3. </w:t>
      </w:r>
    </w:p>
    <w:p w:rsidR="00011779" w:rsidRPr="00011779" w:rsidRDefault="00011779" w:rsidP="00011779">
      <w:pPr>
        <w:spacing w:after="0" w:line="240" w:lineRule="auto"/>
        <w:rPr>
          <w:rFonts w:ascii="Times New Roman" w:eastAsia="Times New Roman" w:hAnsi="Times New Roman" w:cs="Times New Roman"/>
          <w:sz w:val="24"/>
          <w:szCs w:val="24"/>
          <w:lang w:eastAsia="fi-FI"/>
        </w:rPr>
      </w:pPr>
      <w:r w:rsidRPr="00011779">
        <w:rPr>
          <w:rFonts w:ascii="Segoe UI" w:eastAsia="Times New Roman" w:hAnsi="Segoe UI" w:cs="Segoe UI"/>
          <w:color w:val="0E0E0F"/>
          <w:sz w:val="24"/>
          <w:szCs w:val="24"/>
          <w:lang w:eastAsia="fi-FI"/>
        </w:rPr>
        <w:lastRenderedPageBreak/>
        <w:t>Mallivastaus</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55–90 g</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rasva:</w:t>
      </w:r>
      <w:r w:rsidRPr="00FE0FB3">
        <w:rPr>
          <w:rFonts w:ascii="Segoe UI" w:eastAsia="Times New Roman" w:hAnsi="Segoe UI" w:cs="Segoe UI"/>
          <w:color w:val="0E0E0F"/>
          <w:sz w:val="24"/>
          <w:szCs w:val="24"/>
          <w:lang w:eastAsia="fi-FI"/>
        </w:rPr>
        <w:t> 107, 6 g</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tyydyttyneet rasvahapot: </w:t>
      </w:r>
      <w:r w:rsidRPr="00FE0FB3">
        <w:rPr>
          <w:rFonts w:ascii="Segoe UI" w:eastAsia="Times New Roman" w:hAnsi="Segoe UI" w:cs="Segoe UI"/>
          <w:color w:val="0E0E0F"/>
          <w:sz w:val="24"/>
          <w:szCs w:val="24"/>
          <w:lang w:eastAsia="fi-FI"/>
        </w:rPr>
        <w:t>26,3 g</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monityydyttymättömät rasvahapot: </w:t>
      </w:r>
      <w:r w:rsidRPr="00FE0FB3">
        <w:rPr>
          <w:rFonts w:ascii="Segoe UI" w:eastAsia="Times New Roman" w:hAnsi="Segoe UI" w:cs="Segoe UI"/>
          <w:color w:val="0E0E0F"/>
          <w:sz w:val="24"/>
          <w:szCs w:val="24"/>
          <w:lang w:eastAsia="fi-FI"/>
        </w:rPr>
        <w:t>29,9 g</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Osuus rasvan saannin suosituksesta on lähes kaksinkertainen.</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c.</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Epäsäännöllinen ruokarytmi vaikeuttaa syömisen hallintaa ja voi näin aiheuttaa ylipainoisuutta.</w:t>
      </w:r>
    </w:p>
    <w:p w:rsidR="00011779" w:rsidRPr="00011779" w:rsidRDefault="00011779" w:rsidP="00011779">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Runsas rasvan ja tyydyttyneen rasvan saanti voi aiheuttaa ylipainoisuutta sekä kohonnutta kolesterolia.</w:t>
      </w:r>
    </w:p>
    <w:p w:rsidR="000B787B" w:rsidRPr="00FE0FB3" w:rsidRDefault="009A7C07" w:rsidP="000B787B">
      <w:pPr>
        <w:rPr>
          <w:rFonts w:ascii="Times New Roman" w:eastAsia="Times New Roman" w:hAnsi="Times New Roman" w:cs="Times New Roman"/>
          <w:sz w:val="24"/>
          <w:szCs w:val="24"/>
          <w:lang w:eastAsia="fi-FI"/>
        </w:rPr>
      </w:pPr>
      <w:r w:rsidRPr="00FE0FB3">
        <w:rPr>
          <w:sz w:val="24"/>
          <w:szCs w:val="24"/>
        </w:rPr>
        <w:t xml:space="preserve">t. 4. </w:t>
      </w:r>
      <w:r w:rsidR="000B787B" w:rsidRPr="00FE0FB3">
        <w:rPr>
          <w:rFonts w:ascii="Segoe UI" w:eastAsia="Times New Roman" w:hAnsi="Segoe UI" w:cs="Segoe UI"/>
          <w:color w:val="0E0E0F"/>
          <w:sz w:val="24"/>
          <w:szCs w:val="24"/>
          <w:lang w:eastAsia="fi-FI"/>
        </w:rPr>
        <w:t>Mallivastaus</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Ruoan energiatiheys suurenee.</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Hammasterveys heikkenee.</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Painonhallinta vaikeutuu.</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Lisää riskiä sairastua tyypin 2 diabetekseen sekä sydän- ja verisuonisairauksiin.</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xml:space="preserve">– </w:t>
      </w:r>
      <w:proofErr w:type="spellStart"/>
      <w:r w:rsidRPr="00FE0FB3">
        <w:rPr>
          <w:rFonts w:ascii="Segoe UI" w:eastAsia="Times New Roman" w:hAnsi="Segoe UI" w:cs="Segoe UI"/>
          <w:color w:val="0E0E0F"/>
          <w:sz w:val="24"/>
          <w:szCs w:val="24"/>
          <w:lang w:eastAsia="fi-FI"/>
        </w:rPr>
        <w:t>Suolistomikrobisto</w:t>
      </w:r>
      <w:proofErr w:type="spellEnd"/>
      <w:r w:rsidRPr="00FE0FB3">
        <w:rPr>
          <w:rFonts w:ascii="Segoe UI" w:eastAsia="Times New Roman" w:hAnsi="Segoe UI" w:cs="Segoe UI"/>
          <w:color w:val="0E0E0F"/>
          <w:sz w:val="24"/>
          <w:szCs w:val="24"/>
          <w:lang w:eastAsia="fi-FI"/>
        </w:rPr>
        <w:t xml:space="preserve"> yksipuolistuu.</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Riski kohonneeseen kolesteroliin kasvaa.</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Suoliston toiminta heikkenee.</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Lisäämällä kasvisten osuutta ruokavaliossa.</w:t>
      </w:r>
    </w:p>
    <w:p w:rsidR="000B787B" w:rsidRPr="000B787B" w:rsidRDefault="000B787B" w:rsidP="000B787B">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Valitsemalla viljatuotteista runsaskuituisia vaihtoehtoja.</w:t>
      </w:r>
    </w:p>
    <w:p w:rsidR="009A2231" w:rsidRPr="00FE0FB3" w:rsidRDefault="002331AC">
      <w:pPr>
        <w:rPr>
          <w:sz w:val="24"/>
          <w:szCs w:val="24"/>
        </w:rPr>
      </w:pPr>
      <w:r w:rsidRPr="00FE0FB3">
        <w:rPr>
          <w:sz w:val="24"/>
          <w:szCs w:val="24"/>
        </w:rPr>
        <w:t>kpl 4 s. 47</w:t>
      </w:r>
    </w:p>
    <w:p w:rsidR="002331AC" w:rsidRPr="00FE0FB3" w:rsidRDefault="002331AC">
      <w:pPr>
        <w:rPr>
          <w:sz w:val="24"/>
          <w:szCs w:val="24"/>
        </w:rPr>
      </w:pPr>
      <w:r w:rsidRPr="00FE0FB3">
        <w:rPr>
          <w:sz w:val="24"/>
          <w:szCs w:val="24"/>
        </w:rPr>
        <w:lastRenderedPageBreak/>
        <w:t>t. 1.</w:t>
      </w:r>
      <w:r w:rsidR="002650B3" w:rsidRPr="00FE0FB3">
        <w:rPr>
          <w:sz w:val="24"/>
          <w:szCs w:val="24"/>
        </w:rPr>
        <w:t xml:space="preserve"> oma vastaus</w:t>
      </w:r>
    </w:p>
    <w:p w:rsidR="002650B3" w:rsidRPr="00FE0FB3" w:rsidRDefault="002650B3" w:rsidP="002650B3">
      <w:pPr>
        <w:rPr>
          <w:rFonts w:ascii="Times New Roman" w:eastAsia="Times New Roman" w:hAnsi="Times New Roman" w:cs="Times New Roman"/>
          <w:sz w:val="24"/>
          <w:szCs w:val="24"/>
          <w:lang w:eastAsia="fi-FI"/>
        </w:rPr>
      </w:pPr>
      <w:r w:rsidRPr="00FE0FB3">
        <w:rPr>
          <w:sz w:val="24"/>
          <w:szCs w:val="24"/>
        </w:rPr>
        <w:t xml:space="preserve">t. 2 </w:t>
      </w:r>
      <w:r w:rsidRPr="00FE0FB3">
        <w:rPr>
          <w:rFonts w:ascii="Segoe UI" w:eastAsia="Times New Roman" w:hAnsi="Segoe UI" w:cs="Segoe UI"/>
          <w:color w:val="0E0E0F"/>
          <w:sz w:val="24"/>
          <w:szCs w:val="24"/>
          <w:lang w:eastAsia="fi-FI"/>
        </w:rPr>
        <w:t>Mallivastaus</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Ravintoainesisältöjä / 100 g:</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Rasvaton maito: energia 34 kcal, rasva 0,1 g, proteiini 3,1g, kalsium 121 mg, jodi 13,8 µg, D-vitamiini 1 µg</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 Kaurajuoma, lisätty kalsiumia ja vitamiineja: energia 57 kcal, rasva 1,5 g, proteiini 1,0 g, kalsium 120 mg, jodi 1,8 µg, D-vitamiini 0,5 µg</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Vertailtujen tuotteiden osalta rasvattomassa maidossa on enemmän proteiinia, jodia sekä D-vitamiinia. Kaurajuomassa on enemmän rasvaa, ja tyydyttyneen rasvan osuus siinä on 0,2 g.</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Tuotteiden vertailu tulisi suorittaa ravintosisältöä eikä massaa kohden. Kun maidossa on muun muassa enemmän proteiinia, on suora vertailu haastavaa.</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Hiilijalanjälki, arviot:</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Rasvaton maito: n. 1 kg / litra</w:t>
      </w:r>
    </w:p>
    <w:p w:rsidR="002650B3" w:rsidRPr="002650B3" w:rsidRDefault="002650B3" w:rsidP="002650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Kaurajuoma: 0,3 kg / litra</w:t>
      </w:r>
    </w:p>
    <w:p w:rsidR="002650B3" w:rsidRPr="00FE0FB3" w:rsidRDefault="002650B3">
      <w:pPr>
        <w:rPr>
          <w:sz w:val="24"/>
          <w:szCs w:val="24"/>
        </w:rPr>
      </w:pPr>
      <w:r w:rsidRPr="00FE0FB3">
        <w:rPr>
          <w:sz w:val="24"/>
          <w:szCs w:val="24"/>
        </w:rPr>
        <w:t xml:space="preserve">t. 3. </w:t>
      </w:r>
      <w:r w:rsidR="00981B8D" w:rsidRPr="00FE0FB3">
        <w:rPr>
          <w:sz w:val="24"/>
          <w:szCs w:val="24"/>
        </w:rPr>
        <w:t>oma vastaus</w:t>
      </w:r>
    </w:p>
    <w:p w:rsidR="003F5EB2" w:rsidRPr="00FE0FB3" w:rsidRDefault="00981B8D" w:rsidP="003F5EB2">
      <w:pPr>
        <w:rPr>
          <w:rFonts w:ascii="Times New Roman" w:eastAsia="Times New Roman" w:hAnsi="Times New Roman" w:cs="Times New Roman"/>
          <w:sz w:val="24"/>
          <w:szCs w:val="24"/>
          <w:lang w:eastAsia="fi-FI"/>
        </w:rPr>
      </w:pPr>
      <w:r w:rsidRPr="00FE0FB3">
        <w:rPr>
          <w:sz w:val="24"/>
          <w:szCs w:val="24"/>
        </w:rPr>
        <w:t xml:space="preserve">t. 4. </w:t>
      </w:r>
      <w:r w:rsidR="003F5EB2" w:rsidRPr="00FE0FB3">
        <w:rPr>
          <w:rFonts w:ascii="Segoe UI" w:eastAsia="Times New Roman" w:hAnsi="Segoe UI" w:cs="Segoe UI"/>
          <w:color w:val="0E0E0F"/>
          <w:sz w:val="24"/>
          <w:szCs w:val="24"/>
          <w:lang w:eastAsia="fi-FI"/>
        </w:rPr>
        <w:t>Mallivastaus</w:t>
      </w:r>
    </w:p>
    <w:p w:rsidR="003F5EB2" w:rsidRPr="003F5EB2" w:rsidRDefault="003F5EB2" w:rsidP="003F5EB2">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Pakkausmerkintöjen avulla voi tehdä terveyttä edistäviä valintoja.</w:t>
      </w:r>
    </w:p>
    <w:p w:rsidR="003F5EB2" w:rsidRPr="003F5EB2" w:rsidRDefault="003F5EB2" w:rsidP="003F5EB2">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Pakkausmerkinnät suojaavat terveyttä esimerkiksi silloin kun ilmoitetaan allergioita aiheuttavat ainesosat.</w:t>
      </w:r>
    </w:p>
    <w:p w:rsidR="003F5EB2" w:rsidRPr="003F5EB2" w:rsidRDefault="003F5EB2" w:rsidP="003F5EB2">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Esimerkiksi energiasisältö, rasvan määrä ja laatu sekä suolan määrä ovat terveyden näkökulmasta huomionarvoisia tekijöitä.</w:t>
      </w:r>
    </w:p>
    <w:p w:rsidR="003F5EB2" w:rsidRPr="003F5EB2" w:rsidRDefault="003F5EB2" w:rsidP="003F5EB2">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Viimeinen käyttöajankohta, vähimmäissäilyvyysaika sekä säilytys- ja käyttöohje lisäävät tuotteen turvallisuutta.</w:t>
      </w:r>
    </w:p>
    <w:p w:rsidR="00981B8D" w:rsidRPr="00FE0FB3" w:rsidRDefault="00981B8D">
      <w:pPr>
        <w:rPr>
          <w:sz w:val="24"/>
          <w:szCs w:val="24"/>
        </w:rPr>
      </w:pPr>
    </w:p>
    <w:p w:rsidR="00DC6145" w:rsidRPr="00FE0FB3" w:rsidRDefault="00DC6145">
      <w:pPr>
        <w:rPr>
          <w:sz w:val="24"/>
          <w:szCs w:val="24"/>
        </w:rPr>
      </w:pPr>
      <w:r w:rsidRPr="00FE0FB3">
        <w:rPr>
          <w:sz w:val="24"/>
          <w:szCs w:val="24"/>
        </w:rPr>
        <w:t>kpl 5 s. 57</w:t>
      </w:r>
    </w:p>
    <w:p w:rsidR="007228AC" w:rsidRPr="00FE0FB3" w:rsidRDefault="00DC6145" w:rsidP="007228AC">
      <w:pPr>
        <w:rPr>
          <w:rFonts w:ascii="Times New Roman" w:eastAsia="Times New Roman" w:hAnsi="Times New Roman" w:cs="Times New Roman"/>
          <w:sz w:val="24"/>
          <w:szCs w:val="24"/>
          <w:lang w:eastAsia="fi-FI"/>
        </w:rPr>
      </w:pPr>
      <w:r w:rsidRPr="00FE0FB3">
        <w:rPr>
          <w:sz w:val="24"/>
          <w:szCs w:val="24"/>
        </w:rPr>
        <w:t xml:space="preserve">t. 1 </w:t>
      </w:r>
      <w:r w:rsidR="007228AC" w:rsidRPr="00FE0FB3">
        <w:rPr>
          <w:rFonts w:ascii="Segoe UI" w:eastAsia="Times New Roman" w:hAnsi="Segoe UI" w:cs="Segoe UI"/>
          <w:color w:val="0E0E0F"/>
          <w:sz w:val="24"/>
          <w:szCs w:val="24"/>
          <w:lang w:eastAsia="fi-FI"/>
        </w:rPr>
        <w:t>Mallivastaus</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Esimerkiksi:</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Oppitunnilla istumista voi tauottaa kävelemällä välillä koulun portaita.</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lastRenderedPageBreak/>
        <w:t>– Portaiden valitseminen hissin sijaan koulumatkalla tai ostoksilla.</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Sykettä nostavan kävely- tai juoksutreenin tekeminen kuntoportaissa.</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Kuntoportaissa voi tehdä myös lihaskuntoa ja liikehallintaa kehittävän treenin vaihtelemalla etenemistapaa välillä esimerkiksi erilaisiin hyppyihin ja loikkiin.</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Esimerkiksi:</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Energiankulutus lisääntyy ja hengitys- ja verenkiertoelimistö harjaantuu, sillä portaiden nousu nostaa sykettä.</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xml:space="preserve">– Lihaskunto kasvaa, kun portaita kulkee sekä </w:t>
      </w:r>
      <w:proofErr w:type="spellStart"/>
      <w:r w:rsidRPr="00FE0FB3">
        <w:rPr>
          <w:rFonts w:ascii="Segoe UI" w:eastAsia="Times New Roman" w:hAnsi="Segoe UI" w:cs="Segoe UI"/>
          <w:color w:val="0E0E0F"/>
          <w:sz w:val="24"/>
          <w:szCs w:val="24"/>
          <w:lang w:eastAsia="fi-FI"/>
        </w:rPr>
        <w:t>ylös-</w:t>
      </w:r>
      <w:proofErr w:type="spellEnd"/>
      <w:r w:rsidRPr="00FE0FB3">
        <w:rPr>
          <w:rFonts w:ascii="Segoe UI" w:eastAsia="Times New Roman" w:hAnsi="Segoe UI" w:cs="Segoe UI"/>
          <w:color w:val="0E0E0F"/>
          <w:sz w:val="24"/>
          <w:szCs w:val="24"/>
          <w:lang w:eastAsia="fi-FI"/>
        </w:rPr>
        <w:t xml:space="preserve"> että alaspäin, sillä lihakset tekevät tehokkaasti työtä portaita käytettäessä.</w:t>
      </w:r>
    </w:p>
    <w:p w:rsidR="007228AC" w:rsidRPr="007228AC" w:rsidRDefault="007228AC" w:rsidP="007228AC">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Portaita käytettäessä myös aivot virkistyvät, kun verenkierto aivoihin vilkastuu.</w:t>
      </w:r>
    </w:p>
    <w:p w:rsidR="00D05044" w:rsidRPr="00FE0FB3" w:rsidRDefault="007228AC" w:rsidP="00D05044">
      <w:pPr>
        <w:rPr>
          <w:rFonts w:ascii="Times New Roman" w:eastAsia="Times New Roman" w:hAnsi="Times New Roman" w:cs="Times New Roman"/>
          <w:sz w:val="24"/>
          <w:szCs w:val="24"/>
          <w:lang w:eastAsia="fi-FI"/>
        </w:rPr>
      </w:pPr>
      <w:r w:rsidRPr="00FE0FB3">
        <w:rPr>
          <w:sz w:val="24"/>
          <w:szCs w:val="24"/>
        </w:rPr>
        <w:t>t.2.</w:t>
      </w:r>
      <w:r w:rsidR="00D05044" w:rsidRPr="00FE0FB3">
        <w:rPr>
          <w:rFonts w:ascii="Segoe UI" w:hAnsi="Segoe UI" w:cs="Segoe UI"/>
          <w:color w:val="0E0E0F"/>
          <w:sz w:val="24"/>
          <w:szCs w:val="24"/>
        </w:rPr>
        <w:t xml:space="preserve"> </w:t>
      </w:r>
      <w:r w:rsidR="00D05044" w:rsidRPr="00FE0FB3">
        <w:rPr>
          <w:rFonts w:ascii="Segoe UI" w:eastAsia="Times New Roman" w:hAnsi="Segoe UI" w:cs="Segoe UI"/>
          <w:color w:val="0E0E0F"/>
          <w:sz w:val="24"/>
          <w:szCs w:val="24"/>
          <w:lang w:eastAsia="fi-FI"/>
        </w:rPr>
        <w:t>Mallivastaus</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Hengitys- ja verenkiertoelimistön kunto on terveyden kannalta ensiarvoisen tärkeää.</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Sydän- ja verenkiertoelimistö vahvistuu, ja hyväkuntoinen sydän jaksaa pitempään.</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Hengityselimistö vahvistuu, mikä tehostaa keuhkojen toimintaa ja elimistön hapensaantia.</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Tuki- ja liikuntaelimistö vahvistuu.</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Myös aivojen ja hermoston hyvinvointi paranee.</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c. Opiskelijan oma vastaus</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d. Leposyke tarkoittaa alinta tasoa, johon syke laskee. Se laskee siihen yleensä syvän unen aikana.</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e. Syke kertoo kuormituksen rasitustason sekä kuormituksesta palautumisen.</w:t>
      </w:r>
    </w:p>
    <w:p w:rsidR="00D05044" w:rsidRPr="00D05044" w:rsidRDefault="00D05044" w:rsidP="00D05044">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f. Sopiva syke riippuu harjoitustaustasta, terveydentilasta sekä liikkumisen tavoitteista.</w:t>
      </w:r>
    </w:p>
    <w:p w:rsidR="002325B6" w:rsidRPr="00FE0FB3" w:rsidRDefault="002325B6" w:rsidP="002325B6">
      <w:pPr>
        <w:rPr>
          <w:rFonts w:ascii="Times New Roman" w:eastAsia="Times New Roman" w:hAnsi="Times New Roman" w:cs="Times New Roman"/>
          <w:sz w:val="24"/>
          <w:szCs w:val="24"/>
          <w:lang w:eastAsia="fi-FI"/>
        </w:rPr>
      </w:pPr>
      <w:r w:rsidRPr="00FE0FB3">
        <w:rPr>
          <w:sz w:val="24"/>
          <w:szCs w:val="24"/>
        </w:rPr>
        <w:t>t. 3.</w:t>
      </w:r>
      <w:r w:rsidRPr="00FE0FB3">
        <w:rPr>
          <w:rFonts w:ascii="Segoe UI" w:hAnsi="Segoe UI" w:cs="Segoe UI"/>
          <w:color w:val="0E0E0F"/>
          <w:sz w:val="24"/>
          <w:szCs w:val="24"/>
        </w:rPr>
        <w:t xml:space="preserve"> </w:t>
      </w:r>
      <w:r w:rsidRPr="00FE0FB3">
        <w:rPr>
          <w:rFonts w:ascii="Segoe UI" w:eastAsia="Times New Roman" w:hAnsi="Segoe UI" w:cs="Segoe UI"/>
          <w:color w:val="0E0E0F"/>
          <w:sz w:val="24"/>
          <w:szCs w:val="24"/>
          <w:lang w:eastAsia="fi-FI"/>
        </w:rPr>
        <w:t>Mallivastaus</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Esimerkki:</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Kyykky 3 x 10</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lastRenderedPageBreak/>
        <w:t xml:space="preserve">– </w:t>
      </w:r>
      <w:proofErr w:type="spellStart"/>
      <w:r w:rsidRPr="00FE0FB3">
        <w:rPr>
          <w:rFonts w:ascii="Segoe UI" w:eastAsia="Times New Roman" w:hAnsi="Segoe UI" w:cs="Segoe UI"/>
          <w:color w:val="0E0E0F"/>
          <w:sz w:val="24"/>
          <w:szCs w:val="24"/>
          <w:lang w:eastAsia="fi-FI"/>
        </w:rPr>
        <w:t>Istumaannousu</w:t>
      </w:r>
      <w:proofErr w:type="spellEnd"/>
      <w:r w:rsidRPr="00FE0FB3">
        <w:rPr>
          <w:rFonts w:ascii="Segoe UI" w:eastAsia="Times New Roman" w:hAnsi="Segoe UI" w:cs="Segoe UI"/>
          <w:color w:val="0E0E0F"/>
          <w:sz w:val="24"/>
          <w:szCs w:val="24"/>
          <w:lang w:eastAsia="fi-FI"/>
        </w:rPr>
        <w:t xml:space="preserve"> 3 x 12</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Punnerrus 3 x 10</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Selkäliike, kaarijännitys 3 x 12</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Jännehypyt 3 x 10</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Vatsaliike, linkkuveitsi kiertäen 3 x 8 + 8</w:t>
      </w:r>
    </w:p>
    <w:p w:rsidR="002325B6" w:rsidRPr="002325B6" w:rsidRDefault="002325B6" w:rsidP="002325B6">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Dippi 3 x 12</w:t>
      </w:r>
    </w:p>
    <w:p w:rsidR="002325B6" w:rsidRPr="002325B6" w:rsidRDefault="002325B6" w:rsidP="002325B6">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Käden ja jalan ristikkäisnostot konttausasennossa 3 x 8 + 8</w:t>
      </w:r>
    </w:p>
    <w:p w:rsidR="00DC6145" w:rsidRPr="00FE0FB3" w:rsidRDefault="00DC6145">
      <w:pPr>
        <w:rPr>
          <w:sz w:val="24"/>
          <w:szCs w:val="24"/>
        </w:rPr>
      </w:pPr>
    </w:p>
    <w:p w:rsidR="00BF09B0" w:rsidRPr="00FE0FB3" w:rsidRDefault="00B76E0B" w:rsidP="00BF09B0">
      <w:pPr>
        <w:rPr>
          <w:rFonts w:ascii="Times New Roman" w:eastAsia="Times New Roman" w:hAnsi="Times New Roman" w:cs="Times New Roman"/>
          <w:sz w:val="24"/>
          <w:szCs w:val="24"/>
          <w:lang w:eastAsia="fi-FI"/>
        </w:rPr>
      </w:pPr>
      <w:r w:rsidRPr="00FE0FB3">
        <w:rPr>
          <w:sz w:val="24"/>
          <w:szCs w:val="24"/>
        </w:rPr>
        <w:t xml:space="preserve">t. 4. </w:t>
      </w:r>
      <w:r w:rsidR="00BF09B0" w:rsidRPr="00FE0FB3">
        <w:rPr>
          <w:rFonts w:ascii="Segoe UI" w:eastAsia="Times New Roman" w:hAnsi="Segoe UI" w:cs="Segoe UI"/>
          <w:color w:val="0E0E0F"/>
          <w:sz w:val="24"/>
          <w:szCs w:val="24"/>
          <w:lang w:eastAsia="fi-FI"/>
        </w:rPr>
        <w:t>Mallivastaus</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Säännöllinen liikunta ja paikallaanolon tauotus</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ehkäisee sairauksia ja vahvistaa tuki- ja liikuntaelimistöä</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vilkastuttaa aineenvaihduntaa</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ehkäisee niska-, hartia- ja selkäkipuja ja vaivoja</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vähentää riskiä mielenterveyden häiriöihin ja oireiluun</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parantaa toimintakykyä</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kehittää motorisia taitoja</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vaikuttaa positiivisesti oppimiseen ja keskittymiskykyyn</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helpottaa painonhallintaa.</w:t>
      </w:r>
    </w:p>
    <w:p w:rsidR="00BF09B0" w:rsidRPr="00BF09B0" w:rsidRDefault="00BF09B0" w:rsidP="00BF09B0">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 Opiskelijan oma vastaus</w:t>
      </w:r>
    </w:p>
    <w:p w:rsidR="000F1885" w:rsidRPr="00FE0FB3" w:rsidRDefault="000F1885">
      <w:pPr>
        <w:rPr>
          <w:sz w:val="24"/>
          <w:szCs w:val="24"/>
        </w:rPr>
      </w:pPr>
    </w:p>
    <w:p w:rsidR="00B76E0B" w:rsidRPr="00FE0FB3" w:rsidRDefault="000F1885">
      <w:pPr>
        <w:rPr>
          <w:sz w:val="24"/>
          <w:szCs w:val="24"/>
        </w:rPr>
      </w:pPr>
      <w:r w:rsidRPr="00FE0FB3">
        <w:rPr>
          <w:sz w:val="24"/>
          <w:szCs w:val="24"/>
        </w:rPr>
        <w:t>kpl 6 s. 69</w:t>
      </w:r>
    </w:p>
    <w:p w:rsidR="00FE0FB3" w:rsidRPr="00FE0FB3" w:rsidRDefault="000F1885" w:rsidP="00FE0FB3">
      <w:pPr>
        <w:rPr>
          <w:rFonts w:ascii="Times New Roman" w:eastAsia="Times New Roman" w:hAnsi="Times New Roman" w:cs="Times New Roman"/>
          <w:sz w:val="24"/>
          <w:szCs w:val="24"/>
          <w:lang w:eastAsia="fi-FI"/>
        </w:rPr>
      </w:pPr>
      <w:r w:rsidRPr="00FE0FB3">
        <w:rPr>
          <w:sz w:val="24"/>
          <w:szCs w:val="24"/>
        </w:rPr>
        <w:t xml:space="preserve">t. 1. </w:t>
      </w:r>
      <w:r w:rsidR="00FE0FB3" w:rsidRPr="00FE0FB3">
        <w:rPr>
          <w:rFonts w:ascii="Segoe UI" w:eastAsia="Times New Roman" w:hAnsi="Segoe UI" w:cs="Segoe UI"/>
          <w:color w:val="0E0E0F"/>
          <w:sz w:val="24"/>
          <w:szCs w:val="24"/>
          <w:lang w:eastAsia="fi-FI"/>
        </w:rPr>
        <w:t>Mallivastaus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a. Periaatteiden ymmärtäminen lisää liikkumisen turvallisuutta muun muassa niin, että se vähentää vammojen tai liiallisen kuormituksen riskiä.</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b.</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lastRenderedPageBreak/>
        <w:t>Säännöllisyys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Liikunnan tulee olla toistuvaa ja säännöllistä, sillä sen tuomat terveyshyödyt eivät varastoidu elimistöön.</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Esimerkki: Liikkumisen suosituksia mukaillen sykettä nostavaa liikuntaa joka viikko 2–3 kertaa sekä lihaskuntoa ja liikehallintaa kehittävää liikuntaa kaksi kertaa viikossa.</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Yksilöllisyys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Liikuntaharjoittelun vaikutukset poikkeavat jokaisella hieman toisistaan.</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Esimerkki: Paljon liikuntaa harrastaneen ihmisen, jolla on hyvä peruskunto, on harjoiteltava runsaasti kehittyäkseen. Huonompikuntoiselle riittää pienempi määrä liikuntaa, jotta kunnossa tapahtuu kehitystä.</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Spesifisyys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Se ominaisuus kehittyy, jota harjoitellaan.</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Esimerkki: Jos haluaa kehittää leuanvetotulostaan, on vahvistettava hauislihaksia.</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Nousujohteisuus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Kun elimistö tottuu harjoitukseen, on kuormitusta lisättävä, jotta kehitystä tapahtuisi.</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Esimerkki: Jos kuntosalilla tekee liikkeet aina samoilla painoilla, määrillä ja intensiteetillä, kehitystä ei tapahdu enää sen jälkeen, kun elimistö on tottunut liikkeeseen ja se sujuu helposti.</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Hetkellinen ylikuormitus</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Kehittyminen ja suorituskyvyn paraneminen vaativat hetkellistä ylikuormitusta, jolloin harjoitus kuormittaa elimistöä enemmän kuin mihin se on tottunut. Suorituskyky laskee hetkellisesti, mutta riittävän palautumisen aikana tapahtuu superkompensaatiota.</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Esimerkki: Kovan harjoitusjakson jälkeen seuraavan kevyemmän palautusjakson aikana elimistö vahvistuu ja suorituskyky nousee lähtötasoa korkeammalle.</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b/>
          <w:bCs/>
          <w:color w:val="0E0E0F"/>
          <w:sz w:val="24"/>
          <w:szCs w:val="24"/>
          <w:lang w:eastAsia="fi-FI"/>
        </w:rPr>
        <w:t>Lepo</w:t>
      </w:r>
    </w:p>
    <w:p w:rsidR="00FE0FB3" w:rsidRPr="00FE0FB3" w:rsidRDefault="00FE0FB3" w:rsidP="00FE0FB3">
      <w:pPr>
        <w:spacing w:after="100" w:afterAutospacing="1"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Lepo ja palautuminen ovat kehittymisen edellytyksiä.</w:t>
      </w:r>
    </w:p>
    <w:p w:rsidR="00FE0FB3" w:rsidRPr="00FE0FB3" w:rsidRDefault="00FE0FB3" w:rsidP="00FE0FB3">
      <w:pPr>
        <w:spacing w:after="0" w:line="240" w:lineRule="auto"/>
        <w:rPr>
          <w:rFonts w:ascii="Segoe UI" w:eastAsia="Times New Roman" w:hAnsi="Segoe UI" w:cs="Segoe UI"/>
          <w:color w:val="0E0E0F"/>
          <w:sz w:val="24"/>
          <w:szCs w:val="24"/>
          <w:lang w:eastAsia="fi-FI"/>
        </w:rPr>
      </w:pPr>
      <w:r w:rsidRPr="00FE0FB3">
        <w:rPr>
          <w:rFonts w:ascii="Segoe UI" w:eastAsia="Times New Roman" w:hAnsi="Segoe UI" w:cs="Segoe UI"/>
          <w:color w:val="0E0E0F"/>
          <w:sz w:val="24"/>
          <w:szCs w:val="24"/>
          <w:lang w:eastAsia="fi-FI"/>
        </w:rPr>
        <w:t>– Kunnon kehitys tapahtuu liikunnan jälkeisen palautumisjakson aikana.</w:t>
      </w:r>
    </w:p>
    <w:p w:rsidR="000F1885" w:rsidRPr="00FE0FB3" w:rsidRDefault="000F1885">
      <w:pPr>
        <w:rPr>
          <w:sz w:val="24"/>
          <w:szCs w:val="24"/>
        </w:rPr>
      </w:pPr>
    </w:p>
    <w:p w:rsidR="00FE0FB3" w:rsidRPr="00FE0FB3" w:rsidRDefault="00FE0FB3" w:rsidP="00FE0FB3">
      <w:pPr>
        <w:shd w:val="clear" w:color="auto" w:fill="ECF1EC"/>
        <w:spacing w:line="570" w:lineRule="atLeast"/>
        <w:rPr>
          <w:rFonts w:ascii="Segoe UI" w:eastAsia="Times New Roman" w:hAnsi="Segoe UI" w:cs="Segoe UI"/>
          <w:b/>
          <w:bCs/>
          <w:color w:val="0E0E0F"/>
          <w:sz w:val="24"/>
          <w:szCs w:val="24"/>
          <w:lang w:eastAsia="fi-FI"/>
        </w:rPr>
      </w:pPr>
      <w:r w:rsidRPr="00FE0FB3">
        <w:rPr>
          <w:sz w:val="24"/>
          <w:szCs w:val="24"/>
        </w:rPr>
        <w:lastRenderedPageBreak/>
        <w:t xml:space="preserve">t. 2. </w:t>
      </w:r>
      <w:r w:rsidRPr="00FE0FB3">
        <w:rPr>
          <w:rFonts w:ascii="Segoe UI" w:eastAsia="Times New Roman" w:hAnsi="Segoe UI" w:cs="Segoe UI"/>
          <w:b/>
          <w:bCs/>
          <w:color w:val="0E0E0F"/>
          <w:sz w:val="24"/>
          <w:szCs w:val="24"/>
          <w:lang w:eastAsia="fi-FI"/>
        </w:rPr>
        <w:t>Mallivastaus</w:t>
      </w:r>
    </w:p>
    <w:p w:rsidR="00FE0FB3" w:rsidRPr="00FE0FB3" w:rsidRDefault="00FE0FB3" w:rsidP="00FE0FB3">
      <w:pPr>
        <w:shd w:val="clear" w:color="auto" w:fill="ECF1EC"/>
        <w:spacing w:after="100" w:afterAutospacing="1" w:line="570" w:lineRule="atLeast"/>
        <w:rPr>
          <w:rFonts w:ascii="Segoe UI" w:eastAsia="Times New Roman" w:hAnsi="Segoe UI" w:cs="Segoe UI"/>
          <w:b/>
          <w:bCs/>
          <w:color w:val="0E0E0F"/>
          <w:sz w:val="24"/>
          <w:szCs w:val="24"/>
          <w:lang w:eastAsia="fi-FI"/>
        </w:rPr>
      </w:pPr>
      <w:r w:rsidRPr="00FE0FB3">
        <w:rPr>
          <w:rFonts w:ascii="Segoe UI" w:eastAsia="Times New Roman" w:hAnsi="Segoe UI" w:cs="Segoe UI"/>
          <w:b/>
          <w:bCs/>
          <w:color w:val="0E0E0F"/>
          <w:sz w:val="24"/>
          <w:szCs w:val="24"/>
          <w:lang w:eastAsia="fi-FI"/>
        </w:rPr>
        <w:t>a. Superkompensaatio eli ylikorjautuminen tarkoittaa suorituskyvyn kasvua kuormittavaa harjoitusta seuraavan palautumisjakson aikana.</w:t>
      </w:r>
    </w:p>
    <w:p w:rsidR="00FE0FB3" w:rsidRPr="00FE0FB3" w:rsidRDefault="00FE0FB3" w:rsidP="00FE0FB3">
      <w:pPr>
        <w:shd w:val="clear" w:color="auto" w:fill="ECF1EC"/>
        <w:spacing w:after="100" w:afterAutospacing="1" w:line="570" w:lineRule="atLeast"/>
        <w:rPr>
          <w:rFonts w:ascii="Segoe UI" w:eastAsia="Times New Roman" w:hAnsi="Segoe UI" w:cs="Segoe UI"/>
          <w:b/>
          <w:bCs/>
          <w:color w:val="0E0E0F"/>
          <w:sz w:val="24"/>
          <w:szCs w:val="24"/>
          <w:lang w:eastAsia="fi-FI"/>
        </w:rPr>
      </w:pPr>
      <w:r w:rsidRPr="00FE0FB3">
        <w:rPr>
          <w:rFonts w:ascii="Segoe UI" w:eastAsia="Times New Roman" w:hAnsi="Segoe UI" w:cs="Segoe UI"/>
          <w:b/>
          <w:bCs/>
          <w:color w:val="0E0E0F"/>
          <w:sz w:val="24"/>
          <w:szCs w:val="24"/>
          <w:lang w:eastAsia="fi-FI"/>
        </w:rPr>
        <w:t>b. Palautumisjakson pituuteen vaikuttavat harjoituksen teho ja kesto, kuntotaso, stressi sekä palautumista edistävä toiminta, kuten ravinto, lepo ja kehonhuolto.</w:t>
      </w:r>
    </w:p>
    <w:p w:rsidR="00FE0FB3" w:rsidRPr="00FE0FB3" w:rsidRDefault="00FE0FB3" w:rsidP="00FE0FB3">
      <w:pPr>
        <w:shd w:val="clear" w:color="auto" w:fill="ECF1EC"/>
        <w:spacing w:after="100" w:afterAutospacing="1" w:line="570" w:lineRule="atLeast"/>
        <w:rPr>
          <w:rFonts w:ascii="Segoe UI" w:eastAsia="Times New Roman" w:hAnsi="Segoe UI" w:cs="Segoe UI"/>
          <w:b/>
          <w:bCs/>
          <w:color w:val="0E0E0F"/>
          <w:sz w:val="24"/>
          <w:szCs w:val="24"/>
          <w:lang w:eastAsia="fi-FI"/>
        </w:rPr>
      </w:pPr>
      <w:r w:rsidRPr="00FE0FB3">
        <w:rPr>
          <w:rFonts w:ascii="Segoe UI" w:eastAsia="Times New Roman" w:hAnsi="Segoe UI" w:cs="Segoe UI"/>
          <w:b/>
          <w:bCs/>
          <w:color w:val="0E0E0F"/>
          <w:sz w:val="24"/>
          <w:szCs w:val="24"/>
          <w:lang w:eastAsia="fi-FI"/>
        </w:rPr>
        <w:t>c. Jos uutta riittävän kuormittavaa harjoitusta ei tehdä riittävän usein, ei tapahdu myöskään pidempiaikaista kehittymistä, vaan elimistö palautuu harjoittelua edeltävälle tasolle. Jos uusi harjoitus ajoittuu vaiheeseen, jossa elimistö ei ole vielä palautunut lähtötasolle, suorituskyky heikkenee vähitellen.</w:t>
      </w:r>
    </w:p>
    <w:p w:rsidR="00FE0FB3" w:rsidRPr="00FE0FB3" w:rsidRDefault="00FE0FB3" w:rsidP="00FE0FB3">
      <w:pPr>
        <w:shd w:val="clear" w:color="auto" w:fill="ECF1EC"/>
        <w:spacing w:after="100" w:afterAutospacing="1" w:line="570" w:lineRule="atLeast"/>
        <w:rPr>
          <w:rFonts w:ascii="Segoe UI" w:eastAsia="Times New Roman" w:hAnsi="Segoe UI" w:cs="Segoe UI"/>
          <w:b/>
          <w:bCs/>
          <w:color w:val="0E0E0F"/>
          <w:sz w:val="24"/>
          <w:szCs w:val="24"/>
          <w:lang w:eastAsia="fi-FI"/>
        </w:rPr>
      </w:pPr>
      <w:r w:rsidRPr="00FE0FB3">
        <w:rPr>
          <w:rFonts w:ascii="Segoe UI" w:eastAsia="Times New Roman" w:hAnsi="Segoe UI" w:cs="Segoe UI"/>
          <w:b/>
          <w:bCs/>
          <w:color w:val="0E0E0F"/>
          <w:sz w:val="24"/>
          <w:szCs w:val="24"/>
          <w:lang w:eastAsia="fi-FI"/>
        </w:rPr>
        <w:t>d.</w:t>
      </w:r>
    </w:p>
    <w:p w:rsidR="00FE0FB3" w:rsidRPr="00FE0FB3" w:rsidRDefault="00FE0FB3" w:rsidP="00FE0FB3">
      <w:pPr>
        <w:shd w:val="clear" w:color="auto" w:fill="ECF1EC"/>
        <w:spacing w:after="100" w:afterAutospacing="1" w:line="570" w:lineRule="atLeast"/>
        <w:rPr>
          <w:rFonts w:ascii="Segoe UI" w:eastAsia="Times New Roman" w:hAnsi="Segoe UI" w:cs="Segoe UI"/>
          <w:b/>
          <w:bCs/>
          <w:color w:val="0E0E0F"/>
          <w:sz w:val="24"/>
          <w:szCs w:val="24"/>
          <w:lang w:eastAsia="fi-FI"/>
        </w:rPr>
      </w:pPr>
      <w:r w:rsidRPr="00FE0FB3">
        <w:rPr>
          <w:rFonts w:ascii="Segoe UI" w:eastAsia="Times New Roman" w:hAnsi="Segoe UI" w:cs="Segoe UI"/>
          <w:b/>
          <w:bCs/>
          <w:noProof/>
          <w:color w:val="0E0E0F"/>
          <w:sz w:val="24"/>
          <w:szCs w:val="24"/>
          <w:lang w:eastAsia="fi-FI"/>
        </w:rPr>
        <mc:AlternateContent>
          <mc:Choice Requires="wps">
            <w:drawing>
              <wp:inline distT="0" distB="0" distL="0" distR="0">
                <wp:extent cx="304800" cy="304800"/>
                <wp:effectExtent l="0" t="0" r="0" b="0"/>
                <wp:docPr id="1" name="Suorakulmio 1" descr="https://kampus.sanomapro.fi/content-assets/large/9dI9TZZWaB7Ah03AaIf0W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8D3E6C" id="Suorakulmio 1" o:spid="_x0000_s1026" alt="https://kampus.sanomapro.fi/content-assets/large/9dI9TZZWaB7Ah03AaIf0W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hjGHHzAgAADQ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FE0FB3" w:rsidRPr="00FE0FB3" w:rsidRDefault="00FE0FB3" w:rsidP="00FE0FB3">
      <w:pPr>
        <w:shd w:val="clear" w:color="auto" w:fill="DB7109"/>
        <w:spacing w:after="0" w:line="240" w:lineRule="auto"/>
        <w:rPr>
          <w:rFonts w:ascii="Segoe UI" w:eastAsia="Times New Roman" w:hAnsi="Segoe UI" w:cs="Segoe UI"/>
          <w:b/>
          <w:bCs/>
          <w:color w:val="FFFFFF"/>
          <w:sz w:val="24"/>
          <w:szCs w:val="24"/>
          <w:lang w:eastAsia="fi-FI"/>
        </w:rPr>
      </w:pPr>
      <w:r w:rsidRPr="00FE0FB3">
        <w:rPr>
          <w:rFonts w:ascii="Segoe UI" w:eastAsia="Times New Roman" w:hAnsi="Segoe UI" w:cs="Segoe UI"/>
          <w:b/>
          <w:bCs/>
          <w:color w:val="FFFFFF"/>
          <w:sz w:val="24"/>
          <w:szCs w:val="24"/>
          <w:lang w:eastAsia="fi-FI"/>
        </w:rPr>
        <w:t>1</w:t>
      </w:r>
    </w:p>
    <w:p w:rsidR="00FE0FB3" w:rsidRDefault="00FE0FB3">
      <w:pPr>
        <w:rPr>
          <w:sz w:val="24"/>
          <w:szCs w:val="24"/>
        </w:rPr>
      </w:pPr>
    </w:p>
    <w:p w:rsidR="00FE0FB3" w:rsidRPr="00FE0FB3" w:rsidRDefault="00FE0FB3" w:rsidP="00FE0FB3">
      <w:pPr>
        <w:rPr>
          <w:rFonts w:ascii="Times New Roman" w:eastAsia="Times New Roman" w:hAnsi="Times New Roman" w:cs="Times New Roman"/>
          <w:sz w:val="24"/>
          <w:szCs w:val="24"/>
          <w:lang w:eastAsia="fi-FI"/>
        </w:rPr>
      </w:pPr>
      <w:r>
        <w:rPr>
          <w:sz w:val="24"/>
          <w:szCs w:val="24"/>
        </w:rPr>
        <w:t xml:space="preserve">t. 3 </w:t>
      </w:r>
      <w:r w:rsidRPr="00FE0FB3">
        <w:rPr>
          <w:rFonts w:ascii="Segoe UI" w:eastAsia="Times New Roman" w:hAnsi="Segoe UI" w:cs="Segoe UI"/>
          <w:color w:val="0E0E0F"/>
          <w:sz w:val="27"/>
          <w:szCs w:val="27"/>
          <w:lang w:eastAsia="fi-FI"/>
        </w:rPr>
        <w:t>Mallivastaus</w:t>
      </w:r>
    </w:p>
    <w:p w:rsidR="00FE0FB3" w:rsidRPr="00FE0FB3" w:rsidRDefault="00FE0FB3" w:rsidP="00FE0FB3">
      <w:pPr>
        <w:spacing w:after="100" w:afterAutospacing="1" w:line="240" w:lineRule="auto"/>
        <w:rPr>
          <w:rFonts w:ascii="Segoe UI" w:eastAsia="Times New Roman" w:hAnsi="Segoe UI" w:cs="Segoe UI"/>
          <w:color w:val="0E0E0F"/>
          <w:sz w:val="27"/>
          <w:szCs w:val="27"/>
          <w:lang w:eastAsia="fi-FI"/>
        </w:rPr>
      </w:pPr>
      <w:r w:rsidRPr="00FE0FB3">
        <w:rPr>
          <w:rFonts w:ascii="Segoe UI" w:eastAsia="Times New Roman" w:hAnsi="Segoe UI" w:cs="Segoe UI"/>
          <w:color w:val="0E0E0F"/>
          <w:sz w:val="27"/>
          <w:szCs w:val="27"/>
          <w:lang w:eastAsia="fi-FI"/>
        </w:rPr>
        <w:t>a. Lyhyissä, kovatehoisissa suorituksissa, kuten kovissa pyrähdyksissä sulkapallokentällä, energiansaantitapa on aerobinen.</w:t>
      </w:r>
    </w:p>
    <w:p w:rsidR="00FE0FB3" w:rsidRPr="00FE0FB3" w:rsidRDefault="00FE0FB3" w:rsidP="00FE0FB3">
      <w:pPr>
        <w:spacing w:after="0" w:line="240" w:lineRule="auto"/>
        <w:rPr>
          <w:rFonts w:ascii="Segoe UI" w:eastAsia="Times New Roman" w:hAnsi="Segoe UI" w:cs="Segoe UI"/>
          <w:color w:val="0E0E0F"/>
          <w:sz w:val="27"/>
          <w:szCs w:val="27"/>
          <w:lang w:eastAsia="fi-FI"/>
        </w:rPr>
      </w:pPr>
      <w:r w:rsidRPr="00FE0FB3">
        <w:rPr>
          <w:rFonts w:ascii="Segoe UI" w:eastAsia="Times New Roman" w:hAnsi="Segoe UI" w:cs="Segoe UI"/>
          <w:color w:val="0E0E0F"/>
          <w:sz w:val="27"/>
          <w:szCs w:val="27"/>
          <w:lang w:eastAsia="fi-FI"/>
        </w:rPr>
        <w:t>b. Pallottelussa energiansaanti on aerobista, koska suoritus on suhteellisen kevyt ja pitkäkestoinen.</w:t>
      </w:r>
    </w:p>
    <w:p w:rsidR="00FE0FB3" w:rsidRDefault="00FE0FB3">
      <w:pPr>
        <w:rPr>
          <w:sz w:val="24"/>
          <w:szCs w:val="24"/>
        </w:rPr>
      </w:pPr>
    </w:p>
    <w:p w:rsidR="005B3A45" w:rsidRPr="005B3A45" w:rsidRDefault="00FE0FB3" w:rsidP="005B3A45">
      <w:pPr>
        <w:rPr>
          <w:rFonts w:ascii="Times New Roman" w:eastAsia="Times New Roman" w:hAnsi="Times New Roman" w:cs="Times New Roman"/>
          <w:sz w:val="24"/>
          <w:szCs w:val="24"/>
          <w:lang w:eastAsia="fi-FI"/>
        </w:rPr>
      </w:pPr>
      <w:r>
        <w:rPr>
          <w:sz w:val="24"/>
          <w:szCs w:val="24"/>
        </w:rPr>
        <w:t xml:space="preserve">t.4. </w:t>
      </w:r>
      <w:r w:rsidR="005B3A45" w:rsidRPr="005B3A45">
        <w:rPr>
          <w:rFonts w:ascii="Segoe UI" w:eastAsia="Times New Roman" w:hAnsi="Segoe UI" w:cs="Segoe UI"/>
          <w:color w:val="0E0E0F"/>
          <w:sz w:val="27"/>
          <w:szCs w:val="27"/>
          <w:lang w:eastAsia="fi-FI"/>
        </w:rPr>
        <w:t>Mallivastaus</w:t>
      </w:r>
    </w:p>
    <w:p w:rsidR="005B3A45" w:rsidRPr="005B3A45" w:rsidRDefault="005B3A45" w:rsidP="005B3A45">
      <w:pPr>
        <w:spacing w:after="100" w:afterAutospacing="1" w:line="240" w:lineRule="auto"/>
        <w:rPr>
          <w:rFonts w:ascii="Segoe UI" w:eastAsia="Times New Roman" w:hAnsi="Segoe UI" w:cs="Segoe UI"/>
          <w:color w:val="0E0E0F"/>
          <w:sz w:val="27"/>
          <w:szCs w:val="27"/>
          <w:lang w:eastAsia="fi-FI"/>
        </w:rPr>
      </w:pPr>
      <w:r w:rsidRPr="005B3A45">
        <w:rPr>
          <w:rFonts w:ascii="Segoe UI" w:eastAsia="Times New Roman" w:hAnsi="Segoe UI" w:cs="Segoe UI"/>
          <w:color w:val="0E0E0F"/>
          <w:sz w:val="27"/>
          <w:szCs w:val="27"/>
          <w:lang w:eastAsia="fi-FI"/>
        </w:rPr>
        <w:t>a. Opiskelijan oma vastaus</w:t>
      </w:r>
    </w:p>
    <w:p w:rsidR="005B3A45" w:rsidRPr="005B3A45" w:rsidRDefault="005B3A45" w:rsidP="005B3A45">
      <w:pPr>
        <w:spacing w:after="100" w:afterAutospacing="1" w:line="240" w:lineRule="auto"/>
        <w:rPr>
          <w:rFonts w:ascii="Segoe UI" w:eastAsia="Times New Roman" w:hAnsi="Segoe UI" w:cs="Segoe UI"/>
          <w:color w:val="0E0E0F"/>
          <w:sz w:val="27"/>
          <w:szCs w:val="27"/>
          <w:lang w:eastAsia="fi-FI"/>
        </w:rPr>
      </w:pPr>
      <w:r w:rsidRPr="005B3A45">
        <w:rPr>
          <w:rFonts w:ascii="Segoe UI" w:eastAsia="Times New Roman" w:hAnsi="Segoe UI" w:cs="Segoe UI"/>
          <w:color w:val="0E0E0F"/>
          <w:sz w:val="27"/>
          <w:szCs w:val="27"/>
          <w:lang w:eastAsia="fi-FI"/>
        </w:rPr>
        <w:t>b. Esimerkki: Lähde ulos kevyelle lenkille tai kävelylle. Mikäli väsymys vaivaa vielä noin vartin ulkoilun jälkeen, pitäydy kävelyssä ja lyhennä lenkkiäsi. Jos tunnet piristyväsi ulkoilusta, voit juosta lenkin, niin että kuuntelet samalla elimistöäsi.</w:t>
      </w:r>
    </w:p>
    <w:p w:rsidR="005B3A45" w:rsidRPr="005B3A45" w:rsidRDefault="005B3A45" w:rsidP="005B3A45">
      <w:pPr>
        <w:spacing w:after="100" w:afterAutospacing="1" w:line="240" w:lineRule="auto"/>
        <w:rPr>
          <w:rFonts w:ascii="Segoe UI" w:eastAsia="Times New Roman" w:hAnsi="Segoe UI" w:cs="Segoe UI"/>
          <w:color w:val="0E0E0F"/>
          <w:sz w:val="27"/>
          <w:szCs w:val="27"/>
          <w:lang w:eastAsia="fi-FI"/>
        </w:rPr>
      </w:pPr>
      <w:r w:rsidRPr="005B3A45">
        <w:rPr>
          <w:rFonts w:ascii="Segoe UI" w:eastAsia="Times New Roman" w:hAnsi="Segoe UI" w:cs="Segoe UI"/>
          <w:color w:val="0E0E0F"/>
          <w:sz w:val="27"/>
          <w:szCs w:val="27"/>
          <w:lang w:eastAsia="fi-FI"/>
        </w:rPr>
        <w:lastRenderedPageBreak/>
        <w:t>c. Opiskelijan oma vastaus</w:t>
      </w:r>
    </w:p>
    <w:p w:rsidR="005B3A45" w:rsidRPr="005B3A45" w:rsidRDefault="005B3A45" w:rsidP="005B3A45">
      <w:pPr>
        <w:spacing w:after="0" w:line="240" w:lineRule="auto"/>
        <w:rPr>
          <w:rFonts w:ascii="Segoe UI" w:eastAsia="Times New Roman" w:hAnsi="Segoe UI" w:cs="Segoe UI"/>
          <w:color w:val="0E0E0F"/>
          <w:sz w:val="27"/>
          <w:szCs w:val="27"/>
          <w:lang w:eastAsia="fi-FI"/>
        </w:rPr>
      </w:pPr>
      <w:r w:rsidRPr="005B3A45">
        <w:rPr>
          <w:rFonts w:ascii="Segoe UI" w:eastAsia="Times New Roman" w:hAnsi="Segoe UI" w:cs="Segoe UI"/>
          <w:color w:val="0E0E0F"/>
          <w:sz w:val="27"/>
          <w:szCs w:val="27"/>
          <w:lang w:eastAsia="fi-FI"/>
        </w:rPr>
        <w:t>d. Opiskelijan oma vastaus</w:t>
      </w:r>
    </w:p>
    <w:p w:rsidR="00FE0FB3" w:rsidRDefault="00FE0FB3">
      <w:pPr>
        <w:rPr>
          <w:sz w:val="24"/>
          <w:szCs w:val="24"/>
        </w:rPr>
      </w:pPr>
    </w:p>
    <w:p w:rsidR="005B3A45" w:rsidRDefault="005B3A45">
      <w:pPr>
        <w:rPr>
          <w:sz w:val="24"/>
          <w:szCs w:val="24"/>
        </w:rPr>
      </w:pPr>
      <w:r>
        <w:rPr>
          <w:sz w:val="24"/>
          <w:szCs w:val="24"/>
        </w:rPr>
        <w:t>kpl 7. s. 81.</w:t>
      </w:r>
    </w:p>
    <w:p w:rsidR="00A202DC" w:rsidRPr="00A202DC" w:rsidRDefault="005B3A45" w:rsidP="00A202DC">
      <w:pPr>
        <w:rPr>
          <w:rFonts w:ascii="Times New Roman" w:eastAsia="Times New Roman" w:hAnsi="Times New Roman" w:cs="Times New Roman"/>
          <w:sz w:val="24"/>
          <w:szCs w:val="24"/>
          <w:lang w:eastAsia="fi-FI"/>
        </w:rPr>
      </w:pPr>
      <w:r>
        <w:rPr>
          <w:sz w:val="24"/>
          <w:szCs w:val="24"/>
        </w:rPr>
        <w:t>t. 1</w:t>
      </w:r>
      <w:r w:rsidR="00A202DC" w:rsidRPr="00A202DC">
        <w:rPr>
          <w:rFonts w:ascii="Segoe UI" w:eastAsia="Times New Roman" w:hAnsi="Segoe UI" w:cs="Segoe UI"/>
          <w:color w:val="0E0E0F"/>
          <w:sz w:val="27"/>
          <w:szCs w:val="27"/>
          <w:lang w:eastAsia="fi-FI"/>
        </w:rPr>
        <w:t>Mallivastaus</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a. Uni on välttämätöntä </w:t>
      </w:r>
      <w:r w:rsidRPr="00A202DC">
        <w:rPr>
          <w:rFonts w:ascii="Segoe UI" w:eastAsia="Times New Roman" w:hAnsi="Segoe UI" w:cs="Segoe UI"/>
          <w:color w:val="0E0E0F"/>
          <w:sz w:val="27"/>
          <w:szCs w:val="27"/>
          <w:u w:val="single"/>
          <w:lang w:eastAsia="fi-FI"/>
        </w:rPr>
        <w:t>keholle</w:t>
      </w:r>
      <w:r w:rsidRPr="00A202DC">
        <w:rPr>
          <w:rFonts w:ascii="Segoe UI" w:eastAsia="Times New Roman" w:hAnsi="Segoe UI" w:cs="Segoe UI"/>
          <w:color w:val="0E0E0F"/>
          <w:sz w:val="27"/>
          <w:szCs w:val="27"/>
          <w:lang w:eastAsia="fi-FI"/>
        </w:rPr>
        <w:t>: Syvän unen aikana lihakset palautuvat päivän rasituksista, kasvuhormonia erittyy, kudosten vauriokohtia korjataan, immuunijärjestelmä aktivoituu.</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Uni on välttämätöntä </w:t>
      </w:r>
      <w:r w:rsidRPr="00A202DC">
        <w:rPr>
          <w:rFonts w:ascii="Segoe UI" w:eastAsia="Times New Roman" w:hAnsi="Segoe UI" w:cs="Segoe UI"/>
          <w:color w:val="0E0E0F"/>
          <w:sz w:val="27"/>
          <w:szCs w:val="27"/>
          <w:u w:val="single"/>
          <w:lang w:eastAsia="fi-FI"/>
        </w:rPr>
        <w:t>mielelle</w:t>
      </w:r>
      <w:r w:rsidRPr="00A202DC">
        <w:rPr>
          <w:rFonts w:ascii="Segoe UI" w:eastAsia="Times New Roman" w:hAnsi="Segoe UI" w:cs="Segoe UI"/>
          <w:color w:val="0E0E0F"/>
          <w:sz w:val="27"/>
          <w:szCs w:val="27"/>
          <w:lang w:eastAsia="fi-FI"/>
        </w:rPr>
        <w:t xml:space="preserve">: Syvän unen aikana aivojen energiavarastot täyttyvät, kuona-aineita poistetaan aivoista ja hermoyhteyksiä vahvistetaan. </w:t>
      </w:r>
      <w:proofErr w:type="spellStart"/>
      <w:r w:rsidRPr="00A202DC">
        <w:rPr>
          <w:rFonts w:ascii="Segoe UI" w:eastAsia="Times New Roman" w:hAnsi="Segoe UI" w:cs="Segoe UI"/>
          <w:color w:val="0E0E0F"/>
          <w:sz w:val="27"/>
          <w:szCs w:val="27"/>
          <w:lang w:eastAsia="fi-FI"/>
        </w:rPr>
        <w:t>REM-uni</w:t>
      </w:r>
      <w:proofErr w:type="spellEnd"/>
      <w:r w:rsidRPr="00A202DC">
        <w:rPr>
          <w:rFonts w:ascii="Segoe UI" w:eastAsia="Times New Roman" w:hAnsi="Segoe UI" w:cs="Segoe UI"/>
          <w:color w:val="0E0E0F"/>
          <w:sz w:val="27"/>
          <w:szCs w:val="27"/>
          <w:lang w:eastAsia="fi-FI"/>
        </w:rPr>
        <w:t xml:space="preserve"> on tärkeää oppimiselle, luovuudelle ja mielenterveydelle. Tuoreet muistijäljet liitetään suurempiin asiakokonaisuuksiin. Uni auttaa käsittelemään haastavia tunteita.</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b. Unentarve </w:t>
      </w:r>
      <w:r w:rsidRPr="00A202DC">
        <w:rPr>
          <w:rFonts w:ascii="Segoe UI" w:eastAsia="Times New Roman" w:hAnsi="Segoe UI" w:cs="Segoe UI"/>
          <w:color w:val="0E0E0F"/>
          <w:sz w:val="27"/>
          <w:szCs w:val="27"/>
          <w:u w:val="single"/>
          <w:lang w:eastAsia="fi-FI"/>
        </w:rPr>
        <w:t>vaihtelee yksilöllisesti</w:t>
      </w:r>
      <w:r w:rsidRPr="00A202DC">
        <w:rPr>
          <w:rFonts w:ascii="Segoe UI" w:eastAsia="Times New Roman" w:hAnsi="Segoe UI" w:cs="Segoe UI"/>
          <w:color w:val="0E0E0F"/>
          <w:sz w:val="27"/>
          <w:szCs w:val="27"/>
          <w:lang w:eastAsia="fi-FI"/>
        </w:rPr>
        <w:t>: Vauva tarvitsee unta 14–17 tuntia vuorokaudessa, aikuisen unentarve on keskimäärin 7–8 tuntia vuorokaudessa. Myös perintötekijät vaikuttavat asiaan. Toiset tarvitsevat keskimääräistä enemmän unta, ja toisten unentarve on keskimääräistä vähäisempi.</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Unentarve </w:t>
      </w:r>
      <w:r w:rsidRPr="00A202DC">
        <w:rPr>
          <w:rFonts w:ascii="Segoe UI" w:eastAsia="Times New Roman" w:hAnsi="Segoe UI" w:cs="Segoe UI"/>
          <w:color w:val="0E0E0F"/>
          <w:sz w:val="27"/>
          <w:szCs w:val="27"/>
          <w:u w:val="single"/>
          <w:lang w:eastAsia="fi-FI"/>
        </w:rPr>
        <w:t>vaihtelee tilannekohtaisesti</w:t>
      </w:r>
      <w:r w:rsidRPr="00A202DC">
        <w:rPr>
          <w:rFonts w:ascii="Segoe UI" w:eastAsia="Times New Roman" w:hAnsi="Segoe UI" w:cs="Segoe UI"/>
          <w:color w:val="0E0E0F"/>
          <w:sz w:val="27"/>
          <w:szCs w:val="27"/>
          <w:lang w:eastAsia="fi-FI"/>
        </w:rPr>
        <w:t>: Fyysinen tai sosiaalinen aktiivisuus sekä uusien asioiden oppiminen, saattavat lisätä unentarvetta. Sairaana ihminen tarvitsee normaalia enemmän unta.</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 xml:space="preserve">c. Säännölliset </w:t>
      </w:r>
      <w:proofErr w:type="spellStart"/>
      <w:r w:rsidRPr="00A202DC">
        <w:rPr>
          <w:rFonts w:ascii="Segoe UI" w:eastAsia="Times New Roman" w:hAnsi="Segoe UI" w:cs="Segoe UI"/>
          <w:color w:val="0E0E0F"/>
          <w:sz w:val="27"/>
          <w:szCs w:val="27"/>
          <w:lang w:eastAsia="fi-FI"/>
        </w:rPr>
        <w:t>heräämis</w:t>
      </w:r>
      <w:proofErr w:type="spellEnd"/>
      <w:r w:rsidRPr="00A202DC">
        <w:rPr>
          <w:rFonts w:ascii="Segoe UI" w:eastAsia="Times New Roman" w:hAnsi="Segoe UI" w:cs="Segoe UI"/>
          <w:color w:val="0E0E0F"/>
          <w:sz w:val="27"/>
          <w:szCs w:val="27"/>
          <w:lang w:eastAsia="fi-FI"/>
        </w:rPr>
        <w:t xml:space="preserve">- ja nukkumaanmenoajat tukevat vuorokausirytmissä pysymistä. Säännöllisyys auttaa aivoissa olevaa keskuskelloa pysymään oikeassa tahdissa. Illan hämärtyessä käpylisäke tuottaa </w:t>
      </w:r>
      <w:proofErr w:type="spellStart"/>
      <w:r w:rsidRPr="00A202DC">
        <w:rPr>
          <w:rFonts w:ascii="Segoe UI" w:eastAsia="Times New Roman" w:hAnsi="Segoe UI" w:cs="Segoe UI"/>
          <w:color w:val="0E0E0F"/>
          <w:sz w:val="27"/>
          <w:szCs w:val="27"/>
          <w:lang w:eastAsia="fi-FI"/>
        </w:rPr>
        <w:t>melatoniinia</w:t>
      </w:r>
      <w:proofErr w:type="spellEnd"/>
      <w:r w:rsidRPr="00A202DC">
        <w:rPr>
          <w:rFonts w:ascii="Segoe UI" w:eastAsia="Times New Roman" w:hAnsi="Segoe UI" w:cs="Segoe UI"/>
          <w:color w:val="0E0E0F"/>
          <w:sz w:val="27"/>
          <w:szCs w:val="27"/>
          <w:lang w:eastAsia="fi-FI"/>
        </w:rPr>
        <w:t xml:space="preserve">, joka saa ihmisen tuntemaan itsensä uneliaaksi. </w:t>
      </w:r>
      <w:proofErr w:type="spellStart"/>
      <w:r w:rsidRPr="00A202DC">
        <w:rPr>
          <w:rFonts w:ascii="Segoe UI" w:eastAsia="Times New Roman" w:hAnsi="Segoe UI" w:cs="Segoe UI"/>
          <w:color w:val="0E0E0F"/>
          <w:sz w:val="27"/>
          <w:szCs w:val="27"/>
          <w:lang w:eastAsia="fi-FI"/>
        </w:rPr>
        <w:t>Melatoniini</w:t>
      </w:r>
      <w:proofErr w:type="spellEnd"/>
      <w:r w:rsidRPr="00A202DC">
        <w:rPr>
          <w:rFonts w:ascii="Segoe UI" w:eastAsia="Times New Roman" w:hAnsi="Segoe UI" w:cs="Segoe UI"/>
          <w:color w:val="0E0E0F"/>
          <w:sz w:val="27"/>
          <w:szCs w:val="27"/>
          <w:lang w:eastAsia="fi-FI"/>
        </w:rPr>
        <w:t xml:space="preserve"> ohjaa myös unisyklejä siten, että ne tulevat tietyssä järjestyksessä. Unen kestoon ja syvyyteen vaikuttaa lisäksi unipaine eli valveilla karttuva unen tarve. Unipaine säätelee unen kestoa ja syvyyttä. Hyvälaatuisen yön jälkeen unipaine on alhaisimmillaan ja vuorokausirytmin aktivoiva vaikutus on nousussa. Hyvälaatuisessa unessa unisyklit toistuvat 4–6 kertaa ja siinä on riittävästi sekä syvän unen että </w:t>
      </w:r>
      <w:proofErr w:type="spellStart"/>
      <w:r w:rsidRPr="00A202DC">
        <w:rPr>
          <w:rFonts w:ascii="Segoe UI" w:eastAsia="Times New Roman" w:hAnsi="Segoe UI" w:cs="Segoe UI"/>
          <w:color w:val="0E0E0F"/>
          <w:sz w:val="27"/>
          <w:szCs w:val="27"/>
          <w:lang w:eastAsia="fi-FI"/>
        </w:rPr>
        <w:t>REM-unen</w:t>
      </w:r>
      <w:proofErr w:type="spellEnd"/>
      <w:r w:rsidRPr="00A202DC">
        <w:rPr>
          <w:rFonts w:ascii="Segoe UI" w:eastAsia="Times New Roman" w:hAnsi="Segoe UI" w:cs="Segoe UI"/>
          <w:color w:val="0E0E0F"/>
          <w:sz w:val="27"/>
          <w:szCs w:val="27"/>
          <w:lang w:eastAsia="fi-FI"/>
        </w:rPr>
        <w:t xml:space="preserve"> vaiheita.</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 xml:space="preserve">d. Uuden tanssin ja pianokappaleen oppiminen ovat esimerkkejä motorisista taidoista. Päivällä tapahtuvan harjoittelun lisäksi tarvitaan riittävästi unta, sillä liikkeiden hallintaan vaadittavat taidot painuvat taitomuistiin </w:t>
      </w:r>
      <w:proofErr w:type="spellStart"/>
      <w:r w:rsidRPr="00A202DC">
        <w:rPr>
          <w:rFonts w:ascii="Segoe UI" w:eastAsia="Times New Roman" w:hAnsi="Segoe UI" w:cs="Segoe UI"/>
          <w:color w:val="0E0E0F"/>
          <w:sz w:val="27"/>
          <w:szCs w:val="27"/>
          <w:lang w:eastAsia="fi-FI"/>
        </w:rPr>
        <w:t>REM-unen</w:t>
      </w:r>
      <w:proofErr w:type="spellEnd"/>
      <w:r w:rsidRPr="00A202DC">
        <w:rPr>
          <w:rFonts w:ascii="Segoe UI" w:eastAsia="Times New Roman" w:hAnsi="Segoe UI" w:cs="Segoe UI"/>
          <w:color w:val="0E0E0F"/>
          <w:sz w:val="27"/>
          <w:szCs w:val="27"/>
          <w:lang w:eastAsia="fi-FI"/>
        </w:rPr>
        <w:t xml:space="preserve"> aikana.</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lastRenderedPageBreak/>
        <w:t xml:space="preserve">e. Opiskelijan kannattaa mennä ajoissa nukkumaan, koska riittävä uni on muistamisen ja oppimisen edellytys. Syvässä unessa päivällä opittuja tietoja käsitellään. Tärkeäksi koetut tiedot painuvat säilömuistiin, tarpeettomat tiedot poistetaan. </w:t>
      </w:r>
      <w:proofErr w:type="spellStart"/>
      <w:r w:rsidRPr="00A202DC">
        <w:rPr>
          <w:rFonts w:ascii="Segoe UI" w:eastAsia="Times New Roman" w:hAnsi="Segoe UI" w:cs="Segoe UI"/>
          <w:color w:val="0E0E0F"/>
          <w:sz w:val="27"/>
          <w:szCs w:val="27"/>
          <w:lang w:eastAsia="fi-FI"/>
        </w:rPr>
        <w:t>REM-unessa</w:t>
      </w:r>
      <w:proofErr w:type="spellEnd"/>
      <w:r w:rsidRPr="00A202DC">
        <w:rPr>
          <w:rFonts w:ascii="Segoe UI" w:eastAsia="Times New Roman" w:hAnsi="Segoe UI" w:cs="Segoe UI"/>
          <w:color w:val="0E0E0F"/>
          <w:sz w:val="27"/>
          <w:szCs w:val="27"/>
          <w:lang w:eastAsia="fi-FI"/>
        </w:rPr>
        <w:t xml:space="preserve"> tuoreita muistijälkiä liitetään aikaisemmin opittuun. Virkeänä tarkkaavaisuus, keskittyminen ja looginen ajattelu </w:t>
      </w:r>
      <w:proofErr w:type="gramStart"/>
      <w:r w:rsidRPr="00A202DC">
        <w:rPr>
          <w:rFonts w:ascii="Segoe UI" w:eastAsia="Times New Roman" w:hAnsi="Segoe UI" w:cs="Segoe UI"/>
          <w:color w:val="0E0E0F"/>
          <w:sz w:val="27"/>
          <w:szCs w:val="27"/>
          <w:lang w:eastAsia="fi-FI"/>
        </w:rPr>
        <w:t>on</w:t>
      </w:r>
      <w:proofErr w:type="gramEnd"/>
      <w:r w:rsidRPr="00A202DC">
        <w:rPr>
          <w:rFonts w:ascii="Segoe UI" w:eastAsia="Times New Roman" w:hAnsi="Segoe UI" w:cs="Segoe UI"/>
          <w:color w:val="0E0E0F"/>
          <w:sz w:val="27"/>
          <w:szCs w:val="27"/>
          <w:lang w:eastAsia="fi-FI"/>
        </w:rPr>
        <w:t xml:space="preserve"> vaivattomampaa kuin väsyneenä. Levänneet aivot pystyvät toimimaan luovasti, jolloin ongelmanratkaisukyky paranee. Riittämätön uni heikentää seuraavan päivän opiskelukykyä ja stressinsietokykyä.</w:t>
      </w:r>
    </w:p>
    <w:p w:rsidR="00A202DC" w:rsidRPr="00A202DC" w:rsidRDefault="00A202DC" w:rsidP="00A202DC">
      <w:pPr>
        <w:spacing w:after="100" w:afterAutospacing="1" w:line="240" w:lineRule="auto"/>
        <w:rPr>
          <w:rFonts w:ascii="Segoe UI" w:eastAsia="Times New Roman" w:hAnsi="Segoe UI" w:cs="Segoe UI"/>
          <w:color w:val="0E0E0F"/>
          <w:sz w:val="27"/>
          <w:szCs w:val="27"/>
          <w:lang w:eastAsia="fi-FI"/>
        </w:rPr>
      </w:pPr>
      <w:r w:rsidRPr="00A202DC">
        <w:rPr>
          <w:rFonts w:ascii="Segoe UI" w:eastAsia="Times New Roman" w:hAnsi="Segoe UI" w:cs="Segoe UI"/>
          <w:color w:val="0E0E0F"/>
          <w:sz w:val="27"/>
          <w:szCs w:val="27"/>
          <w:lang w:eastAsia="fi-FI"/>
        </w:rPr>
        <w:t>f. Univaje voi lihottaa, koska se aiheuttaa muutoksia sekä aineenvaihdunnassa että käyttäytymisessä. Väsyneen ihmisen aineenvaihdunnan taso laskee, jolloin energiaa kuluu normaalia vähemmän. Samanaikaisesti liian vähäinen uni lisää ruokahalua ja vähentää kylläisyydestä ilmoittavien hormonien määrää. Väsyneenä kiusaus syödä makeita ja rasvaisia herkkuja on tavallista voimakkaampi. Päiväaikainen väsymys saattaa lisäksi vähentää fyysistä aktiivisuutta. Paino nousee, jos energian saanti kasvaa ja vastaavasti energiankulutus pienenee.</w:t>
      </w:r>
    </w:p>
    <w:p w:rsidR="00310B66" w:rsidRPr="00310B66" w:rsidRDefault="00A202DC" w:rsidP="00310B66">
      <w:pPr>
        <w:rPr>
          <w:rFonts w:ascii="Times New Roman" w:eastAsia="Times New Roman" w:hAnsi="Times New Roman" w:cs="Times New Roman"/>
          <w:sz w:val="24"/>
          <w:szCs w:val="24"/>
          <w:lang w:eastAsia="fi-FI"/>
        </w:rPr>
      </w:pPr>
      <w:r>
        <w:rPr>
          <w:sz w:val="24"/>
          <w:szCs w:val="24"/>
        </w:rPr>
        <w:t xml:space="preserve">t. 2. </w:t>
      </w:r>
      <w:r w:rsidR="00310B66" w:rsidRPr="00310B66">
        <w:rPr>
          <w:rFonts w:ascii="Segoe UI" w:eastAsia="Times New Roman" w:hAnsi="Segoe UI" w:cs="Segoe UI"/>
          <w:color w:val="0E0E0F"/>
          <w:sz w:val="27"/>
          <w:szCs w:val="27"/>
          <w:lang w:eastAsia="fi-FI"/>
        </w:rPr>
        <w:t>Mallivastaus</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u w:val="single"/>
          <w:lang w:eastAsia="fi-FI"/>
        </w:rPr>
        <w:t>Koehenkilön unen määrän analysointi</w:t>
      </w:r>
      <w:r w:rsidRPr="00310B66">
        <w:rPr>
          <w:rFonts w:ascii="Segoe UI" w:eastAsia="Times New Roman" w:hAnsi="Segoe UI" w:cs="Segoe UI"/>
          <w:color w:val="0E0E0F"/>
          <w:sz w:val="27"/>
          <w:szCs w:val="27"/>
          <w:lang w:eastAsia="fi-FI"/>
        </w:rPr>
        <w:t>: Koehenkilö nukkuu kyseisen yön aikana alle 6 tuntia 30 minuuttia. (Unen määrän arviointia vaikeuttaa useat lyhyet heräämiset.) Annetusta aineistosta eivät käy ilmi koehenkilön ikä, terveydentila tai muut unen määrään vaikuttavat tekijät. Vaikka kyseessä olisi terve aikuinen, unen määrä on liian vähäinen.</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u w:val="single"/>
          <w:lang w:eastAsia="fi-FI"/>
        </w:rPr>
        <w:t>Unen laadun analysointi</w:t>
      </w:r>
      <w:r w:rsidRPr="00310B66">
        <w:rPr>
          <w:rFonts w:ascii="Segoe UI" w:eastAsia="Times New Roman" w:hAnsi="Segoe UI" w:cs="Segoe UI"/>
          <w:color w:val="0E0E0F"/>
          <w:sz w:val="27"/>
          <w:szCs w:val="27"/>
          <w:lang w:eastAsia="fi-FI"/>
        </w:rPr>
        <w:t>:</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lang w:eastAsia="fi-FI"/>
        </w:rPr>
        <w:t>Koehenkilö näyttää heränneen useita kertoja yön aikana, eikä unen laatu näin ole paras mahdollinen. Ensimmäisessä unisyklissä syvän unen vaihe jää heräämisen takia liian lyhyeksi.</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lang w:eastAsia="fi-FI"/>
        </w:rPr>
        <w:t>Toisessa unisyklissä koehenkilö herää jälleen ja syvään uneen vaipuminen vaikeutuu. Kun koehenkilö viimein vaipuu syvään uneen, jää syvän unen vaihe jälleen lyhyeksi uuden heräämisen vuoksi.</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lang w:eastAsia="fi-FI"/>
        </w:rPr>
        <w:t>Kolmannessa syklissä (noin klo 1 ja 2:30 välillä) koehenkilön uni on levotonta ja toistuvat heräämiset estävät syvään uneen pääsyn.</w:t>
      </w:r>
    </w:p>
    <w:p w:rsidR="00310B66" w:rsidRPr="00310B66" w:rsidRDefault="00310B66" w:rsidP="00310B66">
      <w:pPr>
        <w:spacing w:after="100" w:afterAutospacing="1"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lang w:eastAsia="fi-FI"/>
        </w:rPr>
        <w:lastRenderedPageBreak/>
        <w:t xml:space="preserve">Kaksi viimeistä unisykliä näyttävät tavanomaisilta: Aamuyötä kohden kevyen unen ja </w:t>
      </w:r>
      <w:proofErr w:type="spellStart"/>
      <w:r w:rsidRPr="00310B66">
        <w:rPr>
          <w:rFonts w:ascii="Segoe UI" w:eastAsia="Times New Roman" w:hAnsi="Segoe UI" w:cs="Segoe UI"/>
          <w:color w:val="0E0E0F"/>
          <w:sz w:val="27"/>
          <w:szCs w:val="27"/>
          <w:lang w:eastAsia="fi-FI"/>
        </w:rPr>
        <w:t>REM-unen</w:t>
      </w:r>
      <w:proofErr w:type="spellEnd"/>
      <w:r w:rsidRPr="00310B66">
        <w:rPr>
          <w:rFonts w:ascii="Segoe UI" w:eastAsia="Times New Roman" w:hAnsi="Segoe UI" w:cs="Segoe UI"/>
          <w:color w:val="0E0E0F"/>
          <w:sz w:val="27"/>
          <w:szCs w:val="27"/>
          <w:lang w:eastAsia="fi-FI"/>
        </w:rPr>
        <w:t xml:space="preserve"> vaiheet pitenevät. Usein käy niin, ettei ihminen enää loppuyöstä vaivu syvään uneen.</w:t>
      </w:r>
    </w:p>
    <w:p w:rsidR="00310B66" w:rsidRPr="00310B66" w:rsidRDefault="00310B66" w:rsidP="00310B66">
      <w:pPr>
        <w:spacing w:after="0" w:line="240" w:lineRule="auto"/>
        <w:rPr>
          <w:rFonts w:ascii="Segoe UI" w:eastAsia="Times New Roman" w:hAnsi="Segoe UI" w:cs="Segoe UI"/>
          <w:color w:val="0E0E0F"/>
          <w:sz w:val="27"/>
          <w:szCs w:val="27"/>
          <w:lang w:eastAsia="fi-FI"/>
        </w:rPr>
      </w:pPr>
      <w:r w:rsidRPr="00310B66">
        <w:rPr>
          <w:rFonts w:ascii="Segoe UI" w:eastAsia="Times New Roman" w:hAnsi="Segoe UI" w:cs="Segoe UI"/>
          <w:color w:val="0E0E0F"/>
          <w:sz w:val="27"/>
          <w:szCs w:val="27"/>
          <w:lang w:eastAsia="fi-FI"/>
        </w:rPr>
        <w:t xml:space="preserve">Koehenkilö on nukkunut yhteensä viisi unisykliä, joka on hyvä määrä. Tästä huolimatta useat heräämiset näyttävät heikentäneen unen laatua ja todennäköisesti sekä syvää unta että </w:t>
      </w:r>
      <w:proofErr w:type="spellStart"/>
      <w:r w:rsidRPr="00310B66">
        <w:rPr>
          <w:rFonts w:ascii="Segoe UI" w:eastAsia="Times New Roman" w:hAnsi="Segoe UI" w:cs="Segoe UI"/>
          <w:color w:val="0E0E0F"/>
          <w:sz w:val="27"/>
          <w:szCs w:val="27"/>
          <w:lang w:eastAsia="fi-FI"/>
        </w:rPr>
        <w:t>REM-unta</w:t>
      </w:r>
      <w:proofErr w:type="spellEnd"/>
      <w:r w:rsidRPr="00310B66">
        <w:rPr>
          <w:rFonts w:ascii="Segoe UI" w:eastAsia="Times New Roman" w:hAnsi="Segoe UI" w:cs="Segoe UI"/>
          <w:color w:val="0E0E0F"/>
          <w:sz w:val="27"/>
          <w:szCs w:val="27"/>
          <w:lang w:eastAsia="fi-FI"/>
        </w:rPr>
        <w:t xml:space="preserve"> on kertynyt liian vähän.</w:t>
      </w:r>
    </w:p>
    <w:p w:rsidR="005B3A45" w:rsidRDefault="005B3A45">
      <w:pPr>
        <w:rPr>
          <w:sz w:val="24"/>
          <w:szCs w:val="24"/>
        </w:rPr>
      </w:pPr>
    </w:p>
    <w:p w:rsidR="00851878" w:rsidRPr="00851878" w:rsidRDefault="00310B66" w:rsidP="00851878">
      <w:pPr>
        <w:rPr>
          <w:rFonts w:ascii="Times New Roman" w:eastAsia="Times New Roman" w:hAnsi="Times New Roman" w:cs="Times New Roman"/>
          <w:sz w:val="24"/>
          <w:szCs w:val="24"/>
          <w:lang w:eastAsia="fi-FI"/>
        </w:rPr>
      </w:pPr>
      <w:r>
        <w:rPr>
          <w:sz w:val="24"/>
          <w:szCs w:val="24"/>
        </w:rPr>
        <w:t xml:space="preserve">t. 3. </w:t>
      </w:r>
      <w:r w:rsidR="00851878" w:rsidRPr="00851878">
        <w:rPr>
          <w:rFonts w:ascii="Segoe UI" w:eastAsia="Times New Roman" w:hAnsi="Segoe UI" w:cs="Segoe UI"/>
          <w:color w:val="0E0E0F"/>
          <w:sz w:val="27"/>
          <w:szCs w:val="27"/>
          <w:lang w:eastAsia="fi-FI"/>
        </w:rPr>
        <w:t>Mallivastaus</w:t>
      </w:r>
    </w:p>
    <w:p w:rsidR="00851878" w:rsidRPr="00851878" w:rsidRDefault="00851878" w:rsidP="00851878">
      <w:pPr>
        <w:spacing w:after="100" w:afterAutospacing="1" w:line="240" w:lineRule="auto"/>
        <w:rPr>
          <w:rFonts w:ascii="Segoe UI" w:eastAsia="Times New Roman" w:hAnsi="Segoe UI" w:cs="Segoe UI"/>
          <w:color w:val="0E0E0F"/>
          <w:sz w:val="27"/>
          <w:szCs w:val="27"/>
          <w:lang w:eastAsia="fi-FI"/>
        </w:rPr>
      </w:pPr>
      <w:r w:rsidRPr="00851878">
        <w:rPr>
          <w:rFonts w:ascii="Segoe UI" w:eastAsia="Times New Roman" w:hAnsi="Segoe UI" w:cs="Segoe UI"/>
          <w:color w:val="0E0E0F"/>
          <w:sz w:val="27"/>
          <w:szCs w:val="27"/>
          <w:lang w:eastAsia="fi-FI"/>
        </w:rPr>
        <w:t>Kehon lämpötila ja vireystaso muuttuvat samassa tahdissa: Kun kehon normaali lämpötila on korkeimmillaan, myös vireystaso on parhaimmillaan. Kun kehon lämpötila laskee, vireystaso heikkenee.</w:t>
      </w:r>
    </w:p>
    <w:p w:rsidR="00851878" w:rsidRPr="00851878" w:rsidRDefault="00851878" w:rsidP="00851878">
      <w:pPr>
        <w:spacing w:after="100" w:afterAutospacing="1" w:line="240" w:lineRule="auto"/>
        <w:rPr>
          <w:rFonts w:ascii="Segoe UI" w:eastAsia="Times New Roman" w:hAnsi="Segoe UI" w:cs="Segoe UI"/>
          <w:color w:val="0E0E0F"/>
          <w:sz w:val="27"/>
          <w:szCs w:val="27"/>
          <w:lang w:eastAsia="fi-FI"/>
        </w:rPr>
      </w:pPr>
      <w:r w:rsidRPr="00851878">
        <w:rPr>
          <w:rFonts w:ascii="Segoe UI" w:eastAsia="Times New Roman" w:hAnsi="Segoe UI" w:cs="Segoe UI"/>
          <w:color w:val="0E0E0F"/>
          <w:sz w:val="27"/>
          <w:szCs w:val="27"/>
          <w:lang w:eastAsia="fi-FI"/>
        </w:rPr>
        <w:t>Yöllä sekä vireystaso että lämpötila ovat alhaisia. Aamulla molemmat nousevat nopeasti ja pysyvät korkeina iltapäivällä tapahtuvaa pientä notkahdusta lukuun ottamatta. Illalla sekä vireystaso että lämpötila laskevat nopeasti. Alhaisimmillaan vireystaso ja kehon lämpötila ovat yöllä.</w:t>
      </w:r>
    </w:p>
    <w:p w:rsidR="00851878" w:rsidRPr="00851878" w:rsidRDefault="00851878" w:rsidP="00851878">
      <w:pPr>
        <w:spacing w:after="100" w:afterAutospacing="1" w:line="240" w:lineRule="auto"/>
        <w:rPr>
          <w:rFonts w:ascii="Segoe UI" w:eastAsia="Times New Roman" w:hAnsi="Segoe UI" w:cs="Segoe UI"/>
          <w:color w:val="0E0E0F"/>
          <w:sz w:val="27"/>
          <w:szCs w:val="27"/>
          <w:lang w:eastAsia="fi-FI"/>
        </w:rPr>
      </w:pPr>
      <w:r w:rsidRPr="00851878">
        <w:rPr>
          <w:rFonts w:ascii="Segoe UI" w:eastAsia="Times New Roman" w:hAnsi="Segoe UI" w:cs="Segoe UI"/>
          <w:color w:val="0E0E0F"/>
          <w:sz w:val="27"/>
          <w:szCs w:val="27"/>
          <w:lang w:eastAsia="fi-FI"/>
        </w:rPr>
        <w:t xml:space="preserve">b. </w:t>
      </w:r>
      <w:proofErr w:type="spellStart"/>
      <w:r w:rsidRPr="00851878">
        <w:rPr>
          <w:rFonts w:ascii="Segoe UI" w:eastAsia="Times New Roman" w:hAnsi="Segoe UI" w:cs="Segoe UI"/>
          <w:color w:val="0E0E0F"/>
          <w:sz w:val="27"/>
          <w:szCs w:val="27"/>
          <w:lang w:eastAsia="fi-FI"/>
        </w:rPr>
        <w:t>Melatoniinia</w:t>
      </w:r>
      <w:proofErr w:type="spellEnd"/>
      <w:r w:rsidRPr="00851878">
        <w:rPr>
          <w:rFonts w:ascii="Segoe UI" w:eastAsia="Times New Roman" w:hAnsi="Segoe UI" w:cs="Segoe UI"/>
          <w:color w:val="0E0E0F"/>
          <w:sz w:val="27"/>
          <w:szCs w:val="27"/>
          <w:lang w:eastAsia="fi-FI"/>
        </w:rPr>
        <w:t xml:space="preserve"> alkaa erittyä illan hämärtyessä, ja sen erittyminen on huipussaan puolenyön aikoihin. Aamua kohden </w:t>
      </w:r>
      <w:proofErr w:type="spellStart"/>
      <w:r w:rsidRPr="00851878">
        <w:rPr>
          <w:rFonts w:ascii="Segoe UI" w:eastAsia="Times New Roman" w:hAnsi="Segoe UI" w:cs="Segoe UI"/>
          <w:color w:val="0E0E0F"/>
          <w:sz w:val="27"/>
          <w:szCs w:val="27"/>
          <w:lang w:eastAsia="fi-FI"/>
        </w:rPr>
        <w:t>melatoniinin</w:t>
      </w:r>
      <w:proofErr w:type="spellEnd"/>
      <w:r w:rsidRPr="00851878">
        <w:rPr>
          <w:rFonts w:ascii="Segoe UI" w:eastAsia="Times New Roman" w:hAnsi="Segoe UI" w:cs="Segoe UI"/>
          <w:color w:val="0E0E0F"/>
          <w:sz w:val="27"/>
          <w:szCs w:val="27"/>
          <w:lang w:eastAsia="fi-FI"/>
        </w:rPr>
        <w:t xml:space="preserve"> eritys jälleen vähenee. </w:t>
      </w:r>
      <w:proofErr w:type="spellStart"/>
      <w:r w:rsidRPr="00851878">
        <w:rPr>
          <w:rFonts w:ascii="Segoe UI" w:eastAsia="Times New Roman" w:hAnsi="Segoe UI" w:cs="Segoe UI"/>
          <w:color w:val="0E0E0F"/>
          <w:sz w:val="27"/>
          <w:szCs w:val="27"/>
          <w:lang w:eastAsia="fi-FI"/>
        </w:rPr>
        <w:t>Melatoniini</w:t>
      </w:r>
      <w:proofErr w:type="spellEnd"/>
      <w:r w:rsidRPr="00851878">
        <w:rPr>
          <w:rFonts w:ascii="Segoe UI" w:eastAsia="Times New Roman" w:hAnsi="Segoe UI" w:cs="Segoe UI"/>
          <w:color w:val="0E0E0F"/>
          <w:sz w:val="27"/>
          <w:szCs w:val="27"/>
          <w:lang w:eastAsia="fi-FI"/>
        </w:rPr>
        <w:t xml:space="preserve"> laskee kehon lämpötilaa ja vireystasoa, jolloin ihminen tuntee itsensä uneliaaksi.</w:t>
      </w:r>
    </w:p>
    <w:p w:rsidR="00851878" w:rsidRPr="00851878" w:rsidRDefault="00851878" w:rsidP="00851878">
      <w:pPr>
        <w:spacing w:after="100" w:afterAutospacing="1" w:line="240" w:lineRule="auto"/>
        <w:rPr>
          <w:rFonts w:ascii="Segoe UI" w:eastAsia="Times New Roman" w:hAnsi="Segoe UI" w:cs="Segoe UI"/>
          <w:color w:val="0E0E0F"/>
          <w:sz w:val="27"/>
          <w:szCs w:val="27"/>
          <w:lang w:eastAsia="fi-FI"/>
        </w:rPr>
      </w:pPr>
      <w:r w:rsidRPr="00851878">
        <w:rPr>
          <w:rFonts w:ascii="Segoe UI" w:eastAsia="Times New Roman" w:hAnsi="Segoe UI" w:cs="Segoe UI"/>
          <w:color w:val="0E0E0F"/>
          <w:sz w:val="27"/>
          <w:szCs w:val="27"/>
          <w:lang w:eastAsia="fi-FI"/>
        </w:rPr>
        <w:t>c. Kortisoli on stressihormoni. Aamulla erittyvä kortisoli valpastuttaa kehon ja nostaa vireystasoa. Tällöin ihminen on valmis tulevan päivän haasteisiin. Iltaa kohden kortisolin määrä tavallisesti vähenee, mikä helpottaa nukahtamista ja unessa pysymistä.</w:t>
      </w:r>
    </w:p>
    <w:p w:rsidR="00851878" w:rsidRPr="00851878" w:rsidRDefault="00851878" w:rsidP="00851878">
      <w:pPr>
        <w:spacing w:after="100" w:afterAutospacing="1" w:line="240" w:lineRule="auto"/>
        <w:rPr>
          <w:rFonts w:ascii="Segoe UI" w:eastAsia="Times New Roman" w:hAnsi="Segoe UI" w:cs="Segoe UI"/>
          <w:color w:val="0E0E0F"/>
          <w:sz w:val="27"/>
          <w:szCs w:val="27"/>
          <w:lang w:eastAsia="fi-FI"/>
        </w:rPr>
      </w:pPr>
      <w:r w:rsidRPr="00851878">
        <w:rPr>
          <w:rFonts w:ascii="Segoe UI" w:eastAsia="Times New Roman" w:hAnsi="Segoe UI" w:cs="Segoe UI"/>
          <w:color w:val="0E0E0F"/>
          <w:sz w:val="27"/>
          <w:szCs w:val="27"/>
          <w:lang w:eastAsia="fi-FI"/>
        </w:rPr>
        <w:t>d. Kasvuhormonia erittyy jonkin verran päivällä, mutta eniten sitä erittyy yöllä syvän unen aikana. Kasvuiässä kasvuhormoni mahdollistaa kehon normaalin kasvun ja kehityksen. Tämän lisäksi se on tarpeellista muun muassa kudosten vauriokohtien uudistumisessa ja korjaamisessa. Kudosten rakentumiseen ja uudistumiseen on parhaimmat olosuhteet yöllä, kun keho on levossa.</w:t>
      </w:r>
    </w:p>
    <w:p w:rsidR="00310B66" w:rsidRDefault="009C667C">
      <w:pPr>
        <w:rPr>
          <w:sz w:val="24"/>
          <w:szCs w:val="24"/>
        </w:rPr>
      </w:pPr>
      <w:r>
        <w:rPr>
          <w:sz w:val="24"/>
          <w:szCs w:val="24"/>
        </w:rPr>
        <w:t>kpl 8 s. 93.</w:t>
      </w:r>
    </w:p>
    <w:p w:rsidR="00CB24BF" w:rsidRPr="00CB24BF" w:rsidRDefault="009C667C" w:rsidP="00CB24BF">
      <w:pPr>
        <w:rPr>
          <w:rFonts w:ascii="Times New Roman" w:eastAsia="Times New Roman" w:hAnsi="Times New Roman" w:cs="Times New Roman"/>
          <w:sz w:val="24"/>
          <w:szCs w:val="24"/>
          <w:lang w:eastAsia="fi-FI"/>
        </w:rPr>
      </w:pPr>
      <w:r>
        <w:rPr>
          <w:sz w:val="24"/>
          <w:szCs w:val="24"/>
        </w:rPr>
        <w:t xml:space="preserve">t. 1 </w:t>
      </w:r>
      <w:r w:rsidR="00CB24BF" w:rsidRPr="00CB24BF">
        <w:rPr>
          <w:rFonts w:ascii="Segoe UI" w:eastAsia="Times New Roman" w:hAnsi="Segoe UI" w:cs="Segoe UI"/>
          <w:color w:val="0E0E0F"/>
          <w:sz w:val="27"/>
          <w:szCs w:val="27"/>
          <w:lang w:eastAsia="fi-FI"/>
        </w:rPr>
        <w:t>Mallivastaus</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lastRenderedPageBreak/>
        <w:t xml:space="preserve">a. </w:t>
      </w:r>
      <w:proofErr w:type="spellStart"/>
      <w:r w:rsidRPr="00CB24BF">
        <w:rPr>
          <w:rFonts w:ascii="Segoe UI" w:eastAsia="Times New Roman" w:hAnsi="Segoe UI" w:cs="Segoe UI"/>
          <w:color w:val="0E0E0F"/>
          <w:sz w:val="27"/>
          <w:szCs w:val="27"/>
          <w:lang w:eastAsia="fi-FI"/>
        </w:rPr>
        <w:t>THL:n</w:t>
      </w:r>
      <w:proofErr w:type="spellEnd"/>
      <w:r w:rsidRPr="00CB24BF">
        <w:rPr>
          <w:rFonts w:ascii="Segoe UI" w:eastAsia="Times New Roman" w:hAnsi="Segoe UI" w:cs="Segoe UI"/>
          <w:color w:val="0E0E0F"/>
          <w:sz w:val="27"/>
          <w:szCs w:val="27"/>
          <w:lang w:eastAsia="fi-FI"/>
        </w:rPr>
        <w:t xml:space="preserve"> tutkimuksen mukaan vuonna 2018 lapsista ja nuorista (2–16 v.) ylipainoisia oli noin 20 % ja lihavia noin 6 %. Poikien ylipainoisuus ja lihavuus </w:t>
      </w:r>
      <w:proofErr w:type="gramStart"/>
      <w:r w:rsidRPr="00CB24BF">
        <w:rPr>
          <w:rFonts w:ascii="Segoe UI" w:eastAsia="Times New Roman" w:hAnsi="Segoe UI" w:cs="Segoe UI"/>
          <w:color w:val="0E0E0F"/>
          <w:sz w:val="27"/>
          <w:szCs w:val="27"/>
          <w:lang w:eastAsia="fi-FI"/>
        </w:rPr>
        <w:t>oli</w:t>
      </w:r>
      <w:proofErr w:type="gramEnd"/>
      <w:r w:rsidRPr="00CB24BF">
        <w:rPr>
          <w:rFonts w:ascii="Segoe UI" w:eastAsia="Times New Roman" w:hAnsi="Segoe UI" w:cs="Segoe UI"/>
          <w:color w:val="0E0E0F"/>
          <w:sz w:val="27"/>
          <w:szCs w:val="27"/>
          <w:lang w:eastAsia="fi-FI"/>
        </w:rPr>
        <w:t xml:space="preserve"> yleisempää kuin tyttöjen.</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Aikuisista (yli 30 v.) ylipainoisia oli miehistä reilu 70 % ja naisista reilu 60 %. Ylipainoisten osuudet olivat miehistä noin neljännes ja naisista reilu neljännes.</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b.</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Ruokaa on tarjolla runsaasti, ja sitä on helposti saatavilla.</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Lihottavan ruoan hinta on alhainen.</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Energiatiheät ruoat ovat lisääntyneet.</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Pakkaus- ja annoskoot ovat suurentuneet.</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Sokeripitoiset ruoat ovat yleistyneet.</w:t>
      </w:r>
    </w:p>
    <w:p w:rsidR="00CB24BF" w:rsidRPr="00CB24BF" w:rsidRDefault="00CB24BF" w:rsidP="00CB24BF">
      <w:pPr>
        <w:spacing w:after="100" w:afterAutospacing="1"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Mainonta vaikuttaa.</w:t>
      </w:r>
    </w:p>
    <w:p w:rsidR="00CB24BF" w:rsidRPr="00CB24BF" w:rsidRDefault="00CB24BF" w:rsidP="00CB24BF">
      <w:pPr>
        <w:spacing w:after="0" w:line="240" w:lineRule="auto"/>
        <w:rPr>
          <w:rFonts w:ascii="Segoe UI" w:eastAsia="Times New Roman" w:hAnsi="Segoe UI" w:cs="Segoe UI"/>
          <w:color w:val="0E0E0F"/>
          <w:sz w:val="27"/>
          <w:szCs w:val="27"/>
          <w:lang w:eastAsia="fi-FI"/>
        </w:rPr>
      </w:pPr>
      <w:r w:rsidRPr="00CB24BF">
        <w:rPr>
          <w:rFonts w:ascii="Segoe UI" w:eastAsia="Times New Roman" w:hAnsi="Segoe UI" w:cs="Segoe UI"/>
          <w:color w:val="0E0E0F"/>
          <w:sz w:val="27"/>
          <w:szCs w:val="27"/>
          <w:lang w:eastAsia="fi-FI"/>
        </w:rPr>
        <w:t>– Arkiaktiivisuus on vähentynyt.</w:t>
      </w:r>
    </w:p>
    <w:p w:rsidR="009C667C" w:rsidRDefault="009C667C">
      <w:pPr>
        <w:rPr>
          <w:sz w:val="24"/>
          <w:szCs w:val="24"/>
        </w:rPr>
      </w:pPr>
    </w:p>
    <w:p w:rsidR="005F6F9B" w:rsidRPr="005F6F9B" w:rsidRDefault="005F6F9B" w:rsidP="005F6F9B">
      <w:pPr>
        <w:rPr>
          <w:rFonts w:ascii="Times New Roman" w:eastAsia="Times New Roman" w:hAnsi="Times New Roman" w:cs="Times New Roman"/>
          <w:sz w:val="24"/>
          <w:szCs w:val="24"/>
          <w:lang w:eastAsia="fi-FI"/>
        </w:rPr>
      </w:pPr>
      <w:r>
        <w:rPr>
          <w:sz w:val="24"/>
          <w:szCs w:val="24"/>
        </w:rPr>
        <w:t xml:space="preserve">t. 2. </w:t>
      </w:r>
      <w:r w:rsidRPr="005F6F9B">
        <w:rPr>
          <w:rFonts w:ascii="Segoe UI" w:eastAsia="Times New Roman" w:hAnsi="Segoe UI" w:cs="Segoe UI"/>
          <w:color w:val="0E0E0F"/>
          <w:sz w:val="27"/>
          <w:szCs w:val="27"/>
          <w:lang w:eastAsia="fi-FI"/>
        </w:rPr>
        <w:t>Mallivastaus</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rento ja salliva suhde syömiseen</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kyky nauttia syömisestä syyllistymättä</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kyky tunnistaa kehon nälkä- ja kylläisyysviestejä</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hyväksyvä suhtautuminen omaan kehoon</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riittävä ja laadukas yöuni</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sopiva määrä fyysistä aktiivisuutta</w:t>
      </w:r>
    </w:p>
    <w:p w:rsidR="005F6F9B" w:rsidRPr="005F6F9B" w:rsidRDefault="005F6F9B" w:rsidP="005F6F9B">
      <w:pPr>
        <w:spacing w:after="100" w:afterAutospacing="1"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säännöllinen ruokarytmi</w:t>
      </w:r>
    </w:p>
    <w:p w:rsidR="005F6F9B" w:rsidRPr="005F6F9B" w:rsidRDefault="005F6F9B" w:rsidP="005F6F9B">
      <w:pPr>
        <w:spacing w:after="0" w:line="240" w:lineRule="auto"/>
        <w:rPr>
          <w:rFonts w:ascii="Segoe UI" w:eastAsia="Times New Roman" w:hAnsi="Segoe UI" w:cs="Segoe UI"/>
          <w:color w:val="0E0E0F"/>
          <w:sz w:val="27"/>
          <w:szCs w:val="27"/>
          <w:lang w:eastAsia="fi-FI"/>
        </w:rPr>
      </w:pPr>
      <w:r w:rsidRPr="005F6F9B">
        <w:rPr>
          <w:rFonts w:ascii="Segoe UI" w:eastAsia="Times New Roman" w:hAnsi="Segoe UI" w:cs="Segoe UI"/>
          <w:color w:val="0E0E0F"/>
          <w:sz w:val="27"/>
          <w:szCs w:val="27"/>
          <w:lang w:eastAsia="fi-FI"/>
        </w:rPr>
        <w:t>– stressinhallintakeinot</w:t>
      </w:r>
    </w:p>
    <w:p w:rsidR="005F6F9B" w:rsidRDefault="005F6F9B">
      <w:pPr>
        <w:rPr>
          <w:sz w:val="24"/>
          <w:szCs w:val="24"/>
        </w:rPr>
      </w:pPr>
    </w:p>
    <w:p w:rsidR="00790395" w:rsidRPr="00790395" w:rsidRDefault="00AD421B" w:rsidP="00790395">
      <w:pPr>
        <w:rPr>
          <w:rFonts w:ascii="Times New Roman" w:eastAsia="Times New Roman" w:hAnsi="Times New Roman" w:cs="Times New Roman"/>
          <w:sz w:val="24"/>
          <w:szCs w:val="24"/>
          <w:lang w:eastAsia="fi-FI"/>
        </w:rPr>
      </w:pPr>
      <w:r>
        <w:rPr>
          <w:sz w:val="24"/>
          <w:szCs w:val="24"/>
        </w:rPr>
        <w:t xml:space="preserve">t. 3. </w:t>
      </w:r>
      <w:r w:rsidR="00790395" w:rsidRPr="00790395">
        <w:rPr>
          <w:rFonts w:ascii="Segoe UI" w:eastAsia="Times New Roman" w:hAnsi="Segoe UI" w:cs="Segoe UI"/>
          <w:color w:val="0E0E0F"/>
          <w:sz w:val="27"/>
          <w:szCs w:val="27"/>
          <w:lang w:eastAsia="fi-FI"/>
        </w:rPr>
        <w:t>Mallivastaus</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lastRenderedPageBreak/>
        <w:t>Esimerkkejä:</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Mikä on ylipainoisten ja lihavien ihmisten yksityisyyden suoja ja millaisia seuraamuksia ohjelmassa esiintyville ihmisille voi tulla?</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Onko ohjelman tuottajan velvollisuus tarjota ihmisille tukea ohjelman jälkeen?</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Syyllistetäänkö ylipainoisia ihmisiä?</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Mitä seuraa, kun lihavuudesta tehdään huumorin ja viihteen kohde?</w:t>
      </w:r>
    </w:p>
    <w:p w:rsidR="00790395" w:rsidRPr="00790395" w:rsidRDefault="00790395" w:rsidP="00790395">
      <w:pPr>
        <w:spacing w:after="100" w:afterAutospacing="1"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Onko lihavilla ihmisillä velvollisuus laihduttaa?</w:t>
      </w:r>
    </w:p>
    <w:p w:rsidR="00790395" w:rsidRPr="00790395" w:rsidRDefault="00790395" w:rsidP="00790395">
      <w:pPr>
        <w:spacing w:after="0" w:line="240" w:lineRule="auto"/>
        <w:rPr>
          <w:rFonts w:ascii="Segoe UI" w:eastAsia="Times New Roman" w:hAnsi="Segoe UI" w:cs="Segoe UI"/>
          <w:color w:val="0E0E0F"/>
          <w:sz w:val="27"/>
          <w:szCs w:val="27"/>
          <w:lang w:eastAsia="fi-FI"/>
        </w:rPr>
      </w:pPr>
      <w:r w:rsidRPr="00790395">
        <w:rPr>
          <w:rFonts w:ascii="Segoe UI" w:eastAsia="Times New Roman" w:hAnsi="Segoe UI" w:cs="Segoe UI"/>
          <w:color w:val="0E0E0F"/>
          <w:sz w:val="27"/>
          <w:szCs w:val="27"/>
          <w:lang w:eastAsia="fi-FI"/>
        </w:rPr>
        <w:t>– Luovatko ohjelmat ihannekehonkuvan, johon kaikkien tulee pyrkiä?</w:t>
      </w:r>
    </w:p>
    <w:p w:rsidR="00AD421B" w:rsidRDefault="00AD421B">
      <w:pPr>
        <w:rPr>
          <w:sz w:val="24"/>
          <w:szCs w:val="24"/>
        </w:rPr>
      </w:pPr>
    </w:p>
    <w:p w:rsidR="00D70B15" w:rsidRPr="00D70B15" w:rsidRDefault="00A357EE" w:rsidP="00D70B15">
      <w:pPr>
        <w:rPr>
          <w:rFonts w:ascii="Times New Roman" w:eastAsia="Times New Roman" w:hAnsi="Times New Roman" w:cs="Times New Roman"/>
          <w:sz w:val="24"/>
          <w:szCs w:val="24"/>
          <w:lang w:eastAsia="fi-FI"/>
        </w:rPr>
      </w:pPr>
      <w:r>
        <w:rPr>
          <w:sz w:val="24"/>
          <w:szCs w:val="24"/>
        </w:rPr>
        <w:t xml:space="preserve">s. 93. </w:t>
      </w:r>
      <w:r w:rsidR="00D70B15">
        <w:rPr>
          <w:sz w:val="24"/>
          <w:szCs w:val="24"/>
        </w:rPr>
        <w:t xml:space="preserve">t. 4. </w:t>
      </w:r>
      <w:r w:rsidR="00D70B15" w:rsidRPr="00D70B15">
        <w:rPr>
          <w:rFonts w:ascii="Segoe UI" w:eastAsia="Times New Roman" w:hAnsi="Segoe UI" w:cs="Segoe UI"/>
          <w:color w:val="0E0E0F"/>
          <w:sz w:val="27"/>
          <w:szCs w:val="27"/>
          <w:lang w:eastAsia="fi-FI"/>
        </w:rPr>
        <w:t>Mallivastaus</w:t>
      </w:r>
    </w:p>
    <w:p w:rsidR="00D70B15" w:rsidRPr="00D70B15" w:rsidRDefault="00D70B15" w:rsidP="00D70B15">
      <w:pPr>
        <w:spacing w:after="100" w:afterAutospacing="1" w:line="240" w:lineRule="auto"/>
        <w:rPr>
          <w:rFonts w:ascii="Segoe UI" w:eastAsia="Times New Roman" w:hAnsi="Segoe UI" w:cs="Segoe UI"/>
          <w:color w:val="0E0E0F"/>
          <w:sz w:val="27"/>
          <w:szCs w:val="27"/>
          <w:lang w:eastAsia="fi-FI"/>
        </w:rPr>
      </w:pPr>
      <w:r w:rsidRPr="00D70B15">
        <w:rPr>
          <w:rFonts w:ascii="Segoe UI" w:eastAsia="Times New Roman" w:hAnsi="Segoe UI" w:cs="Segoe UI"/>
          <w:b/>
          <w:bCs/>
          <w:color w:val="0E0E0F"/>
          <w:sz w:val="27"/>
          <w:szCs w:val="27"/>
          <w:lang w:eastAsia="fi-FI"/>
        </w:rPr>
        <w:t>Esimerkki: Ketodieetti</w:t>
      </w:r>
    </w:p>
    <w:p w:rsidR="00D70B15" w:rsidRPr="00D70B15" w:rsidRDefault="00D70B15" w:rsidP="00D70B15">
      <w:pPr>
        <w:spacing w:after="100" w:afterAutospacing="1" w:line="240" w:lineRule="auto"/>
        <w:rPr>
          <w:rFonts w:ascii="Segoe UI" w:eastAsia="Times New Roman" w:hAnsi="Segoe UI" w:cs="Segoe UI"/>
          <w:color w:val="0E0E0F"/>
          <w:sz w:val="27"/>
          <w:szCs w:val="27"/>
          <w:lang w:eastAsia="fi-FI"/>
        </w:rPr>
      </w:pPr>
      <w:r w:rsidRPr="00D70B15">
        <w:rPr>
          <w:rFonts w:ascii="Segoe UI" w:eastAsia="Times New Roman" w:hAnsi="Segoe UI" w:cs="Segoe UI"/>
          <w:color w:val="0E0E0F"/>
          <w:sz w:val="27"/>
          <w:szCs w:val="27"/>
          <w:lang w:eastAsia="fi-FI"/>
        </w:rPr>
        <w:t>a. Luvataan nopeaa painonpudotusta.</w:t>
      </w:r>
    </w:p>
    <w:p w:rsidR="00D70B15" w:rsidRPr="00D70B15" w:rsidRDefault="00D70B15" w:rsidP="00D70B15">
      <w:pPr>
        <w:spacing w:after="100" w:afterAutospacing="1" w:line="240" w:lineRule="auto"/>
        <w:rPr>
          <w:rFonts w:ascii="Segoe UI" w:eastAsia="Times New Roman" w:hAnsi="Segoe UI" w:cs="Segoe UI"/>
          <w:color w:val="0E0E0F"/>
          <w:sz w:val="27"/>
          <w:szCs w:val="27"/>
          <w:lang w:eastAsia="fi-FI"/>
        </w:rPr>
      </w:pPr>
      <w:r w:rsidRPr="00D70B15">
        <w:rPr>
          <w:rFonts w:ascii="Segoe UI" w:eastAsia="Times New Roman" w:hAnsi="Segoe UI" w:cs="Segoe UI"/>
          <w:color w:val="0E0E0F"/>
          <w:sz w:val="27"/>
          <w:szCs w:val="27"/>
          <w:lang w:eastAsia="fi-FI"/>
        </w:rPr>
        <w:t xml:space="preserve">b. Hiilihydraattien saantia rajoitetaan voimakkaasti, jolloin elimistö menee </w:t>
      </w:r>
      <w:proofErr w:type="spellStart"/>
      <w:r w:rsidRPr="00D70B15">
        <w:rPr>
          <w:rFonts w:ascii="Segoe UI" w:eastAsia="Times New Roman" w:hAnsi="Segoe UI" w:cs="Segoe UI"/>
          <w:color w:val="0E0E0F"/>
          <w:sz w:val="27"/>
          <w:szCs w:val="27"/>
          <w:lang w:eastAsia="fi-FI"/>
        </w:rPr>
        <w:t>ketoosiin</w:t>
      </w:r>
      <w:proofErr w:type="spellEnd"/>
      <w:r w:rsidRPr="00D70B15">
        <w:rPr>
          <w:rFonts w:ascii="Segoe UI" w:eastAsia="Times New Roman" w:hAnsi="Segoe UI" w:cs="Segoe UI"/>
          <w:color w:val="0E0E0F"/>
          <w:sz w:val="27"/>
          <w:szCs w:val="27"/>
          <w:lang w:eastAsia="fi-FI"/>
        </w:rPr>
        <w:t xml:space="preserve"> ja alkaa käyttää energianlähteenään ketoaineita glukoosin sijaan.</w:t>
      </w:r>
    </w:p>
    <w:p w:rsidR="00D70B15" w:rsidRPr="00D70B15" w:rsidRDefault="00D70B15" w:rsidP="00D70B15">
      <w:pPr>
        <w:spacing w:after="100" w:afterAutospacing="1" w:line="240" w:lineRule="auto"/>
        <w:rPr>
          <w:rFonts w:ascii="Segoe UI" w:eastAsia="Times New Roman" w:hAnsi="Segoe UI" w:cs="Segoe UI"/>
          <w:color w:val="0E0E0F"/>
          <w:sz w:val="27"/>
          <w:szCs w:val="27"/>
          <w:lang w:eastAsia="fi-FI"/>
        </w:rPr>
      </w:pPr>
      <w:r w:rsidRPr="00D70B15">
        <w:rPr>
          <w:rFonts w:ascii="Segoe UI" w:eastAsia="Times New Roman" w:hAnsi="Segoe UI" w:cs="Segoe UI"/>
          <w:color w:val="0E0E0F"/>
          <w:sz w:val="27"/>
          <w:szCs w:val="27"/>
          <w:lang w:eastAsia="fi-FI"/>
        </w:rPr>
        <w:t>c. Huonolaatuisten hiilihydraattien saannin väheneminen.</w:t>
      </w:r>
    </w:p>
    <w:p w:rsidR="00D70B15" w:rsidRPr="00D70B15" w:rsidRDefault="00D70B15" w:rsidP="00D70B15">
      <w:pPr>
        <w:spacing w:after="100" w:afterAutospacing="1" w:line="240" w:lineRule="auto"/>
        <w:rPr>
          <w:rFonts w:ascii="Segoe UI" w:eastAsia="Times New Roman" w:hAnsi="Segoe UI" w:cs="Segoe UI"/>
          <w:color w:val="0E0E0F"/>
          <w:sz w:val="27"/>
          <w:szCs w:val="27"/>
          <w:lang w:eastAsia="fi-FI"/>
        </w:rPr>
      </w:pPr>
      <w:r w:rsidRPr="00D70B15">
        <w:rPr>
          <w:rFonts w:ascii="Segoe UI" w:eastAsia="Times New Roman" w:hAnsi="Segoe UI" w:cs="Segoe UI"/>
          <w:color w:val="0E0E0F"/>
          <w:sz w:val="27"/>
          <w:szCs w:val="27"/>
          <w:lang w:eastAsia="fi-FI"/>
        </w:rPr>
        <w:t>d. Kuidunsaannin väheneminen, josta voi seurata muun muassa suolisto-ongelmia. Lisäksi veren rasva-arvot voivat huonontua. Ravintoaineiden saanti yksipuolistuu, kun kokonainen ruokaryhmä rajoitetaan ruokavaliosta pois.</w:t>
      </w:r>
    </w:p>
    <w:p w:rsidR="00D70B15" w:rsidRPr="00D70B15" w:rsidRDefault="00D70B15" w:rsidP="00D70B15">
      <w:pPr>
        <w:spacing w:after="0" w:line="240" w:lineRule="auto"/>
        <w:rPr>
          <w:rFonts w:ascii="Segoe UI" w:eastAsia="Times New Roman" w:hAnsi="Segoe UI" w:cs="Segoe UI"/>
          <w:color w:val="0E0E0F"/>
          <w:sz w:val="27"/>
          <w:szCs w:val="27"/>
          <w:lang w:eastAsia="fi-FI"/>
        </w:rPr>
      </w:pPr>
      <w:r w:rsidRPr="00D70B15">
        <w:rPr>
          <w:rFonts w:ascii="Segoe UI" w:eastAsia="Times New Roman" w:hAnsi="Segoe UI" w:cs="Segoe UI"/>
          <w:color w:val="0E0E0F"/>
          <w:sz w:val="27"/>
          <w:szCs w:val="27"/>
          <w:lang w:eastAsia="fi-FI"/>
        </w:rPr>
        <w:t>e. Dieetti edellyttää keskeisten ruoka-aineiden, kuten viljatuotteiden voimakasta rajoittamista, joten dieetin pitkäaikainen noudattaminen on työlästä ja siinä on myös terveysriskejä.</w:t>
      </w:r>
    </w:p>
    <w:p w:rsidR="00790395" w:rsidRDefault="00790395">
      <w:pPr>
        <w:rPr>
          <w:sz w:val="24"/>
          <w:szCs w:val="24"/>
        </w:rPr>
      </w:pPr>
    </w:p>
    <w:p w:rsidR="00D70B15" w:rsidRDefault="00D70B15">
      <w:pPr>
        <w:rPr>
          <w:sz w:val="24"/>
          <w:szCs w:val="24"/>
        </w:rPr>
      </w:pPr>
      <w:r>
        <w:rPr>
          <w:sz w:val="24"/>
          <w:szCs w:val="24"/>
        </w:rPr>
        <w:t>kpl 9. s. 103</w:t>
      </w:r>
    </w:p>
    <w:p w:rsidR="00D93E56" w:rsidRPr="00D93E56" w:rsidRDefault="00D70B15" w:rsidP="00D93E56">
      <w:pPr>
        <w:rPr>
          <w:rFonts w:ascii="Times New Roman" w:eastAsia="Times New Roman" w:hAnsi="Times New Roman" w:cs="Times New Roman"/>
          <w:sz w:val="24"/>
          <w:szCs w:val="24"/>
          <w:lang w:eastAsia="fi-FI"/>
        </w:rPr>
      </w:pPr>
      <w:r>
        <w:rPr>
          <w:sz w:val="24"/>
          <w:szCs w:val="24"/>
        </w:rPr>
        <w:t xml:space="preserve">t. 1. </w:t>
      </w:r>
      <w:r w:rsidR="00D93E56" w:rsidRPr="00D93E56">
        <w:rPr>
          <w:rFonts w:ascii="Segoe UI" w:eastAsia="Times New Roman" w:hAnsi="Segoe UI" w:cs="Segoe UI"/>
          <w:color w:val="0E0E0F"/>
          <w:sz w:val="27"/>
          <w:szCs w:val="27"/>
          <w:lang w:eastAsia="fi-FI"/>
        </w:rPr>
        <w:t>Mallivastaus</w:t>
      </w:r>
    </w:p>
    <w:p w:rsidR="00D93E56" w:rsidRPr="00D93E56" w:rsidRDefault="00D93E56" w:rsidP="00D93E56">
      <w:pPr>
        <w:spacing w:after="100" w:afterAutospacing="1"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t>Esimerkki:</w:t>
      </w:r>
    </w:p>
    <w:p w:rsidR="00D93E56" w:rsidRPr="00D93E56" w:rsidRDefault="00D93E56" w:rsidP="00D93E56">
      <w:pPr>
        <w:spacing w:after="100" w:afterAutospacing="1"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t>– Seksuaaliterveyteen liittyvät tiedot: tieto raskaaksi tulemisen mahdollisuudesta ja lisääntymisestä</w:t>
      </w:r>
    </w:p>
    <w:p w:rsidR="00D93E56" w:rsidRPr="00D93E56" w:rsidRDefault="00D93E56" w:rsidP="00D93E56">
      <w:pPr>
        <w:spacing w:after="100" w:afterAutospacing="1"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lastRenderedPageBreak/>
        <w:t>– Seksuaalitaidot: taito tuottaa itselle ja toiselle mielihyvää</w:t>
      </w:r>
    </w:p>
    <w:p w:rsidR="00D93E56" w:rsidRPr="00D93E56" w:rsidRDefault="00D93E56" w:rsidP="00D93E56">
      <w:pPr>
        <w:spacing w:after="100" w:afterAutospacing="1"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t>– Itsetuntemus: oman seksuaalisuutensa tunnistaminen ja hyväksyminen</w:t>
      </w:r>
    </w:p>
    <w:p w:rsidR="00D93E56" w:rsidRPr="00D93E56" w:rsidRDefault="00D93E56" w:rsidP="00D93E56">
      <w:pPr>
        <w:spacing w:after="100" w:afterAutospacing="1"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t>– Kriittinen ajattelu: omien rajojen puolustaminen</w:t>
      </w:r>
    </w:p>
    <w:p w:rsidR="00D93E56" w:rsidRPr="00D93E56" w:rsidRDefault="00D93E56" w:rsidP="00D93E56">
      <w:pPr>
        <w:spacing w:after="0" w:line="240" w:lineRule="auto"/>
        <w:rPr>
          <w:rFonts w:ascii="Segoe UI" w:eastAsia="Times New Roman" w:hAnsi="Segoe UI" w:cs="Segoe UI"/>
          <w:color w:val="0E0E0F"/>
          <w:sz w:val="27"/>
          <w:szCs w:val="27"/>
          <w:lang w:eastAsia="fi-FI"/>
        </w:rPr>
      </w:pPr>
      <w:r w:rsidRPr="00D93E56">
        <w:rPr>
          <w:rFonts w:ascii="Segoe UI" w:eastAsia="Times New Roman" w:hAnsi="Segoe UI" w:cs="Segoe UI"/>
          <w:color w:val="0E0E0F"/>
          <w:sz w:val="27"/>
          <w:szCs w:val="27"/>
          <w:lang w:eastAsia="fi-FI"/>
        </w:rPr>
        <w:t>– Eettinen vastuullisuus: seksuaalioikeuksien kunnioittaminen</w:t>
      </w:r>
    </w:p>
    <w:p w:rsidR="00D70B15" w:rsidRDefault="00D70B15">
      <w:pPr>
        <w:rPr>
          <w:sz w:val="24"/>
          <w:szCs w:val="24"/>
        </w:rPr>
      </w:pPr>
    </w:p>
    <w:p w:rsidR="00545947" w:rsidRPr="00545947" w:rsidRDefault="00D93E56" w:rsidP="00545947">
      <w:pPr>
        <w:rPr>
          <w:rFonts w:ascii="Times New Roman" w:eastAsia="Times New Roman" w:hAnsi="Times New Roman" w:cs="Times New Roman"/>
          <w:sz w:val="24"/>
          <w:szCs w:val="24"/>
          <w:lang w:eastAsia="fi-FI"/>
        </w:rPr>
      </w:pPr>
      <w:r>
        <w:rPr>
          <w:sz w:val="24"/>
          <w:szCs w:val="24"/>
        </w:rPr>
        <w:t xml:space="preserve">t. 2. </w:t>
      </w:r>
      <w:r w:rsidR="00545947" w:rsidRPr="00545947">
        <w:rPr>
          <w:rFonts w:ascii="Segoe UI" w:eastAsia="Times New Roman" w:hAnsi="Segoe UI" w:cs="Segoe UI"/>
          <w:color w:val="0E0E0F"/>
          <w:sz w:val="27"/>
          <w:szCs w:val="27"/>
          <w:lang w:eastAsia="fi-FI"/>
        </w:rPr>
        <w:t>Mallivastaus</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a.</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Jotta seksuaalisuus miellettäisiin positiiviseksi, iloa, nautintoa ja mielihyvää tuottavaksi asiaksi.</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Seksuaalisen nautinnon huomioiminen lainsäädännössä, terveyspalveluissa ja seksuaalikasvatuksessa edistää tasa-arvon ja yhdenvertaisuuden toteutumista.</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b. Esimerkiksi hyväilyllä, läheisyydellä, sanoilla ja koskettelulla.</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c.</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itsetuntemus, kun tietää, millaiset tavat tuottavat itselle nautintoa</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xml:space="preserve">– </w:t>
      </w:r>
      <w:proofErr w:type="spellStart"/>
      <w:r w:rsidRPr="00545947">
        <w:rPr>
          <w:rFonts w:ascii="Segoe UI" w:eastAsia="Times New Roman" w:hAnsi="Segoe UI" w:cs="Segoe UI"/>
          <w:color w:val="0E0E0F"/>
          <w:sz w:val="27"/>
          <w:szCs w:val="27"/>
          <w:lang w:eastAsia="fi-FI"/>
        </w:rPr>
        <w:t>rentotuminen</w:t>
      </w:r>
      <w:proofErr w:type="spellEnd"/>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stressittömyys</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kiireettömyys</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suorituspaineiden välttäminen</w:t>
      </w:r>
    </w:p>
    <w:p w:rsidR="00545947" w:rsidRPr="00545947" w:rsidRDefault="00545947" w:rsidP="00545947">
      <w:pPr>
        <w:spacing w:after="0"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 turvallinen ilmapiiri</w:t>
      </w:r>
    </w:p>
    <w:p w:rsidR="00D93E56" w:rsidRDefault="00D93E56">
      <w:pPr>
        <w:rPr>
          <w:sz w:val="24"/>
          <w:szCs w:val="24"/>
        </w:rPr>
      </w:pPr>
    </w:p>
    <w:p w:rsidR="00545947" w:rsidRPr="00545947" w:rsidRDefault="00545947" w:rsidP="00545947">
      <w:pPr>
        <w:spacing w:after="0" w:line="240" w:lineRule="auto"/>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 xml:space="preserve">t. 3. </w:t>
      </w:r>
      <w:r w:rsidRPr="00545947">
        <w:rPr>
          <w:rFonts w:ascii="Segoe UI" w:eastAsia="Times New Roman" w:hAnsi="Segoe UI" w:cs="Segoe UI"/>
          <w:color w:val="0E0E0F"/>
          <w:sz w:val="27"/>
          <w:szCs w:val="27"/>
          <w:lang w:eastAsia="fi-FI"/>
        </w:rPr>
        <w:t>Mallivastaus</w:t>
      </w:r>
    </w:p>
    <w:p w:rsidR="00545947" w:rsidRPr="00545947" w:rsidRDefault="00545947" w:rsidP="00545947">
      <w:pPr>
        <w:spacing w:after="100" w:afterAutospacing="1"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a. Biologinen sukupuoli määritellään geneettisin, hormonaalisin ja anatomisin perustein. Sosiaalinen sukupuoli puolestaan tarkoittaa esimerkiksi yhteiskunnassa vallalla olevia sukupuolirooleja, ulkopuolisten sukupuolioletusta ja muita biologisten määritelmien ulkopuolelle jääviä sukupuolen ilmiöitä.</w:t>
      </w:r>
    </w:p>
    <w:p w:rsidR="00545947" w:rsidRPr="00545947" w:rsidRDefault="00545947" w:rsidP="00545947">
      <w:pPr>
        <w:spacing w:after="0" w:line="240" w:lineRule="auto"/>
        <w:rPr>
          <w:rFonts w:ascii="Segoe UI" w:eastAsia="Times New Roman" w:hAnsi="Segoe UI" w:cs="Segoe UI"/>
          <w:color w:val="0E0E0F"/>
          <w:sz w:val="27"/>
          <w:szCs w:val="27"/>
          <w:lang w:eastAsia="fi-FI"/>
        </w:rPr>
      </w:pPr>
      <w:r w:rsidRPr="00545947">
        <w:rPr>
          <w:rFonts w:ascii="Segoe UI" w:eastAsia="Times New Roman" w:hAnsi="Segoe UI" w:cs="Segoe UI"/>
          <w:color w:val="0E0E0F"/>
          <w:sz w:val="27"/>
          <w:szCs w:val="27"/>
          <w:lang w:eastAsia="fi-FI"/>
        </w:rPr>
        <w:t>b. Opiskelijan oma vastaus</w:t>
      </w:r>
    </w:p>
    <w:p w:rsidR="00545947" w:rsidRDefault="00545947">
      <w:pPr>
        <w:rPr>
          <w:sz w:val="24"/>
          <w:szCs w:val="24"/>
        </w:rPr>
      </w:pPr>
    </w:p>
    <w:p w:rsidR="006118E6" w:rsidRPr="006118E6" w:rsidRDefault="00FA76C5" w:rsidP="006118E6">
      <w:pPr>
        <w:rPr>
          <w:rFonts w:ascii="Times New Roman" w:eastAsia="Times New Roman" w:hAnsi="Times New Roman" w:cs="Times New Roman"/>
          <w:sz w:val="24"/>
          <w:szCs w:val="24"/>
          <w:lang w:eastAsia="fi-FI"/>
        </w:rPr>
      </w:pPr>
      <w:r>
        <w:rPr>
          <w:sz w:val="24"/>
          <w:szCs w:val="24"/>
        </w:rPr>
        <w:lastRenderedPageBreak/>
        <w:t xml:space="preserve">t. 4. </w:t>
      </w:r>
      <w:r w:rsidR="006118E6" w:rsidRPr="006118E6">
        <w:rPr>
          <w:rFonts w:ascii="Segoe UI" w:eastAsia="Times New Roman" w:hAnsi="Segoe UI" w:cs="Segoe UI"/>
          <w:color w:val="0E0E0F"/>
          <w:sz w:val="27"/>
          <w:szCs w:val="27"/>
          <w:lang w:eastAsia="fi-FI"/>
        </w:rPr>
        <w:t>Mallivastaus</w:t>
      </w:r>
    </w:p>
    <w:p w:rsidR="006118E6" w:rsidRPr="006118E6" w:rsidRDefault="006118E6" w:rsidP="006118E6">
      <w:pPr>
        <w:spacing w:after="100" w:afterAutospacing="1"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a. Naisilla hedelmällisyys alkaa laskea selvästi noin 35-vuotiaana. Myös miesten hedelmällisyys alenee iän myötä, vaikka ei yhtä merkittävästi kuin naisilla.</w:t>
      </w:r>
    </w:p>
    <w:p w:rsidR="006118E6" w:rsidRPr="006118E6" w:rsidRDefault="006118E6" w:rsidP="006118E6">
      <w:pPr>
        <w:spacing w:after="100" w:afterAutospacing="1"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b. Yli- ja alipainoisuus heikentävät hedelmällisyyttä.</w:t>
      </w:r>
    </w:p>
    <w:p w:rsidR="006118E6" w:rsidRPr="006118E6" w:rsidRDefault="006118E6" w:rsidP="006118E6">
      <w:pPr>
        <w:spacing w:after="100" w:afterAutospacing="1"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c. Kaikkien päihteiden käyttö vaikuttaa haitallisesti hedelmällisyyteen. Alkoholin säännöllinen ja runsas käyttö vähentää siittiöiden tuotantoa ja heikentää myös naisen hedelmällisyyttä. Tupakointi heikentää munasarjojen toimintaa ja sperman laatua.</w:t>
      </w:r>
    </w:p>
    <w:p w:rsidR="006118E6" w:rsidRPr="006118E6" w:rsidRDefault="006118E6" w:rsidP="006118E6">
      <w:pPr>
        <w:spacing w:after="100" w:afterAutospacing="1"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d. Kohtuullinen liikunta suojelee hedelmällisyyttä, kun taas erittäin raskas liikunta voi tilapäisesti heikentää hedelmällisyyttä.</w:t>
      </w:r>
    </w:p>
    <w:p w:rsidR="006118E6" w:rsidRPr="006118E6" w:rsidRDefault="006118E6" w:rsidP="006118E6">
      <w:pPr>
        <w:spacing w:after="100" w:afterAutospacing="1"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e. Suositusten mukainen ravinto suojelee hedelmällisyyttä.</w:t>
      </w:r>
    </w:p>
    <w:p w:rsidR="006118E6" w:rsidRPr="006118E6" w:rsidRDefault="006118E6" w:rsidP="006118E6">
      <w:pPr>
        <w:spacing w:after="0" w:line="240" w:lineRule="auto"/>
        <w:rPr>
          <w:rFonts w:ascii="Segoe UI" w:eastAsia="Times New Roman" w:hAnsi="Segoe UI" w:cs="Segoe UI"/>
          <w:color w:val="0E0E0F"/>
          <w:sz w:val="27"/>
          <w:szCs w:val="27"/>
          <w:lang w:eastAsia="fi-FI"/>
        </w:rPr>
      </w:pPr>
      <w:r w:rsidRPr="006118E6">
        <w:rPr>
          <w:rFonts w:ascii="Segoe UI" w:eastAsia="Times New Roman" w:hAnsi="Segoe UI" w:cs="Segoe UI"/>
          <w:color w:val="0E0E0F"/>
          <w:sz w:val="27"/>
          <w:szCs w:val="27"/>
          <w:lang w:eastAsia="fi-FI"/>
        </w:rPr>
        <w:t>f. Liiallisen stressin välttäminen suojelee hedelmällisyyttä.</w:t>
      </w:r>
    </w:p>
    <w:p w:rsidR="00FA76C5" w:rsidRDefault="00FA76C5">
      <w:pPr>
        <w:rPr>
          <w:sz w:val="24"/>
          <w:szCs w:val="24"/>
        </w:rPr>
      </w:pPr>
    </w:p>
    <w:p w:rsidR="00B90DF3" w:rsidRDefault="00B90DF3">
      <w:pPr>
        <w:rPr>
          <w:sz w:val="24"/>
          <w:szCs w:val="24"/>
        </w:rPr>
      </w:pPr>
      <w:r>
        <w:rPr>
          <w:sz w:val="24"/>
          <w:szCs w:val="24"/>
        </w:rPr>
        <w:t xml:space="preserve">kpl </w:t>
      </w:r>
      <w:proofErr w:type="gramStart"/>
      <w:r>
        <w:rPr>
          <w:sz w:val="24"/>
          <w:szCs w:val="24"/>
        </w:rPr>
        <w:t>10  s.</w:t>
      </w:r>
      <w:proofErr w:type="gramEnd"/>
      <w:r>
        <w:rPr>
          <w:sz w:val="24"/>
          <w:szCs w:val="24"/>
        </w:rPr>
        <w:t xml:space="preserve"> 115</w:t>
      </w:r>
    </w:p>
    <w:p w:rsidR="00F44307" w:rsidRPr="00F44307" w:rsidRDefault="00B90DF3" w:rsidP="00F44307">
      <w:pPr>
        <w:rPr>
          <w:rFonts w:ascii="Times New Roman" w:eastAsia="Times New Roman" w:hAnsi="Times New Roman" w:cs="Times New Roman"/>
          <w:sz w:val="24"/>
          <w:szCs w:val="24"/>
          <w:lang w:eastAsia="fi-FI"/>
        </w:rPr>
      </w:pPr>
      <w:r>
        <w:rPr>
          <w:sz w:val="24"/>
          <w:szCs w:val="24"/>
        </w:rPr>
        <w:t xml:space="preserve">t. 1. </w:t>
      </w:r>
      <w:r w:rsidR="00F44307" w:rsidRPr="00F44307">
        <w:rPr>
          <w:rFonts w:ascii="Segoe UI" w:eastAsia="Times New Roman" w:hAnsi="Segoe UI" w:cs="Segoe UI"/>
          <w:color w:val="0E0E0F"/>
          <w:sz w:val="27"/>
          <w:szCs w:val="27"/>
          <w:lang w:eastAsia="fi-FI"/>
        </w:rPr>
        <w:t>Mallivastaus</w:t>
      </w:r>
    </w:p>
    <w:p w:rsidR="00F44307" w:rsidRPr="00F44307" w:rsidRDefault="00F44307" w:rsidP="00F44307">
      <w:pPr>
        <w:spacing w:after="100" w:afterAutospacing="1" w:line="240" w:lineRule="auto"/>
        <w:rPr>
          <w:rFonts w:ascii="Segoe UI" w:eastAsia="Times New Roman" w:hAnsi="Segoe UI" w:cs="Segoe UI"/>
          <w:color w:val="0E0E0F"/>
          <w:sz w:val="27"/>
          <w:szCs w:val="27"/>
          <w:lang w:eastAsia="fi-FI"/>
        </w:rPr>
      </w:pPr>
      <w:r w:rsidRPr="00F44307">
        <w:rPr>
          <w:rFonts w:ascii="Segoe UI" w:eastAsia="Times New Roman" w:hAnsi="Segoe UI" w:cs="Segoe UI"/>
          <w:color w:val="0E0E0F"/>
          <w:sz w:val="27"/>
          <w:szCs w:val="27"/>
          <w:lang w:eastAsia="fi-FI"/>
        </w:rPr>
        <w:t>a. Esimerkki: Oikeus turvalliseen aborttiin voi pelastaa naisen hengen.</w:t>
      </w:r>
    </w:p>
    <w:p w:rsidR="00F44307" w:rsidRPr="00F44307" w:rsidRDefault="00F44307" w:rsidP="00F44307">
      <w:pPr>
        <w:spacing w:after="0" w:line="240" w:lineRule="auto"/>
        <w:rPr>
          <w:rFonts w:ascii="Segoe UI" w:eastAsia="Times New Roman" w:hAnsi="Segoe UI" w:cs="Segoe UI"/>
          <w:color w:val="0E0E0F"/>
          <w:sz w:val="27"/>
          <w:szCs w:val="27"/>
          <w:lang w:eastAsia="fi-FI"/>
        </w:rPr>
      </w:pPr>
      <w:r w:rsidRPr="00F44307">
        <w:rPr>
          <w:rFonts w:ascii="Segoe UI" w:eastAsia="Times New Roman" w:hAnsi="Segoe UI" w:cs="Segoe UI"/>
          <w:color w:val="0E0E0F"/>
          <w:sz w:val="27"/>
          <w:szCs w:val="27"/>
          <w:lang w:eastAsia="fi-FI"/>
        </w:rPr>
        <w:t>b. Esimerkki: Oikeus omaan seksuaalisuuteen antaa kaikille mahdollisuuden nauttia oman seksuaalisen suuntautumisensa mukaisesta seksuaalisuudesta.</w:t>
      </w:r>
    </w:p>
    <w:p w:rsidR="00AE02D5" w:rsidRPr="00AE02D5" w:rsidRDefault="00CF2CB6" w:rsidP="00AE02D5">
      <w:pPr>
        <w:rPr>
          <w:rFonts w:ascii="Times New Roman" w:eastAsia="Times New Roman" w:hAnsi="Times New Roman" w:cs="Times New Roman"/>
          <w:sz w:val="24"/>
          <w:szCs w:val="24"/>
          <w:lang w:eastAsia="fi-FI"/>
        </w:rPr>
      </w:pPr>
      <w:r>
        <w:rPr>
          <w:sz w:val="24"/>
          <w:szCs w:val="24"/>
        </w:rPr>
        <w:t xml:space="preserve">t. 2. </w:t>
      </w:r>
      <w:r w:rsidR="00AE02D5" w:rsidRPr="00AE02D5">
        <w:rPr>
          <w:rFonts w:ascii="Segoe UI" w:eastAsia="Times New Roman" w:hAnsi="Segoe UI" w:cs="Segoe UI"/>
          <w:color w:val="0E0E0F"/>
          <w:sz w:val="27"/>
          <w:szCs w:val="27"/>
          <w:lang w:eastAsia="fi-FI"/>
        </w:rPr>
        <w:t>Mallivastaus</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a. Kaikille on oltava yhdenvertainen oikeus luotettaviin ja korkeatasoisiin seksuaaliterveyspalveluihin varallisuudesta ja sosioekonomisesta asemasta riippumatta.</w:t>
      </w:r>
    </w:p>
    <w:p w:rsidR="00AE02D5" w:rsidRPr="00AE02D5" w:rsidRDefault="00AE02D5" w:rsidP="00AE02D5">
      <w:pPr>
        <w:spacing w:after="0"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b. Oikeus vaikuttaa: Jokaisella on oltava oikeus osallistua seksuaalisuuteen liittyvään päätöksentekoon esimerkiksi tekemällä kunnan päättäville elimille aloitteen maksuttoman ehkäisyn toteuttamisesta.</w:t>
      </w:r>
    </w:p>
    <w:p w:rsidR="00B90DF3" w:rsidRDefault="00B90DF3">
      <w:pPr>
        <w:rPr>
          <w:sz w:val="24"/>
          <w:szCs w:val="24"/>
        </w:rPr>
      </w:pPr>
    </w:p>
    <w:p w:rsidR="00AE02D5" w:rsidRDefault="00AE02D5">
      <w:pPr>
        <w:rPr>
          <w:sz w:val="24"/>
          <w:szCs w:val="24"/>
        </w:rPr>
      </w:pPr>
      <w:r>
        <w:rPr>
          <w:sz w:val="24"/>
          <w:szCs w:val="24"/>
        </w:rPr>
        <w:t>t.3. oma vastaus</w:t>
      </w:r>
    </w:p>
    <w:p w:rsidR="00AE02D5" w:rsidRPr="00AE02D5" w:rsidRDefault="00AE02D5" w:rsidP="00AE02D5">
      <w:pPr>
        <w:rPr>
          <w:rFonts w:ascii="Times New Roman" w:eastAsia="Times New Roman" w:hAnsi="Times New Roman" w:cs="Times New Roman"/>
          <w:sz w:val="24"/>
          <w:szCs w:val="24"/>
          <w:lang w:eastAsia="fi-FI"/>
        </w:rPr>
      </w:pPr>
      <w:r>
        <w:rPr>
          <w:sz w:val="24"/>
          <w:szCs w:val="24"/>
        </w:rPr>
        <w:t xml:space="preserve">t. 4. </w:t>
      </w:r>
      <w:r w:rsidRPr="00AE02D5">
        <w:rPr>
          <w:rFonts w:ascii="Segoe UI" w:eastAsia="Times New Roman" w:hAnsi="Segoe UI" w:cs="Segoe UI"/>
          <w:color w:val="0E0E0F"/>
          <w:sz w:val="27"/>
          <w:szCs w:val="27"/>
          <w:lang w:eastAsia="fi-FI"/>
        </w:rPr>
        <w:t>Mallivastaus</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xml:space="preserve">a. Yläkouluikäisistä sekä lukiossa ja ammattioppilaitoksessa opiskelevista tytöistä noin kolmannes on kokenut seksuaalista häirintää vuoden aikana. </w:t>
      </w:r>
      <w:proofErr w:type="spellStart"/>
      <w:r w:rsidRPr="00AE02D5">
        <w:rPr>
          <w:rFonts w:ascii="Segoe UI" w:eastAsia="Times New Roman" w:hAnsi="Segoe UI" w:cs="Segoe UI"/>
          <w:color w:val="0E0E0F"/>
          <w:sz w:val="27"/>
          <w:szCs w:val="27"/>
          <w:lang w:eastAsia="fi-FI"/>
        </w:rPr>
        <w:t>Samanikäisistä</w:t>
      </w:r>
      <w:proofErr w:type="spellEnd"/>
      <w:r w:rsidRPr="00AE02D5">
        <w:rPr>
          <w:rFonts w:ascii="Segoe UI" w:eastAsia="Times New Roman" w:hAnsi="Segoe UI" w:cs="Segoe UI"/>
          <w:color w:val="0E0E0F"/>
          <w:sz w:val="27"/>
          <w:szCs w:val="27"/>
          <w:lang w:eastAsia="fi-FI"/>
        </w:rPr>
        <w:t xml:space="preserve"> </w:t>
      </w:r>
      <w:r w:rsidRPr="00AE02D5">
        <w:rPr>
          <w:rFonts w:ascii="Segoe UI" w:eastAsia="Times New Roman" w:hAnsi="Segoe UI" w:cs="Segoe UI"/>
          <w:color w:val="0E0E0F"/>
          <w:sz w:val="27"/>
          <w:szCs w:val="27"/>
          <w:lang w:eastAsia="fi-FI"/>
        </w:rPr>
        <w:lastRenderedPageBreak/>
        <w:t>pojista seksuaalista häirintää on kokenut 6–8 %. Seksuaalista väkivaltaa kokeneiden tyttöjen osuus on 10–13 % ja poikien 3–4 %.</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Tuloksista on havaittavissa, että tytöt kokevat seksuaalista häirintää ja väkivaltaa selkeästi enemmän kuin pojat. Eri kouluasteiden välillä ei ole merkittäviä eroja häirinnän ja väkivallan kokemuksissa. Etenkin tyttöjen kokemukset ovat huomattavan yleisiä. Seksuaalinen häirintä ja väkivalta vaikuttavat negatiivisesti ihmisen hyvinvointiin, koska ne heikentävät itseluottamusta ja aiheuttavat psyykkisiä ongelmia.</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b. Kaikenlainen seksuaalisuuteen liittyvä toiminta tai vihjailu, kun se tapahtuu vastentahtoisesti:</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seksistä puhuminen, seksuaalisten viestien lähettäminen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asiattomat huomautukset ja kommentit, jotka liittyvät ulkonäköön tai seksuaalisuuteen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alastonkuvien tai -videoiden pyytäminen ja levittäminen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pyyntö riisuutua tai harrastaa seksiä netin välistyksellä</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riisuuntumisen tai seksuaalisten tekojen näkeminen vastentahtoisesti netin välityksellä</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sukuelinkuvien lähettäminen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pornosivulinkkien lähettäminen.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c.</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xml:space="preserve">– Se, että </w:t>
      </w:r>
      <w:proofErr w:type="spellStart"/>
      <w:r w:rsidRPr="00AE02D5">
        <w:rPr>
          <w:rFonts w:ascii="Segoe UI" w:eastAsia="Times New Roman" w:hAnsi="Segoe UI" w:cs="Segoe UI"/>
          <w:color w:val="0E0E0F"/>
          <w:sz w:val="27"/>
          <w:szCs w:val="27"/>
          <w:lang w:eastAsia="fi-FI"/>
        </w:rPr>
        <w:t>somessa</w:t>
      </w:r>
      <w:proofErr w:type="spellEnd"/>
      <w:r w:rsidRPr="00AE02D5">
        <w:rPr>
          <w:rFonts w:ascii="Segoe UI" w:eastAsia="Times New Roman" w:hAnsi="Segoe UI" w:cs="Segoe UI"/>
          <w:color w:val="0E0E0F"/>
          <w:sz w:val="27"/>
          <w:szCs w:val="27"/>
          <w:lang w:eastAsia="fi-FI"/>
        </w:rPr>
        <w:t xml:space="preserve"> on helpompi pysyä anonyyminä kuin kasvokkain.</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Joskus syynä voi olla tiedon tai muun terveysosaamisen puute.</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d.</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Puutu häirintään heti ja kiellä häiritsijää jatkamasta. Kerro selkeästi, että koet hänen käytöksensä häiritseväksi.</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Jos häirintä on jatkuvaa, kirjaa ylös kaikki tapahtumat ja säästä mahdolliset todisteet, kuten esimerkiksi häiritsevät viestit.</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lastRenderedPageBreak/>
        <w:t>– Apua ja tukea saat esimerkiksi terveydenhoitajalta, opettajalta ja psykologilta.</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Muista, että sinä et ole tehnyt mitään väärää eikä häirintä ole sinun vikasi.</w:t>
      </w:r>
    </w:p>
    <w:p w:rsidR="00AE02D5" w:rsidRPr="00AE02D5" w:rsidRDefault="00AE02D5" w:rsidP="00AE02D5">
      <w:pPr>
        <w:spacing w:after="100" w:afterAutospacing="1"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 Häirintää ei pidä vähätellä.</w:t>
      </w:r>
    </w:p>
    <w:p w:rsidR="00AE02D5" w:rsidRDefault="00AE02D5" w:rsidP="00AE02D5">
      <w:pPr>
        <w:spacing w:after="0" w:line="240" w:lineRule="auto"/>
        <w:rPr>
          <w:rFonts w:ascii="Segoe UI" w:eastAsia="Times New Roman" w:hAnsi="Segoe UI" w:cs="Segoe UI"/>
          <w:color w:val="0E0E0F"/>
          <w:sz w:val="27"/>
          <w:szCs w:val="27"/>
          <w:lang w:eastAsia="fi-FI"/>
        </w:rPr>
      </w:pPr>
      <w:r w:rsidRPr="00AE02D5">
        <w:rPr>
          <w:rFonts w:ascii="Segoe UI" w:eastAsia="Times New Roman" w:hAnsi="Segoe UI" w:cs="Segoe UI"/>
          <w:color w:val="0E0E0F"/>
          <w:sz w:val="27"/>
          <w:szCs w:val="27"/>
          <w:lang w:eastAsia="fi-FI"/>
        </w:rPr>
        <w:t>Lähde: STTK (muokattu)</w:t>
      </w:r>
    </w:p>
    <w:p w:rsidR="007A03A2" w:rsidRPr="00AE02D5" w:rsidRDefault="007A03A2" w:rsidP="00AE02D5">
      <w:pPr>
        <w:spacing w:after="0" w:line="240" w:lineRule="auto"/>
        <w:rPr>
          <w:rFonts w:ascii="Segoe UI" w:eastAsia="Times New Roman" w:hAnsi="Segoe UI" w:cs="Segoe UI"/>
          <w:color w:val="0E0E0F"/>
          <w:sz w:val="27"/>
          <w:szCs w:val="27"/>
          <w:lang w:eastAsia="fi-FI"/>
        </w:rPr>
      </w:pPr>
    </w:p>
    <w:p w:rsidR="00AE02D5" w:rsidRDefault="007A03A2">
      <w:pPr>
        <w:rPr>
          <w:sz w:val="24"/>
          <w:szCs w:val="24"/>
        </w:rPr>
      </w:pPr>
      <w:r>
        <w:rPr>
          <w:sz w:val="24"/>
          <w:szCs w:val="24"/>
        </w:rPr>
        <w:t>kpl 11 s. 125</w:t>
      </w:r>
    </w:p>
    <w:p w:rsidR="006B429E" w:rsidRPr="006B429E" w:rsidRDefault="007A03A2" w:rsidP="006B429E">
      <w:pPr>
        <w:rPr>
          <w:rFonts w:ascii="Times New Roman" w:eastAsia="Times New Roman" w:hAnsi="Times New Roman" w:cs="Times New Roman"/>
          <w:sz w:val="24"/>
          <w:szCs w:val="24"/>
          <w:lang w:eastAsia="fi-FI"/>
        </w:rPr>
      </w:pPr>
      <w:r>
        <w:rPr>
          <w:sz w:val="24"/>
          <w:szCs w:val="24"/>
        </w:rPr>
        <w:t xml:space="preserve">t. 1. </w:t>
      </w:r>
      <w:r w:rsidR="006B429E" w:rsidRPr="006B429E">
        <w:rPr>
          <w:rFonts w:ascii="Segoe UI" w:eastAsia="Times New Roman" w:hAnsi="Segoe UI" w:cs="Segoe UI"/>
          <w:color w:val="0E0E0F"/>
          <w:sz w:val="27"/>
          <w:szCs w:val="27"/>
          <w:lang w:eastAsia="fi-FI"/>
        </w:rPr>
        <w:t>Mallivastaus</w:t>
      </w:r>
    </w:p>
    <w:p w:rsidR="006B429E" w:rsidRPr="006B429E" w:rsidRDefault="006B429E" w:rsidP="006B429E">
      <w:pPr>
        <w:spacing w:after="100" w:afterAutospacing="1" w:line="240" w:lineRule="auto"/>
        <w:rPr>
          <w:rFonts w:ascii="Segoe UI" w:eastAsia="Times New Roman" w:hAnsi="Segoe UI" w:cs="Segoe UI"/>
          <w:color w:val="0E0E0F"/>
          <w:sz w:val="27"/>
          <w:szCs w:val="27"/>
          <w:lang w:eastAsia="fi-FI"/>
        </w:rPr>
      </w:pPr>
      <w:r w:rsidRPr="006B429E">
        <w:rPr>
          <w:rFonts w:ascii="Segoe UI" w:eastAsia="Times New Roman" w:hAnsi="Segoe UI" w:cs="Segoe UI"/>
          <w:color w:val="0E0E0F"/>
          <w:sz w:val="27"/>
          <w:szCs w:val="27"/>
          <w:lang w:eastAsia="fi-FI"/>
        </w:rPr>
        <w:t>a. </w:t>
      </w:r>
      <w:r w:rsidRPr="006B429E">
        <w:rPr>
          <w:rFonts w:ascii="Segoe UI" w:eastAsia="Times New Roman" w:hAnsi="Segoe UI" w:cs="Segoe UI"/>
          <w:b/>
          <w:bCs/>
          <w:color w:val="0E0E0F"/>
          <w:sz w:val="27"/>
          <w:szCs w:val="27"/>
          <w:lang w:eastAsia="fi-FI"/>
        </w:rPr>
        <w:t>Minäkuvalla</w:t>
      </w:r>
      <w:r w:rsidRPr="006B429E">
        <w:rPr>
          <w:rFonts w:ascii="Segoe UI" w:eastAsia="Times New Roman" w:hAnsi="Segoe UI" w:cs="Segoe UI"/>
          <w:color w:val="0E0E0F"/>
          <w:sz w:val="27"/>
          <w:szCs w:val="27"/>
          <w:lang w:eastAsia="fi-FI"/>
        </w:rPr>
        <w:t> tarkoitetaan ihmisen käsitystä itsestään.</w:t>
      </w:r>
    </w:p>
    <w:p w:rsidR="006B429E" w:rsidRPr="006B429E" w:rsidRDefault="006B429E" w:rsidP="006B429E">
      <w:pPr>
        <w:spacing w:after="100" w:afterAutospacing="1" w:line="240" w:lineRule="auto"/>
        <w:rPr>
          <w:rFonts w:ascii="Segoe UI" w:eastAsia="Times New Roman" w:hAnsi="Segoe UI" w:cs="Segoe UI"/>
          <w:color w:val="0E0E0F"/>
          <w:sz w:val="27"/>
          <w:szCs w:val="27"/>
          <w:lang w:eastAsia="fi-FI"/>
        </w:rPr>
      </w:pPr>
      <w:r w:rsidRPr="006B429E">
        <w:rPr>
          <w:rFonts w:ascii="Segoe UI" w:eastAsia="Times New Roman" w:hAnsi="Segoe UI" w:cs="Segoe UI"/>
          <w:b/>
          <w:bCs/>
          <w:color w:val="0E0E0F"/>
          <w:sz w:val="27"/>
          <w:szCs w:val="27"/>
          <w:lang w:eastAsia="fi-FI"/>
        </w:rPr>
        <w:t>Itsetunto</w:t>
      </w:r>
      <w:r w:rsidRPr="006B429E">
        <w:rPr>
          <w:rFonts w:ascii="Segoe UI" w:eastAsia="Times New Roman" w:hAnsi="Segoe UI" w:cs="Segoe UI"/>
          <w:color w:val="0E0E0F"/>
          <w:sz w:val="27"/>
          <w:szCs w:val="27"/>
          <w:lang w:eastAsia="fi-FI"/>
        </w:rPr>
        <w:t> tarkoittaa itseluottamusta, itsensä arvostamista ja myön</w:t>
      </w:r>
      <w:r w:rsidRPr="006B429E">
        <w:rPr>
          <w:rFonts w:ascii="Segoe UI" w:eastAsia="Times New Roman" w:hAnsi="Segoe UI" w:cs="Segoe UI"/>
          <w:color w:val="0E0E0F"/>
          <w:sz w:val="27"/>
          <w:szCs w:val="27"/>
          <w:lang w:eastAsia="fi-FI"/>
        </w:rPr>
        <w:softHyphen/>
        <w:t>teistä suhtautumista itseen.</w:t>
      </w:r>
    </w:p>
    <w:p w:rsidR="006B429E" w:rsidRPr="006B429E" w:rsidRDefault="006B429E" w:rsidP="006B429E">
      <w:pPr>
        <w:spacing w:after="100" w:afterAutospacing="1" w:line="240" w:lineRule="auto"/>
        <w:rPr>
          <w:rFonts w:ascii="Segoe UI" w:eastAsia="Times New Roman" w:hAnsi="Segoe UI" w:cs="Segoe UI"/>
          <w:color w:val="0E0E0F"/>
          <w:sz w:val="27"/>
          <w:szCs w:val="27"/>
          <w:lang w:eastAsia="fi-FI"/>
        </w:rPr>
      </w:pPr>
      <w:r w:rsidRPr="006B429E">
        <w:rPr>
          <w:rFonts w:ascii="Segoe UI" w:eastAsia="Times New Roman" w:hAnsi="Segoe UI" w:cs="Segoe UI"/>
          <w:b/>
          <w:bCs/>
          <w:color w:val="0E0E0F"/>
          <w:sz w:val="27"/>
          <w:szCs w:val="27"/>
          <w:lang w:eastAsia="fi-FI"/>
        </w:rPr>
        <w:t>Identiteetti</w:t>
      </w:r>
      <w:r w:rsidRPr="006B429E">
        <w:rPr>
          <w:rFonts w:ascii="Segoe UI" w:eastAsia="Times New Roman" w:hAnsi="Segoe UI" w:cs="Segoe UI"/>
          <w:color w:val="0E0E0F"/>
          <w:sz w:val="27"/>
          <w:szCs w:val="27"/>
          <w:lang w:eastAsia="fi-FI"/>
        </w:rPr>
        <w:t> tarkoittaa ihmisen laajaa käsitystä itsestään ja omi</w:t>
      </w:r>
      <w:r w:rsidRPr="006B429E">
        <w:rPr>
          <w:rFonts w:ascii="Segoe UI" w:eastAsia="Times New Roman" w:hAnsi="Segoe UI" w:cs="Segoe UI"/>
          <w:color w:val="0E0E0F"/>
          <w:sz w:val="27"/>
          <w:szCs w:val="27"/>
          <w:lang w:eastAsia="fi-FI"/>
        </w:rPr>
        <w:softHyphen/>
        <w:t>naisista piirteistään.</w:t>
      </w:r>
    </w:p>
    <w:p w:rsidR="006B429E" w:rsidRPr="006B429E" w:rsidRDefault="006B429E" w:rsidP="006B429E">
      <w:pPr>
        <w:spacing w:after="0" w:line="240" w:lineRule="auto"/>
        <w:rPr>
          <w:rFonts w:ascii="Segoe UI" w:eastAsia="Times New Roman" w:hAnsi="Segoe UI" w:cs="Segoe UI"/>
          <w:color w:val="0E0E0F"/>
          <w:sz w:val="27"/>
          <w:szCs w:val="27"/>
          <w:lang w:eastAsia="fi-FI"/>
        </w:rPr>
      </w:pPr>
      <w:r w:rsidRPr="006B429E">
        <w:rPr>
          <w:rFonts w:ascii="Segoe UI" w:eastAsia="Times New Roman" w:hAnsi="Segoe UI" w:cs="Segoe UI"/>
          <w:color w:val="0E0E0F"/>
          <w:sz w:val="27"/>
          <w:szCs w:val="27"/>
          <w:lang w:eastAsia="fi-FI"/>
        </w:rPr>
        <w:t>b. Opiskelijan oma vastaus</w:t>
      </w:r>
    </w:p>
    <w:p w:rsidR="007A03A2" w:rsidRDefault="007A03A2">
      <w:pPr>
        <w:rPr>
          <w:sz w:val="24"/>
          <w:szCs w:val="24"/>
        </w:rPr>
      </w:pPr>
    </w:p>
    <w:p w:rsidR="00ED514D" w:rsidRPr="00ED514D" w:rsidRDefault="006B429E" w:rsidP="00ED514D">
      <w:pPr>
        <w:rPr>
          <w:rFonts w:ascii="Times New Roman" w:eastAsia="Times New Roman" w:hAnsi="Times New Roman" w:cs="Times New Roman"/>
          <w:sz w:val="24"/>
          <w:szCs w:val="24"/>
          <w:lang w:eastAsia="fi-FI"/>
        </w:rPr>
      </w:pPr>
      <w:r>
        <w:rPr>
          <w:sz w:val="24"/>
          <w:szCs w:val="24"/>
        </w:rPr>
        <w:t xml:space="preserve">t. 2. </w:t>
      </w:r>
      <w:r w:rsidR="00ED514D" w:rsidRPr="00ED514D">
        <w:rPr>
          <w:rFonts w:ascii="Segoe UI" w:eastAsia="Times New Roman" w:hAnsi="Segoe UI" w:cs="Segoe UI"/>
          <w:color w:val="0E0E0F"/>
          <w:sz w:val="27"/>
          <w:szCs w:val="27"/>
          <w:lang w:eastAsia="fi-FI"/>
        </w:rPr>
        <w:t>Mallivastaus</w:t>
      </w:r>
    </w:p>
    <w:p w:rsidR="00ED514D" w:rsidRPr="00ED514D" w:rsidRDefault="00ED514D" w:rsidP="00ED514D">
      <w:pPr>
        <w:spacing w:after="100" w:afterAutospacing="1" w:line="240" w:lineRule="auto"/>
        <w:rPr>
          <w:rFonts w:ascii="Segoe UI" w:eastAsia="Times New Roman" w:hAnsi="Segoe UI" w:cs="Segoe UI"/>
          <w:color w:val="0E0E0F"/>
          <w:sz w:val="27"/>
          <w:szCs w:val="27"/>
          <w:lang w:eastAsia="fi-FI"/>
        </w:rPr>
      </w:pPr>
      <w:r w:rsidRPr="00ED514D">
        <w:rPr>
          <w:rFonts w:ascii="Segoe UI" w:eastAsia="Times New Roman" w:hAnsi="Segoe UI" w:cs="Segoe UI"/>
          <w:b/>
          <w:bCs/>
          <w:color w:val="0E0E0F"/>
          <w:sz w:val="27"/>
          <w:szCs w:val="27"/>
          <w:lang w:eastAsia="fi-FI"/>
        </w:rPr>
        <w:t>Tunnetaidot</w:t>
      </w:r>
      <w:r w:rsidRPr="00ED514D">
        <w:rPr>
          <w:rFonts w:ascii="Segoe UI" w:eastAsia="Times New Roman" w:hAnsi="Segoe UI" w:cs="Segoe UI"/>
          <w:color w:val="0E0E0F"/>
          <w:sz w:val="27"/>
          <w:szCs w:val="27"/>
          <w:lang w:eastAsia="fi-FI"/>
        </w:rPr>
        <w:t> tarkoittavat kykyä tunnistaa tunteita itsessään ja toi</w:t>
      </w:r>
      <w:r w:rsidRPr="00ED514D">
        <w:rPr>
          <w:rFonts w:ascii="Segoe UI" w:eastAsia="Times New Roman" w:hAnsi="Segoe UI" w:cs="Segoe UI"/>
          <w:color w:val="0E0E0F"/>
          <w:sz w:val="27"/>
          <w:szCs w:val="27"/>
          <w:lang w:eastAsia="fi-FI"/>
        </w:rPr>
        <w:softHyphen/>
        <w:t>sissa sekä taitoa nimetä ja ilmaista tunteita. Tunnetaidot ovat mie</w:t>
      </w:r>
      <w:r w:rsidRPr="00ED514D">
        <w:rPr>
          <w:rFonts w:ascii="Segoe UI" w:eastAsia="Times New Roman" w:hAnsi="Segoe UI" w:cs="Segoe UI"/>
          <w:color w:val="0E0E0F"/>
          <w:sz w:val="27"/>
          <w:szCs w:val="27"/>
          <w:lang w:eastAsia="fi-FI"/>
        </w:rPr>
        <w:softHyphen/>
        <w:t>len hyvinvoinnin perusta, koska ne auttavat ymmärtämään itseään, luomaan ja ylläpitämään ihmissuhteita sekä suojelemaan omaa ja läheisten mielenterveyttä.</w:t>
      </w:r>
    </w:p>
    <w:p w:rsidR="00ED514D" w:rsidRPr="00ED514D" w:rsidRDefault="00ED514D" w:rsidP="00ED514D">
      <w:pPr>
        <w:spacing w:after="100" w:afterAutospacing="1" w:line="240" w:lineRule="auto"/>
        <w:rPr>
          <w:rFonts w:ascii="Segoe UI" w:eastAsia="Times New Roman" w:hAnsi="Segoe UI" w:cs="Segoe UI"/>
          <w:color w:val="0E0E0F"/>
          <w:sz w:val="27"/>
          <w:szCs w:val="27"/>
          <w:lang w:eastAsia="fi-FI"/>
        </w:rPr>
      </w:pPr>
      <w:r w:rsidRPr="00ED514D">
        <w:rPr>
          <w:rFonts w:ascii="Segoe UI" w:eastAsia="Times New Roman" w:hAnsi="Segoe UI" w:cs="Segoe UI"/>
          <w:b/>
          <w:bCs/>
          <w:color w:val="0E0E0F"/>
          <w:sz w:val="27"/>
          <w:szCs w:val="27"/>
          <w:lang w:eastAsia="fi-FI"/>
        </w:rPr>
        <w:t>Vuorovaikutustaidot</w:t>
      </w:r>
      <w:r w:rsidRPr="00ED514D">
        <w:rPr>
          <w:rFonts w:ascii="Segoe UI" w:eastAsia="Times New Roman" w:hAnsi="Segoe UI" w:cs="Segoe UI"/>
          <w:color w:val="0E0E0F"/>
          <w:sz w:val="27"/>
          <w:szCs w:val="27"/>
          <w:lang w:eastAsia="fi-FI"/>
        </w:rPr>
        <w:t xml:space="preserve"> ovat sosiaalisia opittuja ja opeteltavia taitoja. Ne ovat myös kommunikaation osa, joihin kuuluvat esimerkiksi kuunteleminen ja havainnointi, taito perustella, tuen osoittaminen sekä taito </w:t>
      </w:r>
      <w:proofErr w:type="gramStart"/>
      <w:r w:rsidRPr="00ED514D">
        <w:rPr>
          <w:rFonts w:ascii="Segoe UI" w:eastAsia="Times New Roman" w:hAnsi="Segoe UI" w:cs="Segoe UI"/>
          <w:color w:val="0E0E0F"/>
          <w:sz w:val="27"/>
          <w:szCs w:val="27"/>
          <w:lang w:eastAsia="fi-FI"/>
        </w:rPr>
        <w:t>ottaa</w:t>
      </w:r>
      <w:proofErr w:type="gramEnd"/>
      <w:r w:rsidRPr="00ED514D">
        <w:rPr>
          <w:rFonts w:ascii="Segoe UI" w:eastAsia="Times New Roman" w:hAnsi="Segoe UI" w:cs="Segoe UI"/>
          <w:color w:val="0E0E0F"/>
          <w:sz w:val="27"/>
          <w:szCs w:val="27"/>
          <w:lang w:eastAsia="fi-FI"/>
        </w:rPr>
        <w:t xml:space="preserve"> ja pitää puheenvuoroja.</w:t>
      </w:r>
    </w:p>
    <w:p w:rsidR="00ED514D" w:rsidRPr="00ED514D" w:rsidRDefault="00ED514D" w:rsidP="00ED514D">
      <w:pPr>
        <w:spacing w:after="100" w:afterAutospacing="1" w:line="240" w:lineRule="auto"/>
        <w:rPr>
          <w:rFonts w:ascii="Segoe UI" w:eastAsia="Times New Roman" w:hAnsi="Segoe UI" w:cs="Segoe UI"/>
          <w:color w:val="0E0E0F"/>
          <w:sz w:val="27"/>
          <w:szCs w:val="27"/>
          <w:lang w:eastAsia="fi-FI"/>
        </w:rPr>
      </w:pPr>
      <w:r w:rsidRPr="00ED514D">
        <w:rPr>
          <w:rFonts w:ascii="Segoe UI" w:eastAsia="Times New Roman" w:hAnsi="Segoe UI" w:cs="Segoe UI"/>
          <w:color w:val="0E0E0F"/>
          <w:sz w:val="27"/>
          <w:szCs w:val="27"/>
          <w:lang w:eastAsia="fi-FI"/>
        </w:rPr>
        <w:t>a.–b. Opiskelijan oma vastaus</w:t>
      </w:r>
    </w:p>
    <w:p w:rsidR="00015DF8" w:rsidRPr="00015DF8" w:rsidRDefault="00ED514D" w:rsidP="00015DF8">
      <w:pPr>
        <w:rPr>
          <w:rFonts w:ascii="Times New Roman" w:eastAsia="Times New Roman" w:hAnsi="Times New Roman" w:cs="Times New Roman"/>
          <w:sz w:val="24"/>
          <w:szCs w:val="24"/>
          <w:lang w:eastAsia="fi-FI"/>
        </w:rPr>
      </w:pPr>
      <w:r>
        <w:rPr>
          <w:sz w:val="24"/>
          <w:szCs w:val="24"/>
        </w:rPr>
        <w:t xml:space="preserve">t.3. </w:t>
      </w:r>
      <w:r w:rsidR="00015DF8" w:rsidRPr="00015DF8">
        <w:rPr>
          <w:rFonts w:ascii="Segoe UI" w:eastAsia="Times New Roman" w:hAnsi="Segoe UI" w:cs="Segoe UI"/>
          <w:color w:val="0E0E0F"/>
          <w:sz w:val="27"/>
          <w:szCs w:val="27"/>
          <w:lang w:eastAsia="fi-FI"/>
        </w:rPr>
        <w:t>Mallivastaus</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a. </w:t>
      </w:r>
      <w:proofErr w:type="spellStart"/>
      <w:r w:rsidRPr="00015DF8">
        <w:rPr>
          <w:rFonts w:ascii="Segoe UI" w:eastAsia="Times New Roman" w:hAnsi="Segoe UI" w:cs="Segoe UI"/>
          <w:b/>
          <w:bCs/>
          <w:color w:val="0E0E0F"/>
          <w:sz w:val="27"/>
          <w:szCs w:val="27"/>
          <w:lang w:eastAsia="fi-FI"/>
        </w:rPr>
        <w:t>Resilienssi</w:t>
      </w:r>
      <w:proofErr w:type="spellEnd"/>
      <w:r w:rsidRPr="00015DF8">
        <w:rPr>
          <w:rFonts w:ascii="Segoe UI" w:eastAsia="Times New Roman" w:hAnsi="Segoe UI" w:cs="Segoe UI"/>
          <w:color w:val="0E0E0F"/>
          <w:sz w:val="27"/>
          <w:szCs w:val="27"/>
          <w:lang w:eastAsia="fi-FI"/>
        </w:rPr>
        <w:t xml:space="preserve"> tarkoittaa yksilön tai yhteisön </w:t>
      </w:r>
      <w:proofErr w:type="spellStart"/>
      <w:r w:rsidRPr="00015DF8">
        <w:rPr>
          <w:rFonts w:ascii="Segoe UI" w:eastAsia="Times New Roman" w:hAnsi="Segoe UI" w:cs="Segoe UI"/>
          <w:color w:val="0E0E0F"/>
          <w:sz w:val="27"/>
          <w:szCs w:val="27"/>
          <w:lang w:eastAsia="fi-FI"/>
        </w:rPr>
        <w:t>selviytymis</w:t>
      </w:r>
      <w:proofErr w:type="spellEnd"/>
      <w:r w:rsidRPr="00015DF8">
        <w:rPr>
          <w:rFonts w:ascii="Segoe UI" w:eastAsia="Times New Roman" w:hAnsi="Segoe UI" w:cs="Segoe UI"/>
          <w:color w:val="0E0E0F"/>
          <w:sz w:val="27"/>
          <w:szCs w:val="27"/>
          <w:lang w:eastAsia="fi-FI"/>
        </w:rPr>
        <w:t xml:space="preserve">- ja joustamiskykyä. </w:t>
      </w:r>
      <w:proofErr w:type="spellStart"/>
      <w:r w:rsidRPr="00015DF8">
        <w:rPr>
          <w:rFonts w:ascii="Segoe UI" w:eastAsia="Times New Roman" w:hAnsi="Segoe UI" w:cs="Segoe UI"/>
          <w:color w:val="0E0E0F"/>
          <w:sz w:val="27"/>
          <w:szCs w:val="27"/>
          <w:lang w:eastAsia="fi-FI"/>
        </w:rPr>
        <w:t>Resilienssin</w:t>
      </w:r>
      <w:proofErr w:type="spellEnd"/>
      <w:r w:rsidRPr="00015DF8">
        <w:rPr>
          <w:rFonts w:ascii="Segoe UI" w:eastAsia="Times New Roman" w:hAnsi="Segoe UI" w:cs="Segoe UI"/>
          <w:color w:val="0E0E0F"/>
          <w:sz w:val="27"/>
          <w:szCs w:val="27"/>
          <w:lang w:eastAsia="fi-FI"/>
        </w:rPr>
        <w:t xml:space="preserve"> avulla ihminen pystyy, usein tiedostamattaan, hyödyntämään niitä voimavaroja ja vahvuuksia, jotka ylläpitävät hänen hyvinvointiaan erilaisissa tilanteissa. </w:t>
      </w:r>
      <w:proofErr w:type="spellStart"/>
      <w:r w:rsidRPr="00015DF8">
        <w:rPr>
          <w:rFonts w:ascii="Segoe UI" w:eastAsia="Times New Roman" w:hAnsi="Segoe UI" w:cs="Segoe UI"/>
          <w:color w:val="0E0E0F"/>
          <w:sz w:val="27"/>
          <w:szCs w:val="27"/>
          <w:lang w:eastAsia="fi-FI"/>
        </w:rPr>
        <w:t>Resilienssin</w:t>
      </w:r>
      <w:proofErr w:type="spellEnd"/>
      <w:r w:rsidRPr="00015DF8">
        <w:rPr>
          <w:rFonts w:ascii="Segoe UI" w:eastAsia="Times New Roman" w:hAnsi="Segoe UI" w:cs="Segoe UI"/>
          <w:color w:val="0E0E0F"/>
          <w:sz w:val="27"/>
          <w:szCs w:val="27"/>
          <w:lang w:eastAsia="fi-FI"/>
        </w:rPr>
        <w:t xml:space="preserve"> merkitys nousee esille erityisesti yllättävissä ja vaikeissa </w:t>
      </w:r>
      <w:r w:rsidRPr="00015DF8">
        <w:rPr>
          <w:rFonts w:ascii="Segoe UI" w:eastAsia="Times New Roman" w:hAnsi="Segoe UI" w:cs="Segoe UI"/>
          <w:color w:val="0E0E0F"/>
          <w:sz w:val="27"/>
          <w:szCs w:val="27"/>
          <w:lang w:eastAsia="fi-FI"/>
        </w:rPr>
        <w:lastRenderedPageBreak/>
        <w:t xml:space="preserve">tilanteissa, jotka haastavat ihmisen totutut toimintamallit ja ajatukset, kuten nyt, kun pieni virus on mullistanut arkirutiineja ympäri maailman. </w:t>
      </w:r>
      <w:proofErr w:type="spellStart"/>
      <w:r w:rsidRPr="00015DF8">
        <w:rPr>
          <w:rFonts w:ascii="Segoe UI" w:eastAsia="Times New Roman" w:hAnsi="Segoe UI" w:cs="Segoe UI"/>
          <w:color w:val="0E0E0F"/>
          <w:sz w:val="27"/>
          <w:szCs w:val="27"/>
          <w:lang w:eastAsia="fi-FI"/>
        </w:rPr>
        <w:t>Resilienssi</w:t>
      </w:r>
      <w:proofErr w:type="spellEnd"/>
      <w:r w:rsidRPr="00015DF8">
        <w:rPr>
          <w:rFonts w:ascii="Segoe UI" w:eastAsia="Times New Roman" w:hAnsi="Segoe UI" w:cs="Segoe UI"/>
          <w:color w:val="0E0E0F"/>
          <w:sz w:val="27"/>
          <w:szCs w:val="27"/>
          <w:lang w:eastAsia="fi-FI"/>
        </w:rPr>
        <w:t xml:space="preserve"> mahdollistaa sen, että ihminen ei mene rikki tai murru jokaisesta vastoinkäymisestä, vaan hän pystyy palautumaan kuormittavista tilanteista ja jatkamaan elämäänsä.</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b. </w:t>
      </w:r>
      <w:r w:rsidRPr="00015DF8">
        <w:rPr>
          <w:rFonts w:ascii="Segoe UI" w:eastAsia="Times New Roman" w:hAnsi="Segoe UI" w:cs="Segoe UI"/>
          <w:b/>
          <w:bCs/>
          <w:color w:val="0E0E0F"/>
          <w:sz w:val="27"/>
          <w:szCs w:val="27"/>
          <w:lang w:eastAsia="fi-FI"/>
        </w:rPr>
        <w:t>Elämänhallinta</w:t>
      </w:r>
      <w:r w:rsidRPr="00015DF8">
        <w:rPr>
          <w:rFonts w:ascii="Segoe UI" w:eastAsia="Times New Roman" w:hAnsi="Segoe UI" w:cs="Segoe UI"/>
          <w:color w:val="0E0E0F"/>
          <w:sz w:val="27"/>
          <w:szCs w:val="27"/>
          <w:lang w:eastAsia="fi-FI"/>
        </w:rPr>
        <w:t> tarkoittaa ihmisen tunnetta siitä, että hän itse oh</w:t>
      </w:r>
      <w:r w:rsidRPr="00015DF8">
        <w:rPr>
          <w:rFonts w:ascii="Segoe UI" w:eastAsia="Times New Roman" w:hAnsi="Segoe UI" w:cs="Segoe UI"/>
          <w:color w:val="0E0E0F"/>
          <w:sz w:val="27"/>
          <w:szCs w:val="27"/>
          <w:lang w:eastAsia="fi-FI"/>
        </w:rPr>
        <w:softHyphen/>
        <w:t>jaa oman elämänsä kulkua ja pystyy vaikuttamaan itseään koske</w:t>
      </w:r>
      <w:r w:rsidRPr="00015DF8">
        <w:rPr>
          <w:rFonts w:ascii="Segoe UI" w:eastAsia="Times New Roman" w:hAnsi="Segoe UI" w:cs="Segoe UI"/>
          <w:color w:val="0E0E0F"/>
          <w:sz w:val="27"/>
          <w:szCs w:val="27"/>
          <w:lang w:eastAsia="fi-FI"/>
        </w:rPr>
        <w:softHyphen/>
        <w:t>viin päätöksiin.</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Nuori voi kohdata monenlaisia haasteita ja ongelmia, jotka ylittävät hänen senhetkisen kehitysvaiheen kyvyt ja voimavarat. Nämä haasteet ja ongelmat voivat liittyä seuraaviin asioihin: perheen olosuhteisiin, arjen ennakoitavuuteen, yksinäisyyteen, kiusaamiseen, opiskelupaineisiin ja elämän siirtymävaiheisiin. Siksi on tärkeää vahvistaa elämänhallintataitoja.</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Esimerkiksi:</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opettelemalla toista kunnioittavia vuorovaikutustaitoja sekä itsensä johtamisen taitoja</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vahvistamalla ja laajentamalla vaikeuksista selviytymisen taitoja</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olemalla aktiivinen ja kannustava kouluyhteisön jäsen</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xml:space="preserve">– pyytämällä ja hakemalla apua esimerkiksi </w:t>
      </w:r>
      <w:proofErr w:type="spellStart"/>
      <w:r w:rsidRPr="00015DF8">
        <w:rPr>
          <w:rFonts w:ascii="Segoe UI" w:eastAsia="Times New Roman" w:hAnsi="Segoe UI" w:cs="Segoe UI"/>
          <w:color w:val="0E0E0F"/>
          <w:sz w:val="27"/>
          <w:szCs w:val="27"/>
          <w:lang w:eastAsia="fi-FI"/>
        </w:rPr>
        <w:t>oppimis</w:t>
      </w:r>
      <w:proofErr w:type="spellEnd"/>
      <w:r w:rsidRPr="00015DF8">
        <w:rPr>
          <w:rFonts w:ascii="Segoe UI" w:eastAsia="Times New Roman" w:hAnsi="Segoe UI" w:cs="Segoe UI"/>
          <w:color w:val="0E0E0F"/>
          <w:sz w:val="27"/>
          <w:szCs w:val="27"/>
          <w:lang w:eastAsia="fi-FI"/>
        </w:rPr>
        <w:t>- tai mielenterveysvaikeuksiin</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ystävyyssuhteiden arvostaminen</w:t>
      </w:r>
    </w:p>
    <w:p w:rsidR="00015DF8" w:rsidRPr="00015DF8" w:rsidRDefault="00015DF8" w:rsidP="00015DF8">
      <w:pPr>
        <w:spacing w:after="100" w:afterAutospacing="1"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turvallinen ympäristö ja nollatoleranssi kiusaamiseen ja syrjintään</w:t>
      </w:r>
    </w:p>
    <w:p w:rsidR="00015DF8" w:rsidRPr="00015DF8" w:rsidRDefault="00015DF8" w:rsidP="00015DF8">
      <w:pPr>
        <w:spacing w:after="0" w:line="240" w:lineRule="auto"/>
        <w:rPr>
          <w:rFonts w:ascii="Segoe UI" w:eastAsia="Times New Roman" w:hAnsi="Segoe UI" w:cs="Segoe UI"/>
          <w:color w:val="0E0E0F"/>
          <w:sz w:val="27"/>
          <w:szCs w:val="27"/>
          <w:lang w:eastAsia="fi-FI"/>
        </w:rPr>
      </w:pPr>
      <w:r w:rsidRPr="00015DF8">
        <w:rPr>
          <w:rFonts w:ascii="Segoe UI" w:eastAsia="Times New Roman" w:hAnsi="Segoe UI" w:cs="Segoe UI"/>
          <w:color w:val="0E0E0F"/>
          <w:sz w:val="27"/>
          <w:szCs w:val="27"/>
          <w:lang w:eastAsia="fi-FI"/>
        </w:rPr>
        <w:t>– auttamalla toisia</w:t>
      </w:r>
    </w:p>
    <w:p w:rsidR="006B429E" w:rsidRDefault="006B429E">
      <w:pPr>
        <w:rPr>
          <w:sz w:val="24"/>
          <w:szCs w:val="24"/>
        </w:rPr>
      </w:pPr>
    </w:p>
    <w:p w:rsidR="00EA2DAA" w:rsidRPr="00EA2DAA" w:rsidRDefault="00015DF8" w:rsidP="00EA2DAA">
      <w:pPr>
        <w:rPr>
          <w:rFonts w:ascii="Times New Roman" w:eastAsia="Times New Roman" w:hAnsi="Times New Roman" w:cs="Times New Roman"/>
          <w:sz w:val="24"/>
          <w:szCs w:val="24"/>
          <w:lang w:eastAsia="fi-FI"/>
        </w:rPr>
      </w:pPr>
      <w:r>
        <w:rPr>
          <w:sz w:val="24"/>
          <w:szCs w:val="24"/>
        </w:rPr>
        <w:t xml:space="preserve">t. 4. </w:t>
      </w:r>
      <w:r w:rsidR="00EA2DAA" w:rsidRPr="00EA2DAA">
        <w:rPr>
          <w:rFonts w:ascii="Segoe UI" w:eastAsia="Times New Roman" w:hAnsi="Segoe UI" w:cs="Segoe UI"/>
          <w:color w:val="0E0E0F"/>
          <w:sz w:val="27"/>
          <w:szCs w:val="27"/>
          <w:lang w:eastAsia="fi-FI"/>
        </w:rPr>
        <w:t>Mallivastaus</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b/>
          <w:bCs/>
          <w:color w:val="0E0E0F"/>
          <w:sz w:val="27"/>
          <w:szCs w:val="27"/>
          <w:lang w:eastAsia="fi-FI"/>
        </w:rPr>
        <w:t>Mielen hyvinvointia lisääviä näkökulmia</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b/>
          <w:bCs/>
          <w:color w:val="0E0E0F"/>
          <w:sz w:val="27"/>
          <w:szCs w:val="27"/>
          <w:lang w:eastAsia="fi-FI"/>
        </w:rPr>
        <w:t>Nuori:</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tietyt pelit ok, tietyt eivät</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saa mielihyvää, pelaaminen on hauskaa, ajanviete, harrastus, myönteisiä onnistumisen kokemuksia, itsetunto vahvistuu onnistumisten kautta</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lastRenderedPageBreak/>
        <w:t>– oppii juttelemaan rohkeasti tuntemattoman kanssa jopa vieraalla kielellä, kielitaito kehittyy huomaamatta</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opiskelukyvyn kognitiiviset osa-alueet kuten tarkkaavaisuus ja keskittyminen kehittyvät, opiskelu voi sujua helpommin, motivaatio, sinnikkyys</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tunnetaitojen kehittyminen, pelataan yhdessä muiden kanssa, edellyttää sosiaalisten taitojen kehittymistä</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pelaaminen rentouttaa, stressinhallinnan keino</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b/>
          <w:bCs/>
          <w:color w:val="0E0E0F"/>
          <w:sz w:val="27"/>
          <w:szCs w:val="27"/>
          <w:lang w:eastAsia="fi-FI"/>
        </w:rPr>
        <w:t>Nuoren huoltaja:</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huoli haitoista voi muuttua myönteisemmäksi</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siirtovaikutus arkeen, tyytyväinen nuori pärjää</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nuoren kielitaito voi kehittyä</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mielen hyvinvointi, opintomenestys</w:t>
      </w:r>
    </w:p>
    <w:p w:rsidR="00EA2DAA" w:rsidRPr="00EA2DAA" w:rsidRDefault="00EA2DAA" w:rsidP="00EA2DAA">
      <w:pPr>
        <w:spacing w:after="100" w:afterAutospacing="1"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toista kunnioittava vuorovaikutus kehittyy</w:t>
      </w:r>
    </w:p>
    <w:p w:rsidR="00EA2DAA" w:rsidRPr="00EA2DAA" w:rsidRDefault="00EA2DAA" w:rsidP="00EA2DAA">
      <w:pPr>
        <w:spacing w:after="0" w:line="240" w:lineRule="auto"/>
        <w:rPr>
          <w:rFonts w:ascii="Segoe UI" w:eastAsia="Times New Roman" w:hAnsi="Segoe UI" w:cs="Segoe UI"/>
          <w:color w:val="0E0E0F"/>
          <w:sz w:val="27"/>
          <w:szCs w:val="27"/>
          <w:lang w:eastAsia="fi-FI"/>
        </w:rPr>
      </w:pPr>
      <w:r w:rsidRPr="00EA2DAA">
        <w:rPr>
          <w:rFonts w:ascii="Segoe UI" w:eastAsia="Times New Roman" w:hAnsi="Segoe UI" w:cs="Segoe UI"/>
          <w:color w:val="0E0E0F"/>
          <w:sz w:val="27"/>
          <w:szCs w:val="27"/>
          <w:lang w:eastAsia="fi-FI"/>
        </w:rPr>
        <w:t>– nuori jaksaa opiskella ja harrastaa</w:t>
      </w:r>
    </w:p>
    <w:p w:rsidR="00015DF8" w:rsidRDefault="00015DF8">
      <w:pPr>
        <w:rPr>
          <w:sz w:val="24"/>
          <w:szCs w:val="24"/>
        </w:rPr>
      </w:pPr>
    </w:p>
    <w:p w:rsidR="00ED4ADA" w:rsidRDefault="00ED4ADA">
      <w:pPr>
        <w:rPr>
          <w:sz w:val="24"/>
          <w:szCs w:val="24"/>
        </w:rPr>
      </w:pPr>
      <w:r>
        <w:rPr>
          <w:sz w:val="24"/>
          <w:szCs w:val="24"/>
        </w:rPr>
        <w:t>kpl 12 s. 135</w:t>
      </w:r>
    </w:p>
    <w:p w:rsidR="00ED4ADA" w:rsidRDefault="00ED4ADA">
      <w:pPr>
        <w:rPr>
          <w:sz w:val="24"/>
          <w:szCs w:val="24"/>
        </w:rPr>
      </w:pPr>
      <w:r>
        <w:rPr>
          <w:sz w:val="24"/>
          <w:szCs w:val="24"/>
        </w:rPr>
        <w:t xml:space="preserve">t. 1. </w:t>
      </w:r>
      <w:r w:rsidR="008A43C6">
        <w:rPr>
          <w:sz w:val="24"/>
          <w:szCs w:val="24"/>
        </w:rPr>
        <w:t>oma vastaus</w:t>
      </w:r>
    </w:p>
    <w:p w:rsidR="008A43C6" w:rsidRPr="008A43C6" w:rsidRDefault="008A43C6" w:rsidP="008A43C6">
      <w:pPr>
        <w:rPr>
          <w:rFonts w:ascii="Times New Roman" w:eastAsia="Times New Roman" w:hAnsi="Times New Roman" w:cs="Times New Roman"/>
          <w:sz w:val="24"/>
          <w:szCs w:val="24"/>
          <w:lang w:eastAsia="fi-FI"/>
        </w:rPr>
      </w:pPr>
      <w:r>
        <w:rPr>
          <w:sz w:val="24"/>
          <w:szCs w:val="24"/>
        </w:rPr>
        <w:t xml:space="preserve">t. 2. </w:t>
      </w:r>
      <w:r w:rsidRPr="008A43C6">
        <w:rPr>
          <w:rFonts w:ascii="Segoe UI" w:eastAsia="Times New Roman" w:hAnsi="Segoe UI" w:cs="Segoe UI"/>
          <w:color w:val="0E0E0F"/>
          <w:sz w:val="27"/>
          <w:szCs w:val="27"/>
          <w:lang w:eastAsia="fi-FI"/>
        </w:rPr>
        <w:t>Mallivastaus</w:t>
      </w:r>
    </w:p>
    <w:p w:rsidR="008A43C6" w:rsidRPr="008A43C6" w:rsidRDefault="008A43C6" w:rsidP="008A43C6">
      <w:pPr>
        <w:spacing w:after="100" w:afterAutospacing="1" w:line="240" w:lineRule="auto"/>
        <w:rPr>
          <w:rFonts w:ascii="Segoe UI" w:eastAsia="Times New Roman" w:hAnsi="Segoe UI" w:cs="Segoe UI"/>
          <w:color w:val="0E0E0F"/>
          <w:sz w:val="27"/>
          <w:szCs w:val="27"/>
          <w:lang w:eastAsia="fi-FI"/>
        </w:rPr>
      </w:pPr>
      <w:r w:rsidRPr="008A43C6">
        <w:rPr>
          <w:rFonts w:ascii="Segoe UI" w:eastAsia="Times New Roman" w:hAnsi="Segoe UI" w:cs="Segoe UI"/>
          <w:b/>
          <w:bCs/>
          <w:color w:val="0E0E0F"/>
          <w:sz w:val="27"/>
          <w:szCs w:val="27"/>
          <w:lang w:eastAsia="fi-FI"/>
        </w:rPr>
        <w:t>Esimerkki:</w:t>
      </w:r>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5" w:tgtFrame="_blank" w:history="1">
        <w:r w:rsidRPr="008A43C6">
          <w:rPr>
            <w:rFonts w:ascii="Segoe UI" w:eastAsia="Times New Roman" w:hAnsi="Segoe UI" w:cs="Segoe UI"/>
            <w:color w:val="0000FF"/>
            <w:sz w:val="27"/>
            <w:szCs w:val="27"/>
            <w:u w:val="single"/>
            <w:lang w:eastAsia="fi-FI"/>
          </w:rPr>
          <w:t>Mieli.fi</w:t>
        </w:r>
      </w:hyperlink>
    </w:p>
    <w:p w:rsidR="008A43C6" w:rsidRPr="008A43C6" w:rsidRDefault="008A43C6" w:rsidP="008A43C6">
      <w:pPr>
        <w:spacing w:after="100" w:afterAutospacing="1" w:line="240" w:lineRule="auto"/>
        <w:rPr>
          <w:rFonts w:ascii="Segoe UI" w:eastAsia="Times New Roman" w:hAnsi="Segoe UI" w:cs="Segoe UI"/>
          <w:color w:val="0E0E0F"/>
          <w:sz w:val="27"/>
          <w:szCs w:val="27"/>
          <w:lang w:eastAsia="fi-FI"/>
        </w:rPr>
      </w:pPr>
      <w:r w:rsidRPr="008A43C6">
        <w:rPr>
          <w:rFonts w:ascii="Segoe UI" w:eastAsia="Times New Roman" w:hAnsi="Segoe UI" w:cs="Segoe UI"/>
          <w:color w:val="0E0E0F"/>
          <w:sz w:val="27"/>
          <w:szCs w:val="27"/>
          <w:lang w:eastAsia="fi-FI"/>
        </w:rPr>
        <w:t>Oiva on hyvinvointiohjelma, jonka avulla voi lievittää stressiä, parantaa mielialaa ja saada lisäintoa elämään. Oivan harjoitukset auttavat keskittymään, olemaan tietoisesti läsnä, käsittelemään ikäviä ajatuksia ja tunnistamaan itselle tärkeitä asioita.</w:t>
      </w:r>
    </w:p>
    <w:p w:rsidR="008A43C6" w:rsidRPr="008A43C6" w:rsidRDefault="008A43C6" w:rsidP="008A43C6">
      <w:pPr>
        <w:spacing w:after="100" w:afterAutospacing="1" w:line="240" w:lineRule="auto"/>
        <w:rPr>
          <w:rFonts w:ascii="Segoe UI" w:eastAsia="Times New Roman" w:hAnsi="Segoe UI" w:cs="Segoe UI"/>
          <w:color w:val="0E0E0F"/>
          <w:sz w:val="27"/>
          <w:szCs w:val="27"/>
          <w:lang w:eastAsia="fi-FI"/>
        </w:rPr>
      </w:pPr>
      <w:r w:rsidRPr="008A43C6">
        <w:rPr>
          <w:rFonts w:ascii="Segoe UI" w:eastAsia="Times New Roman" w:hAnsi="Segoe UI" w:cs="Segoe UI"/>
          <w:color w:val="0E0E0F"/>
          <w:sz w:val="27"/>
          <w:szCs w:val="27"/>
          <w:u w:val="single"/>
          <w:lang w:eastAsia="fi-FI"/>
        </w:rPr>
        <w:t>Sivustolta löytyviä menetelmiä:</w:t>
      </w:r>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6" w:tgtFrame="_blank" w:history="1">
        <w:r w:rsidRPr="008A43C6">
          <w:rPr>
            <w:rFonts w:ascii="Segoe UI" w:eastAsia="Times New Roman" w:hAnsi="Segoe UI" w:cs="Segoe UI"/>
            <w:color w:val="0000FF"/>
            <w:sz w:val="27"/>
            <w:szCs w:val="27"/>
            <w:u w:val="single"/>
            <w:lang w:eastAsia="fi-FI"/>
          </w:rPr>
          <w:t>Mielenterveyden käsi</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7" w:tgtFrame="_blank" w:history="1">
        <w:r w:rsidRPr="008A43C6">
          <w:rPr>
            <w:rFonts w:ascii="Segoe UI" w:eastAsia="Times New Roman" w:hAnsi="Segoe UI" w:cs="Segoe UI"/>
            <w:color w:val="0000FF"/>
            <w:sz w:val="27"/>
            <w:szCs w:val="27"/>
            <w:u w:val="single"/>
            <w:lang w:eastAsia="fi-FI"/>
          </w:rPr>
          <w:t>Turvaverkko</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8" w:tgtFrame="_blank" w:history="1">
        <w:r w:rsidRPr="008A43C6">
          <w:rPr>
            <w:rFonts w:ascii="Segoe UI" w:eastAsia="Times New Roman" w:hAnsi="Segoe UI" w:cs="Segoe UI"/>
            <w:color w:val="0000FF"/>
            <w:sz w:val="27"/>
            <w:szCs w:val="27"/>
            <w:u w:val="single"/>
            <w:lang w:eastAsia="fi-FI"/>
          </w:rPr>
          <w:t>Roolihissi</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9" w:tgtFrame="_blank" w:history="1">
        <w:r w:rsidRPr="008A43C6">
          <w:rPr>
            <w:rFonts w:ascii="Segoe UI" w:eastAsia="Times New Roman" w:hAnsi="Segoe UI" w:cs="Segoe UI"/>
            <w:color w:val="0000FF"/>
            <w:sz w:val="27"/>
            <w:szCs w:val="27"/>
            <w:u w:val="single"/>
            <w:lang w:eastAsia="fi-FI"/>
          </w:rPr>
          <w:t>Millainen selviytyjä olen?</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0" w:tgtFrame="_blank" w:history="1">
        <w:r w:rsidRPr="008A43C6">
          <w:rPr>
            <w:rFonts w:ascii="Segoe UI" w:eastAsia="Times New Roman" w:hAnsi="Segoe UI" w:cs="Segoe UI"/>
            <w:color w:val="0000FF"/>
            <w:sz w:val="27"/>
            <w:szCs w:val="27"/>
            <w:u w:val="single"/>
            <w:lang w:eastAsia="fi-FI"/>
          </w:rPr>
          <w:t>Tunteiden vuoristorata</w:t>
        </w:r>
      </w:hyperlink>
    </w:p>
    <w:p w:rsidR="008A43C6" w:rsidRPr="008A43C6" w:rsidRDefault="008A43C6" w:rsidP="008A43C6">
      <w:pPr>
        <w:spacing w:after="100" w:afterAutospacing="1" w:line="240" w:lineRule="auto"/>
        <w:rPr>
          <w:rFonts w:ascii="Segoe UI" w:eastAsia="Times New Roman" w:hAnsi="Segoe UI" w:cs="Segoe UI"/>
          <w:color w:val="0E0E0F"/>
          <w:sz w:val="27"/>
          <w:szCs w:val="27"/>
          <w:lang w:eastAsia="fi-FI"/>
        </w:rPr>
      </w:pPr>
      <w:hyperlink r:id="rId11" w:tgtFrame="_blank" w:history="1">
        <w:r w:rsidRPr="008A43C6">
          <w:rPr>
            <w:rFonts w:ascii="Segoe UI" w:eastAsia="Times New Roman" w:hAnsi="Segoe UI" w:cs="Segoe UI"/>
            <w:color w:val="0000FF"/>
            <w:sz w:val="27"/>
            <w:szCs w:val="27"/>
            <w:u w:val="single"/>
            <w:lang w:eastAsia="fi-FI"/>
          </w:rPr>
          <w:t>Millainen on sinun tarinasi? (nuorille</w:t>
        </w:r>
      </w:hyperlink>
      <w:r w:rsidRPr="008A43C6">
        <w:rPr>
          <w:rFonts w:ascii="Segoe UI" w:eastAsia="Times New Roman" w:hAnsi="Segoe UI" w:cs="Segoe UI"/>
          <w:color w:val="0E0E0F"/>
          <w:sz w:val="27"/>
          <w:szCs w:val="27"/>
          <w:lang w:eastAsia="fi-FI"/>
        </w:rPr>
        <w:t>)</w:t>
      </w:r>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2" w:tgtFrame="_blank" w:history="1">
        <w:r w:rsidRPr="008A43C6">
          <w:rPr>
            <w:rFonts w:ascii="Segoe UI" w:eastAsia="Times New Roman" w:hAnsi="Segoe UI" w:cs="Segoe UI"/>
            <w:color w:val="0000FF"/>
            <w:sz w:val="27"/>
            <w:szCs w:val="27"/>
            <w:u w:val="single"/>
            <w:lang w:eastAsia="fi-FI"/>
          </w:rPr>
          <w:t>Millainen on sinun tarinasi? (maahanmuuttajalapsille)</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3" w:tgtFrame="_blank" w:history="1">
        <w:r w:rsidRPr="008A43C6">
          <w:rPr>
            <w:rFonts w:ascii="Segoe UI" w:eastAsia="Times New Roman" w:hAnsi="Segoe UI" w:cs="Segoe UI"/>
            <w:color w:val="0000FF"/>
            <w:sz w:val="27"/>
            <w:szCs w:val="27"/>
            <w:u w:val="single"/>
            <w:lang w:eastAsia="fi-FI"/>
          </w:rPr>
          <w:t>Muistipelikortit tunnesanoista</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4" w:tgtFrame="_blank" w:history="1">
        <w:r w:rsidRPr="008A43C6">
          <w:rPr>
            <w:rFonts w:ascii="Segoe UI" w:eastAsia="Times New Roman" w:hAnsi="Segoe UI" w:cs="Segoe UI"/>
            <w:color w:val="0000FF"/>
            <w:sz w:val="27"/>
            <w:szCs w:val="27"/>
            <w:u w:val="single"/>
            <w:lang w:eastAsia="fi-FI"/>
          </w:rPr>
          <w:t>Temperamenttirobotti</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5" w:tgtFrame="_blank" w:history="1">
        <w:r w:rsidRPr="008A43C6">
          <w:rPr>
            <w:rFonts w:ascii="Segoe UI" w:eastAsia="Times New Roman" w:hAnsi="Segoe UI" w:cs="Segoe UI"/>
            <w:color w:val="0000FF"/>
            <w:sz w:val="27"/>
            <w:szCs w:val="27"/>
            <w:u w:val="single"/>
            <w:lang w:eastAsia="fi-FI"/>
          </w:rPr>
          <w:t>Mitä sinulle kuuluu?</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6" w:tgtFrame="_blank" w:history="1">
        <w:r w:rsidRPr="008A43C6">
          <w:rPr>
            <w:rFonts w:ascii="Segoe UI" w:eastAsia="Times New Roman" w:hAnsi="Segoe UI" w:cs="Segoe UI"/>
            <w:color w:val="0000FF"/>
            <w:sz w:val="27"/>
            <w:szCs w:val="27"/>
            <w:u w:val="single"/>
            <w:lang w:eastAsia="fi-FI"/>
          </w:rPr>
          <w:t>Vahvuuskortit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7" w:tgtFrame="_blank" w:history="1">
        <w:r w:rsidRPr="008A43C6">
          <w:rPr>
            <w:rFonts w:ascii="Segoe UI" w:eastAsia="Times New Roman" w:hAnsi="Segoe UI" w:cs="Segoe UI"/>
            <w:color w:val="0000FF"/>
            <w:sz w:val="27"/>
            <w:szCs w:val="27"/>
            <w:u w:val="single"/>
            <w:lang w:eastAsia="fi-FI"/>
          </w:rPr>
          <w:t>Tunnepilvet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8" w:tgtFrame="_blank" w:history="1">
        <w:r w:rsidRPr="008A43C6">
          <w:rPr>
            <w:rFonts w:ascii="Segoe UI" w:eastAsia="Times New Roman" w:hAnsi="Segoe UI" w:cs="Segoe UI"/>
            <w:color w:val="0000FF"/>
            <w:sz w:val="27"/>
            <w:szCs w:val="27"/>
            <w:u w:val="single"/>
            <w:lang w:eastAsia="fi-FI"/>
          </w:rPr>
          <w:t>Tunne- ja kaveritaitokortit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19" w:tgtFrame="_blank" w:history="1">
        <w:r w:rsidRPr="008A43C6">
          <w:rPr>
            <w:rFonts w:ascii="Segoe UI" w:eastAsia="Times New Roman" w:hAnsi="Segoe UI" w:cs="Segoe UI"/>
            <w:color w:val="0000FF"/>
            <w:sz w:val="27"/>
            <w:szCs w:val="27"/>
            <w:u w:val="single"/>
            <w:lang w:eastAsia="fi-FI"/>
          </w:rPr>
          <w:t>Mielenterveys voimaksi</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0" w:tgtFrame="_blank" w:history="1">
        <w:r w:rsidRPr="008A43C6">
          <w:rPr>
            <w:rFonts w:ascii="Segoe UI" w:eastAsia="Times New Roman" w:hAnsi="Segoe UI" w:cs="Segoe UI"/>
            <w:color w:val="0000FF"/>
            <w:sz w:val="27"/>
            <w:szCs w:val="27"/>
            <w:u w:val="single"/>
            <w:lang w:eastAsia="fi-FI"/>
          </w:rPr>
          <w:t>Myönteisen muistelun kortit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1" w:tgtFrame="_blank" w:history="1">
        <w:r w:rsidRPr="008A43C6">
          <w:rPr>
            <w:rFonts w:ascii="Segoe UI" w:eastAsia="Times New Roman" w:hAnsi="Segoe UI" w:cs="Segoe UI"/>
            <w:color w:val="0000FF"/>
            <w:sz w:val="27"/>
            <w:szCs w:val="27"/>
            <w:u w:val="single"/>
            <w:lang w:eastAsia="fi-FI"/>
          </w:rPr>
          <w:t>Kaveritaitokortit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2" w:tgtFrame="_blank" w:history="1">
        <w:r w:rsidRPr="008A43C6">
          <w:rPr>
            <w:rFonts w:ascii="Segoe UI" w:eastAsia="Times New Roman" w:hAnsi="Segoe UI" w:cs="Segoe UI"/>
            <w:color w:val="0000FF"/>
            <w:sz w:val="27"/>
            <w:szCs w:val="27"/>
            <w:u w:val="single"/>
            <w:lang w:eastAsia="fi-FI"/>
          </w:rPr>
          <w:t>Valintojen viidakko</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3" w:tgtFrame="_blank" w:history="1">
        <w:r w:rsidRPr="008A43C6">
          <w:rPr>
            <w:rFonts w:ascii="Segoe UI" w:eastAsia="Times New Roman" w:hAnsi="Segoe UI" w:cs="Segoe UI"/>
            <w:color w:val="0000FF"/>
            <w:sz w:val="27"/>
            <w:szCs w:val="27"/>
            <w:u w:val="single"/>
            <w:lang w:eastAsia="fi-FI"/>
          </w:rPr>
          <w:t>Yhdessäoloa</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4" w:tgtFrame="_blank" w:history="1">
        <w:r w:rsidRPr="008A43C6">
          <w:rPr>
            <w:rFonts w:ascii="Segoe UI" w:eastAsia="Times New Roman" w:hAnsi="Segoe UI" w:cs="Segoe UI"/>
            <w:color w:val="0000FF"/>
            <w:sz w:val="27"/>
            <w:szCs w:val="27"/>
            <w:u w:val="single"/>
            <w:lang w:eastAsia="fi-FI"/>
          </w:rPr>
          <w:t>Tunteiden maailmanpyörä</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5" w:tgtFrame="_blank" w:history="1">
        <w:r w:rsidRPr="008A43C6">
          <w:rPr>
            <w:rFonts w:ascii="Segoe UI" w:eastAsia="Times New Roman" w:hAnsi="Segoe UI" w:cs="Segoe UI"/>
            <w:color w:val="0000FF"/>
            <w:sz w:val="27"/>
            <w:szCs w:val="27"/>
            <w:u w:val="single"/>
            <w:lang w:eastAsia="fi-FI"/>
          </w:rPr>
          <w:t>Hyvinvoinnin hyrrä</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6" w:tgtFrame="_blank" w:history="1">
        <w:r w:rsidRPr="008A43C6">
          <w:rPr>
            <w:rFonts w:ascii="Segoe UI" w:eastAsia="Times New Roman" w:hAnsi="Segoe UI" w:cs="Segoe UI"/>
            <w:color w:val="0000FF"/>
            <w:sz w:val="27"/>
            <w:szCs w:val="27"/>
            <w:u w:val="single"/>
            <w:lang w:eastAsia="fi-FI"/>
          </w:rPr>
          <w:t>Voimasimpukka</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7" w:tgtFrame="_blank" w:history="1">
        <w:r w:rsidRPr="008A43C6">
          <w:rPr>
            <w:rFonts w:ascii="Segoe UI" w:eastAsia="Times New Roman" w:hAnsi="Segoe UI" w:cs="Segoe UI"/>
            <w:color w:val="0000FF"/>
            <w:sz w:val="27"/>
            <w:szCs w:val="27"/>
            <w:u w:val="single"/>
            <w:lang w:eastAsia="fi-FI"/>
          </w:rPr>
          <w:t>Arvojen avaruus</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8" w:tgtFrame="_blank" w:history="1">
        <w:r w:rsidRPr="008A43C6">
          <w:rPr>
            <w:rFonts w:ascii="Segoe UI" w:eastAsia="Times New Roman" w:hAnsi="Segoe UI" w:cs="Segoe UI"/>
            <w:color w:val="0000FF"/>
            <w:sz w:val="27"/>
            <w:szCs w:val="27"/>
            <w:u w:val="single"/>
            <w:lang w:eastAsia="fi-FI"/>
          </w:rPr>
          <w:t>Selviytyjän purjeet</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29" w:tgtFrame="_blank" w:history="1">
        <w:r w:rsidRPr="008A43C6">
          <w:rPr>
            <w:rFonts w:ascii="Segoe UI" w:eastAsia="Times New Roman" w:hAnsi="Segoe UI" w:cs="Segoe UI"/>
            <w:color w:val="0000FF"/>
            <w:sz w:val="27"/>
            <w:szCs w:val="27"/>
            <w:u w:val="single"/>
            <w:lang w:eastAsia="fi-FI"/>
          </w:rPr>
          <w:t>Yhdessäolon tilkkutäkki</w:t>
        </w:r>
      </w:hyperlink>
    </w:p>
    <w:p w:rsidR="008A43C6" w:rsidRPr="008A43C6" w:rsidRDefault="008A43C6" w:rsidP="008A43C6">
      <w:pPr>
        <w:spacing w:after="0" w:afterAutospacing="1" w:line="240" w:lineRule="auto"/>
        <w:rPr>
          <w:rFonts w:ascii="Segoe UI" w:eastAsia="Times New Roman" w:hAnsi="Segoe UI" w:cs="Segoe UI"/>
          <w:color w:val="0E0E0F"/>
          <w:sz w:val="27"/>
          <w:szCs w:val="27"/>
          <w:lang w:eastAsia="fi-FI"/>
        </w:rPr>
      </w:pPr>
      <w:hyperlink r:id="rId30" w:tgtFrame="_blank" w:history="1">
        <w:r w:rsidRPr="008A43C6">
          <w:rPr>
            <w:rFonts w:ascii="Segoe UI" w:eastAsia="Times New Roman" w:hAnsi="Segoe UI" w:cs="Segoe UI"/>
            <w:color w:val="0000FF"/>
            <w:sz w:val="27"/>
            <w:szCs w:val="27"/>
            <w:u w:val="single"/>
            <w:lang w:eastAsia="fi-FI"/>
          </w:rPr>
          <w:t>Kasvun palat</w:t>
        </w:r>
      </w:hyperlink>
    </w:p>
    <w:p w:rsidR="008A43C6" w:rsidRPr="008A43C6" w:rsidRDefault="008A43C6" w:rsidP="008A43C6">
      <w:pPr>
        <w:spacing w:after="0" w:line="240" w:lineRule="auto"/>
        <w:rPr>
          <w:rFonts w:ascii="Segoe UI" w:eastAsia="Times New Roman" w:hAnsi="Segoe UI" w:cs="Segoe UI"/>
          <w:color w:val="0E0E0F"/>
          <w:sz w:val="27"/>
          <w:szCs w:val="27"/>
          <w:lang w:eastAsia="fi-FI"/>
        </w:rPr>
      </w:pPr>
      <w:hyperlink r:id="rId31" w:tgtFrame="_blank" w:history="1">
        <w:r w:rsidRPr="008A43C6">
          <w:rPr>
            <w:rFonts w:ascii="Segoe UI" w:eastAsia="Times New Roman" w:hAnsi="Segoe UI" w:cs="Segoe UI"/>
            <w:color w:val="0000FF"/>
            <w:sz w:val="27"/>
            <w:szCs w:val="27"/>
            <w:u w:val="single"/>
            <w:lang w:eastAsia="fi-FI"/>
          </w:rPr>
          <w:t>Toteemieläimet</w:t>
        </w:r>
      </w:hyperlink>
    </w:p>
    <w:p w:rsidR="008A43C6" w:rsidRDefault="008A43C6">
      <w:pPr>
        <w:rPr>
          <w:sz w:val="24"/>
          <w:szCs w:val="24"/>
        </w:rPr>
      </w:pPr>
    </w:p>
    <w:p w:rsidR="008A43C6" w:rsidRPr="008A43C6" w:rsidRDefault="008A43C6" w:rsidP="008A43C6">
      <w:pPr>
        <w:rPr>
          <w:rFonts w:ascii="Times New Roman" w:eastAsia="Times New Roman" w:hAnsi="Times New Roman" w:cs="Times New Roman"/>
          <w:sz w:val="24"/>
          <w:szCs w:val="24"/>
          <w:lang w:eastAsia="fi-FI"/>
        </w:rPr>
      </w:pPr>
      <w:r>
        <w:rPr>
          <w:sz w:val="24"/>
          <w:szCs w:val="24"/>
        </w:rPr>
        <w:t xml:space="preserve">t. 3. </w:t>
      </w:r>
      <w:r w:rsidRPr="008A43C6">
        <w:rPr>
          <w:rFonts w:ascii="Segoe UI" w:eastAsia="Times New Roman" w:hAnsi="Segoe UI" w:cs="Segoe UI"/>
          <w:color w:val="0E0E0F"/>
          <w:sz w:val="27"/>
          <w:szCs w:val="27"/>
          <w:lang w:eastAsia="fi-FI"/>
        </w:rPr>
        <w:t>Mallivastaus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189"/>
        <w:gridCol w:w="3449"/>
      </w:tblGrid>
      <w:tr w:rsidR="008A43C6" w:rsidRPr="008A43C6" w:rsidT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spacing w:before="100" w:beforeAutospacing="1" w:after="100" w:afterAutospacing="1" w:line="600" w:lineRule="atLeast"/>
              <w:rPr>
                <w:rFonts w:ascii="Segoe UI" w:eastAsia="Times New Roman" w:hAnsi="Segoe UI" w:cs="Segoe UI"/>
                <w:sz w:val="24"/>
                <w:szCs w:val="24"/>
                <w:lang w:eastAsia="fi-FI"/>
              </w:rPr>
            </w:pPr>
            <w:r w:rsidRPr="008A43C6">
              <w:rPr>
                <w:rFonts w:ascii="Segoe UI" w:eastAsia="Times New Roman" w:hAnsi="Segoe UI" w:cs="Segoe UI"/>
                <w:b/>
                <w:bCs/>
                <w:sz w:val="24"/>
                <w:szCs w:val="24"/>
                <w:lang w:eastAsia="fi-FI"/>
              </w:rPr>
              <w:t>SOKKIVAIHE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9"/>
            </w:tblGrid>
            <w:tr w:rsidR="008A43C6" w:rsidRP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1"/>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tapahtunutta ei käsitetä, tai se kielletään</w:t>
                  </w:r>
                </w:p>
                <w:p w:rsidR="008A43C6" w:rsidRPr="008A43C6" w:rsidRDefault="008A43C6" w:rsidP="008A43C6">
                  <w:pPr>
                    <w:numPr>
                      <w:ilvl w:val="0"/>
                      <w:numId w:val="1"/>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monia erilaisia yksilöllisiä oireita, esim. sydämen hakkaaminen, tärinä, huono olo, tunteettomuus ja/tai voimakkaat tunteet, lamaantuminen ja/tai levottomuus</w:t>
                  </w:r>
                </w:p>
                <w:p w:rsidR="008A43C6" w:rsidRPr="008A43C6" w:rsidRDefault="008A43C6" w:rsidP="008A43C6">
                  <w:pPr>
                    <w:numPr>
                      <w:ilvl w:val="0"/>
                      <w:numId w:val="1"/>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ajantaju voi kadota</w:t>
                  </w:r>
                </w:p>
              </w:tc>
            </w:tr>
          </w:tbl>
          <w:p w:rsidR="008A43C6" w:rsidRPr="008A43C6" w:rsidRDefault="008A43C6" w:rsidP="008A43C6">
            <w:pPr>
              <w:spacing w:after="0" w:line="240" w:lineRule="auto"/>
              <w:rPr>
                <w:rFonts w:ascii="Times New Roman" w:eastAsia="Times New Roman" w:hAnsi="Times New Roman" w:cs="Times New Roman"/>
                <w:sz w:val="24"/>
                <w:szCs w:val="24"/>
                <w:lang w:eastAsia="fi-FI"/>
              </w:rPr>
            </w:pPr>
          </w:p>
        </w:tc>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2"/>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”ei voi tapahtua minulle”</w:t>
            </w:r>
          </w:p>
          <w:p w:rsidR="008A43C6" w:rsidRPr="008A43C6" w:rsidRDefault="008A43C6" w:rsidP="008A43C6">
            <w:pPr>
              <w:numPr>
                <w:ilvl w:val="0"/>
                <w:numId w:val="2"/>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”aloin itkeä”, ”tyrmistyin, järkytyin, haukoin henkeä”</w:t>
            </w:r>
          </w:p>
          <w:p w:rsidR="008A43C6" w:rsidRPr="008A43C6" w:rsidRDefault="008A43C6" w:rsidP="008A43C6">
            <w:pPr>
              <w:numPr>
                <w:ilvl w:val="0"/>
                <w:numId w:val="2"/>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”seuraavana päivänä tapettien valinta”</w:t>
            </w:r>
          </w:p>
        </w:tc>
      </w:tr>
      <w:tr w:rsidR="008A43C6" w:rsidRPr="008A43C6" w:rsidT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spacing w:before="100" w:beforeAutospacing="1" w:after="100" w:afterAutospacing="1" w:line="600" w:lineRule="atLeast"/>
              <w:rPr>
                <w:rFonts w:ascii="Segoe UI" w:eastAsia="Times New Roman" w:hAnsi="Segoe UI" w:cs="Segoe UI"/>
                <w:sz w:val="24"/>
                <w:szCs w:val="24"/>
                <w:lang w:eastAsia="fi-FI"/>
              </w:rPr>
            </w:pPr>
            <w:r w:rsidRPr="008A43C6">
              <w:rPr>
                <w:rFonts w:ascii="Segoe UI" w:eastAsia="Times New Roman" w:hAnsi="Segoe UI" w:cs="Segoe UI"/>
                <w:b/>
                <w:bCs/>
                <w:sz w:val="24"/>
                <w:szCs w:val="24"/>
                <w:lang w:eastAsia="fi-FI"/>
              </w:rPr>
              <w:t>REAKTIOVAIHE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9"/>
            </w:tblGrid>
            <w:tr w:rsidR="008A43C6" w:rsidRP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3"/>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vähitellen tieto tapahtuneesta lisääntyy</w:t>
                  </w:r>
                </w:p>
                <w:p w:rsidR="008A43C6" w:rsidRPr="008A43C6" w:rsidRDefault="008A43C6" w:rsidP="008A43C6">
                  <w:pPr>
                    <w:numPr>
                      <w:ilvl w:val="0"/>
                      <w:numId w:val="3"/>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sokkivaiheen oireet voivat jatkua</w:t>
                  </w:r>
                </w:p>
                <w:p w:rsidR="008A43C6" w:rsidRPr="008A43C6" w:rsidRDefault="008A43C6" w:rsidP="008A43C6">
                  <w:pPr>
                    <w:numPr>
                      <w:ilvl w:val="0"/>
                      <w:numId w:val="3"/>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 xml:space="preserve">usein painajaisia tai </w:t>
                  </w:r>
                  <w:proofErr w:type="spellStart"/>
                  <w:r w:rsidRPr="008A43C6">
                    <w:rPr>
                      <w:rFonts w:ascii="Segoe UI" w:eastAsia="Times New Roman" w:hAnsi="Segoe UI" w:cs="Segoe UI"/>
                      <w:sz w:val="24"/>
                      <w:szCs w:val="24"/>
                      <w:lang w:eastAsia="fi-FI"/>
                    </w:rPr>
                    <w:t>flashbackeja</w:t>
                  </w:r>
                  <w:proofErr w:type="spellEnd"/>
                </w:p>
                <w:p w:rsidR="008A43C6" w:rsidRPr="008A43C6" w:rsidRDefault="008A43C6" w:rsidP="008A43C6">
                  <w:pPr>
                    <w:numPr>
                      <w:ilvl w:val="0"/>
                      <w:numId w:val="3"/>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syyttämistä tai syyllisyyden tunteita</w:t>
                  </w:r>
                </w:p>
                <w:p w:rsidR="008A43C6" w:rsidRPr="008A43C6" w:rsidRDefault="008A43C6" w:rsidP="008A43C6">
                  <w:pPr>
                    <w:numPr>
                      <w:ilvl w:val="0"/>
                      <w:numId w:val="3"/>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myöhemmin lisää tunteita, kuten surua, tyhjyyttä, epätoivoa</w:t>
                  </w:r>
                </w:p>
              </w:tc>
            </w:tr>
          </w:tbl>
          <w:p w:rsidR="008A43C6" w:rsidRPr="008A43C6" w:rsidRDefault="008A43C6" w:rsidP="008A43C6">
            <w:pPr>
              <w:spacing w:after="0" w:line="600" w:lineRule="atLeast"/>
              <w:rPr>
                <w:rFonts w:ascii="Times New Roman" w:eastAsia="Times New Roman" w:hAnsi="Times New Roman" w:cs="Times New Roman"/>
                <w:sz w:val="24"/>
                <w:szCs w:val="24"/>
                <w:lang w:eastAsia="fi-FI"/>
              </w:rPr>
            </w:pPr>
          </w:p>
        </w:tc>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4"/>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”ahdistuksen surun, vihan ja pelon tunteet”</w:t>
            </w:r>
          </w:p>
          <w:p w:rsidR="008A43C6" w:rsidRPr="008A43C6" w:rsidRDefault="008A43C6" w:rsidP="008A43C6">
            <w:pPr>
              <w:numPr>
                <w:ilvl w:val="0"/>
                <w:numId w:val="4"/>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”syyllisten etsintää”</w:t>
            </w:r>
          </w:p>
          <w:p w:rsidR="008A43C6" w:rsidRPr="008A43C6" w:rsidRDefault="008A43C6" w:rsidP="008A43C6">
            <w:pPr>
              <w:numPr>
                <w:ilvl w:val="0"/>
                <w:numId w:val="4"/>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”olin huonompi kuin muut”</w:t>
            </w:r>
          </w:p>
          <w:p w:rsidR="008A43C6" w:rsidRPr="008A43C6" w:rsidRDefault="008A43C6" w:rsidP="008A43C6">
            <w:pPr>
              <w:numPr>
                <w:ilvl w:val="0"/>
                <w:numId w:val="4"/>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”en saanut nukuttua, vatsaa poltteli”</w:t>
            </w:r>
          </w:p>
          <w:p w:rsidR="008A43C6" w:rsidRPr="008A43C6" w:rsidRDefault="008A43C6" w:rsidP="008A43C6">
            <w:pPr>
              <w:numPr>
                <w:ilvl w:val="0"/>
                <w:numId w:val="4"/>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”vertaistuki”</w:t>
            </w:r>
          </w:p>
        </w:tc>
      </w:tr>
      <w:tr w:rsidR="008A43C6" w:rsidRPr="008A43C6" w:rsidT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spacing w:before="100" w:beforeAutospacing="1" w:after="100" w:afterAutospacing="1" w:line="600" w:lineRule="atLeast"/>
              <w:rPr>
                <w:rFonts w:ascii="Segoe UI" w:eastAsia="Times New Roman" w:hAnsi="Segoe UI" w:cs="Segoe UI"/>
                <w:sz w:val="24"/>
                <w:szCs w:val="24"/>
                <w:lang w:eastAsia="fi-FI"/>
              </w:rPr>
            </w:pPr>
            <w:r w:rsidRPr="008A43C6">
              <w:rPr>
                <w:rFonts w:ascii="Segoe UI" w:eastAsia="Times New Roman" w:hAnsi="Segoe UI" w:cs="Segoe UI"/>
                <w:b/>
                <w:bCs/>
                <w:sz w:val="24"/>
                <w:szCs w:val="24"/>
                <w:lang w:eastAsia="fi-FI"/>
              </w:rPr>
              <w:t>TYÖSTYMIS- JA KÄSITTELYVAIHE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9"/>
            </w:tblGrid>
            <w:tr w:rsidR="008A43C6" w:rsidRPr="008A43C6">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tapahtuneen ymmärrys lisääntyy</w:t>
                  </w:r>
                </w:p>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lastRenderedPageBreak/>
                    <w:t>hyviä ja huonoja päiviä</w:t>
                  </w:r>
                </w:p>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trauman työstäminen väsyttää</w:t>
                  </w:r>
                </w:p>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proofErr w:type="spellStart"/>
                  <w:r w:rsidRPr="008A43C6">
                    <w:rPr>
                      <w:rFonts w:ascii="Segoe UI" w:eastAsia="Times New Roman" w:hAnsi="Segoe UI" w:cs="Segoe UI"/>
                      <w:sz w:val="24"/>
                      <w:szCs w:val="24"/>
                      <w:lang w:eastAsia="fi-FI"/>
                    </w:rPr>
                    <w:t>keskittymis</w:t>
                  </w:r>
                  <w:proofErr w:type="spellEnd"/>
                  <w:r w:rsidRPr="008A43C6">
                    <w:rPr>
                      <w:rFonts w:ascii="Segoe UI" w:eastAsia="Times New Roman" w:hAnsi="Segoe UI" w:cs="Segoe UI"/>
                      <w:sz w:val="24"/>
                      <w:szCs w:val="24"/>
                      <w:lang w:eastAsia="fi-FI"/>
                    </w:rPr>
                    <w:t>- ja muistivaikeudet tyypillisiä, samoin ärtyneisyys ja halu olla yksin</w:t>
                  </w:r>
                </w:p>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elämänilo ja arjenhallinta palautuvat hiljalleen</w:t>
                  </w:r>
                </w:p>
                <w:p w:rsidR="008A43C6" w:rsidRPr="008A43C6" w:rsidRDefault="008A43C6" w:rsidP="008A43C6">
                  <w:pPr>
                    <w:numPr>
                      <w:ilvl w:val="0"/>
                      <w:numId w:val="5"/>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monet löytävät itsestään uusia voimavaroja ja selviytymisen keinoja, jolloin uuden kriisin kohtaaminen on helpompaa</w:t>
                  </w:r>
                </w:p>
              </w:tc>
            </w:tr>
          </w:tbl>
          <w:p w:rsidR="008A43C6" w:rsidRPr="008A43C6" w:rsidRDefault="008A43C6" w:rsidP="008A43C6">
            <w:pPr>
              <w:spacing w:after="0" w:line="600" w:lineRule="atLeast"/>
              <w:rPr>
                <w:rFonts w:ascii="Times New Roman" w:eastAsia="Times New Roman" w:hAnsi="Times New Roman" w:cs="Times New Roman"/>
                <w:sz w:val="24"/>
                <w:szCs w:val="24"/>
                <w:lang w:eastAsia="fi-FI"/>
              </w:rPr>
            </w:pPr>
          </w:p>
        </w:tc>
        <w:tc>
          <w:tcPr>
            <w:tcW w:w="0" w:type="auto"/>
            <w:shd w:val="clear" w:color="auto" w:fill="FFFFFF"/>
            <w:tcMar>
              <w:top w:w="0" w:type="dxa"/>
              <w:left w:w="150" w:type="dxa"/>
              <w:bottom w:w="0" w:type="dxa"/>
              <w:right w:w="150" w:type="dxa"/>
            </w:tcMar>
            <w:vAlign w:val="center"/>
            <w:hideMark/>
          </w:tcPr>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lastRenderedPageBreak/>
              <w:t>”tyhjyys, masennus”</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”vertaistuki”</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”äksyily”</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lastRenderedPageBreak/>
              <w:t>”uusi opiskelupaikka, ilo”</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”onnellinen, että tapahtuma on muisto vain”</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”elämässä on uusi suunta”</w:t>
            </w:r>
          </w:p>
          <w:p w:rsidR="008A43C6" w:rsidRPr="008A43C6" w:rsidRDefault="008A43C6" w:rsidP="008A43C6">
            <w:pPr>
              <w:numPr>
                <w:ilvl w:val="0"/>
                <w:numId w:val="6"/>
              </w:numPr>
              <w:spacing w:after="0" w:line="600" w:lineRule="atLeast"/>
              <w:rPr>
                <w:rFonts w:ascii="Segoe UI" w:eastAsia="Times New Roman" w:hAnsi="Segoe UI" w:cs="Segoe UI"/>
                <w:sz w:val="24"/>
                <w:szCs w:val="24"/>
                <w:lang w:eastAsia="fi-FI"/>
              </w:rPr>
            </w:pPr>
            <w:r w:rsidRPr="008A43C6">
              <w:rPr>
                <w:rFonts w:ascii="Segoe UI" w:eastAsia="Times New Roman" w:hAnsi="Segoe UI" w:cs="Segoe UI"/>
                <w:sz w:val="24"/>
                <w:szCs w:val="24"/>
                <w:lang w:eastAsia="fi-FI"/>
              </w:rPr>
              <w:t>”uusia voimavaroja”</w:t>
            </w:r>
          </w:p>
        </w:tc>
      </w:tr>
    </w:tbl>
    <w:p w:rsidR="008A43C6" w:rsidRDefault="008A43C6">
      <w:pPr>
        <w:rPr>
          <w:sz w:val="24"/>
          <w:szCs w:val="24"/>
        </w:rPr>
      </w:pPr>
    </w:p>
    <w:p w:rsidR="000F26C1" w:rsidRDefault="000F26C1">
      <w:pPr>
        <w:rPr>
          <w:sz w:val="24"/>
          <w:szCs w:val="24"/>
        </w:rPr>
      </w:pPr>
    </w:p>
    <w:p w:rsidR="000F26C1" w:rsidRDefault="000F26C1">
      <w:pPr>
        <w:rPr>
          <w:sz w:val="24"/>
          <w:szCs w:val="24"/>
        </w:rPr>
      </w:pPr>
      <w:r>
        <w:rPr>
          <w:sz w:val="24"/>
          <w:szCs w:val="24"/>
        </w:rPr>
        <w:t>kpl 13 s. 145</w:t>
      </w:r>
    </w:p>
    <w:p w:rsidR="000F26C1" w:rsidRPr="000F26C1" w:rsidRDefault="000F26C1" w:rsidP="000F26C1">
      <w:pPr>
        <w:rPr>
          <w:rFonts w:ascii="Times New Roman" w:eastAsia="Times New Roman" w:hAnsi="Times New Roman" w:cs="Times New Roman"/>
          <w:sz w:val="24"/>
          <w:szCs w:val="24"/>
          <w:lang w:eastAsia="fi-FI"/>
        </w:rPr>
      </w:pPr>
      <w:r>
        <w:rPr>
          <w:sz w:val="24"/>
          <w:szCs w:val="24"/>
        </w:rPr>
        <w:t xml:space="preserve">t. 1 </w:t>
      </w:r>
      <w:r w:rsidRPr="000F26C1">
        <w:rPr>
          <w:rFonts w:ascii="Segoe UI" w:eastAsia="Times New Roman" w:hAnsi="Segoe UI" w:cs="Segoe UI"/>
          <w:color w:val="0E0E0F"/>
          <w:sz w:val="27"/>
          <w:szCs w:val="27"/>
          <w:lang w:eastAsia="fi-FI"/>
        </w:rPr>
        <w:t>Mallivastaus</w:t>
      </w:r>
    </w:p>
    <w:p w:rsidR="000F26C1" w:rsidRPr="000F26C1" w:rsidRDefault="000F26C1" w:rsidP="000F26C1">
      <w:pPr>
        <w:spacing w:after="100" w:afterAutospacing="1" w:line="240" w:lineRule="auto"/>
        <w:rPr>
          <w:rFonts w:ascii="Segoe UI" w:eastAsia="Times New Roman" w:hAnsi="Segoe UI" w:cs="Segoe UI"/>
          <w:color w:val="0E0E0F"/>
          <w:sz w:val="27"/>
          <w:szCs w:val="27"/>
          <w:lang w:eastAsia="fi-FI"/>
        </w:rPr>
      </w:pPr>
      <w:r w:rsidRPr="000F26C1">
        <w:rPr>
          <w:rFonts w:ascii="Segoe UI" w:eastAsia="Times New Roman" w:hAnsi="Segoe UI" w:cs="Segoe UI"/>
          <w:color w:val="0E0E0F"/>
          <w:sz w:val="27"/>
          <w:szCs w:val="27"/>
          <w:lang w:eastAsia="fi-FI"/>
        </w:rPr>
        <w:t>a.</w:t>
      </w:r>
    </w:p>
    <w:p w:rsidR="000F26C1" w:rsidRPr="000F26C1" w:rsidRDefault="000F26C1" w:rsidP="000F26C1">
      <w:pPr>
        <w:spacing w:after="100" w:afterAutospacing="1" w:line="240" w:lineRule="auto"/>
        <w:rPr>
          <w:rFonts w:ascii="Segoe UI" w:eastAsia="Times New Roman" w:hAnsi="Segoe UI" w:cs="Segoe UI"/>
          <w:color w:val="0E0E0F"/>
          <w:sz w:val="27"/>
          <w:szCs w:val="27"/>
          <w:lang w:eastAsia="fi-FI"/>
        </w:rPr>
      </w:pPr>
      <w:r w:rsidRPr="000F26C1">
        <w:rPr>
          <w:rFonts w:ascii="Segoe UI" w:eastAsia="Times New Roman" w:hAnsi="Segoe UI" w:cs="Segoe UI"/>
          <w:b/>
          <w:bCs/>
          <w:color w:val="0E0E0F"/>
          <w:sz w:val="27"/>
          <w:szCs w:val="27"/>
          <w:lang w:eastAsia="fi-FI"/>
        </w:rPr>
        <w:t>Opiskelija:</w:t>
      </w:r>
      <w:r w:rsidRPr="000F26C1">
        <w:rPr>
          <w:rFonts w:ascii="Segoe UI" w:eastAsia="Times New Roman" w:hAnsi="Segoe UI" w:cs="Segoe UI"/>
          <w:color w:val="0E0E0F"/>
          <w:sz w:val="27"/>
          <w:szCs w:val="27"/>
          <w:lang w:eastAsia="fi-FI"/>
        </w:rPr>
        <w:t> voimavarat, terveysosaaminen, opiskelutaidot, vapaa-aika, sosiaaliset verkostot</w:t>
      </w:r>
    </w:p>
    <w:p w:rsidR="000F26C1" w:rsidRPr="000F26C1" w:rsidRDefault="000F26C1" w:rsidP="000F26C1">
      <w:pPr>
        <w:spacing w:after="100" w:afterAutospacing="1" w:line="240" w:lineRule="auto"/>
        <w:rPr>
          <w:rFonts w:ascii="Segoe UI" w:eastAsia="Times New Roman" w:hAnsi="Segoe UI" w:cs="Segoe UI"/>
          <w:color w:val="0E0E0F"/>
          <w:sz w:val="27"/>
          <w:szCs w:val="27"/>
          <w:lang w:eastAsia="fi-FI"/>
        </w:rPr>
      </w:pPr>
      <w:r w:rsidRPr="000F26C1">
        <w:rPr>
          <w:rFonts w:ascii="Segoe UI" w:eastAsia="Times New Roman" w:hAnsi="Segoe UI" w:cs="Segoe UI"/>
          <w:b/>
          <w:bCs/>
          <w:color w:val="0E0E0F"/>
          <w:sz w:val="27"/>
          <w:szCs w:val="27"/>
          <w:lang w:eastAsia="fi-FI"/>
        </w:rPr>
        <w:t>Yhteisö, perhe ja koulu:</w:t>
      </w:r>
      <w:r w:rsidRPr="000F26C1">
        <w:rPr>
          <w:rFonts w:ascii="Segoe UI" w:eastAsia="Times New Roman" w:hAnsi="Segoe UI" w:cs="Segoe UI"/>
          <w:color w:val="0E0E0F"/>
          <w:sz w:val="27"/>
          <w:szCs w:val="27"/>
          <w:lang w:eastAsia="fi-FI"/>
        </w:rPr>
        <w:t> opettaminen, opiskeluympäristö, oppilaitos, opiskeluhuolto, ohjaus ja tukeminen, yhteisöllisyys, osallisuus</w:t>
      </w:r>
    </w:p>
    <w:p w:rsidR="000F26C1" w:rsidRPr="000F26C1" w:rsidRDefault="000F26C1" w:rsidP="000F26C1">
      <w:pPr>
        <w:spacing w:after="100" w:afterAutospacing="1" w:line="240" w:lineRule="auto"/>
        <w:rPr>
          <w:rFonts w:ascii="Segoe UI" w:eastAsia="Times New Roman" w:hAnsi="Segoe UI" w:cs="Segoe UI"/>
          <w:color w:val="0E0E0F"/>
          <w:sz w:val="27"/>
          <w:szCs w:val="27"/>
          <w:lang w:eastAsia="fi-FI"/>
        </w:rPr>
      </w:pPr>
      <w:r w:rsidRPr="000F26C1">
        <w:rPr>
          <w:rFonts w:ascii="Segoe UI" w:eastAsia="Times New Roman" w:hAnsi="Segoe UI" w:cs="Segoe UI"/>
          <w:b/>
          <w:bCs/>
          <w:color w:val="0E0E0F"/>
          <w:sz w:val="27"/>
          <w:szCs w:val="27"/>
          <w:lang w:eastAsia="fi-FI"/>
        </w:rPr>
        <w:t>Yhteiskunta: </w:t>
      </w:r>
      <w:r w:rsidRPr="000F26C1">
        <w:rPr>
          <w:rFonts w:ascii="Segoe UI" w:eastAsia="Times New Roman" w:hAnsi="Segoe UI" w:cs="Segoe UI"/>
          <w:color w:val="0E0E0F"/>
          <w:sz w:val="27"/>
          <w:szCs w:val="27"/>
          <w:lang w:eastAsia="fi-FI"/>
        </w:rPr>
        <w:t xml:space="preserve">koulutusjärjestelmä, talous, hyvinvointipalvelut, </w:t>
      </w:r>
      <w:proofErr w:type="spellStart"/>
      <w:r w:rsidRPr="000F26C1">
        <w:rPr>
          <w:rFonts w:ascii="Segoe UI" w:eastAsia="Times New Roman" w:hAnsi="Segoe UI" w:cs="Segoe UI"/>
          <w:color w:val="0E0E0F"/>
          <w:sz w:val="27"/>
          <w:szCs w:val="27"/>
          <w:lang w:eastAsia="fi-FI"/>
        </w:rPr>
        <w:t>sote</w:t>
      </w:r>
      <w:proofErr w:type="spellEnd"/>
      <w:r w:rsidRPr="000F26C1">
        <w:rPr>
          <w:rFonts w:ascii="Segoe UI" w:eastAsia="Times New Roman" w:hAnsi="Segoe UI" w:cs="Segoe UI"/>
          <w:color w:val="0E0E0F"/>
          <w:sz w:val="27"/>
          <w:szCs w:val="27"/>
          <w:lang w:eastAsia="fi-FI"/>
        </w:rPr>
        <w:t>-palvelut, järjestöt, rauha ja turvallisuus</w:t>
      </w:r>
    </w:p>
    <w:p w:rsidR="000F26C1" w:rsidRPr="000F26C1" w:rsidRDefault="000F26C1" w:rsidP="000F26C1">
      <w:pPr>
        <w:spacing w:after="0" w:line="240" w:lineRule="auto"/>
        <w:rPr>
          <w:rFonts w:ascii="Segoe UI" w:eastAsia="Times New Roman" w:hAnsi="Segoe UI" w:cs="Segoe UI"/>
          <w:color w:val="0E0E0F"/>
          <w:sz w:val="27"/>
          <w:szCs w:val="27"/>
          <w:lang w:eastAsia="fi-FI"/>
        </w:rPr>
      </w:pPr>
      <w:r w:rsidRPr="000F26C1">
        <w:rPr>
          <w:rFonts w:ascii="Segoe UI" w:eastAsia="Times New Roman" w:hAnsi="Segoe UI" w:cs="Segoe UI"/>
          <w:color w:val="0E0E0F"/>
          <w:sz w:val="27"/>
          <w:szCs w:val="27"/>
          <w:lang w:eastAsia="fi-FI"/>
        </w:rPr>
        <w:t>b. Opiskelijan oma vastaus</w:t>
      </w:r>
    </w:p>
    <w:p w:rsidR="00116E7D" w:rsidRPr="00116E7D" w:rsidRDefault="000F26C1" w:rsidP="00116E7D">
      <w:pPr>
        <w:rPr>
          <w:rFonts w:ascii="Times New Roman" w:eastAsia="Times New Roman" w:hAnsi="Times New Roman" w:cs="Times New Roman"/>
          <w:sz w:val="24"/>
          <w:szCs w:val="24"/>
          <w:lang w:eastAsia="fi-FI"/>
        </w:rPr>
      </w:pPr>
      <w:r>
        <w:rPr>
          <w:sz w:val="24"/>
          <w:szCs w:val="24"/>
        </w:rPr>
        <w:t xml:space="preserve">t. 2. </w:t>
      </w:r>
      <w:r w:rsidR="00116E7D" w:rsidRPr="00116E7D">
        <w:rPr>
          <w:rFonts w:ascii="Segoe UI" w:eastAsia="Times New Roman" w:hAnsi="Segoe UI" w:cs="Segoe UI"/>
          <w:color w:val="0E0E0F"/>
          <w:sz w:val="27"/>
          <w:szCs w:val="27"/>
          <w:lang w:eastAsia="fi-FI"/>
        </w:rPr>
        <w:t>Mallivastaus</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a. Pylväsdiagrammi soveltuu esittämään aineiston tuloksia parhaiten, koska sen avulla pystyy havainnollistamaan erityisesti ryhmiin tai luokkiin liittyviä määriä, joilla ei ole numeerisesti määrättyä järjestystä. Sitä käytetään myös useiden muuttujien kuten eri kysymyksistä saatujen vastausten kuvaamiseen.</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b/>
          <w:bCs/>
          <w:color w:val="0E0E0F"/>
          <w:sz w:val="27"/>
          <w:szCs w:val="27"/>
          <w:lang w:eastAsia="fi-FI"/>
        </w:rPr>
        <w:t>Muiden diagrammien soveltuvuudet:</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lastRenderedPageBreak/>
        <w:t>– </w:t>
      </w:r>
      <w:r w:rsidRPr="00116E7D">
        <w:rPr>
          <w:rFonts w:ascii="Segoe UI" w:eastAsia="Times New Roman" w:hAnsi="Segoe UI" w:cs="Segoe UI"/>
          <w:b/>
          <w:bCs/>
          <w:color w:val="0E0E0F"/>
          <w:sz w:val="27"/>
          <w:szCs w:val="27"/>
          <w:lang w:eastAsia="fi-FI"/>
        </w:rPr>
        <w:t>Viivadiagrammi: </w:t>
      </w:r>
      <w:r w:rsidRPr="00116E7D">
        <w:rPr>
          <w:rFonts w:ascii="Segoe UI" w:eastAsia="Times New Roman" w:hAnsi="Segoe UI" w:cs="Segoe UI"/>
          <w:color w:val="0E0E0F"/>
          <w:sz w:val="27"/>
          <w:szCs w:val="27"/>
          <w:lang w:eastAsia="fi-FI"/>
        </w:rPr>
        <w:t>Kuvataan muuttujia koordinaatistoon merkittyjen pisteiden kautta piirretyillä suorilla viivoilla. Y-koordinaattina on määrää kuvaava jatkuva lukuarvo ja x-koordinaattina yleensä tasavälisiä aikavälejä. Viivakaaviota käytetään useimmiten oletetun ajallisen muutoksen kuvaamiseen, eikä se sovellu epäjatkuvien asioiden tai ilmiöiden kuvaamiseen.</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 </w:t>
      </w:r>
      <w:r w:rsidRPr="00116E7D">
        <w:rPr>
          <w:rFonts w:ascii="Segoe UI" w:eastAsia="Times New Roman" w:hAnsi="Segoe UI" w:cs="Segoe UI"/>
          <w:b/>
          <w:bCs/>
          <w:color w:val="0E0E0F"/>
          <w:sz w:val="27"/>
          <w:szCs w:val="27"/>
          <w:lang w:eastAsia="fi-FI"/>
        </w:rPr>
        <w:t>Ympyrädiagrammi:</w:t>
      </w:r>
      <w:r w:rsidRPr="00116E7D">
        <w:rPr>
          <w:rFonts w:ascii="Segoe UI" w:eastAsia="Times New Roman" w:hAnsi="Segoe UI" w:cs="Segoe UI"/>
          <w:color w:val="0E0E0F"/>
          <w:sz w:val="27"/>
          <w:szCs w:val="27"/>
          <w:lang w:eastAsia="fi-FI"/>
        </w:rPr>
        <w:t> Diagrammi, jossa ympyrä on jaettu osuuksia kuvaaviin sektoreihin. Nämä ovat tavallisesti suhteellisia osuuksia, jotka on kuvattu prosenttilukuina. Ympyrädiagrammin avulla havainnollistetaan jonkin asian osuuksien suhteita toisiinsa ja kokonaismäärään.</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b. Luotettavan ja ajankohtaisen kouluterveyskyselyn mukaan vuonna 2019:</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 suurin osa tutkituista pitää koulunkäynnistä (vaihteluväli perusopetus 60 % ja ammattioppilaitos 80 %)</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 kolmasosa perusopetuksen ja lukion opiskelijoista oireilee koulu-uupumuksesta</w:t>
      </w:r>
    </w:p>
    <w:p w:rsidR="00116E7D" w:rsidRPr="00116E7D" w:rsidRDefault="00116E7D" w:rsidP="00116E7D">
      <w:pPr>
        <w:spacing w:after="100" w:afterAutospacing="1" w:line="240" w:lineRule="auto"/>
        <w:rPr>
          <w:rFonts w:ascii="Segoe UI" w:eastAsia="Times New Roman" w:hAnsi="Segoe UI" w:cs="Segoe UI"/>
          <w:color w:val="0E0E0F"/>
          <w:sz w:val="27"/>
          <w:szCs w:val="27"/>
          <w:lang w:eastAsia="fi-FI"/>
        </w:rPr>
      </w:pPr>
      <w:r w:rsidRPr="00116E7D">
        <w:rPr>
          <w:rFonts w:ascii="Segoe UI" w:eastAsia="Times New Roman" w:hAnsi="Segoe UI" w:cs="Segoe UI"/>
          <w:color w:val="0E0E0F"/>
          <w:sz w:val="27"/>
          <w:szCs w:val="27"/>
          <w:lang w:eastAsia="fi-FI"/>
        </w:rPr>
        <w:t>– lukiossa koulu-uupumuksen oireita on hiukan enemmän kuin perusopetuksessa mutta selkeästi enemmän kuin ammattioppilaitoksessa.</w:t>
      </w:r>
    </w:p>
    <w:p w:rsidR="00116E7D" w:rsidRPr="00116E7D" w:rsidRDefault="00116E7D" w:rsidP="00116E7D">
      <w:pPr>
        <w:spacing w:after="0" w:line="240" w:lineRule="auto"/>
        <w:rPr>
          <w:rFonts w:ascii="Segoe UI" w:eastAsia="Times New Roman" w:hAnsi="Segoe UI" w:cs="Segoe UI"/>
          <w:color w:val="0E0E0F"/>
          <w:sz w:val="27"/>
          <w:szCs w:val="27"/>
          <w:lang w:eastAsia="fi-FI"/>
        </w:rPr>
      </w:pPr>
      <w:r w:rsidRPr="00116E7D">
        <w:rPr>
          <w:rFonts w:ascii="Segoe UI" w:eastAsia="Times New Roman" w:hAnsi="Segoe UI" w:cs="Segoe UI"/>
          <w:noProof/>
          <w:color w:val="0E0E0F"/>
          <w:sz w:val="27"/>
          <w:szCs w:val="27"/>
          <w:lang w:eastAsia="fi-FI"/>
        </w:rPr>
        <mc:AlternateContent>
          <mc:Choice Requires="wps">
            <w:drawing>
              <wp:inline distT="0" distB="0" distL="0" distR="0">
                <wp:extent cx="304800" cy="304800"/>
                <wp:effectExtent l="0" t="0" r="0" b="0"/>
                <wp:docPr id="5" name="Suorakulmio 5" descr="https://kampus.sanomapro.fi/content-assets/large/ALTI_1eGK6gBKqusRo2Rf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A7999" id="Suorakulmio 5" o:spid="_x0000_s1026" alt="https://kampus.sanomapro.fi/content-assets/large/ALTI_1eGK6gBKqusRo2Rf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Go2KRvUCAAAN&#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116E7D">
        <w:rPr>
          <w:rFonts w:ascii="Segoe UI" w:eastAsia="Times New Roman" w:hAnsi="Segoe UI" w:cs="Segoe UI"/>
          <w:noProof/>
          <w:color w:val="0E0E0F"/>
          <w:sz w:val="27"/>
          <w:szCs w:val="27"/>
          <w:lang w:eastAsia="fi-FI"/>
        </w:rPr>
        <mc:AlternateContent>
          <mc:Choice Requires="wps">
            <w:drawing>
              <wp:inline distT="0" distB="0" distL="0" distR="0">
                <wp:extent cx="304800" cy="304800"/>
                <wp:effectExtent l="0" t="0" r="0" b="0"/>
                <wp:docPr id="4" name="Suorakulmio 4" descr="https://kampus.sanomapro.fi/content-assets/large/6-MpcEvJq2AAhL-bVFnP7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97425" id="Suorakulmio 4" o:spid="_x0000_s1026" alt="https://kampus.sanomapro.fi/content-assets/large/6-MpcEvJq2AAhL-bVFnP7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P0jmK9AIAAA0G&#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116E7D">
        <w:rPr>
          <w:rFonts w:ascii="Segoe UI" w:eastAsia="Times New Roman" w:hAnsi="Segoe UI" w:cs="Segoe UI"/>
          <w:noProof/>
          <w:color w:val="0E0E0F"/>
          <w:sz w:val="27"/>
          <w:szCs w:val="27"/>
          <w:lang w:eastAsia="fi-FI"/>
        </w:rPr>
        <mc:AlternateContent>
          <mc:Choice Requires="wps">
            <w:drawing>
              <wp:inline distT="0" distB="0" distL="0" distR="0">
                <wp:extent cx="304800" cy="304800"/>
                <wp:effectExtent l="0" t="0" r="0" b="0"/>
                <wp:docPr id="3" name="Suorakulmio 3" descr="https://kampus.sanomapro.fi/content-assets/large/5yQDLxti4dR8H_U1CvVRz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0489D" id="Suorakulmio 3" o:spid="_x0000_s1026" alt="https://kampus.sanomapro.fi/content-assets/large/5yQDLxti4dR8H_U1CvVRzp.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FLlwwP2AgAA&#10;DQY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116E7D">
        <w:rPr>
          <w:rFonts w:ascii="Segoe UI" w:eastAsia="Times New Roman" w:hAnsi="Segoe UI" w:cs="Segoe UI"/>
          <w:noProof/>
          <w:color w:val="0E0E0F"/>
          <w:sz w:val="27"/>
          <w:szCs w:val="27"/>
          <w:lang w:eastAsia="fi-FI"/>
        </w:rPr>
        <mc:AlternateContent>
          <mc:Choice Requires="wps">
            <w:drawing>
              <wp:inline distT="0" distB="0" distL="0" distR="0">
                <wp:extent cx="304800" cy="304800"/>
                <wp:effectExtent l="0" t="0" r="0" b="0"/>
                <wp:docPr id="2" name="Suorakulmio 2" descr="https://kampus.sanomapro.fi/content-assets/large/DRTswwomqKE9SD-V4jncy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EF634" id="Suorakulmio 2" o:spid="_x0000_s1026" alt="https://kampus.sanomapro.fi/content-assets/large/DRTswwomqKE9SD-V4jncy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d/yonzAgAADQ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831D2D" w:rsidRPr="00831D2D" w:rsidRDefault="00831D2D" w:rsidP="00831D2D">
      <w:pPr>
        <w:rPr>
          <w:rFonts w:ascii="Times New Roman" w:eastAsia="Times New Roman" w:hAnsi="Times New Roman" w:cs="Times New Roman"/>
          <w:sz w:val="24"/>
          <w:szCs w:val="24"/>
          <w:lang w:eastAsia="fi-FI"/>
        </w:rPr>
      </w:pPr>
      <w:r>
        <w:rPr>
          <w:sz w:val="24"/>
          <w:szCs w:val="24"/>
        </w:rPr>
        <w:t xml:space="preserve">t. 3. </w:t>
      </w:r>
      <w:r w:rsidRPr="00831D2D">
        <w:rPr>
          <w:rFonts w:ascii="Segoe UI" w:eastAsia="Times New Roman" w:hAnsi="Segoe UI" w:cs="Segoe UI"/>
          <w:color w:val="0E0E0F"/>
          <w:sz w:val="27"/>
          <w:szCs w:val="27"/>
          <w:lang w:eastAsia="fi-FI"/>
        </w:rPr>
        <w:t>Mallivastaus</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a.</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noProof/>
          <w:color w:val="0E0E0F"/>
          <w:sz w:val="27"/>
          <w:szCs w:val="27"/>
          <w:lang w:eastAsia="fi-FI"/>
        </w:rPr>
        <mc:AlternateContent>
          <mc:Choice Requires="wps">
            <w:drawing>
              <wp:inline distT="0" distB="0" distL="0" distR="0">
                <wp:extent cx="304800" cy="304800"/>
                <wp:effectExtent l="0" t="0" r="0" b="0"/>
                <wp:docPr id="6" name="Suorakulmio 6" descr="https://kampus.sanomapro.fi/content-assets/large/DTzV4iCa4l-9cxQThgZ7v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8E325" id="Suorakulmio 6" o:spid="_x0000_s1026" alt="https://kampus.sanomapro.fi/content-assets/large/DTzV4iCa4l-9cxQThgZ7v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WWzK+9AIAAA0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b. Hyödyllinen stressi auttaa saavuttamaan parhaan mahdollisen suorituksen. Haitallisessa stressissä tarvitaan apua ja myös epäonnistuminen on yleistä.</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b/>
          <w:bCs/>
          <w:color w:val="0E0E0F"/>
          <w:sz w:val="27"/>
          <w:szCs w:val="27"/>
          <w:lang w:eastAsia="fi-FI"/>
        </w:rPr>
        <w:t>Tyypillisiä stressioireita</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b/>
          <w:bCs/>
          <w:color w:val="0E0E0F"/>
          <w:sz w:val="27"/>
          <w:szCs w:val="27"/>
          <w:lang w:eastAsia="fi-FI"/>
        </w:rPr>
        <w:t>Fyysiset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univaikeudet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lihaskireys</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väsymys</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lastRenderedPageBreak/>
        <w:t>– pää-, niska- tai selkäkivut, vatsavaivat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tärisevät kädet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sydämentykytys</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hikoilu, huimaus, hengenahdistus</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b/>
          <w:bCs/>
          <w:color w:val="0E0E0F"/>
          <w:sz w:val="27"/>
          <w:szCs w:val="27"/>
          <w:lang w:eastAsia="fi-FI"/>
        </w:rPr>
        <w:t>Psyykkiset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xml:space="preserve">– </w:t>
      </w:r>
      <w:proofErr w:type="spellStart"/>
      <w:r w:rsidRPr="00831D2D">
        <w:rPr>
          <w:rFonts w:ascii="Segoe UI" w:eastAsia="Times New Roman" w:hAnsi="Segoe UI" w:cs="Segoe UI"/>
          <w:color w:val="0E0E0F"/>
          <w:sz w:val="27"/>
          <w:szCs w:val="27"/>
          <w:lang w:eastAsia="fi-FI"/>
        </w:rPr>
        <w:t>keskittymis</w:t>
      </w:r>
      <w:proofErr w:type="spellEnd"/>
      <w:r w:rsidRPr="00831D2D">
        <w:rPr>
          <w:rFonts w:ascii="Segoe UI" w:eastAsia="Times New Roman" w:hAnsi="Segoe UI" w:cs="Segoe UI"/>
          <w:color w:val="0E0E0F"/>
          <w:sz w:val="27"/>
          <w:szCs w:val="27"/>
          <w:lang w:eastAsia="fi-FI"/>
        </w:rPr>
        <w:t>- tai muistivaikeudet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levottomuus, jännittynyt mieli</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saamattomuus, hermostuneisuus, uupumisen tunne</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muutoksia syömisessä</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masentunut mieliala</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lisääntynyt päihteiden käyttö</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b/>
          <w:bCs/>
          <w:color w:val="0E0E0F"/>
          <w:sz w:val="27"/>
          <w:szCs w:val="27"/>
          <w:lang w:eastAsia="fi-FI"/>
        </w:rPr>
        <w:t>Sosiaaliset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tunteenpurkaukset</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ärtyisyys, riitely</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ihmisten seura ei kiinnosta</w:t>
      </w:r>
    </w:p>
    <w:p w:rsidR="00831D2D" w:rsidRPr="00831D2D" w:rsidRDefault="00831D2D" w:rsidP="00831D2D">
      <w:pPr>
        <w:spacing w:after="100" w:afterAutospacing="1" w:line="240" w:lineRule="auto"/>
        <w:rPr>
          <w:rFonts w:ascii="Segoe UI" w:eastAsia="Times New Roman" w:hAnsi="Segoe UI" w:cs="Segoe UI"/>
          <w:color w:val="0E0E0F"/>
          <w:sz w:val="27"/>
          <w:szCs w:val="27"/>
          <w:lang w:eastAsia="fi-FI"/>
        </w:rPr>
      </w:pPr>
      <w:r w:rsidRPr="00831D2D">
        <w:rPr>
          <w:rFonts w:ascii="Segoe UI" w:eastAsia="Times New Roman" w:hAnsi="Segoe UI" w:cs="Segoe UI"/>
          <w:color w:val="0E0E0F"/>
          <w:sz w:val="27"/>
          <w:szCs w:val="27"/>
          <w:lang w:eastAsia="fi-FI"/>
        </w:rPr>
        <w:t>– ripustautuminen toiseen ihmiseen</w:t>
      </w:r>
    </w:p>
    <w:p w:rsidR="000F26C1" w:rsidRDefault="00831D2D">
      <w:pPr>
        <w:rPr>
          <w:sz w:val="24"/>
          <w:szCs w:val="24"/>
        </w:rPr>
      </w:pPr>
      <w:r>
        <w:rPr>
          <w:sz w:val="24"/>
          <w:szCs w:val="24"/>
        </w:rPr>
        <w:t xml:space="preserve">t. 4. </w:t>
      </w:r>
      <w:r w:rsidR="00FF7EAD">
        <w:rPr>
          <w:sz w:val="24"/>
          <w:szCs w:val="24"/>
        </w:rPr>
        <w:t>oma vastaus</w:t>
      </w:r>
    </w:p>
    <w:p w:rsidR="00AD421B" w:rsidRDefault="000F26C1">
      <w:pPr>
        <w:rPr>
          <w:sz w:val="24"/>
          <w:szCs w:val="24"/>
        </w:rPr>
      </w:pPr>
      <w:r>
        <w:rPr>
          <w:sz w:val="24"/>
          <w:szCs w:val="24"/>
        </w:rPr>
        <w:t>kpl 14 s. 153</w:t>
      </w:r>
    </w:p>
    <w:p w:rsidR="0061341C" w:rsidRPr="0061341C" w:rsidRDefault="000F26C1" w:rsidP="0061341C">
      <w:pPr>
        <w:rPr>
          <w:rFonts w:ascii="Times New Roman" w:eastAsia="Times New Roman" w:hAnsi="Times New Roman" w:cs="Times New Roman"/>
          <w:sz w:val="24"/>
          <w:szCs w:val="24"/>
          <w:lang w:eastAsia="fi-FI"/>
        </w:rPr>
      </w:pPr>
      <w:r>
        <w:rPr>
          <w:sz w:val="24"/>
          <w:szCs w:val="24"/>
        </w:rPr>
        <w:t xml:space="preserve">t. 1. </w:t>
      </w:r>
      <w:r w:rsidR="0061341C">
        <w:rPr>
          <w:sz w:val="24"/>
          <w:szCs w:val="24"/>
        </w:rPr>
        <w:t>M</w:t>
      </w:r>
      <w:r w:rsidR="0061341C" w:rsidRPr="0061341C">
        <w:rPr>
          <w:rFonts w:ascii="Segoe UI" w:eastAsia="Times New Roman" w:hAnsi="Segoe UI" w:cs="Segoe UI"/>
          <w:color w:val="0E0E0F"/>
          <w:sz w:val="27"/>
          <w:szCs w:val="27"/>
          <w:lang w:eastAsia="fi-FI"/>
        </w:rPr>
        <w:t>allivastaus</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a. </w:t>
      </w:r>
      <w:r w:rsidRPr="0061341C">
        <w:rPr>
          <w:rFonts w:ascii="Segoe UI" w:eastAsia="Times New Roman" w:hAnsi="Segoe UI" w:cs="Segoe UI"/>
          <w:b/>
          <w:bCs/>
          <w:color w:val="0E0E0F"/>
          <w:sz w:val="27"/>
          <w:szCs w:val="27"/>
          <w:lang w:eastAsia="fi-FI"/>
        </w:rPr>
        <w:t>Esimerkkisyitä: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Terveysarvot jäävät valinnassa taka-alalle, jos muutkaan kuulijat eivät pidä kuulosuojaimia.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Läheisten mielipiteet vaikuttavat voimakkaasti.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lastRenderedPageBreak/>
        <w:t>– Halutaan näyttää hyvältä.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Suojaimet koetaan epämuodikkaiksi.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Konserttimelu ei ole aiemminkaan tuntunut häiritsevältä.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Ajatellaan, ettei kuulo vaurioidu nopeasti.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b/>
          <w:bCs/>
          <w:color w:val="0E0E0F"/>
          <w:sz w:val="27"/>
          <w:szCs w:val="27"/>
          <w:lang w:eastAsia="fi-FI"/>
        </w:rPr>
        <w:t>Vaikutuksia: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korvakipu</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korvien soiminen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kuulon väliaikainen heikentyminen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usein toistuessa mahdollinen kuulon aleneminen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b. </w:t>
      </w:r>
      <w:r w:rsidRPr="0061341C">
        <w:rPr>
          <w:rFonts w:ascii="Segoe UI" w:eastAsia="Times New Roman" w:hAnsi="Segoe UI" w:cs="Segoe UI"/>
          <w:b/>
          <w:bCs/>
          <w:color w:val="0E0E0F"/>
          <w:sz w:val="27"/>
          <w:szCs w:val="27"/>
          <w:lang w:eastAsia="fi-FI"/>
        </w:rPr>
        <w:t>Esimerkkisyitä: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Terveyttä ja/tai nuoruutta ja sporttista ulkonäköä arvostetaan korkealle.</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Niitä tavoitellaan liikkumalla aktiivisesti.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Helppokäyttöisiä oman terveyden mittaamiseen sopivia laitteita on saatavilla edullisesti.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Sosiaalisen median merkitys korostuu terveyteen liittyvän tiedon lähteenä ja sosiaalisissa suhteissa.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b/>
          <w:bCs/>
          <w:color w:val="0E0E0F"/>
          <w:sz w:val="27"/>
          <w:szCs w:val="27"/>
          <w:lang w:eastAsia="fi-FI"/>
        </w:rPr>
        <w:t>Vaikutuksia: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motivaation lisääntyminen omasta terveydestään huolehtimiseen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kiinnostuksen lisääntyminen terveyttä kohtaan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xml:space="preserve">– mielen kuormittuminen ja motivaation heikkeneminen negatiivisesta </w:t>
      </w:r>
      <w:proofErr w:type="spellStart"/>
      <w:r w:rsidRPr="0061341C">
        <w:rPr>
          <w:rFonts w:ascii="Segoe UI" w:eastAsia="Times New Roman" w:hAnsi="Segoe UI" w:cs="Segoe UI"/>
          <w:color w:val="0E0E0F"/>
          <w:sz w:val="27"/>
          <w:szCs w:val="27"/>
          <w:lang w:eastAsia="fi-FI"/>
        </w:rPr>
        <w:t>somepalautteesta</w:t>
      </w:r>
      <w:proofErr w:type="spellEnd"/>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Terveysintoilu saattaa joskus yltyä liialliseksi ja jopa pakonomaiseksi treenaamiseksi sekä itsensä tarkkailuksi, mikä kuormittaa kehoa ja mieltä.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c. </w:t>
      </w:r>
      <w:r w:rsidRPr="0061341C">
        <w:rPr>
          <w:rFonts w:ascii="Segoe UI" w:eastAsia="Times New Roman" w:hAnsi="Segoe UI" w:cs="Segoe UI"/>
          <w:b/>
          <w:bCs/>
          <w:color w:val="0E0E0F"/>
          <w:sz w:val="27"/>
          <w:szCs w:val="27"/>
          <w:lang w:eastAsia="fi-FI"/>
        </w:rPr>
        <w:t>Esimerkkisyitä:</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lastRenderedPageBreak/>
        <w:t>– Luontaishoitoja käytetään, jos terveyttä arvostetaan korkealle ja sitä tavoitellaan monin keinoin.</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Lääketieteelliset hoidot ovat tuottaneet pettymyksiä ja/tai niille etsitään vaihtoehtoja.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Luonnollisuutta ja terveellisyyttä ihannoidaan kritiikittömästi.</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Perinteiset hoitomuodot kiinnostavat.</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Uskotaan hoitojen vaikuttavuuteen esimerkiksi ystävien kokemusten perusteella.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Mainonta on näkyvää ja tarjonta runsasta.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b/>
          <w:bCs/>
          <w:color w:val="0E0E0F"/>
          <w:sz w:val="27"/>
          <w:szCs w:val="27"/>
          <w:lang w:eastAsia="fi-FI"/>
        </w:rPr>
        <w:t>Vaikutuksia: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Hoitoon uskominen voi edistää paranemista.</w:t>
      </w:r>
    </w:p>
    <w:p w:rsidR="0061341C" w:rsidRP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Kosketus ja lämpö voivat rentouttaa ja vähentää siten esimerkiksi kipuja.</w:t>
      </w:r>
    </w:p>
    <w:p w:rsidR="0061341C" w:rsidRDefault="0061341C" w:rsidP="0061341C">
      <w:pPr>
        <w:spacing w:after="100" w:afterAutospacing="1" w:line="240" w:lineRule="auto"/>
        <w:rPr>
          <w:rFonts w:ascii="Segoe UI" w:eastAsia="Times New Roman" w:hAnsi="Segoe UI" w:cs="Segoe UI"/>
          <w:color w:val="0E0E0F"/>
          <w:sz w:val="27"/>
          <w:szCs w:val="27"/>
          <w:lang w:eastAsia="fi-FI"/>
        </w:rPr>
      </w:pPr>
      <w:r w:rsidRPr="0061341C">
        <w:rPr>
          <w:rFonts w:ascii="Segoe UI" w:eastAsia="Times New Roman" w:hAnsi="Segoe UI" w:cs="Segoe UI"/>
          <w:color w:val="0E0E0F"/>
          <w:sz w:val="27"/>
          <w:szCs w:val="27"/>
          <w:lang w:eastAsia="fi-FI"/>
        </w:rPr>
        <w:t>– Hoidot voivat aiheuttaa vakavia terveyshaittoja, jos niitä käytetään suuria määriä ja/tai pitkään yhdessä lääkkeiden kanssa tai niillä korvataan lääketieteellistä hoitoa.</w:t>
      </w:r>
    </w:p>
    <w:p w:rsidR="00C80C00" w:rsidRDefault="00C80C00" w:rsidP="0061341C">
      <w:pPr>
        <w:spacing w:after="100" w:afterAutospacing="1" w:line="240" w:lineRule="auto"/>
        <w:rPr>
          <w:rFonts w:ascii="Segoe UI" w:eastAsia="Times New Roman" w:hAnsi="Segoe UI" w:cs="Segoe UI"/>
          <w:color w:val="0E0E0F"/>
          <w:sz w:val="27"/>
          <w:szCs w:val="27"/>
          <w:lang w:eastAsia="fi-FI"/>
        </w:rPr>
      </w:pPr>
    </w:p>
    <w:p w:rsidR="00C80C00" w:rsidRPr="00C80C00" w:rsidRDefault="00C80C00" w:rsidP="00C80C00">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t.2.</w:t>
      </w:r>
      <w:r w:rsidRPr="00C80C00">
        <w:rPr>
          <w:rFonts w:ascii="Segoe UI" w:hAnsi="Segoe UI" w:cs="Segoe UI"/>
          <w:color w:val="0E0E0F"/>
          <w:sz w:val="27"/>
          <w:szCs w:val="27"/>
        </w:rPr>
        <w:t xml:space="preserve"> </w:t>
      </w:r>
      <w:r w:rsidRPr="00C80C00">
        <w:rPr>
          <w:rFonts w:ascii="Segoe UI" w:eastAsia="Times New Roman" w:hAnsi="Segoe UI" w:cs="Segoe UI"/>
          <w:color w:val="0E0E0F"/>
          <w:sz w:val="27"/>
          <w:szCs w:val="27"/>
          <w:lang w:eastAsia="fi-FI"/>
        </w:rPr>
        <w:t>Mallivastaus</w:t>
      </w:r>
    </w:p>
    <w:p w:rsidR="00C80C00" w:rsidRPr="00C80C00" w:rsidRDefault="00C80C00" w:rsidP="00C80C00">
      <w:pPr>
        <w:spacing w:after="100" w:afterAutospacing="1" w:line="240" w:lineRule="auto"/>
        <w:rPr>
          <w:rFonts w:ascii="Segoe UI" w:eastAsia="Times New Roman" w:hAnsi="Segoe UI" w:cs="Segoe UI"/>
          <w:color w:val="0E0E0F"/>
          <w:sz w:val="27"/>
          <w:szCs w:val="27"/>
          <w:lang w:eastAsia="fi-FI"/>
        </w:rPr>
      </w:pPr>
      <w:r w:rsidRPr="00C80C00">
        <w:rPr>
          <w:rFonts w:ascii="Segoe UI" w:eastAsia="Times New Roman" w:hAnsi="Segoe UI" w:cs="Segoe UI"/>
          <w:color w:val="0E0E0F"/>
          <w:sz w:val="27"/>
          <w:szCs w:val="27"/>
          <w:lang w:eastAsia="fi-FI"/>
        </w:rPr>
        <w:t>Vastaukset vaihtelevat.</w:t>
      </w:r>
    </w:p>
    <w:p w:rsidR="00C80C00" w:rsidRPr="00C80C00" w:rsidRDefault="00C80C00" w:rsidP="00C80C00">
      <w:pPr>
        <w:spacing w:after="100" w:afterAutospacing="1" w:line="240" w:lineRule="auto"/>
        <w:rPr>
          <w:rFonts w:ascii="Segoe UI" w:eastAsia="Times New Roman" w:hAnsi="Segoe UI" w:cs="Segoe UI"/>
          <w:color w:val="0E0E0F"/>
          <w:sz w:val="27"/>
          <w:szCs w:val="27"/>
          <w:lang w:eastAsia="fi-FI"/>
        </w:rPr>
      </w:pPr>
      <w:r w:rsidRPr="00C80C00">
        <w:rPr>
          <w:rFonts w:ascii="Segoe UI" w:eastAsia="Times New Roman" w:hAnsi="Segoe UI" w:cs="Segoe UI"/>
          <w:color w:val="0E0E0F"/>
          <w:sz w:val="27"/>
          <w:szCs w:val="27"/>
          <w:lang w:eastAsia="fi-FI"/>
        </w:rPr>
        <w:t xml:space="preserve">a. Luokitteluna esimerkiksi uskomus-, </w:t>
      </w:r>
      <w:proofErr w:type="spellStart"/>
      <w:r w:rsidRPr="00C80C00">
        <w:rPr>
          <w:rFonts w:ascii="Segoe UI" w:eastAsia="Times New Roman" w:hAnsi="Segoe UI" w:cs="Segoe UI"/>
          <w:color w:val="0E0E0F"/>
          <w:sz w:val="27"/>
          <w:szCs w:val="27"/>
          <w:lang w:eastAsia="fi-FI"/>
        </w:rPr>
        <w:t>luontais</w:t>
      </w:r>
      <w:proofErr w:type="spellEnd"/>
      <w:r w:rsidRPr="00C80C00">
        <w:rPr>
          <w:rFonts w:ascii="Segoe UI" w:eastAsia="Times New Roman" w:hAnsi="Segoe UI" w:cs="Segoe UI"/>
          <w:color w:val="0E0E0F"/>
          <w:sz w:val="27"/>
          <w:szCs w:val="27"/>
          <w:lang w:eastAsia="fi-FI"/>
        </w:rPr>
        <w:t>-, energia-, vaihtoehto-, perinnehoito ja kansanparannus</w:t>
      </w:r>
    </w:p>
    <w:p w:rsidR="00C80C00" w:rsidRPr="00C80C00" w:rsidRDefault="00C80C00" w:rsidP="00C80C00">
      <w:pPr>
        <w:spacing w:after="100" w:afterAutospacing="1" w:line="240" w:lineRule="auto"/>
        <w:rPr>
          <w:rFonts w:ascii="Segoe UI" w:eastAsia="Times New Roman" w:hAnsi="Segoe UI" w:cs="Segoe UI"/>
          <w:color w:val="0E0E0F"/>
          <w:sz w:val="27"/>
          <w:szCs w:val="27"/>
          <w:lang w:eastAsia="fi-FI"/>
        </w:rPr>
      </w:pPr>
      <w:r w:rsidRPr="00C80C00">
        <w:rPr>
          <w:rFonts w:ascii="Segoe UI" w:eastAsia="Times New Roman" w:hAnsi="Segoe UI" w:cs="Segoe UI"/>
          <w:color w:val="0E0E0F"/>
          <w:sz w:val="27"/>
          <w:szCs w:val="27"/>
          <w:lang w:eastAsia="fi-FI"/>
        </w:rPr>
        <w:t>b. Hoidon väitetään esimerkiksi rentouttavan, helpottavan kipuja ja/tai parantavan tai ehkäisevän sairauksia.</w:t>
      </w:r>
    </w:p>
    <w:p w:rsidR="00C80C00" w:rsidRPr="00C80C00" w:rsidRDefault="00C80C00" w:rsidP="00C80C00">
      <w:pPr>
        <w:spacing w:after="100" w:afterAutospacing="1" w:line="240" w:lineRule="auto"/>
        <w:rPr>
          <w:rFonts w:ascii="Segoe UI" w:eastAsia="Times New Roman" w:hAnsi="Segoe UI" w:cs="Segoe UI"/>
          <w:color w:val="0E0E0F"/>
          <w:sz w:val="27"/>
          <w:szCs w:val="27"/>
          <w:lang w:eastAsia="fi-FI"/>
        </w:rPr>
      </w:pPr>
      <w:r w:rsidRPr="00C80C00">
        <w:rPr>
          <w:rFonts w:ascii="Segoe UI" w:eastAsia="Times New Roman" w:hAnsi="Segoe UI" w:cs="Segoe UI"/>
          <w:color w:val="0E0E0F"/>
          <w:sz w:val="27"/>
          <w:szCs w:val="27"/>
          <w:lang w:eastAsia="fi-FI"/>
        </w:rPr>
        <w:t>c. Hoito on joko </w:t>
      </w:r>
      <w:r w:rsidRPr="00C80C00">
        <w:rPr>
          <w:rFonts w:ascii="Segoe UI" w:eastAsia="Times New Roman" w:hAnsi="Segoe UI" w:cs="Segoe UI"/>
          <w:color w:val="0E0E0F"/>
          <w:sz w:val="27"/>
          <w:szCs w:val="27"/>
          <w:u w:val="single"/>
          <w:lang w:eastAsia="fi-FI"/>
        </w:rPr>
        <w:t>tehoton</w:t>
      </w:r>
      <w:r w:rsidRPr="00C80C00">
        <w:rPr>
          <w:rFonts w:ascii="Segoe UI" w:eastAsia="Times New Roman" w:hAnsi="Segoe UI" w:cs="Segoe UI"/>
          <w:color w:val="0E0E0F"/>
          <w:sz w:val="27"/>
          <w:szCs w:val="27"/>
          <w:lang w:eastAsia="fi-FI"/>
        </w:rPr>
        <w:t> (ei vaikuta terveyteen millään tavalla), tai sillä on </w:t>
      </w:r>
      <w:r w:rsidRPr="00C80C00">
        <w:rPr>
          <w:rFonts w:ascii="Segoe UI" w:eastAsia="Times New Roman" w:hAnsi="Segoe UI" w:cs="Segoe UI"/>
          <w:color w:val="0E0E0F"/>
          <w:sz w:val="27"/>
          <w:szCs w:val="27"/>
          <w:u w:val="single"/>
          <w:lang w:eastAsia="fi-FI"/>
        </w:rPr>
        <w:t>vähäisiä tai huomattavia positiivisia tai negatiivisia terveysvaikutuksia</w:t>
      </w:r>
      <w:r w:rsidRPr="00C80C00">
        <w:rPr>
          <w:rFonts w:ascii="Segoe UI" w:eastAsia="Times New Roman" w:hAnsi="Segoe UI" w:cs="Segoe UI"/>
          <w:color w:val="0E0E0F"/>
          <w:sz w:val="27"/>
          <w:szCs w:val="27"/>
          <w:lang w:eastAsia="fi-FI"/>
        </w:rPr>
        <w:t>. Hoito on joko </w:t>
      </w:r>
      <w:r w:rsidRPr="00C80C00">
        <w:rPr>
          <w:rFonts w:ascii="Segoe UI" w:eastAsia="Times New Roman" w:hAnsi="Segoe UI" w:cs="Segoe UI"/>
          <w:color w:val="0E0E0F"/>
          <w:sz w:val="27"/>
          <w:szCs w:val="27"/>
          <w:u w:val="single"/>
          <w:lang w:eastAsia="fi-FI"/>
        </w:rPr>
        <w:t>vaaraton tai siihen sisältyy vähäisiä tai huomattavia terveysriskejä</w:t>
      </w:r>
      <w:r w:rsidRPr="00C80C00">
        <w:rPr>
          <w:rFonts w:ascii="Segoe UI" w:eastAsia="Times New Roman" w:hAnsi="Segoe UI" w:cs="Segoe UI"/>
          <w:color w:val="0E0E0F"/>
          <w:sz w:val="27"/>
          <w:szCs w:val="27"/>
          <w:lang w:eastAsia="fi-FI"/>
        </w:rPr>
        <w:t xml:space="preserve">. Huomaa, ettei läheskään kaikkien lääketieteen ulkopuolisten hoitojen tehoa tai </w:t>
      </w:r>
      <w:r w:rsidRPr="00C80C00">
        <w:rPr>
          <w:rFonts w:ascii="Segoe UI" w:eastAsia="Times New Roman" w:hAnsi="Segoe UI" w:cs="Segoe UI"/>
          <w:color w:val="0E0E0F"/>
          <w:sz w:val="27"/>
          <w:szCs w:val="27"/>
          <w:lang w:eastAsia="fi-FI"/>
        </w:rPr>
        <w:lastRenderedPageBreak/>
        <w:t>turvallisuutta tunneta, koska niitä ei ole koskaan tutkittu tieteellisesti. Siksi moniin hoitoihin kannattaa suhtautua varauksella.</w:t>
      </w:r>
    </w:p>
    <w:p w:rsidR="00C80C00" w:rsidRDefault="00C80C00" w:rsidP="00C80C00">
      <w:pPr>
        <w:spacing w:after="0" w:line="240" w:lineRule="auto"/>
        <w:rPr>
          <w:rFonts w:ascii="Segoe UI" w:eastAsia="Times New Roman" w:hAnsi="Segoe UI" w:cs="Segoe UI"/>
          <w:color w:val="0E0E0F"/>
          <w:sz w:val="27"/>
          <w:szCs w:val="27"/>
          <w:lang w:eastAsia="fi-FI"/>
        </w:rPr>
      </w:pPr>
      <w:r w:rsidRPr="00C80C00">
        <w:rPr>
          <w:rFonts w:ascii="Segoe UI" w:eastAsia="Times New Roman" w:hAnsi="Segoe UI" w:cs="Segoe UI"/>
          <w:color w:val="0E0E0F"/>
          <w:sz w:val="27"/>
          <w:szCs w:val="27"/>
          <w:lang w:eastAsia="fi-FI"/>
        </w:rPr>
        <w:t xml:space="preserve">d. Luotettavia lähteitä ovat esim. Terveyskirjasto, Duodecim-lehti, </w:t>
      </w:r>
      <w:proofErr w:type="spellStart"/>
      <w:r w:rsidRPr="00C80C00">
        <w:rPr>
          <w:rFonts w:ascii="Segoe UI" w:eastAsia="Times New Roman" w:hAnsi="Segoe UI" w:cs="Segoe UI"/>
          <w:color w:val="0E0E0F"/>
          <w:sz w:val="27"/>
          <w:szCs w:val="27"/>
          <w:lang w:eastAsia="fi-FI"/>
        </w:rPr>
        <w:t>Antidootti</w:t>
      </w:r>
      <w:proofErr w:type="spellEnd"/>
      <w:r w:rsidRPr="00C80C00">
        <w:rPr>
          <w:rFonts w:ascii="Segoe UI" w:eastAsia="Times New Roman" w:hAnsi="Segoe UI" w:cs="Segoe UI"/>
          <w:color w:val="0E0E0F"/>
          <w:sz w:val="27"/>
          <w:szCs w:val="27"/>
          <w:lang w:eastAsia="fi-FI"/>
        </w:rPr>
        <w:t xml:space="preserve">-portaali, Juhani </w:t>
      </w:r>
      <w:proofErr w:type="spellStart"/>
      <w:r w:rsidRPr="00C80C00">
        <w:rPr>
          <w:rFonts w:ascii="Segoe UI" w:eastAsia="Times New Roman" w:hAnsi="Segoe UI" w:cs="Segoe UI"/>
          <w:color w:val="0E0E0F"/>
          <w:sz w:val="27"/>
          <w:szCs w:val="27"/>
          <w:lang w:eastAsia="fi-FI"/>
        </w:rPr>
        <w:t>Knuuti</w:t>
      </w:r>
      <w:proofErr w:type="spellEnd"/>
      <w:r w:rsidRPr="00C80C00">
        <w:rPr>
          <w:rFonts w:ascii="Segoe UI" w:eastAsia="Times New Roman" w:hAnsi="Segoe UI" w:cs="Segoe UI"/>
          <w:color w:val="0E0E0F"/>
          <w:sz w:val="27"/>
          <w:szCs w:val="27"/>
          <w:lang w:eastAsia="fi-FI"/>
        </w:rPr>
        <w:t xml:space="preserve"> -blogi ja Vastalääke-sivusto. Epäluotettavia lähteitä ovat esim. mainokset, markkinointitarkoituksessa pidettävät blogit ym. sivustot ja monet netin keskustelupalstat.</w:t>
      </w:r>
    </w:p>
    <w:p w:rsidR="001E53A2" w:rsidRPr="00C80C00" w:rsidRDefault="001E53A2" w:rsidP="00C80C00">
      <w:pPr>
        <w:spacing w:after="0" w:line="240" w:lineRule="auto"/>
        <w:rPr>
          <w:rFonts w:ascii="Segoe UI" w:eastAsia="Times New Roman" w:hAnsi="Segoe UI" w:cs="Segoe UI"/>
          <w:color w:val="0E0E0F"/>
          <w:sz w:val="27"/>
          <w:szCs w:val="27"/>
          <w:lang w:eastAsia="fi-FI"/>
        </w:rPr>
      </w:pPr>
    </w:p>
    <w:p w:rsidR="005937F6" w:rsidRPr="005937F6" w:rsidRDefault="001E53A2" w:rsidP="005937F6">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t.3.</w:t>
      </w:r>
      <w:r w:rsidR="005937F6">
        <w:rPr>
          <w:rFonts w:ascii="Segoe UI" w:eastAsia="Times New Roman" w:hAnsi="Segoe UI" w:cs="Segoe UI"/>
          <w:color w:val="0E0E0F"/>
          <w:sz w:val="27"/>
          <w:szCs w:val="27"/>
          <w:lang w:eastAsia="fi-FI"/>
        </w:rPr>
        <w:t xml:space="preserve"> </w:t>
      </w:r>
      <w:r w:rsidR="005937F6" w:rsidRPr="005937F6">
        <w:rPr>
          <w:rFonts w:ascii="Segoe UI" w:eastAsia="Times New Roman" w:hAnsi="Segoe UI" w:cs="Segoe UI"/>
          <w:color w:val="0E0E0F"/>
          <w:sz w:val="27"/>
          <w:szCs w:val="27"/>
          <w:lang w:eastAsia="fi-FI"/>
        </w:rPr>
        <w:t>Mallivastaus</w:t>
      </w:r>
    </w:p>
    <w:p w:rsidR="005937F6" w:rsidRPr="005937F6" w:rsidRDefault="005937F6" w:rsidP="005937F6">
      <w:pPr>
        <w:spacing w:after="100" w:afterAutospacing="1" w:line="240" w:lineRule="auto"/>
        <w:rPr>
          <w:rFonts w:ascii="Segoe UI" w:eastAsia="Times New Roman" w:hAnsi="Segoe UI" w:cs="Segoe UI"/>
          <w:color w:val="0E0E0F"/>
          <w:sz w:val="27"/>
          <w:szCs w:val="27"/>
          <w:lang w:eastAsia="fi-FI"/>
        </w:rPr>
      </w:pPr>
      <w:r w:rsidRPr="005937F6">
        <w:rPr>
          <w:rFonts w:ascii="Segoe UI" w:eastAsia="Times New Roman" w:hAnsi="Segoe UI" w:cs="Segoe UI"/>
          <w:color w:val="0E0E0F"/>
          <w:sz w:val="27"/>
          <w:szCs w:val="27"/>
          <w:lang w:eastAsia="fi-FI"/>
        </w:rPr>
        <w:t>a. Terveysilmiöiden </w:t>
      </w:r>
      <w:r w:rsidRPr="005937F6">
        <w:rPr>
          <w:rFonts w:ascii="Segoe UI" w:eastAsia="Times New Roman" w:hAnsi="Segoe UI" w:cs="Segoe UI"/>
          <w:color w:val="0E0E0F"/>
          <w:sz w:val="27"/>
          <w:szCs w:val="27"/>
          <w:u w:val="single"/>
          <w:lang w:eastAsia="fi-FI"/>
        </w:rPr>
        <w:t>taustalla on samoja syitä</w:t>
      </w:r>
      <w:r w:rsidRPr="005937F6">
        <w:rPr>
          <w:rFonts w:ascii="Segoe UI" w:eastAsia="Times New Roman" w:hAnsi="Segoe UI" w:cs="Segoe UI"/>
          <w:color w:val="0E0E0F"/>
          <w:sz w:val="27"/>
          <w:szCs w:val="27"/>
          <w:lang w:eastAsia="fi-FI"/>
        </w:rPr>
        <w:t>, kuten terveyden korkealle arvostamista, terveyden tavoittelua ja kaupallistumista. </w:t>
      </w:r>
      <w:r w:rsidRPr="005937F6">
        <w:rPr>
          <w:rFonts w:ascii="Segoe UI" w:eastAsia="Times New Roman" w:hAnsi="Segoe UI" w:cs="Segoe UI"/>
          <w:color w:val="0E0E0F"/>
          <w:sz w:val="27"/>
          <w:szCs w:val="27"/>
          <w:u w:val="single"/>
          <w:lang w:eastAsia="fi-FI"/>
        </w:rPr>
        <w:t>Media ylläpitää</w:t>
      </w:r>
      <w:r w:rsidRPr="005937F6">
        <w:rPr>
          <w:rFonts w:ascii="Segoe UI" w:eastAsia="Times New Roman" w:hAnsi="Segoe UI" w:cs="Segoe UI"/>
          <w:color w:val="0E0E0F"/>
          <w:sz w:val="27"/>
          <w:szCs w:val="27"/>
          <w:lang w:eastAsia="fi-FI"/>
        </w:rPr>
        <w:t> monia ilmiöitä lisätessään ja välittäessään tietoa terveydestä. Ilmiöiden </w:t>
      </w:r>
      <w:r w:rsidRPr="005937F6">
        <w:rPr>
          <w:rFonts w:ascii="Segoe UI" w:eastAsia="Times New Roman" w:hAnsi="Segoe UI" w:cs="Segoe UI"/>
          <w:color w:val="0E0E0F"/>
          <w:sz w:val="27"/>
          <w:szCs w:val="27"/>
          <w:u w:val="single"/>
          <w:lang w:eastAsia="fi-FI"/>
        </w:rPr>
        <w:t>vaikutustavat ja terveysvaikutukset</w:t>
      </w:r>
      <w:r w:rsidRPr="005937F6">
        <w:rPr>
          <w:rFonts w:ascii="Segoe UI" w:eastAsia="Times New Roman" w:hAnsi="Segoe UI" w:cs="Segoe UI"/>
          <w:color w:val="0E0E0F"/>
          <w:sz w:val="27"/>
          <w:szCs w:val="27"/>
          <w:lang w:eastAsia="fi-FI"/>
        </w:rPr>
        <w:t> voivat olla samanlaisia.</w:t>
      </w:r>
    </w:p>
    <w:p w:rsidR="005937F6" w:rsidRPr="005937F6" w:rsidRDefault="005937F6" w:rsidP="005937F6">
      <w:pPr>
        <w:spacing w:after="100" w:afterAutospacing="1" w:line="240" w:lineRule="auto"/>
        <w:rPr>
          <w:rFonts w:ascii="Segoe UI" w:eastAsia="Times New Roman" w:hAnsi="Segoe UI" w:cs="Segoe UI"/>
          <w:color w:val="0E0E0F"/>
          <w:sz w:val="27"/>
          <w:szCs w:val="27"/>
          <w:lang w:eastAsia="fi-FI"/>
        </w:rPr>
      </w:pPr>
      <w:r w:rsidRPr="005937F6">
        <w:rPr>
          <w:rFonts w:ascii="Segoe UI" w:eastAsia="Times New Roman" w:hAnsi="Segoe UI" w:cs="Segoe UI"/>
          <w:color w:val="0E0E0F"/>
          <w:sz w:val="27"/>
          <w:szCs w:val="27"/>
          <w:lang w:eastAsia="fi-FI"/>
        </w:rPr>
        <w:t>b. Ihmisten </w:t>
      </w:r>
      <w:r w:rsidRPr="005937F6">
        <w:rPr>
          <w:rFonts w:ascii="Segoe UI" w:eastAsia="Times New Roman" w:hAnsi="Segoe UI" w:cs="Segoe UI"/>
          <w:color w:val="0E0E0F"/>
          <w:sz w:val="27"/>
          <w:szCs w:val="27"/>
          <w:u w:val="single"/>
          <w:lang w:eastAsia="fi-FI"/>
        </w:rPr>
        <w:t>käyttäytyminen on monimutkaista eikä aina järkevää</w:t>
      </w:r>
      <w:r w:rsidRPr="005937F6">
        <w:rPr>
          <w:rFonts w:ascii="Segoe UI" w:eastAsia="Times New Roman" w:hAnsi="Segoe UI" w:cs="Segoe UI"/>
          <w:color w:val="0E0E0F"/>
          <w:sz w:val="27"/>
          <w:szCs w:val="27"/>
          <w:lang w:eastAsia="fi-FI"/>
        </w:rPr>
        <w:t>: päivittäin tehdään lukuisia valintoja nopeasti, jolloin monet tekijät, kuten halut, mieliteot ja läheisten mielipiteet, ohittavat helposti terveysarvot.</w:t>
      </w:r>
    </w:p>
    <w:p w:rsidR="005937F6" w:rsidRPr="005937F6" w:rsidRDefault="005937F6" w:rsidP="005937F6">
      <w:pPr>
        <w:spacing w:after="100" w:afterAutospacing="1" w:line="240" w:lineRule="auto"/>
        <w:rPr>
          <w:rFonts w:ascii="Segoe UI" w:eastAsia="Times New Roman" w:hAnsi="Segoe UI" w:cs="Segoe UI"/>
          <w:color w:val="0E0E0F"/>
          <w:sz w:val="27"/>
          <w:szCs w:val="27"/>
          <w:lang w:eastAsia="fi-FI"/>
        </w:rPr>
      </w:pPr>
      <w:r w:rsidRPr="005937F6">
        <w:rPr>
          <w:rFonts w:ascii="Segoe UI" w:eastAsia="Times New Roman" w:hAnsi="Segoe UI" w:cs="Segoe UI"/>
          <w:color w:val="0E0E0F"/>
          <w:sz w:val="27"/>
          <w:szCs w:val="27"/>
          <w:lang w:eastAsia="fi-FI"/>
        </w:rPr>
        <w:t>c. </w:t>
      </w:r>
      <w:r w:rsidRPr="005937F6">
        <w:rPr>
          <w:rFonts w:ascii="Segoe UI" w:eastAsia="Times New Roman" w:hAnsi="Segoe UI" w:cs="Segoe UI"/>
          <w:color w:val="0E0E0F"/>
          <w:sz w:val="27"/>
          <w:szCs w:val="27"/>
          <w:u w:val="single"/>
          <w:lang w:eastAsia="fi-FI"/>
        </w:rPr>
        <w:t>Lääketieteen kehittyminen ja normaalien elämän tapahtumien määritteleminen ja selittäminen lääketieteen keinoin</w:t>
      </w:r>
      <w:r w:rsidRPr="005937F6">
        <w:rPr>
          <w:rFonts w:ascii="Segoe UI" w:eastAsia="Times New Roman" w:hAnsi="Segoe UI" w:cs="Segoe UI"/>
          <w:color w:val="0E0E0F"/>
          <w:sz w:val="27"/>
          <w:szCs w:val="27"/>
          <w:lang w:eastAsia="fi-FI"/>
        </w:rPr>
        <w:t> sekä mahdollisuus tutkia ja hoitaa vähäisiäkin vaivoja (menetelmien </w:t>
      </w:r>
      <w:r w:rsidRPr="005937F6">
        <w:rPr>
          <w:rFonts w:ascii="Segoe UI" w:eastAsia="Times New Roman" w:hAnsi="Segoe UI" w:cs="Segoe UI"/>
          <w:color w:val="0E0E0F"/>
          <w:sz w:val="27"/>
          <w:szCs w:val="27"/>
          <w:u w:val="single"/>
          <w:lang w:eastAsia="fi-FI"/>
        </w:rPr>
        <w:t>lisääntynyt tarjonta</w:t>
      </w:r>
      <w:r w:rsidRPr="005937F6">
        <w:rPr>
          <w:rFonts w:ascii="Segoe UI" w:eastAsia="Times New Roman" w:hAnsi="Segoe UI" w:cs="Segoe UI"/>
          <w:color w:val="0E0E0F"/>
          <w:sz w:val="27"/>
          <w:szCs w:val="27"/>
          <w:lang w:eastAsia="fi-FI"/>
        </w:rPr>
        <w:t>) voivat saada pohtimaan liiaksi omaa terveyttään, vaikka siihen ei olisi todellista tarvetta. Sensaatiohakuinen terveysuutisointi voi herättää aiheetonta huolta.</w:t>
      </w:r>
    </w:p>
    <w:p w:rsidR="005937F6" w:rsidRPr="005937F6" w:rsidRDefault="005937F6" w:rsidP="005937F6">
      <w:pPr>
        <w:spacing w:after="100" w:afterAutospacing="1" w:line="240" w:lineRule="auto"/>
        <w:rPr>
          <w:rFonts w:ascii="Segoe UI" w:eastAsia="Times New Roman" w:hAnsi="Segoe UI" w:cs="Segoe UI"/>
          <w:color w:val="0E0E0F"/>
          <w:sz w:val="27"/>
          <w:szCs w:val="27"/>
          <w:lang w:eastAsia="fi-FI"/>
        </w:rPr>
      </w:pPr>
      <w:r w:rsidRPr="005937F6">
        <w:rPr>
          <w:rFonts w:ascii="Segoe UI" w:eastAsia="Times New Roman" w:hAnsi="Segoe UI" w:cs="Segoe UI"/>
          <w:color w:val="0E0E0F"/>
          <w:sz w:val="27"/>
          <w:szCs w:val="27"/>
          <w:lang w:eastAsia="fi-FI"/>
        </w:rPr>
        <w:t>d. Vaihtoehtohoidoiksi joskus markkinoitujen lääketieteen ulkopuolisten hoitojen </w:t>
      </w:r>
      <w:r w:rsidRPr="005937F6">
        <w:rPr>
          <w:rFonts w:ascii="Segoe UI" w:eastAsia="Times New Roman" w:hAnsi="Segoe UI" w:cs="Segoe UI"/>
          <w:color w:val="0E0E0F"/>
          <w:sz w:val="27"/>
          <w:szCs w:val="27"/>
          <w:u w:val="single"/>
          <w:lang w:eastAsia="fi-FI"/>
        </w:rPr>
        <w:t>vaikuttavuudesta ja turvallisuudesta ei ole varmuutta</w:t>
      </w:r>
      <w:r w:rsidRPr="005937F6">
        <w:rPr>
          <w:rFonts w:ascii="Segoe UI" w:eastAsia="Times New Roman" w:hAnsi="Segoe UI" w:cs="Segoe UI"/>
          <w:color w:val="0E0E0F"/>
          <w:sz w:val="27"/>
          <w:szCs w:val="27"/>
          <w:lang w:eastAsia="fi-FI"/>
        </w:rPr>
        <w:t>, joten niillä ei voi korvata tutkitusti vaikuttavia ja turvallisia lääketieteellisiä hoitoja.</w:t>
      </w:r>
    </w:p>
    <w:p w:rsidR="005937F6" w:rsidRPr="005937F6" w:rsidRDefault="005937F6" w:rsidP="005937F6">
      <w:pPr>
        <w:spacing w:after="0" w:line="240" w:lineRule="auto"/>
        <w:rPr>
          <w:rFonts w:ascii="Segoe UI" w:eastAsia="Times New Roman" w:hAnsi="Segoe UI" w:cs="Segoe UI"/>
          <w:color w:val="0E0E0F"/>
          <w:sz w:val="27"/>
          <w:szCs w:val="27"/>
          <w:lang w:eastAsia="fi-FI"/>
        </w:rPr>
      </w:pPr>
      <w:r w:rsidRPr="005937F6">
        <w:rPr>
          <w:rFonts w:ascii="Segoe UI" w:eastAsia="Times New Roman" w:hAnsi="Segoe UI" w:cs="Segoe UI"/>
          <w:color w:val="0E0E0F"/>
          <w:sz w:val="27"/>
          <w:szCs w:val="27"/>
          <w:lang w:eastAsia="fi-FI"/>
        </w:rPr>
        <w:t>e. Jos terveysarvot korostuvat liikaa ja terveyden tavoittelu nousee muita tärkeämmäksi päämääräksi elämässä, se </w:t>
      </w:r>
      <w:r w:rsidRPr="005937F6">
        <w:rPr>
          <w:rFonts w:ascii="Segoe UI" w:eastAsia="Times New Roman" w:hAnsi="Segoe UI" w:cs="Segoe UI"/>
          <w:color w:val="0E0E0F"/>
          <w:sz w:val="27"/>
          <w:szCs w:val="27"/>
          <w:u w:val="single"/>
          <w:lang w:eastAsia="fi-FI"/>
        </w:rPr>
        <w:t>voi muuttua pakonomaiseksi</w:t>
      </w:r>
      <w:r w:rsidRPr="005937F6">
        <w:rPr>
          <w:rFonts w:ascii="Segoe UI" w:eastAsia="Times New Roman" w:hAnsi="Segoe UI" w:cs="Segoe UI"/>
          <w:color w:val="0E0E0F"/>
          <w:sz w:val="27"/>
          <w:szCs w:val="27"/>
          <w:lang w:eastAsia="fi-FI"/>
        </w:rPr>
        <w:t>. Siitä taas aiheutuu fyysisiä, psyykkisiä ja sosiaalisia terveyshaittoja.</w:t>
      </w:r>
    </w:p>
    <w:p w:rsidR="00C80C00" w:rsidRDefault="00C80C00" w:rsidP="0061341C">
      <w:pPr>
        <w:spacing w:after="100" w:afterAutospacing="1" w:line="240" w:lineRule="auto"/>
        <w:rPr>
          <w:rFonts w:ascii="Segoe UI" w:eastAsia="Times New Roman" w:hAnsi="Segoe UI" w:cs="Segoe UI"/>
          <w:color w:val="0E0E0F"/>
          <w:sz w:val="27"/>
          <w:szCs w:val="27"/>
          <w:lang w:eastAsia="fi-FI"/>
        </w:rPr>
      </w:pPr>
    </w:p>
    <w:p w:rsidR="004E25B9" w:rsidRPr="004E25B9" w:rsidRDefault="00110C81" w:rsidP="004E25B9">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t.4.</w:t>
      </w:r>
      <w:r w:rsidR="004E25B9" w:rsidRPr="004E25B9">
        <w:rPr>
          <w:rFonts w:ascii="Segoe UI" w:hAnsi="Segoe UI" w:cs="Segoe UI"/>
          <w:color w:val="0E0E0F"/>
          <w:sz w:val="27"/>
          <w:szCs w:val="27"/>
        </w:rPr>
        <w:t xml:space="preserve"> </w:t>
      </w:r>
      <w:r w:rsidR="004E25B9" w:rsidRPr="004E25B9">
        <w:rPr>
          <w:rFonts w:ascii="Segoe UI" w:eastAsia="Times New Roman" w:hAnsi="Segoe UI" w:cs="Segoe UI"/>
          <w:color w:val="0E0E0F"/>
          <w:sz w:val="27"/>
          <w:szCs w:val="27"/>
          <w:lang w:eastAsia="fi-FI"/>
        </w:rPr>
        <w:t>Mallivastaus</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a. </w:t>
      </w:r>
      <w:r w:rsidRPr="004E25B9">
        <w:rPr>
          <w:rFonts w:ascii="Segoe UI" w:eastAsia="Times New Roman" w:hAnsi="Segoe UI" w:cs="Segoe UI"/>
          <w:b/>
          <w:bCs/>
          <w:color w:val="0E0E0F"/>
          <w:sz w:val="27"/>
          <w:szCs w:val="27"/>
          <w:lang w:eastAsia="fi-FI"/>
        </w:rPr>
        <w:t>Seurauksia: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Ihmisille voi aiheutua </w:t>
      </w:r>
      <w:r w:rsidRPr="004E25B9">
        <w:rPr>
          <w:rFonts w:ascii="Segoe UI" w:eastAsia="Times New Roman" w:hAnsi="Segoe UI" w:cs="Segoe UI"/>
          <w:color w:val="0E0E0F"/>
          <w:sz w:val="27"/>
          <w:szCs w:val="27"/>
          <w:u w:val="single"/>
          <w:lang w:eastAsia="fi-FI"/>
        </w:rPr>
        <w:t>turhaa huolta</w:t>
      </w:r>
      <w:r w:rsidRPr="004E25B9">
        <w:rPr>
          <w:rFonts w:ascii="Segoe UI" w:eastAsia="Times New Roman" w:hAnsi="Segoe UI" w:cs="Segoe UI"/>
          <w:color w:val="0E0E0F"/>
          <w:sz w:val="27"/>
          <w:szCs w:val="27"/>
          <w:lang w:eastAsia="fi-FI"/>
        </w:rPr>
        <w:t> ja ahdistusta omasta ja toisten terveydestä.</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Pelottelu voi </w:t>
      </w:r>
      <w:r w:rsidRPr="004E25B9">
        <w:rPr>
          <w:rFonts w:ascii="Segoe UI" w:eastAsia="Times New Roman" w:hAnsi="Segoe UI" w:cs="Segoe UI"/>
          <w:color w:val="0E0E0F"/>
          <w:sz w:val="27"/>
          <w:szCs w:val="27"/>
          <w:u w:val="single"/>
          <w:lang w:eastAsia="fi-FI"/>
        </w:rPr>
        <w:t>vääristää käsityksiä riskien suuruudesta.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lastRenderedPageBreak/>
        <w:t>– Mediat voivat </w:t>
      </w:r>
      <w:r w:rsidRPr="004E25B9">
        <w:rPr>
          <w:rFonts w:ascii="Segoe UI" w:eastAsia="Times New Roman" w:hAnsi="Segoe UI" w:cs="Segoe UI"/>
          <w:color w:val="0E0E0F"/>
          <w:sz w:val="27"/>
          <w:szCs w:val="27"/>
          <w:u w:val="single"/>
          <w:lang w:eastAsia="fi-FI"/>
        </w:rPr>
        <w:t>hyötyä taloudellisesti</w:t>
      </w:r>
      <w:r w:rsidRPr="004E25B9">
        <w:rPr>
          <w:rFonts w:ascii="Segoe UI" w:eastAsia="Times New Roman" w:hAnsi="Segoe UI" w:cs="Segoe UI"/>
          <w:color w:val="0E0E0F"/>
          <w:sz w:val="27"/>
          <w:szCs w:val="27"/>
          <w:lang w:eastAsia="fi-FI"/>
        </w:rPr>
        <w:t> esimerkiksi lisääntyneestä lehti- tai mainosmyynnistä.</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Oikeuksia: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Ihmisillä on oikeus </w:t>
      </w:r>
      <w:r w:rsidRPr="004E25B9">
        <w:rPr>
          <w:rFonts w:ascii="Segoe UI" w:eastAsia="Times New Roman" w:hAnsi="Segoe UI" w:cs="Segoe UI"/>
          <w:color w:val="0E0E0F"/>
          <w:sz w:val="27"/>
          <w:szCs w:val="27"/>
          <w:u w:val="single"/>
          <w:lang w:eastAsia="fi-FI"/>
        </w:rPr>
        <w:t>saada oikeaa tietoa.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Medialla on </w:t>
      </w:r>
      <w:r w:rsidRPr="004E25B9">
        <w:rPr>
          <w:rFonts w:ascii="Segoe UI" w:eastAsia="Times New Roman" w:hAnsi="Segoe UI" w:cs="Segoe UI"/>
          <w:color w:val="0E0E0F"/>
          <w:sz w:val="27"/>
          <w:szCs w:val="27"/>
          <w:u w:val="single"/>
          <w:lang w:eastAsia="fi-FI"/>
        </w:rPr>
        <w:t>sananvapaus</w:t>
      </w:r>
      <w:r w:rsidRPr="004E25B9">
        <w:rPr>
          <w:rFonts w:ascii="Segoe UI" w:eastAsia="Times New Roman" w:hAnsi="Segoe UI" w:cs="Segoe UI"/>
          <w:color w:val="0E0E0F"/>
          <w:sz w:val="27"/>
          <w:szCs w:val="27"/>
          <w:lang w:eastAsia="fi-FI"/>
        </w:rPr>
        <w:t> (mielipiteiden ilmaisu, vastaanottaminen ja jakaminen ilman ennakollista puuttumista).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Velvollisuuksia: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Medialla on velvollisuus toimia esimerkiksi </w:t>
      </w:r>
      <w:r w:rsidRPr="004E25B9">
        <w:rPr>
          <w:rFonts w:ascii="Segoe UI" w:eastAsia="Times New Roman" w:hAnsi="Segoe UI" w:cs="Segoe UI"/>
          <w:color w:val="0E0E0F"/>
          <w:sz w:val="27"/>
          <w:szCs w:val="27"/>
          <w:u w:val="single"/>
          <w:lang w:eastAsia="fi-FI"/>
        </w:rPr>
        <w:t>julkisuuslain ja journalistin ohjeiden</w:t>
      </w:r>
      <w:r w:rsidRPr="004E25B9">
        <w:rPr>
          <w:rFonts w:ascii="Segoe UI" w:eastAsia="Times New Roman" w:hAnsi="Segoe UI" w:cs="Segoe UI"/>
          <w:color w:val="0E0E0F"/>
          <w:sz w:val="27"/>
          <w:szCs w:val="27"/>
          <w:lang w:eastAsia="fi-FI"/>
        </w:rPr>
        <w:t> mukaan.</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Vastuita: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Täysi-ikäiset ovat lähtökohtaisesti vastuussa </w:t>
      </w:r>
      <w:r w:rsidRPr="004E25B9">
        <w:rPr>
          <w:rFonts w:ascii="Segoe UI" w:eastAsia="Times New Roman" w:hAnsi="Segoe UI" w:cs="Segoe UI"/>
          <w:color w:val="0E0E0F"/>
          <w:sz w:val="27"/>
          <w:szCs w:val="27"/>
          <w:u w:val="single"/>
          <w:lang w:eastAsia="fi-FI"/>
        </w:rPr>
        <w:t>omasta terveydestään sekä alaikäisten lastensa hyvinvoinnista.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Median kuuluu toimia niin, </w:t>
      </w:r>
      <w:r w:rsidRPr="004E25B9">
        <w:rPr>
          <w:rFonts w:ascii="Segoe UI" w:eastAsia="Times New Roman" w:hAnsi="Segoe UI" w:cs="Segoe UI"/>
          <w:color w:val="0E0E0F"/>
          <w:sz w:val="27"/>
          <w:szCs w:val="27"/>
          <w:u w:val="single"/>
          <w:lang w:eastAsia="fi-FI"/>
        </w:rPr>
        <w:t>ettei se ylitä sitä, mitä voidaan pitää yleisesti hyväksyttävänä</w:t>
      </w:r>
      <w:r w:rsidRPr="004E25B9">
        <w:rPr>
          <w:rFonts w:ascii="Segoe UI" w:eastAsia="Times New Roman" w:hAnsi="Segoe UI" w:cs="Segoe UI"/>
          <w:color w:val="0E0E0F"/>
          <w:sz w:val="27"/>
          <w:szCs w:val="27"/>
          <w:lang w:eastAsia="fi-FI"/>
        </w:rPr>
        <w:t> (jokaisen kunnia ja yksityiselämä on turvattu perustuslaissa).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b. </w:t>
      </w:r>
      <w:r w:rsidRPr="004E25B9">
        <w:rPr>
          <w:rFonts w:ascii="Segoe UI" w:eastAsia="Times New Roman" w:hAnsi="Segoe UI" w:cs="Segoe UI"/>
          <w:b/>
          <w:bCs/>
          <w:color w:val="0E0E0F"/>
          <w:sz w:val="27"/>
          <w:szCs w:val="27"/>
          <w:lang w:eastAsia="fi-FI"/>
        </w:rPr>
        <w:t>Seurauksia: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Sairaille voi aiheutua suuria </w:t>
      </w:r>
      <w:r w:rsidRPr="004E25B9">
        <w:rPr>
          <w:rFonts w:ascii="Segoe UI" w:eastAsia="Times New Roman" w:hAnsi="Segoe UI" w:cs="Segoe UI"/>
          <w:color w:val="0E0E0F"/>
          <w:sz w:val="27"/>
          <w:szCs w:val="27"/>
          <w:u w:val="single"/>
          <w:lang w:eastAsia="fi-FI"/>
        </w:rPr>
        <w:t>taloudellisia kustannuksia ja vakavia terveyshaittoja</w:t>
      </w:r>
      <w:r w:rsidRPr="004E25B9">
        <w:rPr>
          <w:rFonts w:ascii="Segoe UI" w:eastAsia="Times New Roman" w:hAnsi="Segoe UI" w:cs="Segoe UI"/>
          <w:color w:val="0E0E0F"/>
          <w:sz w:val="27"/>
          <w:szCs w:val="27"/>
          <w:lang w:eastAsia="fi-FI"/>
        </w:rPr>
        <w:t> uskomushoitojen käytöstä.</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Uskomushoitojen myyjät ja niiden markkinointiin osallistuvat mediat ja mainostoimistot voivat </w:t>
      </w:r>
      <w:r w:rsidRPr="004E25B9">
        <w:rPr>
          <w:rFonts w:ascii="Segoe UI" w:eastAsia="Times New Roman" w:hAnsi="Segoe UI" w:cs="Segoe UI"/>
          <w:color w:val="0E0E0F"/>
          <w:sz w:val="27"/>
          <w:szCs w:val="27"/>
          <w:u w:val="single"/>
          <w:lang w:eastAsia="fi-FI"/>
        </w:rPr>
        <w:t>hyötyä taloudellisesti</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Oikeuksia: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Täysi-ikäisillä on lähtökohtaisesti oikeus </w:t>
      </w:r>
      <w:r w:rsidRPr="004E25B9">
        <w:rPr>
          <w:rFonts w:ascii="Segoe UI" w:eastAsia="Times New Roman" w:hAnsi="Segoe UI" w:cs="Segoe UI"/>
          <w:color w:val="0E0E0F"/>
          <w:sz w:val="27"/>
          <w:szCs w:val="27"/>
          <w:u w:val="single"/>
          <w:lang w:eastAsia="fi-FI"/>
        </w:rPr>
        <w:t>päättää raha-asioistaan ja valittaa puutteellisesta tuotteesta tai palvelusta</w:t>
      </w:r>
      <w:r w:rsidRPr="004E25B9">
        <w:rPr>
          <w:rFonts w:ascii="Segoe UI" w:eastAsia="Times New Roman" w:hAnsi="Segoe UI" w:cs="Segoe UI"/>
          <w:color w:val="0E0E0F"/>
          <w:sz w:val="27"/>
          <w:szCs w:val="27"/>
          <w:lang w:eastAsia="fi-FI"/>
        </w:rPr>
        <w:t> (kuluttajansuoja).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Uskomushoitojen myyjillä ja niiden markkinointiin osallistuvilla henkilöillä on </w:t>
      </w:r>
      <w:r w:rsidRPr="004E25B9">
        <w:rPr>
          <w:rFonts w:ascii="Segoe UI" w:eastAsia="Times New Roman" w:hAnsi="Segoe UI" w:cs="Segoe UI"/>
          <w:color w:val="0E0E0F"/>
          <w:sz w:val="27"/>
          <w:szCs w:val="27"/>
          <w:u w:val="single"/>
          <w:lang w:eastAsia="fi-FI"/>
        </w:rPr>
        <w:t>elinkeinovapaus</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Velvollisuuksia: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Kuluttajalla ja myyjällä on velvollisuus </w:t>
      </w:r>
      <w:r w:rsidRPr="004E25B9">
        <w:rPr>
          <w:rFonts w:ascii="Segoe UI" w:eastAsia="Times New Roman" w:hAnsi="Segoe UI" w:cs="Segoe UI"/>
          <w:color w:val="0E0E0F"/>
          <w:sz w:val="27"/>
          <w:szCs w:val="27"/>
          <w:u w:val="single"/>
          <w:lang w:eastAsia="fi-FI"/>
        </w:rPr>
        <w:t>noudattaa kaupasta tehtyjä sopimuksia.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lastRenderedPageBreak/>
        <w:t>– Myyjien velvollisuutena on toimia esimerkiksi </w:t>
      </w:r>
      <w:r w:rsidRPr="004E25B9">
        <w:rPr>
          <w:rFonts w:ascii="Segoe UI" w:eastAsia="Times New Roman" w:hAnsi="Segoe UI" w:cs="Segoe UI"/>
          <w:color w:val="0E0E0F"/>
          <w:sz w:val="27"/>
          <w:szCs w:val="27"/>
          <w:u w:val="single"/>
          <w:lang w:eastAsia="fi-FI"/>
        </w:rPr>
        <w:t>elintarvikelain</w:t>
      </w:r>
      <w:r w:rsidRPr="004E25B9">
        <w:rPr>
          <w:rFonts w:ascii="Segoe UI" w:eastAsia="Times New Roman" w:hAnsi="Segoe UI" w:cs="Segoe UI"/>
          <w:color w:val="0E0E0F"/>
          <w:sz w:val="27"/>
          <w:szCs w:val="27"/>
          <w:lang w:eastAsia="fi-FI"/>
        </w:rPr>
        <w:t> puitteissa (ravintolisien valvonta) ja noudattaa </w:t>
      </w:r>
      <w:r w:rsidRPr="004E25B9">
        <w:rPr>
          <w:rFonts w:ascii="Segoe UI" w:eastAsia="Times New Roman" w:hAnsi="Segoe UI" w:cs="Segoe UI"/>
          <w:color w:val="0E0E0F"/>
          <w:sz w:val="27"/>
          <w:szCs w:val="27"/>
          <w:u w:val="single"/>
          <w:lang w:eastAsia="fi-FI"/>
        </w:rPr>
        <w:t>markkinointia koskevia ohjeita</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Vastuita: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Täysi-ikäiset ovat lähtökohtaisesti vastuussa </w:t>
      </w:r>
      <w:r w:rsidRPr="004E25B9">
        <w:rPr>
          <w:rFonts w:ascii="Segoe UI" w:eastAsia="Times New Roman" w:hAnsi="Segoe UI" w:cs="Segoe UI"/>
          <w:color w:val="0E0E0F"/>
          <w:sz w:val="27"/>
          <w:szCs w:val="27"/>
          <w:u w:val="single"/>
          <w:lang w:eastAsia="fi-FI"/>
        </w:rPr>
        <w:t>omista valinnoistaan ja terveydestään sekä alaikäisten lastensa hyvinvoinnista</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Uskomushoitojen myyjät </w:t>
      </w:r>
      <w:r w:rsidRPr="004E25B9">
        <w:rPr>
          <w:rFonts w:ascii="Segoe UI" w:eastAsia="Times New Roman" w:hAnsi="Segoe UI" w:cs="Segoe UI"/>
          <w:color w:val="0E0E0F"/>
          <w:sz w:val="27"/>
          <w:szCs w:val="27"/>
          <w:u w:val="single"/>
          <w:lang w:eastAsia="fi-FI"/>
        </w:rPr>
        <w:t>eivät ole vastuussa hoidoista aiheutuneista terveyshaitoista</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c. </w:t>
      </w:r>
      <w:r w:rsidRPr="004E25B9">
        <w:rPr>
          <w:rFonts w:ascii="Segoe UI" w:eastAsia="Times New Roman" w:hAnsi="Segoe UI" w:cs="Segoe UI"/>
          <w:b/>
          <w:bCs/>
          <w:color w:val="0E0E0F"/>
          <w:sz w:val="27"/>
          <w:szCs w:val="27"/>
          <w:lang w:eastAsia="fi-FI"/>
        </w:rPr>
        <w:t>Seurauksia: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Lapsen </w:t>
      </w:r>
      <w:r w:rsidRPr="004E25B9">
        <w:rPr>
          <w:rFonts w:ascii="Segoe UI" w:eastAsia="Times New Roman" w:hAnsi="Segoe UI" w:cs="Segoe UI"/>
          <w:color w:val="0E0E0F"/>
          <w:sz w:val="27"/>
          <w:szCs w:val="27"/>
          <w:u w:val="single"/>
          <w:lang w:eastAsia="fi-FI"/>
        </w:rPr>
        <w:t>terveys ja hyvinvointi voivat parantua</w:t>
      </w:r>
      <w:r w:rsidRPr="004E25B9">
        <w:rPr>
          <w:rFonts w:ascii="Segoe UI" w:eastAsia="Times New Roman" w:hAnsi="Segoe UI" w:cs="Segoe UI"/>
          <w:color w:val="0E0E0F"/>
          <w:sz w:val="27"/>
          <w:szCs w:val="27"/>
          <w:lang w:eastAsia="fi-FI"/>
        </w:rPr>
        <w:t> merkittävästi.</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Myös vanhemmat saattavat voida paremmin, jos he saavat hoitoa päihderiippuvuuteen.</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Oikeuksia: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Lapsella on oikeus </w:t>
      </w:r>
      <w:r w:rsidRPr="004E25B9">
        <w:rPr>
          <w:rFonts w:ascii="Segoe UI" w:eastAsia="Times New Roman" w:hAnsi="Segoe UI" w:cs="Segoe UI"/>
          <w:color w:val="0E0E0F"/>
          <w:sz w:val="27"/>
          <w:szCs w:val="27"/>
          <w:u w:val="single"/>
          <w:lang w:eastAsia="fi-FI"/>
        </w:rPr>
        <w:t>hyvään elämään ja saada elää mahdollisimman terveenä sekä saada apua</w:t>
      </w:r>
      <w:r w:rsidRPr="004E25B9">
        <w:rPr>
          <w:rFonts w:ascii="Segoe UI" w:eastAsia="Times New Roman" w:hAnsi="Segoe UI" w:cs="Segoe UI"/>
          <w:color w:val="0E0E0F"/>
          <w:sz w:val="27"/>
          <w:szCs w:val="27"/>
          <w:lang w:eastAsia="fi-FI"/>
        </w:rPr>
        <w:t>, jos vanhemmat eivät huolehdi hänestä tai kohtelevat häntä huonosti.</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Lapsella on oikeus säilyttää suhteet hänelle tärkeisiin ihmisiin.</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Vanhemmilla on oikeus saada </w:t>
      </w:r>
      <w:r w:rsidRPr="004E25B9">
        <w:rPr>
          <w:rFonts w:ascii="Segoe UI" w:eastAsia="Times New Roman" w:hAnsi="Segoe UI" w:cs="Segoe UI"/>
          <w:color w:val="0E0E0F"/>
          <w:sz w:val="27"/>
          <w:szCs w:val="27"/>
          <w:u w:val="single"/>
          <w:lang w:eastAsia="fi-FI"/>
        </w:rPr>
        <w:t>hyvää sairaanhoitoa</w:t>
      </w:r>
      <w:r w:rsidRPr="004E25B9">
        <w:rPr>
          <w:rFonts w:ascii="Segoe UI" w:eastAsia="Times New Roman" w:hAnsi="Segoe UI" w:cs="Segoe UI"/>
          <w:color w:val="0E0E0F"/>
          <w:sz w:val="27"/>
          <w:szCs w:val="27"/>
          <w:lang w:eastAsia="fi-FI"/>
        </w:rPr>
        <w:t> ja sopia esimerkiksi lapsen huollon ja tapaamisten järjestämisestä.</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Velvollisuuksia: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Lapsen vanhempien pitää </w:t>
      </w:r>
      <w:r w:rsidRPr="004E25B9">
        <w:rPr>
          <w:rFonts w:ascii="Segoe UI" w:eastAsia="Times New Roman" w:hAnsi="Segoe UI" w:cs="Segoe UI"/>
          <w:color w:val="0E0E0F"/>
          <w:sz w:val="27"/>
          <w:szCs w:val="27"/>
          <w:u w:val="single"/>
          <w:lang w:eastAsia="fi-FI"/>
        </w:rPr>
        <w:t>huolehtia lapsen kasvatuksesta ja hoidosta</w:t>
      </w:r>
      <w:r w:rsidRPr="004E25B9">
        <w:rPr>
          <w:rFonts w:ascii="Segoe UI" w:eastAsia="Times New Roman" w:hAnsi="Segoe UI" w:cs="Segoe UI"/>
          <w:color w:val="0E0E0F"/>
          <w:sz w:val="27"/>
          <w:szCs w:val="27"/>
          <w:lang w:eastAsia="fi-FI"/>
        </w:rPr>
        <w:t>.</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Valtion ja kuntien täytyy </w:t>
      </w:r>
      <w:r w:rsidRPr="004E25B9">
        <w:rPr>
          <w:rFonts w:ascii="Segoe UI" w:eastAsia="Times New Roman" w:hAnsi="Segoe UI" w:cs="Segoe UI"/>
          <w:color w:val="0E0E0F"/>
          <w:sz w:val="27"/>
          <w:szCs w:val="27"/>
          <w:u w:val="single"/>
          <w:lang w:eastAsia="fi-FI"/>
        </w:rPr>
        <w:t>auttaa vanhempia</w:t>
      </w:r>
      <w:r w:rsidRPr="004E25B9">
        <w:rPr>
          <w:rFonts w:ascii="Segoe UI" w:eastAsia="Times New Roman" w:hAnsi="Segoe UI" w:cs="Segoe UI"/>
          <w:color w:val="0E0E0F"/>
          <w:sz w:val="27"/>
          <w:szCs w:val="27"/>
          <w:lang w:eastAsia="fi-FI"/>
        </w:rPr>
        <w:t>, jos he tarvitsevat apua.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Kaikkien osapuolten on velvollisuus noudattaa huostaanottoa koskevia sopimuksia, lakeja ja määräyksiä.</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b/>
          <w:bCs/>
          <w:color w:val="0E0E0F"/>
          <w:sz w:val="27"/>
          <w:szCs w:val="27"/>
          <w:lang w:eastAsia="fi-FI"/>
        </w:rPr>
        <w:t>Vastuita:</w:t>
      </w:r>
    </w:p>
    <w:p w:rsidR="004E25B9" w:rsidRPr="004E25B9" w:rsidRDefault="004E25B9" w:rsidP="004E25B9">
      <w:pPr>
        <w:spacing w:after="100" w:afterAutospacing="1"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t>– Vanhemmat ovat vastuussa </w:t>
      </w:r>
      <w:r w:rsidRPr="004E25B9">
        <w:rPr>
          <w:rFonts w:ascii="Segoe UI" w:eastAsia="Times New Roman" w:hAnsi="Segoe UI" w:cs="Segoe UI"/>
          <w:color w:val="0E0E0F"/>
          <w:sz w:val="27"/>
          <w:szCs w:val="27"/>
          <w:u w:val="single"/>
          <w:lang w:eastAsia="fi-FI"/>
        </w:rPr>
        <w:t>omista valinnoistaan ja terveydestään sekä alaikäisten lastensa hyvinvoinnista</w:t>
      </w:r>
      <w:r w:rsidRPr="004E25B9">
        <w:rPr>
          <w:rFonts w:ascii="Segoe UI" w:eastAsia="Times New Roman" w:hAnsi="Segoe UI" w:cs="Segoe UI"/>
          <w:color w:val="0E0E0F"/>
          <w:sz w:val="27"/>
          <w:szCs w:val="27"/>
          <w:lang w:eastAsia="fi-FI"/>
        </w:rPr>
        <w:t>.</w:t>
      </w:r>
    </w:p>
    <w:p w:rsidR="004E25B9" w:rsidRPr="004E25B9" w:rsidRDefault="004E25B9" w:rsidP="004E25B9">
      <w:pPr>
        <w:spacing w:after="0" w:line="240" w:lineRule="auto"/>
        <w:rPr>
          <w:rFonts w:ascii="Segoe UI" w:eastAsia="Times New Roman" w:hAnsi="Segoe UI" w:cs="Segoe UI"/>
          <w:color w:val="0E0E0F"/>
          <w:sz w:val="27"/>
          <w:szCs w:val="27"/>
          <w:lang w:eastAsia="fi-FI"/>
        </w:rPr>
      </w:pPr>
      <w:r w:rsidRPr="004E25B9">
        <w:rPr>
          <w:rFonts w:ascii="Segoe UI" w:eastAsia="Times New Roman" w:hAnsi="Segoe UI" w:cs="Segoe UI"/>
          <w:color w:val="0E0E0F"/>
          <w:sz w:val="27"/>
          <w:szCs w:val="27"/>
          <w:lang w:eastAsia="fi-FI"/>
        </w:rPr>
        <w:lastRenderedPageBreak/>
        <w:t>– Valtion ja kuntien kuuluu </w:t>
      </w:r>
      <w:r w:rsidRPr="004E25B9">
        <w:rPr>
          <w:rFonts w:ascii="Segoe UI" w:eastAsia="Times New Roman" w:hAnsi="Segoe UI" w:cs="Segoe UI"/>
          <w:color w:val="0E0E0F"/>
          <w:sz w:val="27"/>
          <w:szCs w:val="27"/>
          <w:u w:val="single"/>
          <w:lang w:eastAsia="fi-FI"/>
        </w:rPr>
        <w:t>toimia vastuullisesti</w:t>
      </w:r>
      <w:r w:rsidRPr="004E25B9">
        <w:rPr>
          <w:rFonts w:ascii="Segoe UI" w:eastAsia="Times New Roman" w:hAnsi="Segoe UI" w:cs="Segoe UI"/>
          <w:color w:val="0E0E0F"/>
          <w:sz w:val="27"/>
          <w:szCs w:val="27"/>
          <w:lang w:eastAsia="fi-FI"/>
        </w:rPr>
        <w:t> ja kaikkia osapuolia kunnioittavasti huostaanotossa.</w:t>
      </w:r>
    </w:p>
    <w:p w:rsidR="00110C81" w:rsidRDefault="00110C81" w:rsidP="0061341C">
      <w:pPr>
        <w:spacing w:after="100" w:afterAutospacing="1" w:line="240" w:lineRule="auto"/>
        <w:rPr>
          <w:rFonts w:ascii="Segoe UI" w:eastAsia="Times New Roman" w:hAnsi="Segoe UI" w:cs="Segoe UI"/>
          <w:color w:val="0E0E0F"/>
          <w:sz w:val="27"/>
          <w:szCs w:val="27"/>
          <w:lang w:eastAsia="fi-FI"/>
        </w:rPr>
      </w:pPr>
    </w:p>
    <w:p w:rsidR="004E25B9" w:rsidRDefault="004E25B9" w:rsidP="0061341C">
      <w:pPr>
        <w:spacing w:after="100" w:afterAutospacing="1" w:line="240" w:lineRule="auto"/>
        <w:rPr>
          <w:rFonts w:ascii="Segoe UI" w:eastAsia="Times New Roman" w:hAnsi="Segoe UI" w:cs="Segoe UI"/>
          <w:color w:val="0E0E0F"/>
          <w:sz w:val="27"/>
          <w:szCs w:val="27"/>
          <w:lang w:eastAsia="fi-FI"/>
        </w:rPr>
      </w:pPr>
      <w:r>
        <w:rPr>
          <w:rFonts w:ascii="Segoe UI" w:eastAsia="Times New Roman" w:hAnsi="Segoe UI" w:cs="Segoe UI"/>
          <w:color w:val="0E0E0F"/>
          <w:sz w:val="27"/>
          <w:szCs w:val="27"/>
          <w:lang w:eastAsia="fi-FI"/>
        </w:rPr>
        <w:t>kpl 15 s. 165</w:t>
      </w:r>
    </w:p>
    <w:p w:rsidR="009E7A17" w:rsidRPr="009E7A17" w:rsidRDefault="004E25B9" w:rsidP="009E7A17">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 xml:space="preserve">t.1. </w:t>
      </w:r>
      <w:r w:rsidR="009E7A17" w:rsidRPr="009E7A17">
        <w:rPr>
          <w:rFonts w:ascii="Segoe UI" w:eastAsia="Times New Roman" w:hAnsi="Segoe UI" w:cs="Segoe UI"/>
          <w:color w:val="0E0E0F"/>
          <w:sz w:val="27"/>
          <w:szCs w:val="27"/>
          <w:lang w:eastAsia="fi-FI"/>
        </w:rPr>
        <w:t>Mallivastaus</w:t>
      </w:r>
    </w:p>
    <w:p w:rsidR="009E7A17" w:rsidRPr="009E7A17" w:rsidRDefault="009E7A17" w:rsidP="009E7A17">
      <w:pPr>
        <w:spacing w:after="100" w:afterAutospacing="1" w:line="240" w:lineRule="auto"/>
        <w:rPr>
          <w:rFonts w:ascii="Segoe UI" w:eastAsia="Times New Roman" w:hAnsi="Segoe UI" w:cs="Segoe UI"/>
          <w:color w:val="0E0E0F"/>
          <w:sz w:val="27"/>
          <w:szCs w:val="27"/>
          <w:lang w:eastAsia="fi-FI"/>
        </w:rPr>
      </w:pPr>
      <w:r w:rsidRPr="009E7A17">
        <w:rPr>
          <w:rFonts w:ascii="Segoe UI" w:eastAsia="Times New Roman" w:hAnsi="Segoe UI" w:cs="Segoe UI"/>
          <w:color w:val="0E0E0F"/>
          <w:sz w:val="27"/>
          <w:szCs w:val="27"/>
          <w:lang w:eastAsia="fi-FI"/>
        </w:rPr>
        <w:t>Suunniteltu käyttäytymisen teoria korostaa </w:t>
      </w:r>
      <w:r w:rsidRPr="009E7A17">
        <w:rPr>
          <w:rFonts w:ascii="Segoe UI" w:eastAsia="Times New Roman" w:hAnsi="Segoe UI" w:cs="Segoe UI"/>
          <w:color w:val="0E0E0F"/>
          <w:sz w:val="27"/>
          <w:szCs w:val="27"/>
          <w:u w:val="single"/>
          <w:lang w:eastAsia="fi-FI"/>
        </w:rPr>
        <w:t>aikomusta</w:t>
      </w:r>
      <w:r w:rsidRPr="009E7A17">
        <w:rPr>
          <w:rFonts w:ascii="Segoe UI" w:eastAsia="Times New Roman" w:hAnsi="Segoe UI" w:cs="Segoe UI"/>
          <w:color w:val="0E0E0F"/>
          <w:sz w:val="27"/>
          <w:szCs w:val="27"/>
          <w:lang w:eastAsia="fi-FI"/>
        </w:rPr>
        <w:t>: jos päihteettömyys nähdään positiivisena ja tavoiteltavana terveyttä edistävänä tekijänä, siihen todennäköisesti myös sitoudutaan.</w:t>
      </w:r>
    </w:p>
    <w:p w:rsidR="009E7A17" w:rsidRPr="009E7A17" w:rsidRDefault="009E7A17" w:rsidP="009E7A17">
      <w:pPr>
        <w:spacing w:after="100" w:afterAutospacing="1" w:line="240" w:lineRule="auto"/>
        <w:rPr>
          <w:rFonts w:ascii="Segoe UI" w:eastAsia="Times New Roman" w:hAnsi="Segoe UI" w:cs="Segoe UI"/>
          <w:color w:val="0E0E0F"/>
          <w:sz w:val="27"/>
          <w:szCs w:val="27"/>
          <w:lang w:eastAsia="fi-FI"/>
        </w:rPr>
      </w:pPr>
      <w:r w:rsidRPr="009E7A17">
        <w:rPr>
          <w:rFonts w:ascii="Segoe UI" w:eastAsia="Times New Roman" w:hAnsi="Segoe UI" w:cs="Segoe UI"/>
          <w:color w:val="0E0E0F"/>
          <w:sz w:val="27"/>
          <w:szCs w:val="27"/>
          <w:lang w:eastAsia="fi-FI"/>
        </w:rPr>
        <w:t>Päihteettömän elämäntavan taustalla vaikuttavat </w:t>
      </w:r>
      <w:r w:rsidRPr="009E7A17">
        <w:rPr>
          <w:rFonts w:ascii="Segoe UI" w:eastAsia="Times New Roman" w:hAnsi="Segoe UI" w:cs="Segoe UI"/>
          <w:color w:val="0E0E0F"/>
          <w:sz w:val="27"/>
          <w:szCs w:val="27"/>
          <w:u w:val="single"/>
          <w:lang w:eastAsia="fi-FI"/>
        </w:rPr>
        <w:t>demografiset eli väestölliset tekijät</w:t>
      </w:r>
      <w:r w:rsidRPr="009E7A17">
        <w:rPr>
          <w:rFonts w:ascii="Segoe UI" w:eastAsia="Times New Roman" w:hAnsi="Segoe UI" w:cs="Segoe UI"/>
          <w:color w:val="0E0E0F"/>
          <w:sz w:val="27"/>
          <w:szCs w:val="27"/>
          <w:lang w:eastAsia="fi-FI"/>
        </w:rPr>
        <w:t> kuten sukupuoli, ikä ja sosioekonominen asema. Esimerkiksi naiset tavoittelevat perinteisesti päihteetöntä elämäntapaa todennäköisemmin kuin miehet, ja korkeasti koulutettujen keskuudessa päihteetön elämätapa on hieman yleisempää kuin matalammin koulutetuilla.</w:t>
      </w:r>
    </w:p>
    <w:p w:rsidR="009E7A17" w:rsidRPr="009E7A17" w:rsidRDefault="009E7A17" w:rsidP="009E7A17">
      <w:pPr>
        <w:spacing w:after="0" w:line="240" w:lineRule="auto"/>
        <w:rPr>
          <w:rFonts w:ascii="Segoe UI" w:eastAsia="Times New Roman" w:hAnsi="Segoe UI" w:cs="Segoe UI"/>
          <w:color w:val="0E0E0F"/>
          <w:sz w:val="27"/>
          <w:szCs w:val="27"/>
          <w:lang w:eastAsia="fi-FI"/>
        </w:rPr>
      </w:pPr>
      <w:r w:rsidRPr="009E7A17">
        <w:rPr>
          <w:rFonts w:ascii="Segoe UI" w:eastAsia="Times New Roman" w:hAnsi="Segoe UI" w:cs="Segoe UI"/>
          <w:color w:val="0E0E0F"/>
          <w:sz w:val="27"/>
          <w:szCs w:val="27"/>
          <w:lang w:eastAsia="fi-FI"/>
        </w:rPr>
        <w:t>Ratkaiseva tekijä on teorian mukaan yksilön </w:t>
      </w:r>
      <w:r w:rsidRPr="009E7A17">
        <w:rPr>
          <w:rFonts w:ascii="Segoe UI" w:eastAsia="Times New Roman" w:hAnsi="Segoe UI" w:cs="Segoe UI"/>
          <w:color w:val="0E0E0F"/>
          <w:sz w:val="27"/>
          <w:szCs w:val="27"/>
          <w:u w:val="single"/>
          <w:lang w:eastAsia="fi-FI"/>
        </w:rPr>
        <w:t>asenne</w:t>
      </w:r>
      <w:r w:rsidRPr="009E7A17">
        <w:rPr>
          <w:rFonts w:ascii="Segoe UI" w:eastAsia="Times New Roman" w:hAnsi="Segoe UI" w:cs="Segoe UI"/>
          <w:color w:val="0E0E0F"/>
          <w:sz w:val="27"/>
          <w:szCs w:val="27"/>
          <w:lang w:eastAsia="fi-FI"/>
        </w:rPr>
        <w:t>: jos päihteettömyys koetaan hyödylliseksi asiaksi ja päihteisiin suhtaudutaan kielteisesti, sitoutuminen päihteettömyyteen on melko todennäköistä. Päihteettömyyden tavoitteluun vaikuttavat kuitenkin myös </w:t>
      </w:r>
      <w:r w:rsidRPr="009E7A17">
        <w:rPr>
          <w:rFonts w:ascii="Segoe UI" w:eastAsia="Times New Roman" w:hAnsi="Segoe UI" w:cs="Segoe UI"/>
          <w:color w:val="0E0E0F"/>
          <w:sz w:val="27"/>
          <w:szCs w:val="27"/>
          <w:u w:val="single"/>
          <w:lang w:eastAsia="fi-FI"/>
        </w:rPr>
        <w:t>sosiaalinen tuki ja paine</w:t>
      </w:r>
      <w:r w:rsidRPr="009E7A17">
        <w:rPr>
          <w:rFonts w:ascii="Segoe UI" w:eastAsia="Times New Roman" w:hAnsi="Segoe UI" w:cs="Segoe UI"/>
          <w:color w:val="0E0E0F"/>
          <w:sz w:val="27"/>
          <w:szCs w:val="27"/>
          <w:lang w:eastAsia="fi-FI"/>
        </w:rPr>
        <w:t>: yksilöllä on taipumus suunnata omaa terveyskäyttäytymistään muiden toiveiden mukaisesti. Jos esimerkiksi oma perhe suhtautuu päihteisiin kielteisesti, päihteettömyyden tavoittelu on helpompaa kuin tilanteessa, jossa esimerkiksi ystäväpiiri houkuttelee päihteiden käyttöön. Merkittävä tekijä on myös </w:t>
      </w:r>
      <w:r w:rsidRPr="009E7A17">
        <w:rPr>
          <w:rFonts w:ascii="Segoe UI" w:eastAsia="Times New Roman" w:hAnsi="Segoe UI" w:cs="Segoe UI"/>
          <w:color w:val="0E0E0F"/>
          <w:sz w:val="27"/>
          <w:szCs w:val="27"/>
          <w:u w:val="single"/>
          <w:lang w:eastAsia="fi-FI"/>
        </w:rPr>
        <w:t>oman käyttäytymisen kontrolli</w:t>
      </w:r>
      <w:r w:rsidRPr="009E7A17">
        <w:rPr>
          <w:rFonts w:ascii="Segoe UI" w:eastAsia="Times New Roman" w:hAnsi="Segoe UI" w:cs="Segoe UI"/>
          <w:color w:val="0E0E0F"/>
          <w:sz w:val="27"/>
          <w:szCs w:val="27"/>
          <w:lang w:eastAsia="fi-FI"/>
        </w:rPr>
        <w:t>. Jos yksilö pystyy hallitsemaan omaa terveyskäyttäytymistään ja pysyy lujana myös kiusausten kohdalla, päihteettömyyden tavoittelu voi onnistua hankalissakin tilanteissa. Yhteiskunnan </w:t>
      </w:r>
      <w:r w:rsidRPr="009E7A17">
        <w:rPr>
          <w:rFonts w:ascii="Segoe UI" w:eastAsia="Times New Roman" w:hAnsi="Segoe UI" w:cs="Segoe UI"/>
          <w:color w:val="0E0E0F"/>
          <w:sz w:val="27"/>
          <w:szCs w:val="27"/>
          <w:u w:val="single"/>
          <w:lang w:eastAsia="fi-FI"/>
        </w:rPr>
        <w:t>säännöt ja normit</w:t>
      </w:r>
      <w:r w:rsidRPr="009E7A17">
        <w:rPr>
          <w:rFonts w:ascii="Segoe UI" w:eastAsia="Times New Roman" w:hAnsi="Segoe UI" w:cs="Segoe UI"/>
          <w:color w:val="0E0E0F"/>
          <w:sz w:val="27"/>
          <w:szCs w:val="27"/>
          <w:lang w:eastAsia="fi-FI"/>
        </w:rPr>
        <w:t> ohjaavat luonnollisesti kaikkien terveyskäyttäytymistä. Esimerkiksi päihteetöntä elämäntapaa pyritään tukemaan lainsäädännön rajoituksin (päihteiden laillisuus tai niiden laittomuus, päihteiden saannin rajoittaminen, ikärajat ja hintasäännöstely veropolitiikan avulla).</w:t>
      </w:r>
    </w:p>
    <w:p w:rsidR="004E25B9" w:rsidRDefault="004E25B9" w:rsidP="0061341C">
      <w:pPr>
        <w:spacing w:after="100" w:afterAutospacing="1" w:line="240" w:lineRule="auto"/>
        <w:rPr>
          <w:rFonts w:ascii="Segoe UI" w:eastAsia="Times New Roman" w:hAnsi="Segoe UI" w:cs="Segoe UI"/>
          <w:color w:val="0E0E0F"/>
          <w:sz w:val="27"/>
          <w:szCs w:val="27"/>
          <w:lang w:eastAsia="fi-FI"/>
        </w:rPr>
      </w:pPr>
    </w:p>
    <w:p w:rsidR="008E07E9" w:rsidRPr="008E07E9" w:rsidRDefault="008E07E9" w:rsidP="008E07E9">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 xml:space="preserve">t.2. </w:t>
      </w:r>
      <w:r w:rsidRPr="008E07E9">
        <w:rPr>
          <w:rFonts w:ascii="Segoe UI" w:eastAsia="Times New Roman" w:hAnsi="Segoe UI" w:cs="Segoe UI"/>
          <w:color w:val="0E0E0F"/>
          <w:sz w:val="27"/>
          <w:szCs w:val="27"/>
          <w:lang w:eastAsia="fi-FI"/>
        </w:rPr>
        <w:t>Mallivastaus</w:t>
      </w:r>
    </w:p>
    <w:p w:rsidR="008E07E9" w:rsidRPr="008E07E9" w:rsidRDefault="008E07E9" w:rsidP="008E07E9">
      <w:pPr>
        <w:spacing w:after="100" w:afterAutospacing="1" w:line="240" w:lineRule="auto"/>
        <w:rPr>
          <w:rFonts w:ascii="Segoe UI" w:eastAsia="Times New Roman" w:hAnsi="Segoe UI" w:cs="Segoe UI"/>
          <w:color w:val="0E0E0F"/>
          <w:sz w:val="27"/>
          <w:szCs w:val="27"/>
          <w:lang w:eastAsia="fi-FI"/>
        </w:rPr>
      </w:pPr>
      <w:r w:rsidRPr="008E07E9">
        <w:rPr>
          <w:rFonts w:ascii="Segoe UI" w:eastAsia="Times New Roman" w:hAnsi="Segoe UI" w:cs="Segoe UI"/>
          <w:color w:val="0E0E0F"/>
          <w:sz w:val="27"/>
          <w:szCs w:val="27"/>
          <w:lang w:eastAsia="fi-FI"/>
        </w:rPr>
        <w:t>a. Mallivastaus perustuu </w:t>
      </w:r>
      <w:proofErr w:type="spellStart"/>
      <w:r w:rsidRPr="008E07E9">
        <w:rPr>
          <w:rFonts w:ascii="Segoe UI" w:eastAsia="Times New Roman" w:hAnsi="Segoe UI" w:cs="Segoe UI"/>
          <w:color w:val="0E0E0F"/>
          <w:sz w:val="27"/>
          <w:szCs w:val="27"/>
          <w:u w:val="single"/>
          <w:lang w:eastAsia="fi-FI"/>
        </w:rPr>
        <w:t>sosiaalis</w:t>
      </w:r>
      <w:proofErr w:type="spellEnd"/>
      <w:r w:rsidRPr="008E07E9">
        <w:rPr>
          <w:rFonts w:ascii="Segoe UI" w:eastAsia="Times New Roman" w:hAnsi="Segoe UI" w:cs="Segoe UI"/>
          <w:color w:val="0E0E0F"/>
          <w:sz w:val="27"/>
          <w:szCs w:val="27"/>
          <w:u w:val="single"/>
          <w:lang w:eastAsia="fi-FI"/>
        </w:rPr>
        <w:t>-kognitiiviseen teoriaan</w:t>
      </w:r>
      <w:r w:rsidRPr="008E07E9">
        <w:rPr>
          <w:rFonts w:ascii="Segoe UI" w:eastAsia="Times New Roman" w:hAnsi="Segoe UI" w:cs="Segoe UI"/>
          <w:color w:val="0E0E0F"/>
          <w:sz w:val="27"/>
          <w:szCs w:val="27"/>
          <w:lang w:eastAsia="fi-FI"/>
        </w:rPr>
        <w:t>, joka on yleisluonteinen terveyskäyttäytymistä selittävä teoria. </w:t>
      </w:r>
      <w:r w:rsidRPr="008E07E9">
        <w:rPr>
          <w:rFonts w:ascii="Segoe UI" w:eastAsia="Times New Roman" w:hAnsi="Segoe UI" w:cs="Segoe UI"/>
          <w:i/>
          <w:iCs/>
          <w:color w:val="0E0E0F"/>
          <w:sz w:val="27"/>
          <w:szCs w:val="27"/>
          <w:lang w:eastAsia="fi-FI"/>
        </w:rPr>
        <w:t>Yksilötasolla</w:t>
      </w:r>
      <w:r w:rsidRPr="008E07E9">
        <w:rPr>
          <w:rFonts w:ascii="Segoe UI" w:eastAsia="Times New Roman" w:hAnsi="Segoe UI" w:cs="Segoe UI"/>
          <w:color w:val="0E0E0F"/>
          <w:sz w:val="27"/>
          <w:szCs w:val="27"/>
          <w:lang w:eastAsia="fi-FI"/>
        </w:rPr>
        <w:t> tärkeitä tekijöitä ovat muun muassa </w:t>
      </w:r>
      <w:r w:rsidRPr="008E07E9">
        <w:rPr>
          <w:rFonts w:ascii="Segoe UI" w:eastAsia="Times New Roman" w:hAnsi="Segoe UI" w:cs="Segoe UI"/>
          <w:color w:val="0E0E0F"/>
          <w:sz w:val="27"/>
          <w:szCs w:val="27"/>
          <w:u w:val="single"/>
          <w:lang w:eastAsia="fi-FI"/>
        </w:rPr>
        <w:t>itsesäätely</w:t>
      </w:r>
      <w:r w:rsidRPr="008E07E9">
        <w:rPr>
          <w:rFonts w:ascii="Segoe UI" w:eastAsia="Times New Roman" w:hAnsi="Segoe UI" w:cs="Segoe UI"/>
          <w:color w:val="0E0E0F"/>
          <w:sz w:val="27"/>
          <w:szCs w:val="27"/>
          <w:lang w:eastAsia="fi-FI"/>
        </w:rPr>
        <w:t> (asetetaan tavoite paikallaanolon vähentämiseksi), </w:t>
      </w:r>
      <w:proofErr w:type="spellStart"/>
      <w:r w:rsidRPr="008E07E9">
        <w:rPr>
          <w:rFonts w:ascii="Segoe UI" w:eastAsia="Times New Roman" w:hAnsi="Segoe UI" w:cs="Segoe UI"/>
          <w:color w:val="0E0E0F"/>
          <w:sz w:val="27"/>
          <w:szCs w:val="27"/>
          <w:u w:val="single"/>
          <w:lang w:eastAsia="fi-FI"/>
        </w:rPr>
        <w:t>minäpystyvyys</w:t>
      </w:r>
      <w:proofErr w:type="spellEnd"/>
      <w:r w:rsidRPr="008E07E9">
        <w:rPr>
          <w:rFonts w:ascii="Segoe UI" w:eastAsia="Times New Roman" w:hAnsi="Segoe UI" w:cs="Segoe UI"/>
          <w:color w:val="0E0E0F"/>
          <w:sz w:val="27"/>
          <w:szCs w:val="27"/>
          <w:lang w:eastAsia="fi-FI"/>
        </w:rPr>
        <w:t xml:space="preserve"> (luottamus omiin kykyihin tavoitteen </w:t>
      </w:r>
      <w:r w:rsidRPr="008E07E9">
        <w:rPr>
          <w:rFonts w:ascii="Segoe UI" w:eastAsia="Times New Roman" w:hAnsi="Segoe UI" w:cs="Segoe UI"/>
          <w:color w:val="0E0E0F"/>
          <w:sz w:val="27"/>
          <w:szCs w:val="27"/>
          <w:lang w:eastAsia="fi-FI"/>
        </w:rPr>
        <w:lastRenderedPageBreak/>
        <w:t>saavuttamiseksi) ja </w:t>
      </w:r>
      <w:r w:rsidRPr="008E07E9">
        <w:rPr>
          <w:rFonts w:ascii="Segoe UI" w:eastAsia="Times New Roman" w:hAnsi="Segoe UI" w:cs="Segoe UI"/>
          <w:color w:val="0E0E0F"/>
          <w:sz w:val="27"/>
          <w:szCs w:val="27"/>
          <w:u w:val="single"/>
          <w:lang w:eastAsia="fi-FI"/>
        </w:rPr>
        <w:t>tulosodotukset</w:t>
      </w:r>
      <w:r w:rsidRPr="008E07E9">
        <w:rPr>
          <w:rFonts w:ascii="Segoe UI" w:eastAsia="Times New Roman" w:hAnsi="Segoe UI" w:cs="Segoe UI"/>
          <w:color w:val="0E0E0F"/>
          <w:sz w:val="27"/>
          <w:szCs w:val="27"/>
          <w:lang w:eastAsia="fi-FI"/>
        </w:rPr>
        <w:t> (paikallaanolon vähentäminen kohentaa yleistä terveyttä ja suojaa terveysuhkilta kuten tarttumattomilta pitkäaikaissairauksilta). </w:t>
      </w:r>
      <w:r w:rsidRPr="008E07E9">
        <w:rPr>
          <w:rFonts w:ascii="Segoe UI" w:eastAsia="Times New Roman" w:hAnsi="Segoe UI" w:cs="Segoe UI"/>
          <w:i/>
          <w:iCs/>
          <w:color w:val="0E0E0F"/>
          <w:sz w:val="27"/>
          <w:szCs w:val="27"/>
          <w:lang w:eastAsia="fi-FI"/>
        </w:rPr>
        <w:t>Ympäristön</w:t>
      </w:r>
      <w:r w:rsidRPr="008E07E9">
        <w:rPr>
          <w:rFonts w:ascii="Segoe UI" w:eastAsia="Times New Roman" w:hAnsi="Segoe UI" w:cs="Segoe UI"/>
          <w:color w:val="0E0E0F"/>
          <w:sz w:val="27"/>
          <w:szCs w:val="27"/>
          <w:lang w:eastAsia="fi-FI"/>
        </w:rPr>
        <w:t> näkökulmasta sosiaaliset suhteet ja normit ovat merkittäviä (toisten myönteinen esimerkki vahvistaa omaa terveyskäyttäytymisen muutosta, tai negatiivinen esimerkki heikentää siihen sitoutumisen todennäköisyyttä). </w:t>
      </w:r>
      <w:r w:rsidRPr="008E07E9">
        <w:rPr>
          <w:rFonts w:ascii="Segoe UI" w:eastAsia="Times New Roman" w:hAnsi="Segoe UI" w:cs="Segoe UI"/>
          <w:color w:val="0E0E0F"/>
          <w:sz w:val="27"/>
          <w:szCs w:val="27"/>
          <w:u w:val="single"/>
          <w:lang w:eastAsia="fi-FI"/>
        </w:rPr>
        <w:t>Mallioppimisessa</w:t>
      </w:r>
      <w:r w:rsidRPr="008E07E9">
        <w:rPr>
          <w:rFonts w:ascii="Segoe UI" w:eastAsia="Times New Roman" w:hAnsi="Segoe UI" w:cs="Segoe UI"/>
          <w:color w:val="0E0E0F"/>
          <w:sz w:val="27"/>
          <w:szCs w:val="27"/>
          <w:lang w:eastAsia="fi-FI"/>
        </w:rPr>
        <w:t> tavat opitaan toisia seuraamalla ja heidän toimintaansa kopioimalla (esimerkiksi urheilullisten ja liikunnallisten idolien vaikutus omiin liikuntatottumuksiin).</w:t>
      </w:r>
    </w:p>
    <w:p w:rsidR="008E07E9" w:rsidRPr="008E07E9" w:rsidRDefault="008E07E9" w:rsidP="008E07E9">
      <w:pPr>
        <w:spacing w:after="100" w:afterAutospacing="1" w:line="240" w:lineRule="auto"/>
        <w:rPr>
          <w:rFonts w:ascii="Segoe UI" w:eastAsia="Times New Roman" w:hAnsi="Segoe UI" w:cs="Segoe UI"/>
          <w:color w:val="0E0E0F"/>
          <w:sz w:val="27"/>
          <w:szCs w:val="27"/>
          <w:lang w:eastAsia="fi-FI"/>
        </w:rPr>
      </w:pPr>
      <w:r w:rsidRPr="008E07E9">
        <w:rPr>
          <w:rFonts w:ascii="Segoe UI" w:eastAsia="Times New Roman" w:hAnsi="Segoe UI" w:cs="Segoe UI"/>
          <w:color w:val="0E0E0F"/>
          <w:sz w:val="27"/>
          <w:szCs w:val="27"/>
          <w:lang w:eastAsia="fi-FI"/>
        </w:rPr>
        <w:t>b. Mahdollisia </w:t>
      </w:r>
      <w:r w:rsidRPr="008E07E9">
        <w:rPr>
          <w:rFonts w:ascii="Segoe UI" w:eastAsia="Times New Roman" w:hAnsi="Segoe UI" w:cs="Segoe UI"/>
          <w:color w:val="0E0E0F"/>
          <w:sz w:val="27"/>
          <w:szCs w:val="27"/>
          <w:u w:val="single"/>
          <w:lang w:eastAsia="fi-FI"/>
        </w:rPr>
        <w:t>hidasteita</w:t>
      </w:r>
      <w:r w:rsidRPr="008E07E9">
        <w:rPr>
          <w:rFonts w:ascii="Segoe UI" w:eastAsia="Times New Roman" w:hAnsi="Segoe UI" w:cs="Segoe UI"/>
          <w:color w:val="0E0E0F"/>
          <w:sz w:val="27"/>
          <w:szCs w:val="27"/>
          <w:lang w:eastAsia="fi-FI"/>
        </w:rPr>
        <w:t> ovat esimerkiksi vanhaan tuttuun liikkumattomaan elämäntapaan kiinnittyminen ja hankaluus uuden elämäntavan tavoittelussa (vaatii ponnisteluja ja ryhtymistä toimenpiteisiin). </w:t>
      </w:r>
      <w:r w:rsidRPr="008E07E9">
        <w:rPr>
          <w:rFonts w:ascii="Segoe UI" w:eastAsia="Times New Roman" w:hAnsi="Segoe UI" w:cs="Segoe UI"/>
          <w:color w:val="0E0E0F"/>
          <w:sz w:val="27"/>
          <w:szCs w:val="27"/>
          <w:u w:val="single"/>
          <w:lang w:eastAsia="fi-FI"/>
        </w:rPr>
        <w:t>Palkintoina</w:t>
      </w:r>
      <w:r w:rsidRPr="008E07E9">
        <w:rPr>
          <w:rFonts w:ascii="Segoe UI" w:eastAsia="Times New Roman" w:hAnsi="Segoe UI" w:cs="Segoe UI"/>
          <w:color w:val="0E0E0F"/>
          <w:sz w:val="27"/>
          <w:szCs w:val="27"/>
          <w:lang w:eastAsia="fi-FI"/>
        </w:rPr>
        <w:t> toimivat paikallaanolon vähentämisestä aiheutuvat terveyshyödyt (aikaisempaa parempi ja energisempi olo, mahdollisten liikkumattomuudesta aiheutuneiden kipujen ja särkyjen väheneminen) ja asetetun tavoitteen saavuttamisesta saatu mielihyvä.</w:t>
      </w:r>
    </w:p>
    <w:p w:rsidR="008E07E9" w:rsidRPr="008E07E9" w:rsidRDefault="008E07E9" w:rsidP="008E07E9">
      <w:pPr>
        <w:spacing w:after="0" w:line="240" w:lineRule="auto"/>
        <w:rPr>
          <w:rFonts w:ascii="Segoe UI" w:eastAsia="Times New Roman" w:hAnsi="Segoe UI" w:cs="Segoe UI"/>
          <w:color w:val="0E0E0F"/>
          <w:sz w:val="27"/>
          <w:szCs w:val="27"/>
          <w:lang w:eastAsia="fi-FI"/>
        </w:rPr>
      </w:pPr>
      <w:r w:rsidRPr="008E07E9">
        <w:rPr>
          <w:rFonts w:ascii="Segoe UI" w:eastAsia="Times New Roman" w:hAnsi="Segoe UI" w:cs="Segoe UI"/>
          <w:color w:val="0E0E0F"/>
          <w:sz w:val="27"/>
          <w:szCs w:val="27"/>
          <w:lang w:eastAsia="fi-FI"/>
        </w:rPr>
        <w:t>c. Hidasteita voidaan pienentää esimerkiksi itseä motivoimalla ja tiukalla mutta asiallisella itsekurilla. Jos paikallaanolosta mahdollisesti aiheutuva terveyden heikkeneminen nähdään rangaistuksena, rangaistusten välttäminen on osa oman itsensä palkitsemisjärjestelmää.</w:t>
      </w:r>
    </w:p>
    <w:p w:rsidR="008E07E9" w:rsidRDefault="008E07E9" w:rsidP="0061341C">
      <w:pPr>
        <w:spacing w:after="100" w:afterAutospacing="1" w:line="240" w:lineRule="auto"/>
        <w:rPr>
          <w:rFonts w:ascii="Segoe UI" w:eastAsia="Times New Roman" w:hAnsi="Segoe UI" w:cs="Segoe UI"/>
          <w:color w:val="0E0E0F"/>
          <w:sz w:val="27"/>
          <w:szCs w:val="27"/>
          <w:lang w:eastAsia="fi-FI"/>
        </w:rPr>
      </w:pPr>
    </w:p>
    <w:p w:rsidR="008C7547" w:rsidRPr="008C7547" w:rsidRDefault="008E07E9" w:rsidP="008C7547">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t.3.</w:t>
      </w:r>
      <w:r w:rsidR="008C7547" w:rsidRPr="008C7547">
        <w:rPr>
          <w:rFonts w:ascii="Segoe UI" w:hAnsi="Segoe UI" w:cs="Segoe UI"/>
          <w:color w:val="0E0E0F"/>
          <w:sz w:val="27"/>
          <w:szCs w:val="27"/>
        </w:rPr>
        <w:t xml:space="preserve"> </w:t>
      </w:r>
      <w:r w:rsidR="008C7547" w:rsidRPr="008C7547">
        <w:rPr>
          <w:rFonts w:ascii="Segoe UI" w:eastAsia="Times New Roman" w:hAnsi="Segoe UI" w:cs="Segoe UI"/>
          <w:color w:val="0E0E0F"/>
          <w:sz w:val="27"/>
          <w:szCs w:val="27"/>
          <w:lang w:eastAsia="fi-FI"/>
        </w:rPr>
        <w:t>Mallivastaus</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t>Terveysuskomusmalli korostaa </w:t>
      </w:r>
      <w:r w:rsidRPr="008C7547">
        <w:rPr>
          <w:rFonts w:ascii="Segoe UI" w:eastAsia="Times New Roman" w:hAnsi="Segoe UI" w:cs="Segoe UI"/>
          <w:color w:val="0E0E0F"/>
          <w:sz w:val="27"/>
          <w:szCs w:val="27"/>
          <w:u w:val="single"/>
          <w:lang w:eastAsia="fi-FI"/>
        </w:rPr>
        <w:t>henkilökohtaisia uskomuksia</w:t>
      </w:r>
      <w:r w:rsidRPr="008C7547">
        <w:rPr>
          <w:rFonts w:ascii="Segoe UI" w:eastAsia="Times New Roman" w:hAnsi="Segoe UI" w:cs="Segoe UI"/>
          <w:color w:val="0E0E0F"/>
          <w:sz w:val="27"/>
          <w:szCs w:val="27"/>
          <w:lang w:eastAsia="fi-FI"/>
        </w:rPr>
        <w:t>. Jos ihminen tiedostaa omasta </w:t>
      </w:r>
      <w:r w:rsidRPr="008C7547">
        <w:rPr>
          <w:rFonts w:ascii="Segoe UI" w:eastAsia="Times New Roman" w:hAnsi="Segoe UI" w:cs="Segoe UI"/>
          <w:color w:val="0E0E0F"/>
          <w:sz w:val="27"/>
          <w:szCs w:val="27"/>
          <w:u w:val="single"/>
          <w:lang w:eastAsia="fi-FI"/>
        </w:rPr>
        <w:t>riskikäyttäytymisestään</w:t>
      </w:r>
      <w:r w:rsidRPr="008C7547">
        <w:rPr>
          <w:rFonts w:ascii="Segoe UI" w:eastAsia="Times New Roman" w:hAnsi="Segoe UI" w:cs="Segoe UI"/>
          <w:color w:val="0E0E0F"/>
          <w:sz w:val="27"/>
          <w:szCs w:val="27"/>
          <w:lang w:eastAsia="fi-FI"/>
        </w:rPr>
        <w:t> aiheutuvat mahdolliset uhkat ja vaarat terveydelle, hän alkaa todennäköisesti muuttaa terveyskäyttäytymistään turvallisempaan suuntaan.</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b/>
          <w:bCs/>
          <w:color w:val="0E0E0F"/>
          <w:sz w:val="27"/>
          <w:szCs w:val="27"/>
          <w:lang w:eastAsia="fi-FI"/>
        </w:rPr>
        <w:t>Turvalliseen vesiliikennekäyttäytymiseen voisivat mallin mukaan johtaa ainakin seuraavat tekijät:</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t>– Uskomukset: Veneily ilman asianmukaisia turvavarusteita voi aiheuttaa riskitilanteita, ja turvallinen vesiliikenne edellyttää tiettyjä tietoja ja taitoja.</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t>– Koettu uhka: Veneilyyn liittyvien tietojen ja taitojen puute voi aiheuttaa vaaratilanteita. Päihteiden käyttö vesiliikenteessä muodostaa konkreettisen uhkan. Vääränlainen liikenteeseen liittyvä toiminta mahdollisesti vieraassa ympäristössä on turvallisuusriski, ja turvavälineiden väärät käyttötavat tai niiden käyttämättä jättäminen voivat aiheuttaa vakavan vaaratilanteen.</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lastRenderedPageBreak/>
        <w:t>– Motivoivat ärsykkeet: Lähiympäristössä tai tuttavapiirissä aiemmin tapahtunut vesiliikenneonnettomuus toimii varoittavana esimerkkinä, ja turvallisesta vesiliikenteestä kertova tiedotuskampanja on jäänyt mieleen omaa terveyskäyttäytymistä tukevana tekijänä.</w:t>
      </w:r>
    </w:p>
    <w:p w:rsidR="008C7547" w:rsidRPr="008C7547" w:rsidRDefault="008C7547" w:rsidP="008C7547">
      <w:pPr>
        <w:spacing w:after="100" w:afterAutospacing="1"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t>Terveysuskomusmallin mukaan turvallisen vesiliikennekäyttäytymisen taustalla vaikuttavat demografiset tekijät (ikä, sukupuoli, sosioekonominen asema). Oleellista on, että yksilölle syntyy halu muutokseen ja tahto turvallisen vesiliikennekäyttäytymisen omaksumiseen.</w:t>
      </w:r>
    </w:p>
    <w:p w:rsidR="008C7547" w:rsidRPr="008C7547" w:rsidRDefault="008C7547" w:rsidP="008C7547">
      <w:pPr>
        <w:spacing w:after="0" w:line="240" w:lineRule="auto"/>
        <w:rPr>
          <w:rFonts w:ascii="Segoe UI" w:eastAsia="Times New Roman" w:hAnsi="Segoe UI" w:cs="Segoe UI"/>
          <w:color w:val="0E0E0F"/>
          <w:sz w:val="27"/>
          <w:szCs w:val="27"/>
          <w:lang w:eastAsia="fi-FI"/>
        </w:rPr>
      </w:pPr>
      <w:r w:rsidRPr="008C7547">
        <w:rPr>
          <w:rFonts w:ascii="Segoe UI" w:eastAsia="Times New Roman" w:hAnsi="Segoe UI" w:cs="Segoe UI"/>
          <w:color w:val="0E0E0F"/>
          <w:sz w:val="27"/>
          <w:szCs w:val="27"/>
          <w:lang w:eastAsia="fi-FI"/>
        </w:rPr>
        <w:t>Terveysuskomusmallin mukaan turvallisen vesiliikennekäyttäytymisen taustalla vaikuttavat </w:t>
      </w:r>
      <w:r w:rsidRPr="008C7547">
        <w:rPr>
          <w:rFonts w:ascii="Segoe UI" w:eastAsia="Times New Roman" w:hAnsi="Segoe UI" w:cs="Segoe UI"/>
          <w:color w:val="0E0E0F"/>
          <w:sz w:val="27"/>
          <w:szCs w:val="27"/>
          <w:u w:val="single"/>
          <w:lang w:eastAsia="fi-FI"/>
        </w:rPr>
        <w:t>demografiset tekijät</w:t>
      </w:r>
      <w:r w:rsidRPr="008C7547">
        <w:rPr>
          <w:rFonts w:ascii="Segoe UI" w:eastAsia="Times New Roman" w:hAnsi="Segoe UI" w:cs="Segoe UI"/>
          <w:color w:val="0E0E0F"/>
          <w:sz w:val="27"/>
          <w:szCs w:val="27"/>
          <w:lang w:eastAsia="fi-FI"/>
        </w:rPr>
        <w:t> (ikä, sukupuoli, sosioekonominen asema). Oleellista on, että yksilölle syntyy </w:t>
      </w:r>
      <w:r w:rsidRPr="008C7547">
        <w:rPr>
          <w:rFonts w:ascii="Segoe UI" w:eastAsia="Times New Roman" w:hAnsi="Segoe UI" w:cs="Segoe UI"/>
          <w:color w:val="0E0E0F"/>
          <w:sz w:val="27"/>
          <w:szCs w:val="27"/>
          <w:u w:val="single"/>
          <w:lang w:eastAsia="fi-FI"/>
        </w:rPr>
        <w:t>halu muutokseen</w:t>
      </w:r>
      <w:r w:rsidRPr="008C7547">
        <w:rPr>
          <w:rFonts w:ascii="Segoe UI" w:eastAsia="Times New Roman" w:hAnsi="Segoe UI" w:cs="Segoe UI"/>
          <w:color w:val="0E0E0F"/>
          <w:sz w:val="27"/>
          <w:szCs w:val="27"/>
          <w:lang w:eastAsia="fi-FI"/>
        </w:rPr>
        <w:t> ja </w:t>
      </w:r>
      <w:r w:rsidRPr="008C7547">
        <w:rPr>
          <w:rFonts w:ascii="Segoe UI" w:eastAsia="Times New Roman" w:hAnsi="Segoe UI" w:cs="Segoe UI"/>
          <w:color w:val="0E0E0F"/>
          <w:sz w:val="27"/>
          <w:szCs w:val="27"/>
          <w:u w:val="single"/>
          <w:lang w:eastAsia="fi-FI"/>
        </w:rPr>
        <w:t>tahto</w:t>
      </w:r>
      <w:r w:rsidRPr="008C7547">
        <w:rPr>
          <w:rFonts w:ascii="Segoe UI" w:eastAsia="Times New Roman" w:hAnsi="Segoe UI" w:cs="Segoe UI"/>
          <w:color w:val="0E0E0F"/>
          <w:sz w:val="27"/>
          <w:szCs w:val="27"/>
          <w:lang w:eastAsia="fi-FI"/>
        </w:rPr>
        <w:t> turvallisen vesiliikennekäyttäytymisen omaksumiseen.</w:t>
      </w:r>
    </w:p>
    <w:p w:rsidR="008E07E9" w:rsidRDefault="008E07E9" w:rsidP="0061341C">
      <w:pPr>
        <w:spacing w:after="100" w:afterAutospacing="1" w:line="240" w:lineRule="auto"/>
        <w:rPr>
          <w:rFonts w:ascii="Segoe UI" w:eastAsia="Times New Roman" w:hAnsi="Segoe UI" w:cs="Segoe UI"/>
          <w:color w:val="0E0E0F"/>
          <w:sz w:val="27"/>
          <w:szCs w:val="27"/>
          <w:lang w:eastAsia="fi-FI"/>
        </w:rPr>
      </w:pPr>
    </w:p>
    <w:p w:rsidR="00223AA4" w:rsidRPr="00223AA4" w:rsidRDefault="00BD5DAF" w:rsidP="00223AA4">
      <w:pPr>
        <w:rPr>
          <w:rFonts w:ascii="Times New Roman" w:eastAsia="Times New Roman" w:hAnsi="Times New Roman" w:cs="Times New Roman"/>
          <w:sz w:val="24"/>
          <w:szCs w:val="24"/>
          <w:lang w:eastAsia="fi-FI"/>
        </w:rPr>
      </w:pPr>
      <w:r>
        <w:rPr>
          <w:rFonts w:ascii="Segoe UI" w:eastAsia="Times New Roman" w:hAnsi="Segoe UI" w:cs="Segoe UI"/>
          <w:color w:val="0E0E0F"/>
          <w:sz w:val="27"/>
          <w:szCs w:val="27"/>
          <w:lang w:eastAsia="fi-FI"/>
        </w:rPr>
        <w:t xml:space="preserve">t.4. </w:t>
      </w:r>
      <w:r w:rsidR="00223AA4" w:rsidRPr="00223AA4">
        <w:rPr>
          <w:rFonts w:ascii="Segoe UI" w:eastAsia="Times New Roman" w:hAnsi="Segoe UI" w:cs="Segoe UI"/>
          <w:color w:val="0E0E0F"/>
          <w:sz w:val="27"/>
          <w:szCs w:val="27"/>
          <w:lang w:eastAsia="fi-FI"/>
        </w:rPr>
        <w:t>Mallivastaus</w:t>
      </w:r>
    </w:p>
    <w:p w:rsidR="00223AA4" w:rsidRPr="00223AA4" w:rsidRDefault="00223AA4" w:rsidP="00223AA4">
      <w:pPr>
        <w:spacing w:after="100" w:afterAutospacing="1" w:line="240" w:lineRule="auto"/>
        <w:rPr>
          <w:rFonts w:ascii="Segoe UI" w:eastAsia="Times New Roman" w:hAnsi="Segoe UI" w:cs="Segoe UI"/>
          <w:color w:val="0E0E0F"/>
          <w:sz w:val="27"/>
          <w:szCs w:val="27"/>
          <w:lang w:eastAsia="fi-FI"/>
        </w:rPr>
      </w:pPr>
      <w:r w:rsidRPr="00223AA4">
        <w:rPr>
          <w:rFonts w:ascii="Segoe UI" w:eastAsia="Times New Roman" w:hAnsi="Segoe UI" w:cs="Segoe UI"/>
          <w:color w:val="0E0E0F"/>
          <w:sz w:val="27"/>
          <w:szCs w:val="27"/>
          <w:lang w:eastAsia="fi-FI"/>
        </w:rPr>
        <w:t>Vastaukset vaihtelevat.</w:t>
      </w:r>
    </w:p>
    <w:p w:rsidR="00223AA4" w:rsidRPr="00223AA4" w:rsidRDefault="00223AA4" w:rsidP="00223AA4">
      <w:pPr>
        <w:spacing w:after="100" w:afterAutospacing="1" w:line="240" w:lineRule="auto"/>
        <w:rPr>
          <w:rFonts w:ascii="Segoe UI" w:eastAsia="Times New Roman" w:hAnsi="Segoe UI" w:cs="Segoe UI"/>
          <w:color w:val="0E0E0F"/>
          <w:sz w:val="27"/>
          <w:szCs w:val="27"/>
          <w:lang w:eastAsia="fi-FI"/>
        </w:rPr>
      </w:pPr>
      <w:r w:rsidRPr="00223AA4">
        <w:rPr>
          <w:rFonts w:ascii="Segoe UI" w:eastAsia="Times New Roman" w:hAnsi="Segoe UI" w:cs="Segoe UI"/>
          <w:color w:val="0E0E0F"/>
          <w:sz w:val="27"/>
          <w:szCs w:val="27"/>
          <w:lang w:eastAsia="fi-FI"/>
        </w:rPr>
        <w:t>a. Vastauksessa on tutustuttava </w:t>
      </w:r>
      <w:r w:rsidRPr="00223AA4">
        <w:rPr>
          <w:rFonts w:ascii="Segoe UI" w:eastAsia="Times New Roman" w:hAnsi="Segoe UI" w:cs="Segoe UI"/>
          <w:color w:val="0E0E0F"/>
          <w:sz w:val="27"/>
          <w:szCs w:val="27"/>
          <w:u w:val="single"/>
          <w:lang w:eastAsia="fi-FI"/>
        </w:rPr>
        <w:t>muutosvaihemallin viiteen eri vaiheeseen</w:t>
      </w:r>
      <w:r w:rsidRPr="00223AA4">
        <w:rPr>
          <w:rFonts w:ascii="Segoe UI" w:eastAsia="Times New Roman" w:hAnsi="Segoe UI" w:cs="Segoe UI"/>
          <w:color w:val="0E0E0F"/>
          <w:sz w:val="27"/>
          <w:szCs w:val="27"/>
          <w:lang w:eastAsia="fi-FI"/>
        </w:rPr>
        <w:t> (esiharkinta, harkintavaihe, valmistautumisvaihe, toimintavaihe ja ylläpitovaihe) ja pohdittava, mikä vaiheista vastaa parhaiten omaa tämänhetkistä tilannetta.</w:t>
      </w:r>
    </w:p>
    <w:p w:rsidR="00223AA4" w:rsidRPr="00223AA4" w:rsidRDefault="00223AA4" w:rsidP="00223AA4">
      <w:pPr>
        <w:spacing w:after="100" w:afterAutospacing="1" w:line="240" w:lineRule="auto"/>
        <w:rPr>
          <w:rFonts w:ascii="Segoe UI" w:eastAsia="Times New Roman" w:hAnsi="Segoe UI" w:cs="Segoe UI"/>
          <w:color w:val="0E0E0F"/>
          <w:sz w:val="27"/>
          <w:szCs w:val="27"/>
          <w:lang w:eastAsia="fi-FI"/>
        </w:rPr>
      </w:pPr>
      <w:r w:rsidRPr="00223AA4">
        <w:rPr>
          <w:rFonts w:ascii="Segoe UI" w:eastAsia="Times New Roman" w:hAnsi="Segoe UI" w:cs="Segoe UI"/>
          <w:color w:val="0E0E0F"/>
          <w:sz w:val="27"/>
          <w:szCs w:val="27"/>
          <w:lang w:eastAsia="fi-FI"/>
        </w:rPr>
        <w:t>b. Vaiheesta toiseen siirtyminen voi edellyttää </w:t>
      </w:r>
      <w:r w:rsidRPr="00223AA4">
        <w:rPr>
          <w:rFonts w:ascii="Segoe UI" w:eastAsia="Times New Roman" w:hAnsi="Segoe UI" w:cs="Segoe UI"/>
          <w:color w:val="0E0E0F"/>
          <w:sz w:val="27"/>
          <w:szCs w:val="27"/>
          <w:u w:val="single"/>
          <w:lang w:eastAsia="fi-FI"/>
        </w:rPr>
        <w:t>tietoisuutta</w:t>
      </w:r>
      <w:r w:rsidRPr="00223AA4">
        <w:rPr>
          <w:rFonts w:ascii="Segoe UI" w:eastAsia="Times New Roman" w:hAnsi="Segoe UI" w:cs="Segoe UI"/>
          <w:color w:val="0E0E0F"/>
          <w:sz w:val="27"/>
          <w:szCs w:val="27"/>
          <w:lang w:eastAsia="fi-FI"/>
        </w:rPr>
        <w:t> (mahdolliset hyödyt ja haitat), </w:t>
      </w:r>
      <w:r w:rsidRPr="00223AA4">
        <w:rPr>
          <w:rFonts w:ascii="Segoe UI" w:eastAsia="Times New Roman" w:hAnsi="Segoe UI" w:cs="Segoe UI"/>
          <w:color w:val="0E0E0F"/>
          <w:sz w:val="27"/>
          <w:szCs w:val="27"/>
          <w:u w:val="single"/>
          <w:lang w:eastAsia="fi-FI"/>
        </w:rPr>
        <w:t>motivaatiota</w:t>
      </w:r>
      <w:r w:rsidRPr="00223AA4">
        <w:rPr>
          <w:rFonts w:ascii="Segoe UI" w:eastAsia="Times New Roman" w:hAnsi="Segoe UI" w:cs="Segoe UI"/>
          <w:color w:val="0E0E0F"/>
          <w:sz w:val="27"/>
          <w:szCs w:val="27"/>
          <w:lang w:eastAsia="fi-FI"/>
        </w:rPr>
        <w:t> edetä kohti tavoitetta, </w:t>
      </w:r>
      <w:r w:rsidRPr="00223AA4">
        <w:rPr>
          <w:rFonts w:ascii="Segoe UI" w:eastAsia="Times New Roman" w:hAnsi="Segoe UI" w:cs="Segoe UI"/>
          <w:color w:val="0E0E0F"/>
          <w:sz w:val="27"/>
          <w:szCs w:val="27"/>
          <w:u w:val="single"/>
          <w:lang w:eastAsia="fi-FI"/>
        </w:rPr>
        <w:t>konkreettisia keinoja</w:t>
      </w:r>
      <w:r w:rsidRPr="00223AA4">
        <w:rPr>
          <w:rFonts w:ascii="Segoe UI" w:eastAsia="Times New Roman" w:hAnsi="Segoe UI" w:cs="Segoe UI"/>
          <w:color w:val="0E0E0F"/>
          <w:sz w:val="27"/>
          <w:szCs w:val="27"/>
          <w:lang w:eastAsia="fi-FI"/>
        </w:rPr>
        <w:t> tavoitteiden saavuttamiseksi (tiedot ja taidot) ja oman käyttäytymisen muutosta.</w:t>
      </w:r>
    </w:p>
    <w:p w:rsidR="00223AA4" w:rsidRPr="00223AA4" w:rsidRDefault="00223AA4" w:rsidP="00223AA4">
      <w:pPr>
        <w:spacing w:after="100" w:afterAutospacing="1" w:line="240" w:lineRule="auto"/>
        <w:rPr>
          <w:rFonts w:ascii="Segoe UI" w:eastAsia="Times New Roman" w:hAnsi="Segoe UI" w:cs="Segoe UI"/>
          <w:color w:val="0E0E0F"/>
          <w:sz w:val="27"/>
          <w:szCs w:val="27"/>
          <w:lang w:eastAsia="fi-FI"/>
        </w:rPr>
      </w:pPr>
      <w:r w:rsidRPr="00223AA4">
        <w:rPr>
          <w:rFonts w:ascii="Segoe UI" w:eastAsia="Times New Roman" w:hAnsi="Segoe UI" w:cs="Segoe UI"/>
          <w:color w:val="0E0E0F"/>
          <w:sz w:val="27"/>
          <w:szCs w:val="27"/>
          <w:lang w:eastAsia="fi-FI"/>
        </w:rPr>
        <w:t>c. Retkahtamista voivat lisätä </w:t>
      </w:r>
      <w:r w:rsidRPr="00223AA4">
        <w:rPr>
          <w:rFonts w:ascii="Segoe UI" w:eastAsia="Times New Roman" w:hAnsi="Segoe UI" w:cs="Segoe UI"/>
          <w:color w:val="0E0E0F"/>
          <w:sz w:val="27"/>
          <w:szCs w:val="27"/>
          <w:u w:val="single"/>
          <w:lang w:eastAsia="fi-FI"/>
        </w:rPr>
        <w:t>vanhat tottumukset</w:t>
      </w:r>
      <w:r w:rsidRPr="00223AA4">
        <w:rPr>
          <w:rFonts w:ascii="Segoe UI" w:eastAsia="Times New Roman" w:hAnsi="Segoe UI" w:cs="Segoe UI"/>
          <w:color w:val="0E0E0F"/>
          <w:sz w:val="27"/>
          <w:szCs w:val="27"/>
          <w:lang w:eastAsia="fi-FI"/>
        </w:rPr>
        <w:t>, joista on vaikea päästä eroon, paluu entiselle omalle </w:t>
      </w:r>
      <w:r w:rsidRPr="00223AA4">
        <w:rPr>
          <w:rFonts w:ascii="Segoe UI" w:eastAsia="Times New Roman" w:hAnsi="Segoe UI" w:cs="Segoe UI"/>
          <w:color w:val="0E0E0F"/>
          <w:sz w:val="27"/>
          <w:szCs w:val="27"/>
          <w:u w:val="single"/>
          <w:lang w:eastAsia="fi-FI"/>
        </w:rPr>
        <w:t>mukavuusalueelle</w:t>
      </w:r>
      <w:r w:rsidRPr="00223AA4">
        <w:rPr>
          <w:rFonts w:ascii="Segoe UI" w:eastAsia="Times New Roman" w:hAnsi="Segoe UI" w:cs="Segoe UI"/>
          <w:color w:val="0E0E0F"/>
          <w:sz w:val="27"/>
          <w:szCs w:val="27"/>
          <w:lang w:eastAsia="fi-FI"/>
        </w:rPr>
        <w:t> ja mahdollisesti </w:t>
      </w:r>
      <w:r w:rsidRPr="00223AA4">
        <w:rPr>
          <w:rFonts w:ascii="Segoe UI" w:eastAsia="Times New Roman" w:hAnsi="Segoe UI" w:cs="Segoe UI"/>
          <w:color w:val="0E0E0F"/>
          <w:sz w:val="27"/>
          <w:szCs w:val="27"/>
          <w:u w:val="single"/>
          <w:lang w:eastAsia="fi-FI"/>
        </w:rPr>
        <w:t>pelko uusia vaiheita</w:t>
      </w:r>
      <w:r w:rsidRPr="00223AA4">
        <w:rPr>
          <w:rFonts w:ascii="Segoe UI" w:eastAsia="Times New Roman" w:hAnsi="Segoe UI" w:cs="Segoe UI"/>
          <w:color w:val="0E0E0F"/>
          <w:sz w:val="27"/>
          <w:szCs w:val="27"/>
          <w:lang w:eastAsia="fi-FI"/>
        </w:rPr>
        <w:t> kohtaan. Tärkeää on kuitenkin muistaa, ettei retkahdus tarkoita sitä, että alkuperäinen tavoite on saavuttamaton, vaan oikein käsitelty retkahdus voi jopa vahvistaa muutosmotivaatiota. Uutta pysyvää elämäntapaa ei saavuteta hetkessä, ja sen vakiintuminen voi olla useampien retkahduskertojen päässä.</w:t>
      </w:r>
    </w:p>
    <w:p w:rsidR="00BD5DAF" w:rsidRPr="0061341C" w:rsidRDefault="00BD5DAF" w:rsidP="0061341C">
      <w:pPr>
        <w:spacing w:after="100" w:afterAutospacing="1" w:line="240" w:lineRule="auto"/>
        <w:rPr>
          <w:rFonts w:ascii="Segoe UI" w:eastAsia="Times New Roman" w:hAnsi="Segoe UI" w:cs="Segoe UI"/>
          <w:color w:val="0E0E0F"/>
          <w:sz w:val="27"/>
          <w:szCs w:val="27"/>
          <w:lang w:eastAsia="fi-FI"/>
        </w:rPr>
      </w:pPr>
      <w:bookmarkStart w:id="0" w:name="_GoBack"/>
      <w:bookmarkEnd w:id="0"/>
    </w:p>
    <w:p w:rsidR="000F26C1" w:rsidRPr="00FE0FB3" w:rsidRDefault="000F26C1">
      <w:pPr>
        <w:rPr>
          <w:sz w:val="24"/>
          <w:szCs w:val="24"/>
        </w:rPr>
      </w:pPr>
    </w:p>
    <w:sectPr w:rsidR="000F26C1" w:rsidRPr="00FE0F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3E5"/>
    <w:multiLevelType w:val="multilevel"/>
    <w:tmpl w:val="6FE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71D"/>
    <w:multiLevelType w:val="multilevel"/>
    <w:tmpl w:val="CC26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D627A"/>
    <w:multiLevelType w:val="multilevel"/>
    <w:tmpl w:val="7A5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F005A"/>
    <w:multiLevelType w:val="multilevel"/>
    <w:tmpl w:val="3CF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A6218"/>
    <w:multiLevelType w:val="multilevel"/>
    <w:tmpl w:val="E062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13DA4"/>
    <w:multiLevelType w:val="multilevel"/>
    <w:tmpl w:val="204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31"/>
    <w:rsid w:val="00011779"/>
    <w:rsid w:val="00015DF8"/>
    <w:rsid w:val="000B787B"/>
    <w:rsid w:val="000F1885"/>
    <w:rsid w:val="000F26C1"/>
    <w:rsid w:val="00110C81"/>
    <w:rsid w:val="00116E7D"/>
    <w:rsid w:val="001903B7"/>
    <w:rsid w:val="001E53A2"/>
    <w:rsid w:val="00223AA4"/>
    <w:rsid w:val="002325B6"/>
    <w:rsid w:val="002331AC"/>
    <w:rsid w:val="002650B3"/>
    <w:rsid w:val="002D5311"/>
    <w:rsid w:val="00310B66"/>
    <w:rsid w:val="003F5EB2"/>
    <w:rsid w:val="004E25B9"/>
    <w:rsid w:val="00545947"/>
    <w:rsid w:val="005937F6"/>
    <w:rsid w:val="005B3A45"/>
    <w:rsid w:val="005F6F9B"/>
    <w:rsid w:val="006118E6"/>
    <w:rsid w:val="0061341C"/>
    <w:rsid w:val="00690810"/>
    <w:rsid w:val="00692448"/>
    <w:rsid w:val="006B429E"/>
    <w:rsid w:val="007228AC"/>
    <w:rsid w:val="00790395"/>
    <w:rsid w:val="007A03A2"/>
    <w:rsid w:val="00831D2D"/>
    <w:rsid w:val="00851878"/>
    <w:rsid w:val="00855A68"/>
    <w:rsid w:val="008820E4"/>
    <w:rsid w:val="008A43C6"/>
    <w:rsid w:val="008C7547"/>
    <w:rsid w:val="008E07E9"/>
    <w:rsid w:val="00981B8D"/>
    <w:rsid w:val="009A2231"/>
    <w:rsid w:val="009A62E7"/>
    <w:rsid w:val="009A7C07"/>
    <w:rsid w:val="009C667C"/>
    <w:rsid w:val="009E7A17"/>
    <w:rsid w:val="00A202DC"/>
    <w:rsid w:val="00A357EE"/>
    <w:rsid w:val="00A35EB9"/>
    <w:rsid w:val="00AD421B"/>
    <w:rsid w:val="00AE02D5"/>
    <w:rsid w:val="00B152BC"/>
    <w:rsid w:val="00B327FA"/>
    <w:rsid w:val="00B76E0B"/>
    <w:rsid w:val="00B90DF3"/>
    <w:rsid w:val="00BD5DAF"/>
    <w:rsid w:val="00BF09B0"/>
    <w:rsid w:val="00BF6DCF"/>
    <w:rsid w:val="00C3277F"/>
    <w:rsid w:val="00C80C00"/>
    <w:rsid w:val="00C971AA"/>
    <w:rsid w:val="00CB24BF"/>
    <w:rsid w:val="00CF2CB6"/>
    <w:rsid w:val="00D05044"/>
    <w:rsid w:val="00D70B15"/>
    <w:rsid w:val="00D93E56"/>
    <w:rsid w:val="00DC6145"/>
    <w:rsid w:val="00DE0781"/>
    <w:rsid w:val="00E2371B"/>
    <w:rsid w:val="00EA2DAA"/>
    <w:rsid w:val="00ED4ADA"/>
    <w:rsid w:val="00ED514D"/>
    <w:rsid w:val="00F44307"/>
    <w:rsid w:val="00F860D9"/>
    <w:rsid w:val="00FA76C5"/>
    <w:rsid w:val="00FE0FB3"/>
    <w:rsid w:val="00FF7E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3514"/>
  <w15:chartTrackingRefBased/>
  <w15:docId w15:val="{030B388B-92B6-463C-AA41-CC647E1E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b-paragraph">
    <w:name w:val="eb-paragraph"/>
    <w:basedOn w:val="Normaali"/>
    <w:rsid w:val="00B327F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b-content-block-mime-type-text-plain">
    <w:name w:val="eb-content-block-mime-type-text-plain"/>
    <w:basedOn w:val="Kappaleenoletusfontti"/>
    <w:rsid w:val="00B327FA"/>
  </w:style>
  <w:style w:type="character" w:customStyle="1" w:styleId="eb-content-block">
    <w:name w:val="eb-content-block"/>
    <w:basedOn w:val="Kappaleenoletusfontti"/>
    <w:rsid w:val="008A43C6"/>
  </w:style>
  <w:style w:type="paragraph" w:styleId="Seliteteksti">
    <w:name w:val="Balloon Text"/>
    <w:basedOn w:val="Normaali"/>
    <w:link w:val="SelitetekstiChar"/>
    <w:uiPriority w:val="99"/>
    <w:semiHidden/>
    <w:unhideWhenUsed/>
    <w:rsid w:val="001903B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90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207">
      <w:bodyDiv w:val="1"/>
      <w:marLeft w:val="0"/>
      <w:marRight w:val="0"/>
      <w:marTop w:val="0"/>
      <w:marBottom w:val="0"/>
      <w:divBdr>
        <w:top w:val="none" w:sz="0" w:space="0" w:color="auto"/>
        <w:left w:val="none" w:sz="0" w:space="0" w:color="auto"/>
        <w:bottom w:val="none" w:sz="0" w:space="0" w:color="auto"/>
        <w:right w:val="none" w:sz="0" w:space="0" w:color="auto"/>
      </w:divBdr>
    </w:div>
    <w:div w:id="52700767">
      <w:bodyDiv w:val="1"/>
      <w:marLeft w:val="0"/>
      <w:marRight w:val="0"/>
      <w:marTop w:val="0"/>
      <w:marBottom w:val="0"/>
      <w:divBdr>
        <w:top w:val="none" w:sz="0" w:space="0" w:color="auto"/>
        <w:left w:val="none" w:sz="0" w:space="0" w:color="auto"/>
        <w:bottom w:val="none" w:sz="0" w:space="0" w:color="auto"/>
        <w:right w:val="none" w:sz="0" w:space="0" w:color="auto"/>
      </w:divBdr>
    </w:div>
    <w:div w:id="167211173">
      <w:bodyDiv w:val="1"/>
      <w:marLeft w:val="0"/>
      <w:marRight w:val="0"/>
      <w:marTop w:val="0"/>
      <w:marBottom w:val="0"/>
      <w:divBdr>
        <w:top w:val="none" w:sz="0" w:space="0" w:color="auto"/>
        <w:left w:val="none" w:sz="0" w:space="0" w:color="auto"/>
        <w:bottom w:val="none" w:sz="0" w:space="0" w:color="auto"/>
        <w:right w:val="none" w:sz="0" w:space="0" w:color="auto"/>
      </w:divBdr>
    </w:div>
    <w:div w:id="186143960">
      <w:bodyDiv w:val="1"/>
      <w:marLeft w:val="0"/>
      <w:marRight w:val="0"/>
      <w:marTop w:val="0"/>
      <w:marBottom w:val="0"/>
      <w:divBdr>
        <w:top w:val="none" w:sz="0" w:space="0" w:color="auto"/>
        <w:left w:val="none" w:sz="0" w:space="0" w:color="auto"/>
        <w:bottom w:val="none" w:sz="0" w:space="0" w:color="auto"/>
        <w:right w:val="none" w:sz="0" w:space="0" w:color="auto"/>
      </w:divBdr>
    </w:div>
    <w:div w:id="221528654">
      <w:bodyDiv w:val="1"/>
      <w:marLeft w:val="0"/>
      <w:marRight w:val="0"/>
      <w:marTop w:val="0"/>
      <w:marBottom w:val="0"/>
      <w:divBdr>
        <w:top w:val="none" w:sz="0" w:space="0" w:color="auto"/>
        <w:left w:val="none" w:sz="0" w:space="0" w:color="auto"/>
        <w:bottom w:val="none" w:sz="0" w:space="0" w:color="auto"/>
        <w:right w:val="none" w:sz="0" w:space="0" w:color="auto"/>
      </w:divBdr>
    </w:div>
    <w:div w:id="259412443">
      <w:bodyDiv w:val="1"/>
      <w:marLeft w:val="0"/>
      <w:marRight w:val="0"/>
      <w:marTop w:val="0"/>
      <w:marBottom w:val="0"/>
      <w:divBdr>
        <w:top w:val="none" w:sz="0" w:space="0" w:color="auto"/>
        <w:left w:val="none" w:sz="0" w:space="0" w:color="auto"/>
        <w:bottom w:val="none" w:sz="0" w:space="0" w:color="auto"/>
        <w:right w:val="none" w:sz="0" w:space="0" w:color="auto"/>
      </w:divBdr>
    </w:div>
    <w:div w:id="310446838">
      <w:bodyDiv w:val="1"/>
      <w:marLeft w:val="0"/>
      <w:marRight w:val="0"/>
      <w:marTop w:val="0"/>
      <w:marBottom w:val="0"/>
      <w:divBdr>
        <w:top w:val="none" w:sz="0" w:space="0" w:color="auto"/>
        <w:left w:val="none" w:sz="0" w:space="0" w:color="auto"/>
        <w:bottom w:val="none" w:sz="0" w:space="0" w:color="auto"/>
        <w:right w:val="none" w:sz="0" w:space="0" w:color="auto"/>
      </w:divBdr>
      <w:divsChild>
        <w:div w:id="1967615735">
          <w:marLeft w:val="0"/>
          <w:marRight w:val="0"/>
          <w:marTop w:val="0"/>
          <w:marBottom w:val="0"/>
          <w:divBdr>
            <w:top w:val="none" w:sz="0" w:space="0" w:color="auto"/>
            <w:left w:val="none" w:sz="0" w:space="0" w:color="auto"/>
            <w:bottom w:val="none" w:sz="0" w:space="0" w:color="auto"/>
            <w:right w:val="none" w:sz="0" w:space="0" w:color="auto"/>
          </w:divBdr>
          <w:divsChild>
            <w:div w:id="1092051317">
              <w:marLeft w:val="0"/>
              <w:marRight w:val="0"/>
              <w:marTop w:val="0"/>
              <w:marBottom w:val="0"/>
              <w:divBdr>
                <w:top w:val="none" w:sz="0" w:space="0" w:color="auto"/>
                <w:left w:val="none" w:sz="0" w:space="0" w:color="auto"/>
                <w:bottom w:val="none" w:sz="0" w:space="0" w:color="auto"/>
                <w:right w:val="none" w:sz="0" w:space="0" w:color="auto"/>
              </w:divBdr>
              <w:divsChild>
                <w:div w:id="824858278">
                  <w:marLeft w:val="0"/>
                  <w:marRight w:val="0"/>
                  <w:marTop w:val="0"/>
                  <w:marBottom w:val="0"/>
                  <w:divBdr>
                    <w:top w:val="none" w:sz="0" w:space="0" w:color="auto"/>
                    <w:left w:val="none" w:sz="0" w:space="0" w:color="auto"/>
                    <w:bottom w:val="none" w:sz="0" w:space="0" w:color="auto"/>
                    <w:right w:val="none" w:sz="0" w:space="0" w:color="auto"/>
                  </w:divBdr>
                  <w:divsChild>
                    <w:div w:id="1201671977">
                      <w:marLeft w:val="0"/>
                      <w:marRight w:val="0"/>
                      <w:marTop w:val="0"/>
                      <w:marBottom w:val="0"/>
                      <w:divBdr>
                        <w:top w:val="none" w:sz="0" w:space="0" w:color="auto"/>
                        <w:left w:val="none" w:sz="0" w:space="0" w:color="auto"/>
                        <w:bottom w:val="none" w:sz="0" w:space="0" w:color="auto"/>
                        <w:right w:val="none" w:sz="0" w:space="0" w:color="auto"/>
                      </w:divBdr>
                      <w:divsChild>
                        <w:div w:id="1383553933">
                          <w:marLeft w:val="0"/>
                          <w:marRight w:val="0"/>
                          <w:marTop w:val="0"/>
                          <w:marBottom w:val="0"/>
                          <w:divBdr>
                            <w:top w:val="none" w:sz="0" w:space="0" w:color="auto"/>
                            <w:left w:val="none" w:sz="0" w:space="0" w:color="auto"/>
                            <w:bottom w:val="none" w:sz="0" w:space="0" w:color="auto"/>
                            <w:right w:val="none" w:sz="0" w:space="0" w:color="auto"/>
                          </w:divBdr>
                          <w:divsChild>
                            <w:div w:id="1685862649">
                              <w:marLeft w:val="0"/>
                              <w:marRight w:val="0"/>
                              <w:marTop w:val="0"/>
                              <w:marBottom w:val="0"/>
                              <w:divBdr>
                                <w:top w:val="none" w:sz="0" w:space="0" w:color="auto"/>
                                <w:left w:val="none" w:sz="0" w:space="0" w:color="auto"/>
                                <w:bottom w:val="none" w:sz="0" w:space="0" w:color="auto"/>
                                <w:right w:val="none" w:sz="0" w:space="0" w:color="auto"/>
                              </w:divBdr>
                              <w:divsChild>
                                <w:div w:id="1044141598">
                                  <w:marLeft w:val="0"/>
                                  <w:marRight w:val="0"/>
                                  <w:marTop w:val="0"/>
                                  <w:marBottom w:val="0"/>
                                  <w:divBdr>
                                    <w:top w:val="none" w:sz="0" w:space="0" w:color="auto"/>
                                    <w:left w:val="none" w:sz="0" w:space="0" w:color="auto"/>
                                    <w:bottom w:val="none" w:sz="0" w:space="0" w:color="auto"/>
                                    <w:right w:val="none" w:sz="0" w:space="0" w:color="auto"/>
                                  </w:divBdr>
                                  <w:divsChild>
                                    <w:div w:id="131870755">
                                      <w:marLeft w:val="0"/>
                                      <w:marRight w:val="0"/>
                                      <w:marTop w:val="0"/>
                                      <w:marBottom w:val="0"/>
                                      <w:divBdr>
                                        <w:top w:val="none" w:sz="0" w:space="0" w:color="auto"/>
                                        <w:left w:val="none" w:sz="0" w:space="0" w:color="auto"/>
                                        <w:bottom w:val="none" w:sz="0" w:space="0" w:color="auto"/>
                                        <w:right w:val="none" w:sz="0" w:space="0" w:color="auto"/>
                                      </w:divBdr>
                                      <w:divsChild>
                                        <w:div w:id="169486959">
                                          <w:marLeft w:val="0"/>
                                          <w:marRight w:val="0"/>
                                          <w:marTop w:val="0"/>
                                          <w:marBottom w:val="0"/>
                                          <w:divBdr>
                                            <w:top w:val="none" w:sz="0" w:space="0" w:color="auto"/>
                                            <w:left w:val="none" w:sz="0" w:space="0" w:color="auto"/>
                                            <w:bottom w:val="none" w:sz="0" w:space="0" w:color="auto"/>
                                            <w:right w:val="none" w:sz="0" w:space="0" w:color="auto"/>
                                          </w:divBdr>
                                          <w:divsChild>
                                            <w:div w:id="90899139">
                                              <w:marLeft w:val="0"/>
                                              <w:marRight w:val="0"/>
                                              <w:marTop w:val="0"/>
                                              <w:marBottom w:val="0"/>
                                              <w:divBdr>
                                                <w:top w:val="none" w:sz="0" w:space="0" w:color="auto"/>
                                                <w:left w:val="none" w:sz="0" w:space="0" w:color="auto"/>
                                                <w:bottom w:val="none" w:sz="0" w:space="0" w:color="auto"/>
                                                <w:right w:val="none" w:sz="0" w:space="0" w:color="auto"/>
                                              </w:divBdr>
                                              <w:divsChild>
                                                <w:div w:id="1874223678">
                                                  <w:marLeft w:val="0"/>
                                                  <w:marRight w:val="0"/>
                                                  <w:marTop w:val="0"/>
                                                  <w:marBottom w:val="0"/>
                                                  <w:divBdr>
                                                    <w:top w:val="none" w:sz="0" w:space="0" w:color="auto"/>
                                                    <w:left w:val="none" w:sz="0" w:space="0" w:color="auto"/>
                                                    <w:bottom w:val="none" w:sz="0" w:space="0" w:color="auto"/>
                                                    <w:right w:val="none" w:sz="0" w:space="0" w:color="auto"/>
                                                  </w:divBdr>
                                                  <w:divsChild>
                                                    <w:div w:id="1962612981">
                                                      <w:marLeft w:val="0"/>
                                                      <w:marRight w:val="0"/>
                                                      <w:marTop w:val="0"/>
                                                      <w:marBottom w:val="0"/>
                                                      <w:divBdr>
                                                        <w:top w:val="none" w:sz="0" w:space="0" w:color="auto"/>
                                                        <w:left w:val="none" w:sz="0" w:space="0" w:color="auto"/>
                                                        <w:bottom w:val="none" w:sz="0" w:space="0" w:color="auto"/>
                                                        <w:right w:val="none" w:sz="0" w:space="0" w:color="auto"/>
                                                      </w:divBdr>
                                                      <w:divsChild>
                                                        <w:div w:id="681931490">
                                                          <w:marLeft w:val="0"/>
                                                          <w:marRight w:val="0"/>
                                                          <w:marTop w:val="0"/>
                                                          <w:marBottom w:val="0"/>
                                                          <w:divBdr>
                                                            <w:top w:val="none" w:sz="0" w:space="0" w:color="auto"/>
                                                            <w:left w:val="none" w:sz="0" w:space="0" w:color="auto"/>
                                                            <w:bottom w:val="none" w:sz="0" w:space="0" w:color="auto"/>
                                                            <w:right w:val="none" w:sz="0" w:space="0" w:color="auto"/>
                                                          </w:divBdr>
                                                          <w:divsChild>
                                                            <w:div w:id="4830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6598433">
          <w:marLeft w:val="0"/>
          <w:marRight w:val="0"/>
          <w:marTop w:val="0"/>
          <w:marBottom w:val="0"/>
          <w:divBdr>
            <w:top w:val="none" w:sz="0" w:space="0" w:color="auto"/>
            <w:left w:val="none" w:sz="0" w:space="0" w:color="auto"/>
            <w:bottom w:val="none" w:sz="0" w:space="0" w:color="auto"/>
            <w:right w:val="none" w:sz="0" w:space="0" w:color="auto"/>
          </w:divBdr>
          <w:divsChild>
            <w:div w:id="938639042">
              <w:marLeft w:val="0"/>
              <w:marRight w:val="0"/>
              <w:marTop w:val="0"/>
              <w:marBottom w:val="0"/>
              <w:divBdr>
                <w:top w:val="none" w:sz="0" w:space="0" w:color="auto"/>
                <w:left w:val="none" w:sz="0" w:space="0" w:color="auto"/>
                <w:bottom w:val="none" w:sz="0" w:space="0" w:color="auto"/>
                <w:right w:val="none" w:sz="0" w:space="0" w:color="auto"/>
              </w:divBdr>
              <w:divsChild>
                <w:div w:id="597952227">
                  <w:marLeft w:val="0"/>
                  <w:marRight w:val="0"/>
                  <w:marTop w:val="0"/>
                  <w:marBottom w:val="0"/>
                  <w:divBdr>
                    <w:top w:val="none" w:sz="0" w:space="0" w:color="auto"/>
                    <w:left w:val="none" w:sz="0" w:space="0" w:color="auto"/>
                    <w:bottom w:val="none" w:sz="0" w:space="0" w:color="auto"/>
                    <w:right w:val="none" w:sz="0" w:space="0" w:color="auto"/>
                  </w:divBdr>
                  <w:divsChild>
                    <w:div w:id="8072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403943">
      <w:bodyDiv w:val="1"/>
      <w:marLeft w:val="0"/>
      <w:marRight w:val="0"/>
      <w:marTop w:val="0"/>
      <w:marBottom w:val="0"/>
      <w:divBdr>
        <w:top w:val="none" w:sz="0" w:space="0" w:color="auto"/>
        <w:left w:val="none" w:sz="0" w:space="0" w:color="auto"/>
        <w:bottom w:val="none" w:sz="0" w:space="0" w:color="auto"/>
        <w:right w:val="none" w:sz="0" w:space="0" w:color="auto"/>
      </w:divBdr>
    </w:div>
    <w:div w:id="347946147">
      <w:bodyDiv w:val="1"/>
      <w:marLeft w:val="0"/>
      <w:marRight w:val="0"/>
      <w:marTop w:val="0"/>
      <w:marBottom w:val="0"/>
      <w:divBdr>
        <w:top w:val="none" w:sz="0" w:space="0" w:color="auto"/>
        <w:left w:val="none" w:sz="0" w:space="0" w:color="auto"/>
        <w:bottom w:val="none" w:sz="0" w:space="0" w:color="auto"/>
        <w:right w:val="none" w:sz="0" w:space="0" w:color="auto"/>
      </w:divBdr>
    </w:div>
    <w:div w:id="360278565">
      <w:bodyDiv w:val="1"/>
      <w:marLeft w:val="0"/>
      <w:marRight w:val="0"/>
      <w:marTop w:val="0"/>
      <w:marBottom w:val="0"/>
      <w:divBdr>
        <w:top w:val="none" w:sz="0" w:space="0" w:color="auto"/>
        <w:left w:val="none" w:sz="0" w:space="0" w:color="auto"/>
        <w:bottom w:val="none" w:sz="0" w:space="0" w:color="auto"/>
        <w:right w:val="none" w:sz="0" w:space="0" w:color="auto"/>
      </w:divBdr>
    </w:div>
    <w:div w:id="405303768">
      <w:bodyDiv w:val="1"/>
      <w:marLeft w:val="0"/>
      <w:marRight w:val="0"/>
      <w:marTop w:val="0"/>
      <w:marBottom w:val="0"/>
      <w:divBdr>
        <w:top w:val="none" w:sz="0" w:space="0" w:color="auto"/>
        <w:left w:val="none" w:sz="0" w:space="0" w:color="auto"/>
        <w:bottom w:val="none" w:sz="0" w:space="0" w:color="auto"/>
        <w:right w:val="none" w:sz="0" w:space="0" w:color="auto"/>
      </w:divBdr>
    </w:div>
    <w:div w:id="537667956">
      <w:bodyDiv w:val="1"/>
      <w:marLeft w:val="0"/>
      <w:marRight w:val="0"/>
      <w:marTop w:val="0"/>
      <w:marBottom w:val="0"/>
      <w:divBdr>
        <w:top w:val="none" w:sz="0" w:space="0" w:color="auto"/>
        <w:left w:val="none" w:sz="0" w:space="0" w:color="auto"/>
        <w:bottom w:val="none" w:sz="0" w:space="0" w:color="auto"/>
        <w:right w:val="none" w:sz="0" w:space="0" w:color="auto"/>
      </w:divBdr>
    </w:div>
    <w:div w:id="572131441">
      <w:bodyDiv w:val="1"/>
      <w:marLeft w:val="0"/>
      <w:marRight w:val="0"/>
      <w:marTop w:val="0"/>
      <w:marBottom w:val="0"/>
      <w:divBdr>
        <w:top w:val="none" w:sz="0" w:space="0" w:color="auto"/>
        <w:left w:val="none" w:sz="0" w:space="0" w:color="auto"/>
        <w:bottom w:val="none" w:sz="0" w:space="0" w:color="auto"/>
        <w:right w:val="none" w:sz="0" w:space="0" w:color="auto"/>
      </w:divBdr>
    </w:div>
    <w:div w:id="603684121">
      <w:bodyDiv w:val="1"/>
      <w:marLeft w:val="0"/>
      <w:marRight w:val="0"/>
      <w:marTop w:val="0"/>
      <w:marBottom w:val="0"/>
      <w:divBdr>
        <w:top w:val="none" w:sz="0" w:space="0" w:color="auto"/>
        <w:left w:val="none" w:sz="0" w:space="0" w:color="auto"/>
        <w:bottom w:val="none" w:sz="0" w:space="0" w:color="auto"/>
        <w:right w:val="none" w:sz="0" w:space="0" w:color="auto"/>
      </w:divBdr>
    </w:div>
    <w:div w:id="642660137">
      <w:bodyDiv w:val="1"/>
      <w:marLeft w:val="0"/>
      <w:marRight w:val="0"/>
      <w:marTop w:val="0"/>
      <w:marBottom w:val="0"/>
      <w:divBdr>
        <w:top w:val="none" w:sz="0" w:space="0" w:color="auto"/>
        <w:left w:val="none" w:sz="0" w:space="0" w:color="auto"/>
        <w:bottom w:val="none" w:sz="0" w:space="0" w:color="auto"/>
        <w:right w:val="none" w:sz="0" w:space="0" w:color="auto"/>
      </w:divBdr>
    </w:div>
    <w:div w:id="668019179">
      <w:bodyDiv w:val="1"/>
      <w:marLeft w:val="0"/>
      <w:marRight w:val="0"/>
      <w:marTop w:val="0"/>
      <w:marBottom w:val="0"/>
      <w:divBdr>
        <w:top w:val="none" w:sz="0" w:space="0" w:color="auto"/>
        <w:left w:val="none" w:sz="0" w:space="0" w:color="auto"/>
        <w:bottom w:val="none" w:sz="0" w:space="0" w:color="auto"/>
        <w:right w:val="none" w:sz="0" w:space="0" w:color="auto"/>
      </w:divBdr>
    </w:div>
    <w:div w:id="682123904">
      <w:bodyDiv w:val="1"/>
      <w:marLeft w:val="0"/>
      <w:marRight w:val="0"/>
      <w:marTop w:val="0"/>
      <w:marBottom w:val="0"/>
      <w:divBdr>
        <w:top w:val="none" w:sz="0" w:space="0" w:color="auto"/>
        <w:left w:val="none" w:sz="0" w:space="0" w:color="auto"/>
        <w:bottom w:val="none" w:sz="0" w:space="0" w:color="auto"/>
        <w:right w:val="none" w:sz="0" w:space="0" w:color="auto"/>
      </w:divBdr>
    </w:div>
    <w:div w:id="711884064">
      <w:bodyDiv w:val="1"/>
      <w:marLeft w:val="0"/>
      <w:marRight w:val="0"/>
      <w:marTop w:val="0"/>
      <w:marBottom w:val="0"/>
      <w:divBdr>
        <w:top w:val="none" w:sz="0" w:space="0" w:color="auto"/>
        <w:left w:val="none" w:sz="0" w:space="0" w:color="auto"/>
        <w:bottom w:val="none" w:sz="0" w:space="0" w:color="auto"/>
        <w:right w:val="none" w:sz="0" w:space="0" w:color="auto"/>
      </w:divBdr>
    </w:div>
    <w:div w:id="716703289">
      <w:bodyDiv w:val="1"/>
      <w:marLeft w:val="0"/>
      <w:marRight w:val="0"/>
      <w:marTop w:val="0"/>
      <w:marBottom w:val="0"/>
      <w:divBdr>
        <w:top w:val="none" w:sz="0" w:space="0" w:color="auto"/>
        <w:left w:val="none" w:sz="0" w:space="0" w:color="auto"/>
        <w:bottom w:val="none" w:sz="0" w:space="0" w:color="auto"/>
        <w:right w:val="none" w:sz="0" w:space="0" w:color="auto"/>
      </w:divBdr>
    </w:div>
    <w:div w:id="774639157">
      <w:bodyDiv w:val="1"/>
      <w:marLeft w:val="0"/>
      <w:marRight w:val="0"/>
      <w:marTop w:val="0"/>
      <w:marBottom w:val="0"/>
      <w:divBdr>
        <w:top w:val="none" w:sz="0" w:space="0" w:color="auto"/>
        <w:left w:val="none" w:sz="0" w:space="0" w:color="auto"/>
        <w:bottom w:val="none" w:sz="0" w:space="0" w:color="auto"/>
        <w:right w:val="none" w:sz="0" w:space="0" w:color="auto"/>
      </w:divBdr>
    </w:div>
    <w:div w:id="849294009">
      <w:bodyDiv w:val="1"/>
      <w:marLeft w:val="0"/>
      <w:marRight w:val="0"/>
      <w:marTop w:val="0"/>
      <w:marBottom w:val="0"/>
      <w:divBdr>
        <w:top w:val="none" w:sz="0" w:space="0" w:color="auto"/>
        <w:left w:val="none" w:sz="0" w:space="0" w:color="auto"/>
        <w:bottom w:val="none" w:sz="0" w:space="0" w:color="auto"/>
        <w:right w:val="none" w:sz="0" w:space="0" w:color="auto"/>
      </w:divBdr>
    </w:div>
    <w:div w:id="868643169">
      <w:bodyDiv w:val="1"/>
      <w:marLeft w:val="0"/>
      <w:marRight w:val="0"/>
      <w:marTop w:val="0"/>
      <w:marBottom w:val="0"/>
      <w:divBdr>
        <w:top w:val="none" w:sz="0" w:space="0" w:color="auto"/>
        <w:left w:val="none" w:sz="0" w:space="0" w:color="auto"/>
        <w:bottom w:val="none" w:sz="0" w:space="0" w:color="auto"/>
        <w:right w:val="none" w:sz="0" w:space="0" w:color="auto"/>
      </w:divBdr>
    </w:div>
    <w:div w:id="870612442">
      <w:bodyDiv w:val="1"/>
      <w:marLeft w:val="0"/>
      <w:marRight w:val="0"/>
      <w:marTop w:val="0"/>
      <w:marBottom w:val="0"/>
      <w:divBdr>
        <w:top w:val="none" w:sz="0" w:space="0" w:color="auto"/>
        <w:left w:val="none" w:sz="0" w:space="0" w:color="auto"/>
        <w:bottom w:val="none" w:sz="0" w:space="0" w:color="auto"/>
        <w:right w:val="none" w:sz="0" w:space="0" w:color="auto"/>
      </w:divBdr>
    </w:div>
    <w:div w:id="947659109">
      <w:bodyDiv w:val="1"/>
      <w:marLeft w:val="0"/>
      <w:marRight w:val="0"/>
      <w:marTop w:val="0"/>
      <w:marBottom w:val="0"/>
      <w:divBdr>
        <w:top w:val="none" w:sz="0" w:space="0" w:color="auto"/>
        <w:left w:val="none" w:sz="0" w:space="0" w:color="auto"/>
        <w:bottom w:val="none" w:sz="0" w:space="0" w:color="auto"/>
        <w:right w:val="none" w:sz="0" w:space="0" w:color="auto"/>
      </w:divBdr>
    </w:div>
    <w:div w:id="1146553864">
      <w:bodyDiv w:val="1"/>
      <w:marLeft w:val="0"/>
      <w:marRight w:val="0"/>
      <w:marTop w:val="0"/>
      <w:marBottom w:val="0"/>
      <w:divBdr>
        <w:top w:val="none" w:sz="0" w:space="0" w:color="auto"/>
        <w:left w:val="none" w:sz="0" w:space="0" w:color="auto"/>
        <w:bottom w:val="none" w:sz="0" w:space="0" w:color="auto"/>
        <w:right w:val="none" w:sz="0" w:space="0" w:color="auto"/>
      </w:divBdr>
    </w:div>
    <w:div w:id="1172135948">
      <w:bodyDiv w:val="1"/>
      <w:marLeft w:val="0"/>
      <w:marRight w:val="0"/>
      <w:marTop w:val="0"/>
      <w:marBottom w:val="0"/>
      <w:divBdr>
        <w:top w:val="none" w:sz="0" w:space="0" w:color="auto"/>
        <w:left w:val="none" w:sz="0" w:space="0" w:color="auto"/>
        <w:bottom w:val="none" w:sz="0" w:space="0" w:color="auto"/>
        <w:right w:val="none" w:sz="0" w:space="0" w:color="auto"/>
      </w:divBdr>
    </w:div>
    <w:div w:id="1214001769">
      <w:bodyDiv w:val="1"/>
      <w:marLeft w:val="0"/>
      <w:marRight w:val="0"/>
      <w:marTop w:val="0"/>
      <w:marBottom w:val="0"/>
      <w:divBdr>
        <w:top w:val="none" w:sz="0" w:space="0" w:color="auto"/>
        <w:left w:val="none" w:sz="0" w:space="0" w:color="auto"/>
        <w:bottom w:val="none" w:sz="0" w:space="0" w:color="auto"/>
        <w:right w:val="none" w:sz="0" w:space="0" w:color="auto"/>
      </w:divBdr>
    </w:div>
    <w:div w:id="1230730912">
      <w:bodyDiv w:val="1"/>
      <w:marLeft w:val="0"/>
      <w:marRight w:val="0"/>
      <w:marTop w:val="0"/>
      <w:marBottom w:val="0"/>
      <w:divBdr>
        <w:top w:val="none" w:sz="0" w:space="0" w:color="auto"/>
        <w:left w:val="none" w:sz="0" w:space="0" w:color="auto"/>
        <w:bottom w:val="none" w:sz="0" w:space="0" w:color="auto"/>
        <w:right w:val="none" w:sz="0" w:space="0" w:color="auto"/>
      </w:divBdr>
    </w:div>
    <w:div w:id="1247955912">
      <w:bodyDiv w:val="1"/>
      <w:marLeft w:val="0"/>
      <w:marRight w:val="0"/>
      <w:marTop w:val="0"/>
      <w:marBottom w:val="0"/>
      <w:divBdr>
        <w:top w:val="none" w:sz="0" w:space="0" w:color="auto"/>
        <w:left w:val="none" w:sz="0" w:space="0" w:color="auto"/>
        <w:bottom w:val="none" w:sz="0" w:space="0" w:color="auto"/>
        <w:right w:val="none" w:sz="0" w:space="0" w:color="auto"/>
      </w:divBdr>
    </w:div>
    <w:div w:id="1306398086">
      <w:bodyDiv w:val="1"/>
      <w:marLeft w:val="0"/>
      <w:marRight w:val="0"/>
      <w:marTop w:val="0"/>
      <w:marBottom w:val="0"/>
      <w:divBdr>
        <w:top w:val="none" w:sz="0" w:space="0" w:color="auto"/>
        <w:left w:val="none" w:sz="0" w:space="0" w:color="auto"/>
        <w:bottom w:val="none" w:sz="0" w:space="0" w:color="auto"/>
        <w:right w:val="none" w:sz="0" w:space="0" w:color="auto"/>
      </w:divBdr>
    </w:div>
    <w:div w:id="1332370978">
      <w:bodyDiv w:val="1"/>
      <w:marLeft w:val="0"/>
      <w:marRight w:val="0"/>
      <w:marTop w:val="0"/>
      <w:marBottom w:val="0"/>
      <w:divBdr>
        <w:top w:val="none" w:sz="0" w:space="0" w:color="auto"/>
        <w:left w:val="none" w:sz="0" w:space="0" w:color="auto"/>
        <w:bottom w:val="none" w:sz="0" w:space="0" w:color="auto"/>
        <w:right w:val="none" w:sz="0" w:space="0" w:color="auto"/>
      </w:divBdr>
    </w:div>
    <w:div w:id="1337196752">
      <w:bodyDiv w:val="1"/>
      <w:marLeft w:val="0"/>
      <w:marRight w:val="0"/>
      <w:marTop w:val="0"/>
      <w:marBottom w:val="0"/>
      <w:divBdr>
        <w:top w:val="none" w:sz="0" w:space="0" w:color="auto"/>
        <w:left w:val="none" w:sz="0" w:space="0" w:color="auto"/>
        <w:bottom w:val="none" w:sz="0" w:space="0" w:color="auto"/>
        <w:right w:val="none" w:sz="0" w:space="0" w:color="auto"/>
      </w:divBdr>
    </w:div>
    <w:div w:id="1408070198">
      <w:bodyDiv w:val="1"/>
      <w:marLeft w:val="0"/>
      <w:marRight w:val="0"/>
      <w:marTop w:val="0"/>
      <w:marBottom w:val="0"/>
      <w:divBdr>
        <w:top w:val="none" w:sz="0" w:space="0" w:color="auto"/>
        <w:left w:val="none" w:sz="0" w:space="0" w:color="auto"/>
        <w:bottom w:val="none" w:sz="0" w:space="0" w:color="auto"/>
        <w:right w:val="none" w:sz="0" w:space="0" w:color="auto"/>
      </w:divBdr>
    </w:div>
    <w:div w:id="1448431312">
      <w:bodyDiv w:val="1"/>
      <w:marLeft w:val="0"/>
      <w:marRight w:val="0"/>
      <w:marTop w:val="0"/>
      <w:marBottom w:val="0"/>
      <w:divBdr>
        <w:top w:val="none" w:sz="0" w:space="0" w:color="auto"/>
        <w:left w:val="none" w:sz="0" w:space="0" w:color="auto"/>
        <w:bottom w:val="none" w:sz="0" w:space="0" w:color="auto"/>
        <w:right w:val="none" w:sz="0" w:space="0" w:color="auto"/>
      </w:divBdr>
    </w:div>
    <w:div w:id="1465007994">
      <w:bodyDiv w:val="1"/>
      <w:marLeft w:val="0"/>
      <w:marRight w:val="0"/>
      <w:marTop w:val="0"/>
      <w:marBottom w:val="0"/>
      <w:divBdr>
        <w:top w:val="none" w:sz="0" w:space="0" w:color="auto"/>
        <w:left w:val="none" w:sz="0" w:space="0" w:color="auto"/>
        <w:bottom w:val="none" w:sz="0" w:space="0" w:color="auto"/>
        <w:right w:val="none" w:sz="0" w:space="0" w:color="auto"/>
      </w:divBdr>
    </w:div>
    <w:div w:id="1545173271">
      <w:bodyDiv w:val="1"/>
      <w:marLeft w:val="0"/>
      <w:marRight w:val="0"/>
      <w:marTop w:val="0"/>
      <w:marBottom w:val="0"/>
      <w:divBdr>
        <w:top w:val="none" w:sz="0" w:space="0" w:color="auto"/>
        <w:left w:val="none" w:sz="0" w:space="0" w:color="auto"/>
        <w:bottom w:val="none" w:sz="0" w:space="0" w:color="auto"/>
        <w:right w:val="none" w:sz="0" w:space="0" w:color="auto"/>
      </w:divBdr>
    </w:div>
    <w:div w:id="1551186736">
      <w:bodyDiv w:val="1"/>
      <w:marLeft w:val="0"/>
      <w:marRight w:val="0"/>
      <w:marTop w:val="0"/>
      <w:marBottom w:val="0"/>
      <w:divBdr>
        <w:top w:val="none" w:sz="0" w:space="0" w:color="auto"/>
        <w:left w:val="none" w:sz="0" w:space="0" w:color="auto"/>
        <w:bottom w:val="none" w:sz="0" w:space="0" w:color="auto"/>
        <w:right w:val="none" w:sz="0" w:space="0" w:color="auto"/>
      </w:divBdr>
    </w:div>
    <w:div w:id="1556352415">
      <w:bodyDiv w:val="1"/>
      <w:marLeft w:val="0"/>
      <w:marRight w:val="0"/>
      <w:marTop w:val="0"/>
      <w:marBottom w:val="0"/>
      <w:divBdr>
        <w:top w:val="none" w:sz="0" w:space="0" w:color="auto"/>
        <w:left w:val="none" w:sz="0" w:space="0" w:color="auto"/>
        <w:bottom w:val="none" w:sz="0" w:space="0" w:color="auto"/>
        <w:right w:val="none" w:sz="0" w:space="0" w:color="auto"/>
      </w:divBdr>
    </w:div>
    <w:div w:id="1588729570">
      <w:bodyDiv w:val="1"/>
      <w:marLeft w:val="0"/>
      <w:marRight w:val="0"/>
      <w:marTop w:val="0"/>
      <w:marBottom w:val="0"/>
      <w:divBdr>
        <w:top w:val="none" w:sz="0" w:space="0" w:color="auto"/>
        <w:left w:val="none" w:sz="0" w:space="0" w:color="auto"/>
        <w:bottom w:val="none" w:sz="0" w:space="0" w:color="auto"/>
        <w:right w:val="none" w:sz="0" w:space="0" w:color="auto"/>
      </w:divBdr>
    </w:div>
    <w:div w:id="1640958599">
      <w:bodyDiv w:val="1"/>
      <w:marLeft w:val="0"/>
      <w:marRight w:val="0"/>
      <w:marTop w:val="0"/>
      <w:marBottom w:val="0"/>
      <w:divBdr>
        <w:top w:val="none" w:sz="0" w:space="0" w:color="auto"/>
        <w:left w:val="none" w:sz="0" w:space="0" w:color="auto"/>
        <w:bottom w:val="none" w:sz="0" w:space="0" w:color="auto"/>
        <w:right w:val="none" w:sz="0" w:space="0" w:color="auto"/>
      </w:divBdr>
    </w:div>
    <w:div w:id="1659771717">
      <w:bodyDiv w:val="1"/>
      <w:marLeft w:val="0"/>
      <w:marRight w:val="0"/>
      <w:marTop w:val="0"/>
      <w:marBottom w:val="0"/>
      <w:divBdr>
        <w:top w:val="none" w:sz="0" w:space="0" w:color="auto"/>
        <w:left w:val="none" w:sz="0" w:space="0" w:color="auto"/>
        <w:bottom w:val="none" w:sz="0" w:space="0" w:color="auto"/>
        <w:right w:val="none" w:sz="0" w:space="0" w:color="auto"/>
      </w:divBdr>
    </w:div>
    <w:div w:id="1678002667">
      <w:bodyDiv w:val="1"/>
      <w:marLeft w:val="0"/>
      <w:marRight w:val="0"/>
      <w:marTop w:val="0"/>
      <w:marBottom w:val="0"/>
      <w:divBdr>
        <w:top w:val="none" w:sz="0" w:space="0" w:color="auto"/>
        <w:left w:val="none" w:sz="0" w:space="0" w:color="auto"/>
        <w:bottom w:val="none" w:sz="0" w:space="0" w:color="auto"/>
        <w:right w:val="none" w:sz="0" w:space="0" w:color="auto"/>
      </w:divBdr>
    </w:div>
    <w:div w:id="1700811220">
      <w:bodyDiv w:val="1"/>
      <w:marLeft w:val="0"/>
      <w:marRight w:val="0"/>
      <w:marTop w:val="0"/>
      <w:marBottom w:val="0"/>
      <w:divBdr>
        <w:top w:val="none" w:sz="0" w:space="0" w:color="auto"/>
        <w:left w:val="none" w:sz="0" w:space="0" w:color="auto"/>
        <w:bottom w:val="none" w:sz="0" w:space="0" w:color="auto"/>
        <w:right w:val="none" w:sz="0" w:space="0" w:color="auto"/>
      </w:divBdr>
    </w:div>
    <w:div w:id="1710454348">
      <w:bodyDiv w:val="1"/>
      <w:marLeft w:val="0"/>
      <w:marRight w:val="0"/>
      <w:marTop w:val="0"/>
      <w:marBottom w:val="0"/>
      <w:divBdr>
        <w:top w:val="none" w:sz="0" w:space="0" w:color="auto"/>
        <w:left w:val="none" w:sz="0" w:space="0" w:color="auto"/>
        <w:bottom w:val="none" w:sz="0" w:space="0" w:color="auto"/>
        <w:right w:val="none" w:sz="0" w:space="0" w:color="auto"/>
      </w:divBdr>
    </w:div>
    <w:div w:id="1719621154">
      <w:bodyDiv w:val="1"/>
      <w:marLeft w:val="0"/>
      <w:marRight w:val="0"/>
      <w:marTop w:val="0"/>
      <w:marBottom w:val="0"/>
      <w:divBdr>
        <w:top w:val="none" w:sz="0" w:space="0" w:color="auto"/>
        <w:left w:val="none" w:sz="0" w:space="0" w:color="auto"/>
        <w:bottom w:val="none" w:sz="0" w:space="0" w:color="auto"/>
        <w:right w:val="none" w:sz="0" w:space="0" w:color="auto"/>
      </w:divBdr>
    </w:div>
    <w:div w:id="1849636542">
      <w:bodyDiv w:val="1"/>
      <w:marLeft w:val="0"/>
      <w:marRight w:val="0"/>
      <w:marTop w:val="0"/>
      <w:marBottom w:val="0"/>
      <w:divBdr>
        <w:top w:val="none" w:sz="0" w:space="0" w:color="auto"/>
        <w:left w:val="none" w:sz="0" w:space="0" w:color="auto"/>
        <w:bottom w:val="none" w:sz="0" w:space="0" w:color="auto"/>
        <w:right w:val="none" w:sz="0" w:space="0" w:color="auto"/>
      </w:divBdr>
    </w:div>
    <w:div w:id="1988901204">
      <w:bodyDiv w:val="1"/>
      <w:marLeft w:val="0"/>
      <w:marRight w:val="0"/>
      <w:marTop w:val="0"/>
      <w:marBottom w:val="0"/>
      <w:divBdr>
        <w:top w:val="none" w:sz="0" w:space="0" w:color="auto"/>
        <w:left w:val="none" w:sz="0" w:space="0" w:color="auto"/>
        <w:bottom w:val="none" w:sz="0" w:space="0" w:color="auto"/>
        <w:right w:val="none" w:sz="0" w:space="0" w:color="auto"/>
      </w:divBdr>
    </w:div>
    <w:div w:id="2026011571">
      <w:bodyDiv w:val="1"/>
      <w:marLeft w:val="0"/>
      <w:marRight w:val="0"/>
      <w:marTop w:val="0"/>
      <w:marBottom w:val="0"/>
      <w:divBdr>
        <w:top w:val="none" w:sz="0" w:space="0" w:color="auto"/>
        <w:left w:val="none" w:sz="0" w:space="0" w:color="auto"/>
        <w:bottom w:val="none" w:sz="0" w:space="0" w:color="auto"/>
        <w:right w:val="none" w:sz="0" w:space="0" w:color="auto"/>
      </w:divBdr>
    </w:div>
    <w:div w:id="2026708509">
      <w:bodyDiv w:val="1"/>
      <w:marLeft w:val="0"/>
      <w:marRight w:val="0"/>
      <w:marTop w:val="0"/>
      <w:marBottom w:val="0"/>
      <w:divBdr>
        <w:top w:val="none" w:sz="0" w:space="0" w:color="auto"/>
        <w:left w:val="none" w:sz="0" w:space="0" w:color="auto"/>
        <w:bottom w:val="none" w:sz="0" w:space="0" w:color="auto"/>
        <w:right w:val="none" w:sz="0" w:space="0" w:color="auto"/>
      </w:divBdr>
    </w:div>
    <w:div w:id="2053260039">
      <w:bodyDiv w:val="1"/>
      <w:marLeft w:val="0"/>
      <w:marRight w:val="0"/>
      <w:marTop w:val="0"/>
      <w:marBottom w:val="0"/>
      <w:divBdr>
        <w:top w:val="none" w:sz="0" w:space="0" w:color="auto"/>
        <w:left w:val="none" w:sz="0" w:space="0" w:color="auto"/>
        <w:bottom w:val="none" w:sz="0" w:space="0" w:color="auto"/>
        <w:right w:val="none" w:sz="0" w:space="0" w:color="auto"/>
      </w:divBdr>
    </w:div>
    <w:div w:id="21297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li.fi/fi/julisteet-ja-kortit/roolihissi" TargetMode="External"/><Relationship Id="rId13" Type="http://schemas.openxmlformats.org/officeDocument/2006/relationships/hyperlink" Target="https://mieli.fi/fi/julisteet-ja-kortit/muistipelikortit-tunnesanoista" TargetMode="External"/><Relationship Id="rId18" Type="http://schemas.openxmlformats.org/officeDocument/2006/relationships/hyperlink" Target="https://mieli.fi/fi/julisteet-ja-kortit/tunne-ja-kaveritaitokortit" TargetMode="External"/><Relationship Id="rId26" Type="http://schemas.openxmlformats.org/officeDocument/2006/relationships/hyperlink" Target="https://mieli.fi/fi/julisteet/voimasimpukka" TargetMode="External"/><Relationship Id="rId3" Type="http://schemas.openxmlformats.org/officeDocument/2006/relationships/settings" Target="settings.xml"/><Relationship Id="rId21" Type="http://schemas.openxmlformats.org/officeDocument/2006/relationships/hyperlink" Target="https://mieli.fi/fi/julisteet-ja-kortit/kaveritaitokortit" TargetMode="External"/><Relationship Id="rId7" Type="http://schemas.openxmlformats.org/officeDocument/2006/relationships/hyperlink" Target="https://mieli.fi/fi/julisteet-ja-kortit/turvaverkko-uusi" TargetMode="External"/><Relationship Id="rId12" Type="http://schemas.openxmlformats.org/officeDocument/2006/relationships/hyperlink" Target="https://mieli.fi/fi/julisteet-ja-kortit/millainen-sinun-tarinasi-maahanmuuttajalapsille" TargetMode="External"/><Relationship Id="rId17" Type="http://schemas.openxmlformats.org/officeDocument/2006/relationships/hyperlink" Target="https://mieli.fi/fi/julisteet-ja-kortit/tunnepilvet" TargetMode="External"/><Relationship Id="rId25" Type="http://schemas.openxmlformats.org/officeDocument/2006/relationships/hyperlink" Target="https://mieli.fi/fi/julisteet/hyvinvoinnin-hyrr%C3%A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eli.fi/fi/julisteet-ja-kortit/vahvuuskortit" TargetMode="External"/><Relationship Id="rId20" Type="http://schemas.openxmlformats.org/officeDocument/2006/relationships/hyperlink" Target="https://mieli.fi/fi/julisteet-ja-kortit/my%C3%B6nteisen-muistelun-kortit" TargetMode="External"/><Relationship Id="rId29" Type="http://schemas.openxmlformats.org/officeDocument/2006/relationships/hyperlink" Target="https://mieli.fi/fi/julisteet/yhdess%C3%A4olon-tilkkut%C3%A4kki" TargetMode="External"/><Relationship Id="rId1" Type="http://schemas.openxmlformats.org/officeDocument/2006/relationships/numbering" Target="numbering.xml"/><Relationship Id="rId6" Type="http://schemas.openxmlformats.org/officeDocument/2006/relationships/hyperlink" Target="https://mieli.fi/fi/julisteet-ja-kortit/mielenterveyden-k%C3%A4si-uusi" TargetMode="External"/><Relationship Id="rId11" Type="http://schemas.openxmlformats.org/officeDocument/2006/relationships/hyperlink" Target="https://mieli.fi/fi/julisteet-ja-kortit/millainen-sinun-tarinasi-nuorille" TargetMode="External"/><Relationship Id="rId24" Type="http://schemas.openxmlformats.org/officeDocument/2006/relationships/hyperlink" Target="https://mieli.fi/fi/julisteet/tunteiden-maailmanpy%C3%B6r%C3%A4" TargetMode="External"/><Relationship Id="rId32" Type="http://schemas.openxmlformats.org/officeDocument/2006/relationships/fontTable" Target="fontTable.xml"/><Relationship Id="rId5" Type="http://schemas.openxmlformats.org/officeDocument/2006/relationships/hyperlink" Target="https://oivamieli.fi/" TargetMode="External"/><Relationship Id="rId15" Type="http://schemas.openxmlformats.org/officeDocument/2006/relationships/hyperlink" Target="https://mieli.fi/fi/julisteet-ja-kortit/mit%C3%A4-sinulle-kuuluu-julisteet" TargetMode="External"/><Relationship Id="rId23" Type="http://schemas.openxmlformats.org/officeDocument/2006/relationships/hyperlink" Target="https://mieli.fi/fi/julisteet/yhdess%C3%A4oloa" TargetMode="External"/><Relationship Id="rId28" Type="http://schemas.openxmlformats.org/officeDocument/2006/relationships/hyperlink" Target="https://mieli.fi/fi/julisteet/selviytyj%C3%A4n-purjeet" TargetMode="External"/><Relationship Id="rId10" Type="http://schemas.openxmlformats.org/officeDocument/2006/relationships/hyperlink" Target="https://mieli.fi/fi/julisteet-ja-kortit/tunteiden-vuoristorata" TargetMode="External"/><Relationship Id="rId19" Type="http://schemas.openxmlformats.org/officeDocument/2006/relationships/hyperlink" Target="https://mieli.fi/fi/julisteet-ja-kortit/mielenterveys-voimaksi-kuvakortit" TargetMode="External"/><Relationship Id="rId31" Type="http://schemas.openxmlformats.org/officeDocument/2006/relationships/hyperlink" Target="https://mieli.fi/fi/julisteet/toteemiel%C3%A4imet" TargetMode="External"/><Relationship Id="rId4" Type="http://schemas.openxmlformats.org/officeDocument/2006/relationships/webSettings" Target="webSettings.xml"/><Relationship Id="rId9" Type="http://schemas.openxmlformats.org/officeDocument/2006/relationships/hyperlink" Target="https://mieli.fi/fi/julisteet-ja-kortit/millainen-selviytyj%C3%A4-olen" TargetMode="External"/><Relationship Id="rId14" Type="http://schemas.openxmlformats.org/officeDocument/2006/relationships/hyperlink" Target="https://mieli.fi/fi/julisteet-ja-kortit/temperamenttirobotti" TargetMode="External"/><Relationship Id="rId22" Type="http://schemas.openxmlformats.org/officeDocument/2006/relationships/hyperlink" Target="https://mieli.fi/fi/julisteet/valintojen-viidakko" TargetMode="External"/><Relationship Id="rId27" Type="http://schemas.openxmlformats.org/officeDocument/2006/relationships/hyperlink" Target="https://mieli.fi/fi/julisteet/arvojen-avaruus" TargetMode="External"/><Relationship Id="rId30" Type="http://schemas.openxmlformats.org/officeDocument/2006/relationships/hyperlink" Target="https://mieli.fi/fi/julisteet/kasvun-pal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6101</Words>
  <Characters>49420</Characters>
  <Application>Microsoft Office Word</Application>
  <DocSecurity>0</DocSecurity>
  <Lines>411</Lines>
  <Paragraphs>110</Paragraphs>
  <ScaleCrop>false</ScaleCrop>
  <HeadingPairs>
    <vt:vector size="2" baseType="variant">
      <vt:variant>
        <vt:lpstr>Otsikko</vt:lpstr>
      </vt:variant>
      <vt:variant>
        <vt:i4>1</vt:i4>
      </vt:variant>
    </vt:vector>
  </HeadingPairs>
  <TitlesOfParts>
    <vt:vector size="1" baseType="lpstr">
      <vt:lpstr/>
    </vt:vector>
  </TitlesOfParts>
  <Company>Siikalatvan kunta</Company>
  <LinksUpToDate>false</LinksUpToDate>
  <CharactersWithSpaces>55411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Valkama</dc:creator>
  <cp:keywords/>
  <dc:description/>
  <cp:lastModifiedBy>Marja Valkama</cp:lastModifiedBy>
  <cp:revision>2</cp:revision>
  <cp:lastPrinted>2023-04-27T10:45:00Z</cp:lastPrinted>
  <dcterms:created xsi:type="dcterms:W3CDTF">2023-04-27T10:45:00Z</dcterms:created>
  <dcterms:modified xsi:type="dcterms:W3CDTF">2023-04-27T10:45:00Z</dcterms:modified>
</cp:coreProperties>
</file>