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A" w14:textId="3C9DB888" w:rsidR="00191F8F" w:rsidRPr="0064760E" w:rsidRDefault="00191F8F" w:rsidP="0064760E">
      <w:pPr>
        <w:ind w:left="-1418"/>
        <w:rPr>
          <w:rFonts w:asciiTheme="majorHAnsi" w:hAnsiTheme="majorHAnsi" w:cstheme="majorHAnsi"/>
          <w:sz w:val="24"/>
          <w:szCs w:val="24"/>
        </w:rPr>
      </w:pPr>
    </w:p>
    <w:p w14:paraId="42AC3601" w14:textId="77777777" w:rsidR="0064760E" w:rsidRPr="00FF080E" w:rsidRDefault="0064760E" w:rsidP="0064760E">
      <w:pPr>
        <w:tabs>
          <w:tab w:val="left" w:pos="567"/>
        </w:tabs>
        <w:rPr>
          <w:rFonts w:asciiTheme="majorHAnsi" w:hAnsiTheme="majorHAnsi" w:cstheme="majorHAnsi"/>
          <w:b/>
          <w:bCs/>
          <w:sz w:val="24"/>
          <w:szCs w:val="24"/>
        </w:rPr>
      </w:pPr>
      <w:r w:rsidRPr="00FF080E">
        <w:rPr>
          <w:rFonts w:asciiTheme="majorHAnsi" w:hAnsiTheme="majorHAnsi" w:cstheme="majorHAnsi"/>
          <w:b/>
          <w:bCs/>
          <w:sz w:val="24"/>
          <w:szCs w:val="24"/>
        </w:rPr>
        <w:t>Tehtävien vastaukset</w:t>
      </w:r>
    </w:p>
    <w:p w14:paraId="63A0A3BF" w14:textId="77777777" w:rsidR="0064760E" w:rsidRPr="00FF080E" w:rsidRDefault="0064760E" w:rsidP="0064760E">
      <w:pPr>
        <w:tabs>
          <w:tab w:val="left" w:pos="567"/>
        </w:tabs>
        <w:rPr>
          <w:rFonts w:asciiTheme="majorHAnsi" w:hAnsiTheme="majorHAnsi" w:cstheme="majorHAnsi"/>
          <w:sz w:val="24"/>
          <w:szCs w:val="24"/>
        </w:rPr>
      </w:pPr>
    </w:p>
    <w:p w14:paraId="2F31F63E" w14:textId="08258793" w:rsidR="0064760E" w:rsidRPr="0064760E" w:rsidRDefault="0064760E" w:rsidP="0064760E">
      <w:pPr>
        <w:tabs>
          <w:tab w:val="left" w:pos="567"/>
        </w:tabs>
        <w:rPr>
          <w:rFonts w:asciiTheme="majorHAnsi" w:hAnsiTheme="majorHAnsi" w:cstheme="majorHAnsi"/>
          <w:b/>
          <w:bCs/>
          <w:color w:val="009999"/>
          <w:sz w:val="36"/>
          <w:szCs w:val="36"/>
        </w:rPr>
      </w:pPr>
      <w:r>
        <w:rPr>
          <w:rFonts w:asciiTheme="majorHAnsi" w:hAnsiTheme="majorHAnsi" w:cstheme="majorHAnsi"/>
          <w:b/>
          <w:bCs/>
          <w:color w:val="009999"/>
          <w:sz w:val="36"/>
          <w:szCs w:val="36"/>
        </w:rPr>
        <w:t>II P</w:t>
      </w:r>
      <w:r w:rsidRPr="0064760E">
        <w:rPr>
          <w:rFonts w:asciiTheme="majorHAnsi" w:hAnsiTheme="majorHAnsi" w:cstheme="majorHAnsi"/>
          <w:b/>
          <w:bCs/>
          <w:color w:val="009999"/>
          <w:sz w:val="36"/>
          <w:szCs w:val="36"/>
        </w:rPr>
        <w:t xml:space="preserve">ersoonallisuutta tarkastellaan eri näkökulmista </w:t>
      </w:r>
    </w:p>
    <w:p w14:paraId="72B22D16" w14:textId="77777777" w:rsidR="0064760E" w:rsidRDefault="0064760E" w:rsidP="0064760E">
      <w:pPr>
        <w:rPr>
          <w:rFonts w:cs="FreightNeo Pro Bold"/>
          <w:b/>
          <w:bCs/>
          <w:color w:val="211D1E"/>
          <w:sz w:val="21"/>
          <w:szCs w:val="21"/>
        </w:rPr>
      </w:pPr>
    </w:p>
    <w:p w14:paraId="7545BA76" w14:textId="22CECD99" w:rsidR="0064760E" w:rsidRPr="0064760E" w:rsidRDefault="0064760E" w:rsidP="0064760E">
      <w:pPr>
        <w:rPr>
          <w:rFonts w:asciiTheme="majorHAnsi" w:hAnsiTheme="majorHAnsi" w:cstheme="majorHAnsi"/>
          <w:sz w:val="24"/>
          <w:szCs w:val="24"/>
        </w:rPr>
      </w:pPr>
      <w:r>
        <w:rPr>
          <w:rFonts w:cs="FreightNeo Pro Bold"/>
          <w:b/>
          <w:bCs/>
          <w:color w:val="211D1E"/>
          <w:sz w:val="21"/>
          <w:szCs w:val="21"/>
        </w:rPr>
        <w:t>4 Temperamentti on synnynnäinen pohja persoonallisuudelle</w:t>
      </w:r>
    </w:p>
    <w:p w14:paraId="06F625E2" w14:textId="77777777" w:rsidR="0064760E" w:rsidRDefault="0064760E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0000000B" w14:textId="3878A246" w:rsidR="00191F8F" w:rsidRPr="0064760E" w:rsidRDefault="008A643B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64760E">
        <w:rPr>
          <w:rFonts w:asciiTheme="majorHAnsi" w:hAnsiTheme="majorHAnsi" w:cstheme="majorHAnsi"/>
          <w:b/>
          <w:bCs/>
          <w:sz w:val="24"/>
          <w:szCs w:val="24"/>
          <w:u w:val="single"/>
        </w:rPr>
        <w:t>Kertaa</w:t>
      </w:r>
    </w:p>
    <w:p w14:paraId="130D3276" w14:textId="77777777" w:rsidR="0064760E" w:rsidRPr="0064760E" w:rsidRDefault="0064760E">
      <w:pPr>
        <w:rPr>
          <w:rFonts w:asciiTheme="majorHAnsi" w:hAnsiTheme="majorHAnsi" w:cstheme="majorHAnsi"/>
          <w:sz w:val="24"/>
          <w:szCs w:val="24"/>
        </w:rPr>
      </w:pPr>
    </w:p>
    <w:p w14:paraId="0000000C" w14:textId="77777777" w:rsidR="00191F8F" w:rsidRPr="0064760E" w:rsidRDefault="008A643B">
      <w:pPr>
        <w:rPr>
          <w:rFonts w:asciiTheme="majorHAnsi" w:hAnsiTheme="majorHAnsi" w:cstheme="majorHAnsi"/>
          <w:i/>
          <w:sz w:val="24"/>
          <w:szCs w:val="24"/>
        </w:rPr>
      </w:pPr>
      <w:r w:rsidRPr="0064760E">
        <w:rPr>
          <w:rFonts w:asciiTheme="majorHAnsi" w:hAnsiTheme="majorHAnsi" w:cstheme="majorHAnsi"/>
          <w:i/>
          <w:sz w:val="24"/>
          <w:szCs w:val="24"/>
        </w:rPr>
        <w:t>1 Määrittele a) temperamentti, b) temperamenttipiirre ja c) hitaasti lämpiävä</w:t>
      </w:r>
    </w:p>
    <w:p w14:paraId="0000000D" w14:textId="77777777" w:rsidR="00191F8F" w:rsidRPr="0064760E" w:rsidRDefault="008A643B">
      <w:pPr>
        <w:rPr>
          <w:rFonts w:asciiTheme="majorHAnsi" w:hAnsiTheme="majorHAnsi" w:cstheme="majorHAnsi"/>
          <w:i/>
          <w:sz w:val="24"/>
          <w:szCs w:val="24"/>
        </w:rPr>
      </w:pPr>
      <w:r w:rsidRPr="0064760E">
        <w:rPr>
          <w:rFonts w:asciiTheme="majorHAnsi" w:hAnsiTheme="majorHAnsi" w:cstheme="majorHAnsi"/>
          <w:i/>
          <w:sz w:val="24"/>
          <w:szCs w:val="24"/>
        </w:rPr>
        <w:t>temperamentti.</w:t>
      </w:r>
    </w:p>
    <w:p w14:paraId="0000000E" w14:textId="77777777" w:rsidR="00191F8F" w:rsidRPr="0064760E" w:rsidRDefault="00191F8F">
      <w:pPr>
        <w:rPr>
          <w:rFonts w:asciiTheme="majorHAnsi" w:hAnsiTheme="majorHAnsi" w:cstheme="majorHAnsi"/>
          <w:sz w:val="24"/>
          <w:szCs w:val="24"/>
        </w:rPr>
      </w:pPr>
    </w:p>
    <w:p w14:paraId="0000000F" w14:textId="77777777" w:rsidR="00191F8F" w:rsidRPr="0064760E" w:rsidRDefault="008A643B">
      <w:pPr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64760E">
        <w:rPr>
          <w:rFonts w:asciiTheme="majorHAnsi" w:hAnsiTheme="majorHAnsi" w:cstheme="majorHAnsi"/>
          <w:sz w:val="24"/>
          <w:szCs w:val="24"/>
        </w:rPr>
        <w:t>Synnynnäinen reagointitapa</w:t>
      </w:r>
    </w:p>
    <w:p w14:paraId="00000010" w14:textId="77777777" w:rsidR="00191F8F" w:rsidRPr="0064760E" w:rsidRDefault="008A643B">
      <w:pPr>
        <w:numPr>
          <w:ilvl w:val="0"/>
          <w:numId w:val="4"/>
        </w:numPr>
        <w:spacing w:after="200" w:line="240" w:lineRule="auto"/>
        <w:rPr>
          <w:rFonts w:asciiTheme="majorHAnsi" w:hAnsiTheme="majorHAnsi" w:cstheme="majorHAnsi"/>
          <w:sz w:val="24"/>
          <w:szCs w:val="24"/>
        </w:rPr>
      </w:pPr>
      <w:r w:rsidRPr="0064760E">
        <w:rPr>
          <w:rFonts w:asciiTheme="majorHAnsi" w:eastAsia="Calibri" w:hAnsiTheme="majorHAnsi" w:cstheme="majorHAnsi"/>
          <w:sz w:val="24"/>
          <w:szCs w:val="24"/>
        </w:rPr>
        <w:t>Temperamentti ilmenee piirteinä, kuten muu</w:t>
      </w:r>
      <w:r w:rsidRPr="0064760E">
        <w:rPr>
          <w:rFonts w:asciiTheme="majorHAnsi" w:eastAsia="Calibri" w:hAnsiTheme="majorHAnsi" w:cstheme="majorHAnsi"/>
          <w:sz w:val="24"/>
          <w:szCs w:val="24"/>
        </w:rPr>
        <w:t xml:space="preserve">n muassa aktiivisuutena, rytmisyytenä ja varautuneisuutena </w:t>
      </w:r>
    </w:p>
    <w:p w14:paraId="00000011" w14:textId="77777777" w:rsidR="00191F8F" w:rsidRPr="0064760E" w:rsidRDefault="008A643B">
      <w:pPr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64760E">
        <w:rPr>
          <w:rFonts w:asciiTheme="majorHAnsi" w:hAnsiTheme="majorHAnsi" w:cstheme="majorHAnsi"/>
          <w:sz w:val="24"/>
          <w:szCs w:val="24"/>
        </w:rPr>
        <w:t>Hitaasti lämpiävät vauvat reagoivat tilanteisiin valjusti. Hitaasti lämpiävään temperamenttiin kuuluu, että yksilöltä kestää kauan tutustua uusiin tilanteisiin, mutta ajan kuluessa he alkavat viih</w:t>
      </w:r>
      <w:r w:rsidRPr="0064760E">
        <w:rPr>
          <w:rFonts w:asciiTheme="majorHAnsi" w:hAnsiTheme="majorHAnsi" w:cstheme="majorHAnsi"/>
          <w:sz w:val="24"/>
          <w:szCs w:val="24"/>
        </w:rPr>
        <w:t xml:space="preserve">tyä. </w:t>
      </w:r>
    </w:p>
    <w:p w14:paraId="00000012" w14:textId="77777777" w:rsidR="00191F8F" w:rsidRPr="0064760E" w:rsidRDefault="00191F8F">
      <w:pPr>
        <w:rPr>
          <w:rFonts w:asciiTheme="majorHAnsi" w:hAnsiTheme="majorHAnsi" w:cstheme="majorHAnsi"/>
          <w:i/>
          <w:sz w:val="24"/>
          <w:szCs w:val="24"/>
        </w:rPr>
      </w:pPr>
    </w:p>
    <w:p w14:paraId="00000013" w14:textId="77777777" w:rsidR="00191F8F" w:rsidRPr="0064760E" w:rsidRDefault="008A643B">
      <w:pPr>
        <w:rPr>
          <w:rFonts w:asciiTheme="majorHAnsi" w:hAnsiTheme="majorHAnsi" w:cstheme="majorHAnsi"/>
          <w:i/>
          <w:sz w:val="24"/>
          <w:szCs w:val="24"/>
        </w:rPr>
      </w:pPr>
      <w:r w:rsidRPr="0064760E">
        <w:rPr>
          <w:rFonts w:asciiTheme="majorHAnsi" w:hAnsiTheme="majorHAnsi" w:cstheme="majorHAnsi"/>
          <w:i/>
          <w:sz w:val="24"/>
          <w:szCs w:val="24"/>
        </w:rPr>
        <w:t>2 Mitä tarkoitetaan temperamentin ja ympäristön yhteensovittamisella?</w:t>
      </w:r>
    </w:p>
    <w:p w14:paraId="00000014" w14:textId="55E12E0D" w:rsidR="00191F8F" w:rsidRPr="0064760E" w:rsidRDefault="008A643B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64760E">
        <w:rPr>
          <w:rFonts w:asciiTheme="majorHAnsi" w:eastAsia="Cambria" w:hAnsiTheme="majorHAnsi" w:cstheme="majorHAnsi"/>
          <w:sz w:val="24"/>
          <w:szCs w:val="24"/>
        </w:rPr>
        <w:t>Lapsen temperamentti tulisi huomioida kasvatuksessa, eikä samanlainen kohtelu sovi kaikille lapsille.</w:t>
      </w:r>
    </w:p>
    <w:p w14:paraId="00000015" w14:textId="77777777" w:rsidR="00191F8F" w:rsidRPr="0064760E" w:rsidRDefault="008A643B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64760E">
        <w:rPr>
          <w:rFonts w:asciiTheme="majorHAnsi" w:eastAsia="Cambria" w:hAnsiTheme="majorHAnsi" w:cstheme="majorHAnsi"/>
          <w:sz w:val="24"/>
          <w:szCs w:val="24"/>
        </w:rPr>
        <w:t>Temperamenttiin sopimattoman kasvatuksen ajatellaan voivan aiheuttaa lapsiss</w:t>
      </w:r>
      <w:r w:rsidRPr="0064760E">
        <w:rPr>
          <w:rFonts w:asciiTheme="majorHAnsi" w:eastAsia="Cambria" w:hAnsiTheme="majorHAnsi" w:cstheme="majorHAnsi"/>
          <w:sz w:val="24"/>
          <w:szCs w:val="24"/>
        </w:rPr>
        <w:t>a esimerkiksi levottomuutta, ja omaa temperamenttia tukeva kasvatus auttaa psyykkisen hyvinvoinnin ylläpitämisessä.</w:t>
      </w:r>
    </w:p>
    <w:p w14:paraId="00000016" w14:textId="77777777" w:rsidR="00191F8F" w:rsidRPr="0064760E" w:rsidRDefault="00191F8F">
      <w:pPr>
        <w:rPr>
          <w:rFonts w:asciiTheme="majorHAnsi" w:hAnsiTheme="majorHAnsi" w:cstheme="majorHAnsi"/>
          <w:sz w:val="24"/>
          <w:szCs w:val="24"/>
        </w:rPr>
      </w:pPr>
    </w:p>
    <w:p w14:paraId="00000017" w14:textId="77777777" w:rsidR="00191F8F" w:rsidRPr="0064760E" w:rsidRDefault="00191F8F">
      <w:pPr>
        <w:rPr>
          <w:rFonts w:asciiTheme="majorHAnsi" w:hAnsiTheme="majorHAnsi" w:cstheme="majorHAnsi"/>
          <w:sz w:val="24"/>
          <w:szCs w:val="24"/>
        </w:rPr>
      </w:pPr>
    </w:p>
    <w:p w14:paraId="00000019" w14:textId="20A49EF4" w:rsidR="00191F8F" w:rsidRDefault="008A643B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BA6B33">
        <w:rPr>
          <w:rFonts w:asciiTheme="majorHAnsi" w:hAnsiTheme="majorHAnsi" w:cstheme="majorHAnsi"/>
          <w:b/>
          <w:bCs/>
          <w:sz w:val="24"/>
          <w:szCs w:val="24"/>
          <w:u w:val="single"/>
        </w:rPr>
        <w:t>Sovella</w:t>
      </w:r>
    </w:p>
    <w:p w14:paraId="6672AF0F" w14:textId="77777777" w:rsidR="00BA6B33" w:rsidRPr="00BA6B33" w:rsidRDefault="00BA6B33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0000001A" w14:textId="77777777" w:rsidR="00191F8F" w:rsidRPr="0064760E" w:rsidRDefault="008A643B">
      <w:pPr>
        <w:rPr>
          <w:rFonts w:asciiTheme="majorHAnsi" w:hAnsiTheme="majorHAnsi" w:cstheme="majorHAnsi"/>
          <w:i/>
          <w:sz w:val="24"/>
          <w:szCs w:val="24"/>
        </w:rPr>
      </w:pPr>
      <w:r w:rsidRPr="0064760E">
        <w:rPr>
          <w:rFonts w:asciiTheme="majorHAnsi" w:hAnsiTheme="majorHAnsi" w:cstheme="majorHAnsi"/>
          <w:i/>
          <w:sz w:val="24"/>
          <w:szCs w:val="24"/>
        </w:rPr>
        <w:t>3 Mitä yhteistä on vauvan temperamentilla ja aikuisen persoonallisuudella? Anna</w:t>
      </w:r>
    </w:p>
    <w:p w14:paraId="0000001B" w14:textId="77777777" w:rsidR="00191F8F" w:rsidRPr="0064760E" w:rsidRDefault="008A643B">
      <w:pPr>
        <w:rPr>
          <w:rFonts w:asciiTheme="majorHAnsi" w:hAnsiTheme="majorHAnsi" w:cstheme="majorHAnsi"/>
          <w:i/>
          <w:sz w:val="24"/>
          <w:szCs w:val="24"/>
        </w:rPr>
      </w:pPr>
      <w:r w:rsidRPr="0064760E">
        <w:rPr>
          <w:rFonts w:asciiTheme="majorHAnsi" w:hAnsiTheme="majorHAnsi" w:cstheme="majorHAnsi"/>
          <w:i/>
          <w:sz w:val="24"/>
          <w:szCs w:val="24"/>
        </w:rPr>
        <w:t>esimerkkejä.</w:t>
      </w:r>
    </w:p>
    <w:p w14:paraId="0000001C" w14:textId="77777777" w:rsidR="00191F8F" w:rsidRPr="0064760E" w:rsidRDefault="008A643B">
      <w:pPr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64760E">
        <w:rPr>
          <w:rFonts w:asciiTheme="majorHAnsi" w:hAnsiTheme="majorHAnsi" w:cstheme="majorHAnsi"/>
          <w:sz w:val="24"/>
          <w:szCs w:val="24"/>
        </w:rPr>
        <w:t>Jo pienten vauvojen käyttäytymisestä on pystytty tutkimuksissa päättelemään, millaisia he todennäköisesti ovat kouluikäisinä.</w:t>
      </w:r>
    </w:p>
    <w:p w14:paraId="0000001D" w14:textId="77777777" w:rsidR="00191F8F" w:rsidRPr="0064760E" w:rsidRDefault="008A643B">
      <w:pPr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64760E">
        <w:rPr>
          <w:rFonts w:asciiTheme="majorHAnsi" w:hAnsiTheme="majorHAnsi" w:cstheme="majorHAnsi"/>
          <w:sz w:val="24"/>
          <w:szCs w:val="24"/>
        </w:rPr>
        <w:t>Esimerkiksi vauvan temperamenttipiirteistä sosiaalisuus ja aktiivisuus vaikuttavat myöhemmällä iällä kehittyvään ulospäin suuntaut</w:t>
      </w:r>
      <w:r w:rsidRPr="0064760E">
        <w:rPr>
          <w:rFonts w:asciiTheme="majorHAnsi" w:hAnsiTheme="majorHAnsi" w:cstheme="majorHAnsi"/>
          <w:sz w:val="24"/>
          <w:szCs w:val="24"/>
        </w:rPr>
        <w:t>uneisuuden piirteeseen.</w:t>
      </w:r>
    </w:p>
    <w:p w14:paraId="0000001E" w14:textId="77777777" w:rsidR="00191F8F" w:rsidRPr="0064760E" w:rsidRDefault="008A643B">
      <w:pPr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64760E">
        <w:rPr>
          <w:rFonts w:asciiTheme="majorHAnsi" w:hAnsiTheme="majorHAnsi" w:cstheme="majorHAnsi"/>
          <w:sz w:val="24"/>
          <w:szCs w:val="24"/>
        </w:rPr>
        <w:t>Synnynnäiset temperamenttipiirteet ovat osa myöhemmin kehittyvän persoonallisuuden piirteitä.</w:t>
      </w:r>
    </w:p>
    <w:p w14:paraId="0000001F" w14:textId="2C424ED4" w:rsidR="00191F8F" w:rsidRPr="0064760E" w:rsidRDefault="008A643B">
      <w:pPr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64760E">
        <w:rPr>
          <w:rFonts w:asciiTheme="majorHAnsi" w:hAnsiTheme="majorHAnsi" w:cstheme="majorHAnsi"/>
          <w:sz w:val="24"/>
          <w:szCs w:val="24"/>
        </w:rPr>
        <w:lastRenderedPageBreak/>
        <w:t>Ympäristö vaikuttaa siihen, kuinka varhaislapsuuden temperamentti muovautuu myöhemmän iän persoonallisuudeksi.</w:t>
      </w:r>
    </w:p>
    <w:p w14:paraId="00000020" w14:textId="77777777" w:rsidR="00191F8F" w:rsidRPr="0064760E" w:rsidRDefault="00191F8F">
      <w:pPr>
        <w:rPr>
          <w:rFonts w:asciiTheme="majorHAnsi" w:hAnsiTheme="majorHAnsi" w:cstheme="majorHAnsi"/>
          <w:sz w:val="24"/>
          <w:szCs w:val="24"/>
        </w:rPr>
      </w:pPr>
    </w:p>
    <w:p w14:paraId="00000021" w14:textId="77777777" w:rsidR="00191F8F" w:rsidRPr="0064760E" w:rsidRDefault="00191F8F">
      <w:pPr>
        <w:rPr>
          <w:rFonts w:asciiTheme="majorHAnsi" w:hAnsiTheme="majorHAnsi" w:cstheme="majorHAnsi"/>
          <w:sz w:val="24"/>
          <w:szCs w:val="24"/>
        </w:rPr>
      </w:pPr>
    </w:p>
    <w:p w14:paraId="00000022" w14:textId="77777777" w:rsidR="00191F8F" w:rsidRPr="0064760E" w:rsidRDefault="008A643B">
      <w:pPr>
        <w:rPr>
          <w:rFonts w:asciiTheme="majorHAnsi" w:hAnsiTheme="majorHAnsi" w:cstheme="majorHAnsi"/>
          <w:i/>
          <w:sz w:val="24"/>
          <w:szCs w:val="24"/>
        </w:rPr>
      </w:pPr>
      <w:r w:rsidRPr="0064760E">
        <w:rPr>
          <w:rFonts w:asciiTheme="majorHAnsi" w:hAnsiTheme="majorHAnsi" w:cstheme="majorHAnsi"/>
          <w:i/>
          <w:sz w:val="24"/>
          <w:szCs w:val="24"/>
        </w:rPr>
        <w:t>4 Kokoa eri temperamentti</w:t>
      </w:r>
      <w:r w:rsidRPr="0064760E">
        <w:rPr>
          <w:rFonts w:asciiTheme="majorHAnsi" w:hAnsiTheme="majorHAnsi" w:cstheme="majorHAnsi"/>
          <w:i/>
          <w:sz w:val="24"/>
          <w:szCs w:val="24"/>
        </w:rPr>
        <w:t>teorioista itsellesi kaavio. Mitä asioita eri teorioissa</w:t>
      </w:r>
    </w:p>
    <w:p w14:paraId="00000023" w14:textId="77777777" w:rsidR="00191F8F" w:rsidRPr="0064760E" w:rsidRDefault="008A643B">
      <w:pPr>
        <w:rPr>
          <w:rFonts w:asciiTheme="majorHAnsi" w:hAnsiTheme="majorHAnsi" w:cstheme="majorHAnsi"/>
          <w:i/>
          <w:sz w:val="24"/>
          <w:szCs w:val="24"/>
        </w:rPr>
      </w:pPr>
      <w:r w:rsidRPr="0064760E">
        <w:rPr>
          <w:rFonts w:asciiTheme="majorHAnsi" w:hAnsiTheme="majorHAnsi" w:cstheme="majorHAnsi"/>
          <w:i/>
          <w:sz w:val="24"/>
          <w:szCs w:val="24"/>
        </w:rPr>
        <w:t>korostetaan? Hyödynnä myös Skeema 2 -kirjan tietoja temperamentista.</w:t>
      </w:r>
    </w:p>
    <w:p w14:paraId="00000024" w14:textId="77777777" w:rsidR="00191F8F" w:rsidRPr="0064760E" w:rsidRDefault="00191F8F">
      <w:pPr>
        <w:rPr>
          <w:rFonts w:asciiTheme="majorHAnsi" w:hAnsiTheme="majorHAnsi" w:cstheme="majorHAnsi"/>
          <w:i/>
          <w:sz w:val="24"/>
          <w:szCs w:val="24"/>
        </w:rPr>
      </w:pPr>
    </w:p>
    <w:p w14:paraId="00000025" w14:textId="77777777" w:rsidR="00191F8F" w:rsidRPr="0064760E" w:rsidRDefault="008A643B">
      <w:pPr>
        <w:rPr>
          <w:rFonts w:asciiTheme="majorHAnsi" w:eastAsia="Cambria" w:hAnsiTheme="majorHAnsi" w:cstheme="majorHAnsi"/>
          <w:sz w:val="24"/>
          <w:szCs w:val="24"/>
        </w:rPr>
      </w:pPr>
      <w:r w:rsidRPr="0064760E">
        <w:rPr>
          <w:rFonts w:asciiTheme="majorHAnsi" w:eastAsia="Cambria" w:hAnsiTheme="majorHAnsi" w:cstheme="majorHAnsi"/>
          <w:sz w:val="24"/>
          <w:szCs w:val="24"/>
        </w:rPr>
        <w:t xml:space="preserve">Opiskelijan itsensä kokoama kaavio, jossa on hyvä olla mukana Thomasin ja </w:t>
      </w:r>
      <w:proofErr w:type="spellStart"/>
      <w:r w:rsidRPr="0064760E">
        <w:rPr>
          <w:rFonts w:asciiTheme="majorHAnsi" w:eastAsia="Cambria" w:hAnsiTheme="majorHAnsi" w:cstheme="majorHAnsi"/>
          <w:sz w:val="24"/>
          <w:szCs w:val="24"/>
        </w:rPr>
        <w:t>Chessin</w:t>
      </w:r>
      <w:proofErr w:type="spellEnd"/>
      <w:r w:rsidRPr="0064760E">
        <w:rPr>
          <w:rFonts w:asciiTheme="majorHAnsi" w:eastAsia="Cambria" w:hAnsiTheme="majorHAnsi" w:cstheme="majorHAnsi"/>
          <w:sz w:val="24"/>
          <w:szCs w:val="24"/>
        </w:rPr>
        <w:t xml:space="preserve"> sekä </w:t>
      </w:r>
      <w:proofErr w:type="spellStart"/>
      <w:r w:rsidRPr="0064760E">
        <w:rPr>
          <w:rFonts w:asciiTheme="majorHAnsi" w:eastAsia="Cambria" w:hAnsiTheme="majorHAnsi" w:cstheme="majorHAnsi"/>
          <w:sz w:val="24"/>
          <w:szCs w:val="24"/>
        </w:rPr>
        <w:t>Kaganin</w:t>
      </w:r>
      <w:proofErr w:type="spellEnd"/>
      <w:r w:rsidRPr="0064760E">
        <w:rPr>
          <w:rFonts w:asciiTheme="majorHAnsi" w:eastAsia="Cambria" w:hAnsiTheme="majorHAnsi" w:cstheme="majorHAnsi"/>
          <w:sz w:val="24"/>
          <w:szCs w:val="24"/>
        </w:rPr>
        <w:t xml:space="preserve"> tutkimukset ja lisäksi maininta te</w:t>
      </w:r>
      <w:r w:rsidRPr="0064760E">
        <w:rPr>
          <w:rFonts w:asciiTheme="majorHAnsi" w:eastAsia="Cambria" w:hAnsiTheme="majorHAnsi" w:cstheme="majorHAnsi"/>
          <w:sz w:val="24"/>
          <w:szCs w:val="24"/>
        </w:rPr>
        <w:t>mperamentin ja kiintymystyylien yhteydestä.</w:t>
      </w:r>
    </w:p>
    <w:p w14:paraId="00000026" w14:textId="77777777" w:rsidR="00191F8F" w:rsidRPr="0064760E" w:rsidRDefault="00191F8F">
      <w:pPr>
        <w:rPr>
          <w:rFonts w:asciiTheme="majorHAnsi" w:eastAsia="Cambria" w:hAnsiTheme="majorHAnsi" w:cstheme="majorHAnsi"/>
          <w:sz w:val="24"/>
          <w:szCs w:val="24"/>
        </w:rPr>
      </w:pPr>
    </w:p>
    <w:p w14:paraId="00000027" w14:textId="77777777" w:rsidR="00191F8F" w:rsidRPr="0064760E" w:rsidRDefault="00191F8F">
      <w:pPr>
        <w:rPr>
          <w:rFonts w:asciiTheme="majorHAnsi" w:hAnsiTheme="majorHAnsi" w:cstheme="majorHAnsi"/>
          <w:sz w:val="24"/>
          <w:szCs w:val="24"/>
        </w:rPr>
      </w:pPr>
    </w:p>
    <w:p w14:paraId="32097B21" w14:textId="77777777" w:rsidR="0064760E" w:rsidRPr="0064760E" w:rsidRDefault="0064760E" w:rsidP="0064760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fi-FI"/>
        </w:rPr>
      </w:pPr>
    </w:p>
    <w:p w14:paraId="0000002C" w14:textId="517E4D34" w:rsidR="00191F8F" w:rsidRPr="0064760E" w:rsidRDefault="0064760E" w:rsidP="0064760E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64760E">
        <w:rPr>
          <w:rFonts w:asciiTheme="majorHAnsi" w:hAnsiTheme="majorHAnsi" w:cstheme="majorHAnsi"/>
          <w:b/>
          <w:bCs/>
          <w:sz w:val="24"/>
          <w:szCs w:val="24"/>
          <w:lang w:val="fi-FI"/>
        </w:rPr>
        <w:t xml:space="preserve">5 </w:t>
      </w:r>
      <w:r w:rsidRPr="0064760E">
        <w:rPr>
          <w:rFonts w:asciiTheme="majorHAnsi" w:hAnsiTheme="majorHAnsi" w:cstheme="majorHAnsi"/>
          <w:b/>
          <w:bCs/>
          <w:sz w:val="24"/>
          <w:szCs w:val="24"/>
          <w:lang w:val="fi-FI"/>
        </w:rPr>
        <w:t>Piirreteoriat kuvailevat yksilöiden välisiä eroja</w:t>
      </w:r>
    </w:p>
    <w:p w14:paraId="0000002D" w14:textId="77777777" w:rsidR="00191F8F" w:rsidRPr="0064760E" w:rsidRDefault="00191F8F">
      <w:pPr>
        <w:rPr>
          <w:rFonts w:asciiTheme="majorHAnsi" w:hAnsiTheme="majorHAnsi" w:cstheme="majorHAnsi"/>
          <w:i/>
          <w:sz w:val="24"/>
          <w:szCs w:val="24"/>
        </w:rPr>
      </w:pPr>
    </w:p>
    <w:p w14:paraId="0000002E" w14:textId="407AFB3B" w:rsidR="00191F8F" w:rsidRDefault="008A643B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BC6403">
        <w:rPr>
          <w:rFonts w:asciiTheme="majorHAnsi" w:hAnsiTheme="majorHAnsi" w:cstheme="majorHAnsi"/>
          <w:b/>
          <w:bCs/>
          <w:sz w:val="24"/>
          <w:szCs w:val="24"/>
          <w:u w:val="single"/>
        </w:rPr>
        <w:t>Kertaa</w:t>
      </w:r>
    </w:p>
    <w:p w14:paraId="4904EE49" w14:textId="77777777" w:rsidR="00BC6403" w:rsidRPr="00BC6403" w:rsidRDefault="00BC6403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0000002F" w14:textId="77777777" w:rsidR="00191F8F" w:rsidRPr="0064760E" w:rsidRDefault="008A643B">
      <w:pPr>
        <w:rPr>
          <w:rFonts w:asciiTheme="majorHAnsi" w:hAnsiTheme="majorHAnsi" w:cstheme="majorHAnsi"/>
          <w:sz w:val="24"/>
          <w:szCs w:val="24"/>
        </w:rPr>
      </w:pPr>
      <w:r w:rsidRPr="0064760E">
        <w:rPr>
          <w:rFonts w:asciiTheme="majorHAnsi" w:hAnsiTheme="majorHAnsi" w:cstheme="majorHAnsi"/>
          <w:i/>
          <w:sz w:val="24"/>
          <w:szCs w:val="24"/>
        </w:rPr>
        <w:t>1 Millaista tietoa persoonallisuudesta on saavutettu faktorianalyysimenetelmällä?</w:t>
      </w:r>
    </w:p>
    <w:p w14:paraId="00000031" w14:textId="77777777" w:rsidR="00191F8F" w:rsidRPr="0064760E" w:rsidRDefault="008A643B">
      <w:pPr>
        <w:spacing w:before="240" w:after="240"/>
        <w:rPr>
          <w:rFonts w:asciiTheme="majorHAnsi" w:eastAsia="Cambria" w:hAnsiTheme="majorHAnsi" w:cstheme="majorHAnsi"/>
          <w:sz w:val="24"/>
          <w:szCs w:val="24"/>
        </w:rPr>
      </w:pPr>
      <w:r w:rsidRPr="0064760E">
        <w:rPr>
          <w:rFonts w:asciiTheme="majorHAnsi" w:eastAsia="Cambria" w:hAnsiTheme="majorHAnsi" w:cstheme="majorHAnsi"/>
          <w:sz w:val="24"/>
          <w:szCs w:val="24"/>
        </w:rPr>
        <w:t>Sen avulla on mahdollista tutkia persoonallisuuden piirteiden hierarkiaa ja yksittäisten ominaisuuksien taustal</w:t>
      </w:r>
      <w:r w:rsidRPr="0064760E">
        <w:rPr>
          <w:rFonts w:asciiTheme="majorHAnsi" w:eastAsia="Cambria" w:hAnsiTheme="majorHAnsi" w:cstheme="majorHAnsi"/>
          <w:sz w:val="24"/>
          <w:szCs w:val="24"/>
        </w:rPr>
        <w:t xml:space="preserve">la olevia yhteisiä, piileviä muuttujia sekä persoonallisuuden osatekijöitä. </w:t>
      </w:r>
    </w:p>
    <w:p w14:paraId="00000033" w14:textId="77777777" w:rsidR="00191F8F" w:rsidRPr="0064760E" w:rsidRDefault="008A643B">
      <w:pPr>
        <w:rPr>
          <w:rFonts w:asciiTheme="majorHAnsi" w:hAnsiTheme="majorHAnsi" w:cstheme="majorHAnsi"/>
          <w:i/>
          <w:sz w:val="24"/>
          <w:szCs w:val="24"/>
        </w:rPr>
      </w:pPr>
      <w:r w:rsidRPr="0064760E">
        <w:rPr>
          <w:rFonts w:asciiTheme="majorHAnsi" w:hAnsiTheme="majorHAnsi" w:cstheme="majorHAnsi"/>
          <w:i/>
          <w:sz w:val="24"/>
          <w:szCs w:val="24"/>
        </w:rPr>
        <w:t xml:space="preserve">2 Luettele persoonallisuuden viisi keskeistä piirrettä ja selitä, miksi juuri niitä pidetään </w:t>
      </w:r>
      <w:proofErr w:type="spellStart"/>
      <w:r w:rsidRPr="0064760E">
        <w:rPr>
          <w:rFonts w:asciiTheme="majorHAnsi" w:hAnsiTheme="majorHAnsi" w:cstheme="majorHAnsi"/>
          <w:i/>
          <w:sz w:val="24"/>
          <w:szCs w:val="24"/>
        </w:rPr>
        <w:t>Big</w:t>
      </w:r>
      <w:proofErr w:type="spellEnd"/>
      <w:r w:rsidRPr="0064760E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64760E">
        <w:rPr>
          <w:rFonts w:asciiTheme="majorHAnsi" w:hAnsiTheme="majorHAnsi" w:cstheme="majorHAnsi"/>
          <w:i/>
          <w:sz w:val="24"/>
          <w:szCs w:val="24"/>
        </w:rPr>
        <w:t>Five</w:t>
      </w:r>
      <w:proofErr w:type="spellEnd"/>
      <w:r w:rsidRPr="0064760E">
        <w:rPr>
          <w:rFonts w:asciiTheme="majorHAnsi" w:hAnsiTheme="majorHAnsi" w:cstheme="majorHAnsi"/>
          <w:i/>
          <w:sz w:val="24"/>
          <w:szCs w:val="24"/>
        </w:rPr>
        <w:t xml:space="preserve"> -teoriassa kaikkein keskeisimpinä.</w:t>
      </w:r>
    </w:p>
    <w:p w14:paraId="00000034" w14:textId="3A64C321" w:rsidR="00191F8F" w:rsidRPr="00BC6403" w:rsidRDefault="008A643B" w:rsidP="00BC6403">
      <w:pPr>
        <w:pStyle w:val="Luettelokappale"/>
        <w:numPr>
          <w:ilvl w:val="0"/>
          <w:numId w:val="9"/>
        </w:numPr>
        <w:spacing w:before="240" w:after="240"/>
        <w:rPr>
          <w:rFonts w:asciiTheme="majorHAnsi" w:eastAsia="Cambria" w:hAnsiTheme="majorHAnsi" w:cstheme="majorHAnsi"/>
          <w:sz w:val="24"/>
          <w:szCs w:val="24"/>
        </w:rPr>
      </w:pPr>
      <w:r w:rsidRPr="00BC6403">
        <w:rPr>
          <w:rFonts w:asciiTheme="majorHAnsi" w:eastAsia="Cambria" w:hAnsiTheme="majorHAnsi" w:cstheme="majorHAnsi"/>
          <w:sz w:val="24"/>
          <w:szCs w:val="24"/>
        </w:rPr>
        <w:t>Ulospäin suuntautuneisuus, neuroottisuus, tunnollisuus, sovinnollisuus ja avoimuus uusille kokemuksille</w:t>
      </w:r>
    </w:p>
    <w:p w14:paraId="00000035" w14:textId="6912A861" w:rsidR="00191F8F" w:rsidRPr="00BC6403" w:rsidRDefault="008A643B" w:rsidP="00BC6403">
      <w:pPr>
        <w:pStyle w:val="Luettelokappale"/>
        <w:numPr>
          <w:ilvl w:val="0"/>
          <w:numId w:val="9"/>
        </w:numPr>
        <w:spacing w:before="240" w:after="240"/>
        <w:rPr>
          <w:rFonts w:asciiTheme="majorHAnsi" w:eastAsia="Cambria" w:hAnsiTheme="majorHAnsi" w:cstheme="majorHAnsi"/>
          <w:sz w:val="24"/>
          <w:szCs w:val="24"/>
        </w:rPr>
      </w:pPr>
      <w:r w:rsidRPr="00BC6403">
        <w:rPr>
          <w:rFonts w:asciiTheme="majorHAnsi" w:eastAsia="Cambria" w:hAnsiTheme="majorHAnsi" w:cstheme="majorHAnsi"/>
          <w:sz w:val="24"/>
          <w:szCs w:val="24"/>
        </w:rPr>
        <w:t>Teorian mukaan viisi piirrettä riittävät arvioimaan yksilön persoonallisuutta ja ihmisten välisiä eroja. Nämä viisi piirrettä eivät myöskään mene päällekkäin.</w:t>
      </w:r>
    </w:p>
    <w:p w14:paraId="00000036" w14:textId="66FA2EBE" w:rsidR="00191F8F" w:rsidRPr="00BC6403" w:rsidRDefault="008A643B" w:rsidP="00BC6403">
      <w:pPr>
        <w:pStyle w:val="Luettelokappale"/>
        <w:numPr>
          <w:ilvl w:val="0"/>
          <w:numId w:val="9"/>
        </w:numPr>
        <w:spacing w:before="240" w:after="240"/>
        <w:rPr>
          <w:rFonts w:asciiTheme="majorHAnsi" w:eastAsia="Cambria" w:hAnsiTheme="majorHAnsi" w:cstheme="majorHAnsi"/>
          <w:sz w:val="24"/>
          <w:szCs w:val="24"/>
        </w:rPr>
      </w:pPr>
      <w:r w:rsidRPr="00BC6403">
        <w:rPr>
          <w:rFonts w:asciiTheme="majorHAnsi" w:eastAsia="Cambria" w:hAnsiTheme="majorHAnsi" w:cstheme="majorHAnsi"/>
          <w:sz w:val="24"/>
          <w:szCs w:val="24"/>
        </w:rPr>
        <w:t>Viisi piirrettä myös esiintyvät eri-ikäisillä ja eri maissa samantapaisesti eli ne ov</w:t>
      </w:r>
      <w:r w:rsidRPr="00BC6403">
        <w:rPr>
          <w:rFonts w:asciiTheme="majorHAnsi" w:eastAsia="Cambria" w:hAnsiTheme="majorHAnsi" w:cstheme="majorHAnsi"/>
          <w:sz w:val="24"/>
          <w:szCs w:val="24"/>
        </w:rPr>
        <w:t>at todennäköisesti universaaleja.</w:t>
      </w:r>
    </w:p>
    <w:p w14:paraId="00000037" w14:textId="77777777" w:rsidR="00191F8F" w:rsidRPr="0064760E" w:rsidRDefault="00191F8F">
      <w:pPr>
        <w:rPr>
          <w:rFonts w:asciiTheme="majorHAnsi" w:hAnsiTheme="majorHAnsi" w:cstheme="majorHAnsi"/>
          <w:sz w:val="24"/>
          <w:szCs w:val="24"/>
        </w:rPr>
      </w:pPr>
    </w:p>
    <w:p w14:paraId="00000038" w14:textId="77777777" w:rsidR="00191F8F" w:rsidRPr="0064760E" w:rsidRDefault="00191F8F">
      <w:pPr>
        <w:rPr>
          <w:rFonts w:asciiTheme="majorHAnsi" w:hAnsiTheme="majorHAnsi" w:cstheme="majorHAnsi"/>
          <w:sz w:val="24"/>
          <w:szCs w:val="24"/>
        </w:rPr>
      </w:pPr>
    </w:p>
    <w:p w14:paraId="00000039" w14:textId="77777777" w:rsidR="00191F8F" w:rsidRPr="00BC6403" w:rsidRDefault="008A643B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BC6403">
        <w:rPr>
          <w:rFonts w:asciiTheme="majorHAnsi" w:hAnsiTheme="majorHAnsi" w:cstheme="majorHAnsi"/>
          <w:b/>
          <w:bCs/>
          <w:sz w:val="24"/>
          <w:szCs w:val="24"/>
          <w:u w:val="single"/>
        </w:rPr>
        <w:t>Sovella</w:t>
      </w:r>
    </w:p>
    <w:p w14:paraId="0000003A" w14:textId="77777777" w:rsidR="00191F8F" w:rsidRPr="0064760E" w:rsidRDefault="00191F8F">
      <w:pPr>
        <w:rPr>
          <w:rFonts w:asciiTheme="majorHAnsi" w:hAnsiTheme="majorHAnsi" w:cstheme="majorHAnsi"/>
          <w:sz w:val="24"/>
          <w:szCs w:val="24"/>
        </w:rPr>
      </w:pPr>
    </w:p>
    <w:p w14:paraId="0000003B" w14:textId="77777777" w:rsidR="00191F8F" w:rsidRPr="0064760E" w:rsidRDefault="008A643B">
      <w:pPr>
        <w:rPr>
          <w:rFonts w:asciiTheme="majorHAnsi" w:hAnsiTheme="majorHAnsi" w:cstheme="majorHAnsi"/>
          <w:i/>
          <w:sz w:val="24"/>
          <w:szCs w:val="24"/>
        </w:rPr>
      </w:pPr>
      <w:r w:rsidRPr="0064760E">
        <w:rPr>
          <w:rFonts w:asciiTheme="majorHAnsi" w:hAnsiTheme="majorHAnsi" w:cstheme="majorHAnsi"/>
          <w:i/>
          <w:sz w:val="24"/>
          <w:szCs w:val="24"/>
        </w:rPr>
        <w:t>3 a) Miten voisit tutkia persoonallisuuden piirteiden ja koulumenestyksen välistä yhteyttä?</w:t>
      </w:r>
    </w:p>
    <w:p w14:paraId="0000003C" w14:textId="77777777" w:rsidR="00191F8F" w:rsidRPr="0064760E" w:rsidRDefault="008A643B">
      <w:pPr>
        <w:rPr>
          <w:rFonts w:asciiTheme="majorHAnsi" w:hAnsiTheme="majorHAnsi" w:cstheme="majorHAnsi"/>
          <w:i/>
          <w:sz w:val="24"/>
          <w:szCs w:val="24"/>
        </w:rPr>
      </w:pPr>
      <w:r w:rsidRPr="0064760E">
        <w:rPr>
          <w:rFonts w:asciiTheme="majorHAnsi" w:hAnsiTheme="majorHAnsi" w:cstheme="majorHAnsi"/>
          <w:i/>
          <w:sz w:val="24"/>
          <w:szCs w:val="24"/>
        </w:rPr>
        <w:t>b) Voisiko valitsemasi tutkimusmenetelmän perusteella vetää syy-seuraus-johtopäätöksiä?</w:t>
      </w:r>
    </w:p>
    <w:p w14:paraId="0000003D" w14:textId="77777777" w:rsidR="00191F8F" w:rsidRPr="0064760E" w:rsidRDefault="00191F8F">
      <w:pPr>
        <w:rPr>
          <w:rFonts w:asciiTheme="majorHAnsi" w:hAnsiTheme="majorHAnsi" w:cstheme="majorHAnsi"/>
          <w:i/>
          <w:sz w:val="24"/>
          <w:szCs w:val="24"/>
        </w:rPr>
      </w:pPr>
    </w:p>
    <w:p w14:paraId="0000003F" w14:textId="77777777" w:rsidR="00191F8F" w:rsidRPr="0064760E" w:rsidRDefault="008A643B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64760E">
        <w:rPr>
          <w:rFonts w:asciiTheme="majorHAnsi" w:hAnsiTheme="majorHAnsi" w:cstheme="majorHAnsi"/>
          <w:sz w:val="24"/>
          <w:szCs w:val="24"/>
        </w:rPr>
        <w:t>Tutkimuksessa vastaajille voitaisiin antaa persoonallisuuden piirteitä selvittävä kysely ja selvittää heidän koulumenestyksensä todistusten ja /tai opettajien arvioid</w:t>
      </w:r>
      <w:r w:rsidRPr="0064760E">
        <w:rPr>
          <w:rFonts w:asciiTheme="majorHAnsi" w:hAnsiTheme="majorHAnsi" w:cstheme="majorHAnsi"/>
          <w:sz w:val="24"/>
          <w:szCs w:val="24"/>
        </w:rPr>
        <w:t xml:space="preserve">en avulla. </w:t>
      </w:r>
      <w:r w:rsidRPr="0064760E">
        <w:rPr>
          <w:rFonts w:asciiTheme="majorHAnsi" w:hAnsiTheme="majorHAnsi" w:cstheme="majorHAnsi"/>
          <w:sz w:val="24"/>
          <w:szCs w:val="24"/>
        </w:rPr>
        <w:lastRenderedPageBreak/>
        <w:t>Kyselyvastaukset voitaisiin korreloida kouluarvosanojen ja/tai opettajien antamien muiden numeeristen arviointien kanssa.</w:t>
      </w:r>
    </w:p>
    <w:p w14:paraId="00000040" w14:textId="77777777" w:rsidR="00191F8F" w:rsidRPr="0064760E" w:rsidRDefault="008A643B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64760E">
        <w:rPr>
          <w:rFonts w:asciiTheme="majorHAnsi" w:hAnsiTheme="majorHAnsi" w:cstheme="majorHAnsi"/>
          <w:sz w:val="24"/>
          <w:szCs w:val="24"/>
        </w:rPr>
        <w:t xml:space="preserve">Tutkimus olisi </w:t>
      </w:r>
      <w:proofErr w:type="spellStart"/>
      <w:r w:rsidRPr="0064760E">
        <w:rPr>
          <w:rFonts w:asciiTheme="majorHAnsi" w:hAnsiTheme="majorHAnsi" w:cstheme="majorHAnsi"/>
          <w:sz w:val="24"/>
          <w:szCs w:val="24"/>
        </w:rPr>
        <w:t>korrelatiivinen</w:t>
      </w:r>
      <w:proofErr w:type="spellEnd"/>
      <w:r w:rsidRPr="0064760E">
        <w:rPr>
          <w:rFonts w:asciiTheme="majorHAnsi" w:hAnsiTheme="majorHAnsi" w:cstheme="majorHAnsi"/>
          <w:sz w:val="24"/>
          <w:szCs w:val="24"/>
        </w:rPr>
        <w:t xml:space="preserve"> eli siitä ei voisi vetää syy-seuraus-johtopäätöksiä.</w:t>
      </w:r>
    </w:p>
    <w:p w14:paraId="00000041" w14:textId="77777777" w:rsidR="00191F8F" w:rsidRPr="0064760E" w:rsidRDefault="00191F8F">
      <w:pPr>
        <w:rPr>
          <w:rFonts w:asciiTheme="majorHAnsi" w:hAnsiTheme="majorHAnsi" w:cstheme="majorHAnsi"/>
          <w:i/>
          <w:sz w:val="24"/>
          <w:szCs w:val="24"/>
        </w:rPr>
      </w:pPr>
    </w:p>
    <w:p w14:paraId="00000042" w14:textId="77777777" w:rsidR="00191F8F" w:rsidRPr="0064760E" w:rsidRDefault="00191F8F">
      <w:pPr>
        <w:rPr>
          <w:rFonts w:asciiTheme="majorHAnsi" w:hAnsiTheme="majorHAnsi" w:cstheme="majorHAnsi"/>
          <w:i/>
          <w:sz w:val="24"/>
          <w:szCs w:val="24"/>
        </w:rPr>
      </w:pPr>
    </w:p>
    <w:p w14:paraId="00000043" w14:textId="77777777" w:rsidR="00191F8F" w:rsidRPr="0064760E" w:rsidRDefault="008A643B">
      <w:pPr>
        <w:rPr>
          <w:rFonts w:asciiTheme="majorHAnsi" w:hAnsiTheme="majorHAnsi" w:cstheme="majorHAnsi"/>
          <w:i/>
          <w:sz w:val="24"/>
          <w:szCs w:val="24"/>
        </w:rPr>
      </w:pPr>
      <w:r w:rsidRPr="0064760E">
        <w:rPr>
          <w:rFonts w:asciiTheme="majorHAnsi" w:hAnsiTheme="majorHAnsi" w:cstheme="majorHAnsi"/>
          <w:i/>
          <w:sz w:val="24"/>
          <w:szCs w:val="24"/>
        </w:rPr>
        <w:t xml:space="preserve">4 Arvioi </w:t>
      </w:r>
      <w:proofErr w:type="spellStart"/>
      <w:r w:rsidRPr="0064760E">
        <w:rPr>
          <w:rFonts w:asciiTheme="majorHAnsi" w:hAnsiTheme="majorHAnsi" w:cstheme="majorHAnsi"/>
          <w:i/>
          <w:sz w:val="24"/>
          <w:szCs w:val="24"/>
        </w:rPr>
        <w:t>Big</w:t>
      </w:r>
      <w:proofErr w:type="spellEnd"/>
      <w:r w:rsidRPr="0064760E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64760E">
        <w:rPr>
          <w:rFonts w:asciiTheme="majorHAnsi" w:hAnsiTheme="majorHAnsi" w:cstheme="majorHAnsi"/>
          <w:i/>
          <w:sz w:val="24"/>
          <w:szCs w:val="24"/>
        </w:rPr>
        <w:t>Five</w:t>
      </w:r>
      <w:proofErr w:type="spellEnd"/>
      <w:r w:rsidRPr="0064760E">
        <w:rPr>
          <w:rFonts w:asciiTheme="majorHAnsi" w:hAnsiTheme="majorHAnsi" w:cstheme="majorHAnsi"/>
          <w:i/>
          <w:sz w:val="24"/>
          <w:szCs w:val="24"/>
        </w:rPr>
        <w:t xml:space="preserve"> -mallin mahdollisuu</w:t>
      </w:r>
      <w:r w:rsidRPr="0064760E">
        <w:rPr>
          <w:rFonts w:asciiTheme="majorHAnsi" w:hAnsiTheme="majorHAnsi" w:cstheme="majorHAnsi"/>
          <w:i/>
          <w:sz w:val="24"/>
          <w:szCs w:val="24"/>
        </w:rPr>
        <w:t>ksia selittää persoonallisuutta.</w:t>
      </w:r>
    </w:p>
    <w:p w14:paraId="00000045" w14:textId="4B539BF0" w:rsidR="00191F8F" w:rsidRPr="00BC6403" w:rsidRDefault="008A643B" w:rsidP="00BC6403">
      <w:pPr>
        <w:pStyle w:val="Luettelokappale"/>
        <w:numPr>
          <w:ilvl w:val="0"/>
          <w:numId w:val="11"/>
        </w:numPr>
        <w:spacing w:before="240" w:after="240"/>
        <w:rPr>
          <w:rFonts w:asciiTheme="majorHAnsi" w:eastAsia="Cambria" w:hAnsiTheme="majorHAnsi" w:cstheme="majorHAnsi"/>
          <w:sz w:val="24"/>
          <w:szCs w:val="24"/>
        </w:rPr>
      </w:pPr>
      <w:r w:rsidRPr="00BC6403">
        <w:rPr>
          <w:rFonts w:asciiTheme="majorHAnsi" w:eastAsia="Cambria" w:hAnsiTheme="majorHAnsi" w:cstheme="majorHAnsi"/>
          <w:sz w:val="24"/>
          <w:szCs w:val="24"/>
        </w:rPr>
        <w:t xml:space="preserve">Malli on keskittynyt viiteen piirteeseen, joiden on havaittu olevan itsenäisiä ja riittävän laajoja selittämään yksilön persoonallisuutta. Myös kulttuurien välisistä tutkimuksista on saatu tukea mallille. On myös </w:t>
      </w:r>
      <w:r w:rsidRPr="00BC6403">
        <w:rPr>
          <w:rFonts w:asciiTheme="majorHAnsi" w:eastAsia="Cambria" w:hAnsiTheme="majorHAnsi" w:cstheme="majorHAnsi"/>
          <w:sz w:val="24"/>
          <w:szCs w:val="24"/>
        </w:rPr>
        <w:t>havaittu, että viisi piirrettä pysyvät melko samanlaisina läpi elämän, vaikka jonkin verran muutosta voikin olla.</w:t>
      </w:r>
    </w:p>
    <w:p w14:paraId="00000046" w14:textId="7BA62C5A" w:rsidR="00191F8F" w:rsidRPr="00BC6403" w:rsidRDefault="008A643B" w:rsidP="00BC6403">
      <w:pPr>
        <w:pStyle w:val="Luettelokappale"/>
        <w:numPr>
          <w:ilvl w:val="0"/>
          <w:numId w:val="11"/>
        </w:numPr>
        <w:spacing w:before="240" w:after="240"/>
        <w:rPr>
          <w:rFonts w:asciiTheme="majorHAnsi" w:eastAsia="Cambria" w:hAnsiTheme="majorHAnsi" w:cstheme="majorHAnsi"/>
          <w:sz w:val="24"/>
          <w:szCs w:val="24"/>
        </w:rPr>
      </w:pPr>
      <w:r w:rsidRPr="00BC6403">
        <w:rPr>
          <w:rFonts w:asciiTheme="majorHAnsi" w:eastAsia="Cambria" w:hAnsiTheme="majorHAnsi" w:cstheme="majorHAnsi"/>
          <w:sz w:val="24"/>
          <w:szCs w:val="24"/>
        </w:rPr>
        <w:t>Viiden suuren piirteen mallin vahvuutena on, että siihen kuuluvilla piirteillä on havaittu olevan yhteyksiä muun muassa yksilön hyvin</w:t>
      </w:r>
      <w:r w:rsidRPr="00BC6403">
        <w:rPr>
          <w:rFonts w:asciiTheme="majorHAnsi" w:eastAsia="Cambria" w:hAnsiTheme="majorHAnsi" w:cstheme="majorHAnsi"/>
          <w:sz w:val="24"/>
          <w:szCs w:val="24"/>
        </w:rPr>
        <w:t>vointiin, terveyteen ja ihmissuhteisiin.</w:t>
      </w:r>
    </w:p>
    <w:p w14:paraId="00000047" w14:textId="0C5EBB4F" w:rsidR="00191F8F" w:rsidRPr="00BC6403" w:rsidRDefault="008A643B" w:rsidP="00BC6403">
      <w:pPr>
        <w:pStyle w:val="Luettelokappale"/>
        <w:numPr>
          <w:ilvl w:val="0"/>
          <w:numId w:val="11"/>
        </w:numPr>
        <w:spacing w:before="240" w:after="240"/>
        <w:rPr>
          <w:rFonts w:asciiTheme="majorHAnsi" w:eastAsia="Cambria" w:hAnsiTheme="majorHAnsi" w:cstheme="majorHAnsi"/>
          <w:sz w:val="24"/>
          <w:szCs w:val="24"/>
        </w:rPr>
      </w:pPr>
      <w:r w:rsidRPr="00BC6403">
        <w:rPr>
          <w:rFonts w:asciiTheme="majorHAnsi" w:eastAsia="Cambria" w:hAnsiTheme="majorHAnsi" w:cstheme="majorHAnsi"/>
          <w:sz w:val="24"/>
          <w:szCs w:val="24"/>
        </w:rPr>
        <w:t xml:space="preserve">Toisaalta yksittäisiä piirteitä arvioimalla ei välttämättä saada selvyyttä syy-seuraussuhteisiin tai esimerkiksi siihen, miten yksilö toimii erilaisissa tilanteissa. Tietty piirre ei siis välttämättä kerro </w:t>
      </w:r>
      <w:r w:rsidRPr="00BC6403">
        <w:rPr>
          <w:rFonts w:asciiTheme="majorHAnsi" w:eastAsia="Cambria" w:hAnsiTheme="majorHAnsi" w:cstheme="majorHAnsi"/>
          <w:sz w:val="24"/>
          <w:szCs w:val="24"/>
        </w:rPr>
        <w:t>tietynlaisesta reaktiosta tai käyttäytymisestä.</w:t>
      </w:r>
    </w:p>
    <w:p w14:paraId="00000049" w14:textId="77777777" w:rsidR="00191F8F" w:rsidRPr="0064760E" w:rsidRDefault="00191F8F">
      <w:pPr>
        <w:rPr>
          <w:rFonts w:asciiTheme="majorHAnsi" w:hAnsiTheme="majorHAnsi" w:cstheme="majorHAnsi"/>
          <w:i/>
          <w:sz w:val="24"/>
          <w:szCs w:val="24"/>
        </w:rPr>
      </w:pPr>
    </w:p>
    <w:p w14:paraId="0000004A" w14:textId="77777777" w:rsidR="00191F8F" w:rsidRPr="0064760E" w:rsidRDefault="008A643B">
      <w:pPr>
        <w:rPr>
          <w:rFonts w:asciiTheme="majorHAnsi" w:hAnsiTheme="majorHAnsi" w:cstheme="majorHAnsi"/>
          <w:i/>
          <w:sz w:val="24"/>
          <w:szCs w:val="24"/>
        </w:rPr>
      </w:pPr>
      <w:r w:rsidRPr="0064760E">
        <w:rPr>
          <w:rFonts w:asciiTheme="majorHAnsi" w:hAnsiTheme="majorHAnsi" w:cstheme="majorHAnsi"/>
          <w:i/>
          <w:sz w:val="24"/>
          <w:szCs w:val="24"/>
        </w:rPr>
        <w:t>5 Miten piirretutkimuksen tuloksia voidaan hyödyntää ihmisten hyvinvoinnin edistämiseksi?</w:t>
      </w:r>
    </w:p>
    <w:p w14:paraId="0000004B" w14:textId="77777777" w:rsidR="00191F8F" w:rsidRPr="0064760E" w:rsidRDefault="00191F8F">
      <w:pPr>
        <w:rPr>
          <w:rFonts w:asciiTheme="majorHAnsi" w:hAnsiTheme="majorHAnsi" w:cstheme="majorHAnsi"/>
          <w:i/>
          <w:sz w:val="24"/>
          <w:szCs w:val="24"/>
        </w:rPr>
      </w:pPr>
    </w:p>
    <w:p w14:paraId="0000004C" w14:textId="77777777" w:rsidR="00191F8F" w:rsidRPr="0064760E" w:rsidRDefault="008A643B" w:rsidP="00BC6403">
      <w:pPr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</w:rPr>
      </w:pPr>
      <w:r w:rsidRPr="0064760E">
        <w:rPr>
          <w:rFonts w:asciiTheme="majorHAnsi" w:hAnsiTheme="majorHAnsi" w:cstheme="majorHAnsi"/>
          <w:sz w:val="24"/>
          <w:szCs w:val="24"/>
        </w:rPr>
        <w:t>Pitkäikäisimmiksi on havaittu ulospäin suuntautuneet ja tunnolliset ihmiset. Ulospäin suuntautuneiden ihmisten pitk</w:t>
      </w:r>
      <w:r w:rsidRPr="0064760E">
        <w:rPr>
          <w:rFonts w:asciiTheme="majorHAnsi" w:hAnsiTheme="majorHAnsi" w:cstheme="majorHAnsi"/>
          <w:sz w:val="24"/>
          <w:szCs w:val="24"/>
        </w:rPr>
        <w:t xml:space="preserve">äikäisyyden on tulkittu olevan seurausta laajoista sosiaalisista verkostoista, jotka puolestaan ovat yhteydessä terveyteen. Tunnolliset ihmiset taas noudattavat tarkasti terveellisten elintapojen suosituksia, mikä selittää heidän pitkäikäisyyttään. Heitä, </w:t>
      </w:r>
      <w:r w:rsidRPr="0064760E">
        <w:rPr>
          <w:rFonts w:asciiTheme="majorHAnsi" w:hAnsiTheme="majorHAnsi" w:cstheme="majorHAnsi"/>
          <w:sz w:val="24"/>
          <w:szCs w:val="24"/>
        </w:rPr>
        <w:t xml:space="preserve">jotka eivät ole ulospäin suuntautuneita tai tunnollisia, voisi motivoida ja auttaa sosiaalisten verkostojen luomiseen ja terveellisiin elintapoihin, joihin he eivät persoonallisuutensa perusteella niin helposti itse ryhtyisi. </w:t>
      </w:r>
    </w:p>
    <w:p w14:paraId="0000004D" w14:textId="77777777" w:rsidR="00191F8F" w:rsidRPr="0064760E" w:rsidRDefault="008A643B" w:rsidP="00BC6403">
      <w:pPr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</w:rPr>
      </w:pPr>
      <w:r w:rsidRPr="0064760E">
        <w:rPr>
          <w:rFonts w:asciiTheme="majorHAnsi" w:hAnsiTheme="majorHAnsi" w:cstheme="majorHAnsi"/>
          <w:sz w:val="24"/>
          <w:szCs w:val="24"/>
        </w:rPr>
        <w:t>Koska neuroottiset ihmiset ov</w:t>
      </w:r>
      <w:r w:rsidRPr="0064760E">
        <w:rPr>
          <w:rFonts w:asciiTheme="majorHAnsi" w:hAnsiTheme="majorHAnsi" w:cstheme="majorHAnsi"/>
          <w:sz w:val="24"/>
          <w:szCs w:val="24"/>
        </w:rPr>
        <w:t>at alttiita mieliala- ja ahdistuneisuushäiriöille, heille voisi tarjota ennaltaehkäisevää apua.</w:t>
      </w:r>
    </w:p>
    <w:p w14:paraId="0000004E" w14:textId="77777777" w:rsidR="00191F8F" w:rsidRPr="0064760E" w:rsidRDefault="00191F8F">
      <w:pPr>
        <w:rPr>
          <w:rFonts w:asciiTheme="majorHAnsi" w:hAnsiTheme="majorHAnsi" w:cstheme="majorHAnsi"/>
          <w:i/>
          <w:sz w:val="24"/>
          <w:szCs w:val="24"/>
        </w:rPr>
      </w:pPr>
    </w:p>
    <w:p w14:paraId="270B2745" w14:textId="77777777" w:rsidR="00033470" w:rsidRPr="00BC6403" w:rsidRDefault="00033470" w:rsidP="00033470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BC6403">
        <w:rPr>
          <w:rFonts w:asciiTheme="majorHAnsi" w:hAnsiTheme="majorHAnsi" w:cstheme="majorHAnsi"/>
          <w:b/>
          <w:bCs/>
          <w:sz w:val="24"/>
          <w:szCs w:val="24"/>
          <w:u w:val="single"/>
        </w:rPr>
        <w:t>Syvennä</w:t>
      </w:r>
    </w:p>
    <w:p w14:paraId="71EE376A" w14:textId="77777777" w:rsidR="00033470" w:rsidRPr="0064760E" w:rsidRDefault="00033470" w:rsidP="00033470">
      <w:pPr>
        <w:rPr>
          <w:rFonts w:asciiTheme="majorHAnsi" w:hAnsiTheme="majorHAnsi" w:cstheme="majorHAnsi"/>
          <w:sz w:val="24"/>
          <w:szCs w:val="24"/>
        </w:rPr>
      </w:pPr>
    </w:p>
    <w:p w14:paraId="5AD0C3EF" w14:textId="77777777" w:rsidR="00033470" w:rsidRPr="0064760E" w:rsidRDefault="00033470" w:rsidP="00033470">
      <w:pPr>
        <w:rPr>
          <w:rFonts w:asciiTheme="majorHAnsi" w:hAnsiTheme="majorHAnsi" w:cstheme="majorHAnsi"/>
          <w:i/>
          <w:sz w:val="24"/>
          <w:szCs w:val="24"/>
        </w:rPr>
      </w:pPr>
      <w:r w:rsidRPr="0064760E">
        <w:rPr>
          <w:rFonts w:asciiTheme="majorHAnsi" w:hAnsiTheme="majorHAnsi" w:cstheme="majorHAnsi"/>
          <w:i/>
          <w:sz w:val="24"/>
          <w:szCs w:val="24"/>
        </w:rPr>
        <w:t>Mitkä muut piirteet voisivat liittyä ympäristöystävällisyyteen kuin avoimuus kokemuksille?</w:t>
      </w:r>
    </w:p>
    <w:p w14:paraId="15F98D5B" w14:textId="77777777" w:rsidR="00033470" w:rsidRDefault="00033470" w:rsidP="00033470">
      <w:pPr>
        <w:rPr>
          <w:rFonts w:asciiTheme="majorHAnsi" w:hAnsiTheme="majorHAnsi" w:cstheme="majorHAnsi"/>
          <w:sz w:val="24"/>
          <w:szCs w:val="24"/>
        </w:rPr>
      </w:pPr>
    </w:p>
    <w:p w14:paraId="21B09442" w14:textId="77777777" w:rsidR="00033470" w:rsidRPr="0064760E" w:rsidRDefault="00033470" w:rsidP="00033470">
      <w:pPr>
        <w:rPr>
          <w:rFonts w:asciiTheme="majorHAnsi" w:hAnsiTheme="majorHAnsi" w:cstheme="majorHAnsi"/>
          <w:sz w:val="24"/>
          <w:szCs w:val="24"/>
        </w:rPr>
      </w:pPr>
      <w:r w:rsidRPr="0064760E">
        <w:rPr>
          <w:rFonts w:asciiTheme="majorHAnsi" w:hAnsiTheme="majorHAnsi" w:cstheme="majorHAnsi"/>
          <w:sz w:val="24"/>
          <w:szCs w:val="24"/>
        </w:rPr>
        <w:t>Sovinnollisuus eli auttavaisuus ja muiden tunteiden huomioimisen voisi arvella yhdistyvän haluun toimia yhteiseksi hyväksi ympäristön puolesta.</w:t>
      </w:r>
    </w:p>
    <w:p w14:paraId="0E34644C" w14:textId="77777777" w:rsidR="00033470" w:rsidRPr="0064760E" w:rsidRDefault="00033470" w:rsidP="00033470">
      <w:pPr>
        <w:rPr>
          <w:rFonts w:asciiTheme="majorHAnsi" w:hAnsiTheme="majorHAnsi" w:cstheme="majorHAnsi"/>
          <w:sz w:val="24"/>
          <w:szCs w:val="24"/>
        </w:rPr>
      </w:pPr>
    </w:p>
    <w:p w14:paraId="0000004F" w14:textId="77777777" w:rsidR="00191F8F" w:rsidRPr="0064760E" w:rsidRDefault="00191F8F">
      <w:pPr>
        <w:rPr>
          <w:rFonts w:asciiTheme="majorHAnsi" w:hAnsiTheme="majorHAnsi" w:cstheme="majorHAnsi"/>
          <w:i/>
          <w:sz w:val="24"/>
          <w:szCs w:val="24"/>
        </w:rPr>
      </w:pPr>
    </w:p>
    <w:p w14:paraId="00000050" w14:textId="77777777" w:rsidR="00191F8F" w:rsidRPr="0064760E" w:rsidRDefault="00191F8F">
      <w:pPr>
        <w:rPr>
          <w:rFonts w:asciiTheme="majorHAnsi" w:hAnsiTheme="majorHAnsi" w:cstheme="majorHAnsi"/>
          <w:i/>
          <w:sz w:val="24"/>
          <w:szCs w:val="24"/>
        </w:rPr>
      </w:pPr>
    </w:p>
    <w:p w14:paraId="00000051" w14:textId="018F1A8C" w:rsidR="00191F8F" w:rsidRDefault="008A643B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BC6403">
        <w:rPr>
          <w:rFonts w:asciiTheme="majorHAnsi" w:hAnsiTheme="majorHAnsi" w:cstheme="majorHAnsi"/>
          <w:b/>
          <w:bCs/>
          <w:sz w:val="24"/>
          <w:szCs w:val="24"/>
          <w:u w:val="single"/>
        </w:rPr>
        <w:lastRenderedPageBreak/>
        <w:t>Tutkimus</w:t>
      </w:r>
    </w:p>
    <w:p w14:paraId="69FA0BCD" w14:textId="77777777" w:rsidR="00BC6403" w:rsidRPr="00BC6403" w:rsidRDefault="00BC6403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00000052" w14:textId="77777777" w:rsidR="00191F8F" w:rsidRPr="0064760E" w:rsidRDefault="008A643B">
      <w:pPr>
        <w:rPr>
          <w:rFonts w:asciiTheme="majorHAnsi" w:hAnsiTheme="majorHAnsi" w:cstheme="majorHAnsi"/>
          <w:i/>
          <w:sz w:val="24"/>
          <w:szCs w:val="24"/>
        </w:rPr>
      </w:pPr>
      <w:r w:rsidRPr="0064760E">
        <w:rPr>
          <w:rFonts w:asciiTheme="majorHAnsi" w:hAnsiTheme="majorHAnsi" w:cstheme="majorHAnsi"/>
          <w:i/>
          <w:sz w:val="24"/>
          <w:szCs w:val="24"/>
        </w:rPr>
        <w:t>Miten ihmisten tunnollisuutta voisi lisätä?</w:t>
      </w:r>
    </w:p>
    <w:p w14:paraId="7BE423D1" w14:textId="77777777" w:rsidR="00BC6403" w:rsidRDefault="00BC6403">
      <w:pPr>
        <w:rPr>
          <w:rFonts w:asciiTheme="majorHAnsi" w:hAnsiTheme="majorHAnsi" w:cstheme="majorHAnsi"/>
          <w:sz w:val="24"/>
          <w:szCs w:val="24"/>
        </w:rPr>
      </w:pPr>
    </w:p>
    <w:p w14:paraId="00000053" w14:textId="38A3B85A" w:rsidR="00191F8F" w:rsidRPr="0064760E" w:rsidRDefault="008A643B">
      <w:pPr>
        <w:rPr>
          <w:rFonts w:asciiTheme="majorHAnsi" w:hAnsiTheme="majorHAnsi" w:cstheme="majorHAnsi"/>
          <w:sz w:val="24"/>
          <w:szCs w:val="24"/>
        </w:rPr>
      </w:pPr>
      <w:r w:rsidRPr="0064760E">
        <w:rPr>
          <w:rFonts w:asciiTheme="majorHAnsi" w:hAnsiTheme="majorHAnsi" w:cstheme="majorHAnsi"/>
          <w:sz w:val="24"/>
          <w:szCs w:val="24"/>
        </w:rPr>
        <w:t>Piirteiden muuttaminen on vaikeaa, muttei mahdotonta. Helpompaa on kuitenkin muuttaa ihmisten käyttäytymistä kuin persoonallisuutta. Esimerkiksi tunnollisten valintojen tekemiseen voi kannustaa esimerkillä ja kannustamalla.</w:t>
      </w:r>
    </w:p>
    <w:p w14:paraId="00000054" w14:textId="77777777" w:rsidR="00191F8F" w:rsidRPr="0064760E" w:rsidRDefault="00191F8F">
      <w:pPr>
        <w:rPr>
          <w:rFonts w:asciiTheme="majorHAnsi" w:hAnsiTheme="majorHAnsi" w:cstheme="majorHAnsi"/>
          <w:i/>
          <w:sz w:val="24"/>
          <w:szCs w:val="24"/>
        </w:rPr>
      </w:pPr>
    </w:p>
    <w:p w14:paraId="308454F8" w14:textId="77777777" w:rsidR="0064760E" w:rsidRDefault="0064760E" w:rsidP="0064760E">
      <w:pPr>
        <w:pStyle w:val="Default"/>
      </w:pPr>
    </w:p>
    <w:p w14:paraId="37CDDC06" w14:textId="55F8653A" w:rsidR="0064760E" w:rsidRPr="0064760E" w:rsidRDefault="0064760E" w:rsidP="0064760E">
      <w:pPr>
        <w:rPr>
          <w:rFonts w:asciiTheme="majorHAnsi" w:hAnsiTheme="majorHAnsi" w:cstheme="majorHAnsi"/>
          <w:b/>
          <w:bCs/>
          <w:color w:val="211D1E"/>
          <w:sz w:val="24"/>
          <w:szCs w:val="24"/>
        </w:rPr>
      </w:pPr>
      <w:r w:rsidRPr="0064760E">
        <w:rPr>
          <w:rFonts w:asciiTheme="majorHAnsi" w:hAnsiTheme="majorHAnsi" w:cstheme="majorHAnsi"/>
          <w:b/>
          <w:bCs/>
          <w:color w:val="211D1E"/>
          <w:sz w:val="24"/>
          <w:szCs w:val="24"/>
        </w:rPr>
        <w:t xml:space="preserve">6 </w:t>
      </w:r>
      <w:r w:rsidRPr="0064760E">
        <w:rPr>
          <w:rFonts w:asciiTheme="majorHAnsi" w:hAnsiTheme="majorHAnsi" w:cstheme="majorHAnsi"/>
          <w:b/>
          <w:bCs/>
          <w:color w:val="211D1E"/>
          <w:sz w:val="24"/>
          <w:szCs w:val="24"/>
        </w:rPr>
        <w:t xml:space="preserve">Motivaatio ja toiminta- ja tulkintatyylit ovat osa persoonallisuutta </w:t>
      </w:r>
    </w:p>
    <w:p w14:paraId="69077415" w14:textId="77777777" w:rsidR="0064760E" w:rsidRDefault="0064760E" w:rsidP="0064760E">
      <w:pPr>
        <w:rPr>
          <w:b/>
          <w:bCs/>
          <w:color w:val="211D1E"/>
          <w:sz w:val="21"/>
          <w:szCs w:val="21"/>
        </w:rPr>
      </w:pPr>
    </w:p>
    <w:p w14:paraId="00000056" w14:textId="6F7EA832" w:rsidR="00191F8F" w:rsidRPr="008D4913" w:rsidRDefault="008A643B" w:rsidP="0064760E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8D4913">
        <w:rPr>
          <w:rFonts w:asciiTheme="majorHAnsi" w:hAnsiTheme="majorHAnsi" w:cstheme="majorHAnsi"/>
          <w:b/>
          <w:bCs/>
          <w:sz w:val="24"/>
          <w:szCs w:val="24"/>
          <w:u w:val="single"/>
        </w:rPr>
        <w:t>Kertaa</w:t>
      </w:r>
    </w:p>
    <w:p w14:paraId="2C34FA31" w14:textId="77777777" w:rsidR="008D4913" w:rsidRDefault="008D4913">
      <w:pPr>
        <w:rPr>
          <w:rFonts w:asciiTheme="majorHAnsi" w:hAnsiTheme="majorHAnsi" w:cstheme="majorHAnsi"/>
          <w:i/>
          <w:sz w:val="24"/>
          <w:szCs w:val="24"/>
        </w:rPr>
      </w:pPr>
    </w:p>
    <w:p w14:paraId="00000057" w14:textId="33931262" w:rsidR="00191F8F" w:rsidRPr="0064760E" w:rsidRDefault="008A643B">
      <w:pPr>
        <w:rPr>
          <w:rFonts w:asciiTheme="majorHAnsi" w:hAnsiTheme="majorHAnsi" w:cstheme="majorHAnsi"/>
          <w:i/>
          <w:sz w:val="24"/>
          <w:szCs w:val="24"/>
        </w:rPr>
      </w:pPr>
      <w:r w:rsidRPr="0064760E">
        <w:rPr>
          <w:rFonts w:asciiTheme="majorHAnsi" w:hAnsiTheme="majorHAnsi" w:cstheme="majorHAnsi"/>
          <w:i/>
          <w:sz w:val="24"/>
          <w:szCs w:val="24"/>
        </w:rPr>
        <w:t xml:space="preserve">1 Mitä minäpystyvyyden </w:t>
      </w:r>
      <w:r w:rsidRPr="0064760E">
        <w:rPr>
          <w:rFonts w:asciiTheme="majorHAnsi" w:hAnsiTheme="majorHAnsi" w:cstheme="majorHAnsi"/>
          <w:i/>
          <w:sz w:val="24"/>
          <w:szCs w:val="24"/>
        </w:rPr>
        <w:t>tunteella tarkoitetaan?</w:t>
      </w:r>
    </w:p>
    <w:p w14:paraId="4678D871" w14:textId="77777777" w:rsidR="008D4913" w:rsidRDefault="008D4913">
      <w:pPr>
        <w:spacing w:after="200" w:line="240" w:lineRule="auto"/>
        <w:rPr>
          <w:rFonts w:asciiTheme="majorHAnsi" w:eastAsia="Calibri" w:hAnsiTheme="majorHAnsi" w:cstheme="majorHAnsi"/>
          <w:sz w:val="24"/>
          <w:szCs w:val="24"/>
        </w:rPr>
      </w:pPr>
    </w:p>
    <w:p w14:paraId="00000058" w14:textId="076EF34F" w:rsidR="00191F8F" w:rsidRPr="0064760E" w:rsidRDefault="008A643B">
      <w:pPr>
        <w:spacing w:after="200" w:line="240" w:lineRule="auto"/>
        <w:rPr>
          <w:rFonts w:asciiTheme="majorHAnsi" w:eastAsia="Calibri" w:hAnsiTheme="majorHAnsi" w:cstheme="majorHAnsi"/>
          <w:sz w:val="24"/>
          <w:szCs w:val="24"/>
        </w:rPr>
      </w:pPr>
      <w:r w:rsidRPr="0064760E">
        <w:rPr>
          <w:rFonts w:asciiTheme="majorHAnsi" w:eastAsia="Calibri" w:hAnsiTheme="majorHAnsi" w:cstheme="majorHAnsi"/>
          <w:sz w:val="24"/>
          <w:szCs w:val="24"/>
        </w:rPr>
        <w:t>Minäpystyvyys = tunne siitä, että pystyy suoriutumaan jostain tehtävästä hyvin</w:t>
      </w:r>
    </w:p>
    <w:p w14:paraId="00000059" w14:textId="77777777" w:rsidR="00191F8F" w:rsidRPr="0064760E" w:rsidRDefault="00191F8F">
      <w:pPr>
        <w:rPr>
          <w:rFonts w:asciiTheme="majorHAnsi" w:hAnsiTheme="majorHAnsi" w:cstheme="majorHAnsi"/>
          <w:sz w:val="24"/>
          <w:szCs w:val="24"/>
        </w:rPr>
      </w:pPr>
    </w:p>
    <w:p w14:paraId="0000005A" w14:textId="77777777" w:rsidR="00191F8F" w:rsidRPr="0064760E" w:rsidRDefault="008A643B">
      <w:pPr>
        <w:rPr>
          <w:rFonts w:asciiTheme="majorHAnsi" w:hAnsiTheme="majorHAnsi" w:cstheme="majorHAnsi"/>
          <w:i/>
          <w:sz w:val="24"/>
          <w:szCs w:val="24"/>
        </w:rPr>
      </w:pPr>
      <w:r w:rsidRPr="0064760E">
        <w:rPr>
          <w:rFonts w:asciiTheme="majorHAnsi" w:hAnsiTheme="majorHAnsi" w:cstheme="majorHAnsi"/>
          <w:i/>
          <w:sz w:val="24"/>
          <w:szCs w:val="24"/>
        </w:rPr>
        <w:t xml:space="preserve">2 Kumpi on tärkeämpää </w:t>
      </w:r>
      <w:proofErr w:type="spellStart"/>
      <w:r w:rsidRPr="0064760E">
        <w:rPr>
          <w:rFonts w:asciiTheme="majorHAnsi" w:hAnsiTheme="majorHAnsi" w:cstheme="majorHAnsi"/>
          <w:i/>
          <w:sz w:val="24"/>
          <w:szCs w:val="24"/>
        </w:rPr>
        <w:t>sosiokognitiivisessa</w:t>
      </w:r>
      <w:proofErr w:type="spellEnd"/>
      <w:r w:rsidRPr="0064760E">
        <w:rPr>
          <w:rFonts w:asciiTheme="majorHAnsi" w:hAnsiTheme="majorHAnsi" w:cstheme="majorHAnsi"/>
          <w:i/>
          <w:sz w:val="24"/>
          <w:szCs w:val="24"/>
        </w:rPr>
        <w:t xml:space="preserve"> lähestymistavassa, se mitä tilanteessa tapahtuu, vai se, millaisen tulkinnan yksilö tilanteesta tekee? Miksi?</w:t>
      </w:r>
    </w:p>
    <w:p w14:paraId="0000005B" w14:textId="77777777" w:rsidR="00191F8F" w:rsidRPr="0064760E" w:rsidRDefault="008A643B">
      <w:pPr>
        <w:spacing w:before="240" w:after="240"/>
        <w:rPr>
          <w:rFonts w:asciiTheme="majorHAnsi" w:eastAsia="Cambria" w:hAnsiTheme="majorHAnsi" w:cstheme="majorHAnsi"/>
          <w:sz w:val="24"/>
          <w:szCs w:val="24"/>
        </w:rPr>
      </w:pPr>
      <w:proofErr w:type="spellStart"/>
      <w:r w:rsidRPr="0064760E">
        <w:rPr>
          <w:rFonts w:asciiTheme="majorHAnsi" w:eastAsia="Cambria" w:hAnsiTheme="majorHAnsi" w:cstheme="majorHAnsi"/>
          <w:sz w:val="24"/>
          <w:szCs w:val="24"/>
        </w:rPr>
        <w:t>Sosiokognitiivisen</w:t>
      </w:r>
      <w:proofErr w:type="spellEnd"/>
      <w:r w:rsidRPr="0064760E">
        <w:rPr>
          <w:rFonts w:asciiTheme="majorHAnsi" w:eastAsia="Cambria" w:hAnsiTheme="majorHAnsi" w:cstheme="majorHAnsi"/>
          <w:sz w:val="24"/>
          <w:szCs w:val="24"/>
        </w:rPr>
        <w:t xml:space="preserve"> lähestymistavan mukaan ihmiset eivät välttämättä reagoi ympäristöönsä suoraan, vaan </w:t>
      </w:r>
      <w:r w:rsidRPr="0064760E">
        <w:rPr>
          <w:rFonts w:asciiTheme="majorHAnsi" w:eastAsia="Cambria" w:hAnsiTheme="majorHAnsi" w:cstheme="majorHAnsi"/>
          <w:sz w:val="24"/>
          <w:szCs w:val="24"/>
        </w:rPr>
        <w:t>reaktiot muokkaantuvat ajatusten kautta. Persoonallisuus ja tilanne vaikuttavat dynaamisesti yksilön käyttäytymiseen, eli sekä tilanne että yksilön tulkinta tilanteesta vaikuttavat.</w:t>
      </w:r>
    </w:p>
    <w:p w14:paraId="0000005C" w14:textId="77777777" w:rsidR="00191F8F" w:rsidRPr="0064760E" w:rsidRDefault="00191F8F">
      <w:pPr>
        <w:rPr>
          <w:rFonts w:asciiTheme="majorHAnsi" w:hAnsiTheme="majorHAnsi" w:cstheme="majorHAnsi"/>
          <w:i/>
          <w:sz w:val="24"/>
          <w:szCs w:val="24"/>
        </w:rPr>
      </w:pPr>
    </w:p>
    <w:p w14:paraId="0000005E" w14:textId="2514507A" w:rsidR="00191F8F" w:rsidRDefault="008A643B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8D4913">
        <w:rPr>
          <w:rFonts w:asciiTheme="majorHAnsi" w:hAnsiTheme="majorHAnsi" w:cstheme="majorHAnsi"/>
          <w:b/>
          <w:bCs/>
          <w:sz w:val="24"/>
          <w:szCs w:val="24"/>
          <w:u w:val="single"/>
        </w:rPr>
        <w:t>Sovella</w:t>
      </w:r>
    </w:p>
    <w:p w14:paraId="1760219A" w14:textId="77777777" w:rsidR="008D4913" w:rsidRPr="008D4913" w:rsidRDefault="008D4913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0000005F" w14:textId="77777777" w:rsidR="00191F8F" w:rsidRPr="0064760E" w:rsidRDefault="008A643B">
      <w:pPr>
        <w:rPr>
          <w:rFonts w:asciiTheme="majorHAnsi" w:hAnsiTheme="majorHAnsi" w:cstheme="majorHAnsi"/>
          <w:i/>
          <w:sz w:val="24"/>
          <w:szCs w:val="24"/>
        </w:rPr>
      </w:pPr>
      <w:r w:rsidRPr="0064760E">
        <w:rPr>
          <w:rFonts w:asciiTheme="majorHAnsi" w:hAnsiTheme="majorHAnsi" w:cstheme="majorHAnsi"/>
          <w:i/>
          <w:sz w:val="24"/>
          <w:szCs w:val="24"/>
        </w:rPr>
        <w:t xml:space="preserve">3 Miten motivaatiopsykologian ja tavoitteiden näkökulma liittyy </w:t>
      </w:r>
      <w:r w:rsidRPr="0064760E">
        <w:rPr>
          <w:rFonts w:asciiTheme="majorHAnsi" w:hAnsiTheme="majorHAnsi" w:cstheme="majorHAnsi"/>
          <w:i/>
          <w:sz w:val="24"/>
          <w:szCs w:val="24"/>
        </w:rPr>
        <w:t>persoonallisuuspsykologiaan?</w:t>
      </w:r>
    </w:p>
    <w:p w14:paraId="00000061" w14:textId="571C8978" w:rsidR="00191F8F" w:rsidRPr="0064760E" w:rsidRDefault="008A643B">
      <w:pPr>
        <w:numPr>
          <w:ilvl w:val="0"/>
          <w:numId w:val="8"/>
        </w:numPr>
        <w:spacing w:before="240"/>
        <w:rPr>
          <w:rFonts w:asciiTheme="majorHAnsi" w:hAnsiTheme="majorHAnsi" w:cstheme="majorHAnsi"/>
          <w:sz w:val="24"/>
          <w:szCs w:val="24"/>
        </w:rPr>
      </w:pPr>
      <w:r w:rsidRPr="0064760E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64760E">
        <w:rPr>
          <w:rFonts w:asciiTheme="majorHAnsi" w:eastAsia="Cambria" w:hAnsiTheme="majorHAnsi" w:cstheme="majorHAnsi"/>
          <w:sz w:val="24"/>
          <w:szCs w:val="24"/>
        </w:rPr>
        <w:t>Sosio</w:t>
      </w:r>
      <w:r w:rsidRPr="0064760E">
        <w:rPr>
          <w:rFonts w:asciiTheme="majorHAnsi" w:eastAsia="Cambria" w:hAnsiTheme="majorHAnsi" w:cstheme="majorHAnsi"/>
          <w:sz w:val="24"/>
          <w:szCs w:val="24"/>
        </w:rPr>
        <w:t>kognitiivinen</w:t>
      </w:r>
      <w:proofErr w:type="spellEnd"/>
      <w:r w:rsidRPr="0064760E">
        <w:rPr>
          <w:rFonts w:asciiTheme="majorHAnsi" w:eastAsia="Cambria" w:hAnsiTheme="majorHAnsi" w:cstheme="majorHAnsi"/>
          <w:sz w:val="24"/>
          <w:szCs w:val="24"/>
        </w:rPr>
        <w:t xml:space="preserve"> teoria tarkastelee persoonallisuutta siitä näkökulmasta, mitä yksilö ajattelee kohtaamistaan tilanteista ja miten hän niissä toimii.</w:t>
      </w:r>
    </w:p>
    <w:p w14:paraId="00000062" w14:textId="77777777" w:rsidR="00191F8F" w:rsidRPr="0064760E" w:rsidRDefault="008A643B">
      <w:pPr>
        <w:numPr>
          <w:ilvl w:val="0"/>
          <w:numId w:val="8"/>
        </w:numPr>
        <w:rPr>
          <w:rFonts w:asciiTheme="majorHAnsi" w:eastAsia="Cambria" w:hAnsiTheme="majorHAnsi" w:cstheme="majorHAnsi"/>
          <w:sz w:val="24"/>
          <w:szCs w:val="24"/>
        </w:rPr>
      </w:pPr>
      <w:r w:rsidRPr="0064760E">
        <w:rPr>
          <w:rFonts w:asciiTheme="majorHAnsi" w:eastAsia="Cambria" w:hAnsiTheme="majorHAnsi" w:cstheme="majorHAnsi"/>
          <w:sz w:val="24"/>
          <w:szCs w:val="24"/>
        </w:rPr>
        <w:t>Tavoitteet yhdessä minäpystyvyyteen liittyvien skeemojen ja persoonallis</w:t>
      </w:r>
      <w:r w:rsidRPr="0064760E">
        <w:rPr>
          <w:rFonts w:asciiTheme="majorHAnsi" w:eastAsia="Cambria" w:hAnsiTheme="majorHAnsi" w:cstheme="majorHAnsi"/>
          <w:sz w:val="24"/>
          <w:szCs w:val="24"/>
        </w:rPr>
        <w:t>uuden piirteiden kanssa vaikuttavat siihen, miten yksilö tulkitsee tilanteita. Tavoitteiden asettamiseen vaikuttaa keskeisesti motivaatio.</w:t>
      </w:r>
    </w:p>
    <w:p w14:paraId="00000063" w14:textId="77777777" w:rsidR="00191F8F" w:rsidRPr="0064760E" w:rsidRDefault="008A643B">
      <w:pPr>
        <w:numPr>
          <w:ilvl w:val="0"/>
          <w:numId w:val="8"/>
        </w:numPr>
        <w:spacing w:after="240"/>
        <w:rPr>
          <w:rFonts w:asciiTheme="majorHAnsi" w:eastAsia="Cambria" w:hAnsiTheme="majorHAnsi" w:cstheme="majorHAnsi"/>
          <w:sz w:val="24"/>
          <w:szCs w:val="24"/>
        </w:rPr>
      </w:pPr>
      <w:r w:rsidRPr="0064760E">
        <w:rPr>
          <w:rFonts w:asciiTheme="majorHAnsi" w:eastAsia="Cambria" w:hAnsiTheme="majorHAnsi" w:cstheme="majorHAnsi"/>
          <w:sz w:val="24"/>
          <w:szCs w:val="24"/>
        </w:rPr>
        <w:t>Persoonallisuus tulisi nähdä jatkuvaluonteisena käyttäytymisenä tietynlaisissa tilanteissa – jossakin toisessa tilant</w:t>
      </w:r>
      <w:r w:rsidRPr="0064760E">
        <w:rPr>
          <w:rFonts w:asciiTheme="majorHAnsi" w:eastAsia="Cambria" w:hAnsiTheme="majorHAnsi" w:cstheme="majorHAnsi"/>
          <w:sz w:val="24"/>
          <w:szCs w:val="24"/>
        </w:rPr>
        <w:t>eessa yksilö voi käyttäytyä eri tavoin – tavoitteidensa ja motivaationsa takia.</w:t>
      </w:r>
    </w:p>
    <w:p w14:paraId="00000064" w14:textId="77777777" w:rsidR="00191F8F" w:rsidRPr="0064760E" w:rsidRDefault="00191F8F">
      <w:pPr>
        <w:rPr>
          <w:rFonts w:asciiTheme="majorHAnsi" w:hAnsiTheme="majorHAnsi" w:cstheme="majorHAnsi"/>
          <w:i/>
          <w:sz w:val="24"/>
          <w:szCs w:val="24"/>
        </w:rPr>
      </w:pPr>
    </w:p>
    <w:p w14:paraId="00000065" w14:textId="77777777" w:rsidR="00191F8F" w:rsidRPr="0064760E" w:rsidRDefault="00191F8F">
      <w:pPr>
        <w:rPr>
          <w:rFonts w:asciiTheme="majorHAnsi" w:hAnsiTheme="majorHAnsi" w:cstheme="majorHAnsi"/>
          <w:i/>
          <w:sz w:val="24"/>
          <w:szCs w:val="24"/>
        </w:rPr>
      </w:pPr>
    </w:p>
    <w:p w14:paraId="00000066" w14:textId="77777777" w:rsidR="00191F8F" w:rsidRPr="0064760E" w:rsidRDefault="008A643B">
      <w:pPr>
        <w:rPr>
          <w:rFonts w:asciiTheme="majorHAnsi" w:hAnsiTheme="majorHAnsi" w:cstheme="majorHAnsi"/>
          <w:i/>
          <w:sz w:val="24"/>
          <w:szCs w:val="24"/>
        </w:rPr>
      </w:pPr>
      <w:r w:rsidRPr="0064760E">
        <w:rPr>
          <w:rFonts w:asciiTheme="majorHAnsi" w:hAnsiTheme="majorHAnsi" w:cstheme="majorHAnsi"/>
          <w:i/>
          <w:sz w:val="24"/>
          <w:szCs w:val="24"/>
        </w:rPr>
        <w:t>4 Keksi kuvitteellinen tilanne, jossa neljällä henkilöllä on erilainen tulkinta tilanteesta. Yksi henkilö tulkitsee tapahtuman syyt sisäisiksi ja pysyviksi, toinen sisäisiksi</w:t>
      </w:r>
      <w:r w:rsidRPr="0064760E">
        <w:rPr>
          <w:rFonts w:asciiTheme="majorHAnsi" w:hAnsiTheme="majorHAnsi" w:cstheme="majorHAnsi"/>
          <w:i/>
          <w:sz w:val="24"/>
          <w:szCs w:val="24"/>
        </w:rPr>
        <w:t xml:space="preserve"> ja väliaikaisiksi, kolmas ulkoisiksi ja pysyviksi ja neljäs ulkoisiksi ja väliaikaisiksi.</w:t>
      </w:r>
    </w:p>
    <w:p w14:paraId="00000067" w14:textId="77777777" w:rsidR="00191F8F" w:rsidRPr="0064760E" w:rsidRDefault="00191F8F">
      <w:pPr>
        <w:rPr>
          <w:rFonts w:asciiTheme="majorHAnsi" w:hAnsiTheme="majorHAnsi" w:cstheme="majorHAnsi"/>
          <w:i/>
          <w:sz w:val="24"/>
          <w:szCs w:val="24"/>
        </w:rPr>
      </w:pPr>
    </w:p>
    <w:p w14:paraId="00000068" w14:textId="77777777" w:rsidR="00191F8F" w:rsidRPr="0064760E" w:rsidRDefault="008A643B">
      <w:pPr>
        <w:rPr>
          <w:rFonts w:asciiTheme="majorHAnsi" w:hAnsiTheme="majorHAnsi" w:cstheme="majorHAnsi"/>
          <w:sz w:val="24"/>
          <w:szCs w:val="24"/>
        </w:rPr>
      </w:pPr>
      <w:r w:rsidRPr="0064760E">
        <w:rPr>
          <w:rFonts w:asciiTheme="majorHAnsi" w:hAnsiTheme="majorHAnsi" w:cstheme="majorHAnsi"/>
          <w:sz w:val="24"/>
          <w:szCs w:val="24"/>
        </w:rPr>
        <w:t>Oppikirjan sivun 55 mukaisesti opiskelija voi keksiä tähän oman esimerkin.</w:t>
      </w:r>
    </w:p>
    <w:p w14:paraId="00000069" w14:textId="77777777" w:rsidR="00191F8F" w:rsidRPr="0064760E" w:rsidRDefault="00191F8F">
      <w:pPr>
        <w:rPr>
          <w:rFonts w:asciiTheme="majorHAnsi" w:hAnsiTheme="majorHAnsi" w:cstheme="majorHAnsi"/>
          <w:i/>
          <w:sz w:val="24"/>
          <w:szCs w:val="24"/>
        </w:rPr>
      </w:pPr>
    </w:p>
    <w:p w14:paraId="663F53EB" w14:textId="77777777" w:rsidR="0064760E" w:rsidRDefault="0064760E" w:rsidP="0064760E">
      <w:pPr>
        <w:pStyle w:val="Default"/>
      </w:pPr>
    </w:p>
    <w:p w14:paraId="0000006A" w14:textId="0FA0D2EB" w:rsidR="00191F8F" w:rsidRPr="0064760E" w:rsidRDefault="0064760E" w:rsidP="0064760E">
      <w:pPr>
        <w:rPr>
          <w:rFonts w:asciiTheme="majorHAnsi" w:hAnsiTheme="majorHAnsi" w:cstheme="majorHAnsi"/>
          <w:b/>
          <w:bCs/>
          <w:i/>
          <w:sz w:val="24"/>
          <w:szCs w:val="24"/>
        </w:rPr>
      </w:pPr>
      <w:r w:rsidRPr="0064760E">
        <w:rPr>
          <w:rFonts w:asciiTheme="majorHAnsi" w:hAnsiTheme="majorHAnsi" w:cstheme="majorHAnsi"/>
          <w:b/>
          <w:bCs/>
          <w:sz w:val="24"/>
          <w:szCs w:val="24"/>
        </w:rPr>
        <w:t xml:space="preserve">7 </w:t>
      </w:r>
      <w:r w:rsidRPr="0064760E">
        <w:rPr>
          <w:rFonts w:asciiTheme="majorHAnsi" w:hAnsiTheme="majorHAnsi" w:cstheme="majorHAnsi"/>
          <w:b/>
          <w:bCs/>
          <w:sz w:val="24"/>
          <w:szCs w:val="24"/>
        </w:rPr>
        <w:t xml:space="preserve">Identiteetti kokoaa persoonallisuuden </w:t>
      </w:r>
      <w:r w:rsidRPr="0064760E">
        <w:rPr>
          <w:rFonts w:asciiTheme="majorHAnsi" w:hAnsiTheme="majorHAnsi" w:cstheme="majorHAnsi"/>
          <w:b/>
          <w:bCs/>
          <w:color w:val="211D1E"/>
          <w:sz w:val="24"/>
          <w:szCs w:val="24"/>
        </w:rPr>
        <w:t>yhtenäiseksi tarinaksi</w:t>
      </w:r>
    </w:p>
    <w:p w14:paraId="0000006B" w14:textId="77777777" w:rsidR="00191F8F" w:rsidRPr="0064760E" w:rsidRDefault="00191F8F">
      <w:pPr>
        <w:rPr>
          <w:rFonts w:asciiTheme="majorHAnsi" w:hAnsiTheme="majorHAnsi" w:cstheme="majorHAnsi"/>
          <w:i/>
          <w:sz w:val="24"/>
          <w:szCs w:val="24"/>
        </w:rPr>
      </w:pPr>
    </w:p>
    <w:p w14:paraId="0000006C" w14:textId="7CD2A4EB" w:rsidR="00191F8F" w:rsidRPr="000948EC" w:rsidRDefault="008A643B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0948EC">
        <w:rPr>
          <w:rFonts w:asciiTheme="majorHAnsi" w:hAnsiTheme="majorHAnsi" w:cstheme="majorHAnsi"/>
          <w:b/>
          <w:bCs/>
          <w:sz w:val="24"/>
          <w:szCs w:val="24"/>
          <w:u w:val="single"/>
        </w:rPr>
        <w:t>Kertaa</w:t>
      </w:r>
    </w:p>
    <w:p w14:paraId="380DD3E4" w14:textId="77777777" w:rsidR="000948EC" w:rsidRPr="0064760E" w:rsidRDefault="000948EC">
      <w:pPr>
        <w:rPr>
          <w:rFonts w:asciiTheme="majorHAnsi" w:hAnsiTheme="majorHAnsi" w:cstheme="majorHAnsi"/>
          <w:sz w:val="24"/>
          <w:szCs w:val="24"/>
        </w:rPr>
      </w:pPr>
    </w:p>
    <w:p w14:paraId="0000006D" w14:textId="77777777" w:rsidR="00191F8F" w:rsidRPr="0064760E" w:rsidRDefault="008A643B">
      <w:pPr>
        <w:rPr>
          <w:rFonts w:asciiTheme="majorHAnsi" w:hAnsiTheme="majorHAnsi" w:cstheme="majorHAnsi"/>
          <w:i/>
          <w:sz w:val="24"/>
          <w:szCs w:val="24"/>
        </w:rPr>
      </w:pPr>
      <w:r w:rsidRPr="0064760E">
        <w:rPr>
          <w:rFonts w:asciiTheme="majorHAnsi" w:hAnsiTheme="majorHAnsi" w:cstheme="majorHAnsi"/>
          <w:i/>
          <w:sz w:val="24"/>
          <w:szCs w:val="24"/>
        </w:rPr>
        <w:t>1 Miten psykologiassa määritellään identiteetti?</w:t>
      </w:r>
    </w:p>
    <w:p w14:paraId="1A2F93E6" w14:textId="77777777" w:rsidR="000948EC" w:rsidRDefault="000948EC">
      <w:pPr>
        <w:spacing w:after="200" w:line="240" w:lineRule="auto"/>
        <w:rPr>
          <w:rFonts w:asciiTheme="majorHAnsi" w:eastAsia="Calibri" w:hAnsiTheme="majorHAnsi" w:cstheme="majorHAnsi"/>
          <w:sz w:val="24"/>
          <w:szCs w:val="24"/>
        </w:rPr>
      </w:pPr>
    </w:p>
    <w:p w14:paraId="0000006E" w14:textId="0586A9DF" w:rsidR="00191F8F" w:rsidRPr="0064760E" w:rsidRDefault="008A643B">
      <w:pPr>
        <w:spacing w:after="200" w:line="240" w:lineRule="auto"/>
        <w:rPr>
          <w:rFonts w:asciiTheme="majorHAnsi" w:eastAsia="Calibri" w:hAnsiTheme="majorHAnsi" w:cstheme="majorHAnsi"/>
          <w:sz w:val="24"/>
          <w:szCs w:val="24"/>
        </w:rPr>
      </w:pPr>
      <w:r w:rsidRPr="0064760E">
        <w:rPr>
          <w:rFonts w:asciiTheme="majorHAnsi" w:eastAsia="Calibri" w:hAnsiTheme="majorHAnsi" w:cstheme="majorHAnsi"/>
          <w:sz w:val="24"/>
          <w:szCs w:val="24"/>
        </w:rPr>
        <w:t>Identiteetti = yhtenäinen käsitys itsestä; sisältää omat fyysiset, psyykkiset ja sosiaaliset ominaisuudet sekä oman aseman ja tavoitteet yhteiskunnassa; jaoteltavissa mm. uskonnolliseen, ideologiseen, ammatt</w:t>
      </w:r>
      <w:r w:rsidRPr="0064760E">
        <w:rPr>
          <w:rFonts w:asciiTheme="majorHAnsi" w:eastAsia="Calibri" w:hAnsiTheme="majorHAnsi" w:cstheme="majorHAnsi"/>
          <w:sz w:val="24"/>
          <w:szCs w:val="24"/>
        </w:rPr>
        <w:t>i- ja sukupuoli-identiteettiin</w:t>
      </w:r>
    </w:p>
    <w:p w14:paraId="0000006F" w14:textId="77777777" w:rsidR="00191F8F" w:rsidRPr="0064760E" w:rsidRDefault="00191F8F">
      <w:pPr>
        <w:rPr>
          <w:rFonts w:asciiTheme="majorHAnsi" w:hAnsiTheme="majorHAnsi" w:cstheme="majorHAnsi"/>
          <w:sz w:val="24"/>
          <w:szCs w:val="24"/>
        </w:rPr>
      </w:pPr>
    </w:p>
    <w:p w14:paraId="00000071" w14:textId="77777777" w:rsidR="00191F8F" w:rsidRPr="0064760E" w:rsidRDefault="008A643B">
      <w:pPr>
        <w:rPr>
          <w:rFonts w:asciiTheme="majorHAnsi" w:hAnsiTheme="majorHAnsi" w:cstheme="majorHAnsi"/>
          <w:i/>
          <w:sz w:val="24"/>
          <w:szCs w:val="24"/>
        </w:rPr>
      </w:pPr>
      <w:r w:rsidRPr="0064760E">
        <w:rPr>
          <w:rFonts w:asciiTheme="majorHAnsi" w:hAnsiTheme="majorHAnsi" w:cstheme="majorHAnsi"/>
          <w:i/>
          <w:sz w:val="24"/>
          <w:szCs w:val="24"/>
        </w:rPr>
        <w:t>2 Mitä tarkoittaa narratiivinen lähestymistapa persoonallisuuteen?</w:t>
      </w:r>
    </w:p>
    <w:p w14:paraId="5AB5A913" w14:textId="77777777" w:rsidR="000948EC" w:rsidRDefault="000948EC">
      <w:pPr>
        <w:spacing w:after="200" w:line="240" w:lineRule="auto"/>
        <w:rPr>
          <w:rFonts w:asciiTheme="majorHAnsi" w:eastAsia="Calibri" w:hAnsiTheme="majorHAnsi" w:cstheme="majorHAnsi"/>
          <w:sz w:val="24"/>
          <w:szCs w:val="24"/>
        </w:rPr>
      </w:pPr>
    </w:p>
    <w:p w14:paraId="00000072" w14:textId="2E49A7C3" w:rsidR="00191F8F" w:rsidRPr="0064760E" w:rsidRDefault="008A643B">
      <w:pPr>
        <w:spacing w:after="200" w:line="240" w:lineRule="auto"/>
        <w:rPr>
          <w:rFonts w:asciiTheme="majorHAnsi" w:eastAsia="Calibri" w:hAnsiTheme="majorHAnsi" w:cstheme="majorHAnsi"/>
          <w:sz w:val="24"/>
          <w:szCs w:val="24"/>
        </w:rPr>
      </w:pPr>
      <w:r w:rsidRPr="0064760E">
        <w:rPr>
          <w:rFonts w:asciiTheme="majorHAnsi" w:eastAsia="Calibri" w:hAnsiTheme="majorHAnsi" w:cstheme="majorHAnsi"/>
          <w:sz w:val="24"/>
          <w:szCs w:val="24"/>
        </w:rPr>
        <w:t xml:space="preserve">Narratiivinen = kerronnallinen lähestymistapa; esim. persoonallisuuden nähdään muotoutuvan itsestä kerrotun tarinan mukana </w:t>
      </w:r>
    </w:p>
    <w:p w14:paraId="00000073" w14:textId="77777777" w:rsidR="00191F8F" w:rsidRPr="0064760E" w:rsidRDefault="00191F8F">
      <w:pPr>
        <w:rPr>
          <w:rFonts w:asciiTheme="majorHAnsi" w:hAnsiTheme="majorHAnsi" w:cstheme="majorHAnsi"/>
          <w:i/>
          <w:sz w:val="24"/>
          <w:szCs w:val="24"/>
        </w:rPr>
      </w:pPr>
    </w:p>
    <w:p w14:paraId="00000074" w14:textId="77777777" w:rsidR="00191F8F" w:rsidRPr="0064760E" w:rsidRDefault="00191F8F">
      <w:pPr>
        <w:rPr>
          <w:rFonts w:asciiTheme="majorHAnsi" w:hAnsiTheme="majorHAnsi" w:cstheme="majorHAnsi"/>
          <w:i/>
          <w:sz w:val="24"/>
          <w:szCs w:val="24"/>
        </w:rPr>
      </w:pPr>
    </w:p>
    <w:p w14:paraId="00000075" w14:textId="06241174" w:rsidR="00191F8F" w:rsidRPr="000948EC" w:rsidRDefault="008A643B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0948EC">
        <w:rPr>
          <w:rFonts w:asciiTheme="majorHAnsi" w:hAnsiTheme="majorHAnsi" w:cstheme="majorHAnsi"/>
          <w:b/>
          <w:bCs/>
          <w:sz w:val="24"/>
          <w:szCs w:val="24"/>
          <w:u w:val="single"/>
        </w:rPr>
        <w:t>Sovella</w:t>
      </w:r>
    </w:p>
    <w:p w14:paraId="30BE308F" w14:textId="77777777" w:rsidR="000948EC" w:rsidRPr="0064760E" w:rsidRDefault="000948EC">
      <w:pPr>
        <w:rPr>
          <w:rFonts w:asciiTheme="majorHAnsi" w:hAnsiTheme="majorHAnsi" w:cstheme="majorHAnsi"/>
          <w:sz w:val="24"/>
          <w:szCs w:val="24"/>
        </w:rPr>
      </w:pPr>
    </w:p>
    <w:p w14:paraId="00000076" w14:textId="77777777" w:rsidR="00191F8F" w:rsidRPr="0064760E" w:rsidRDefault="008A643B">
      <w:pPr>
        <w:rPr>
          <w:rFonts w:asciiTheme="majorHAnsi" w:hAnsiTheme="majorHAnsi" w:cstheme="majorHAnsi"/>
          <w:i/>
          <w:sz w:val="24"/>
          <w:szCs w:val="24"/>
        </w:rPr>
      </w:pPr>
      <w:r w:rsidRPr="0064760E">
        <w:rPr>
          <w:rFonts w:asciiTheme="majorHAnsi" w:hAnsiTheme="majorHAnsi" w:cstheme="majorHAnsi"/>
          <w:i/>
          <w:sz w:val="24"/>
          <w:szCs w:val="24"/>
        </w:rPr>
        <w:t>3 Miten yksilö muodost</w:t>
      </w:r>
      <w:r w:rsidRPr="0064760E">
        <w:rPr>
          <w:rFonts w:asciiTheme="majorHAnsi" w:hAnsiTheme="majorHAnsi" w:cstheme="majorHAnsi"/>
          <w:i/>
          <w:sz w:val="24"/>
          <w:szCs w:val="24"/>
        </w:rPr>
        <w:t>aa identiteetin?</w:t>
      </w:r>
    </w:p>
    <w:p w14:paraId="0BFDD148" w14:textId="77777777" w:rsidR="000948EC" w:rsidRDefault="000948EC">
      <w:pPr>
        <w:rPr>
          <w:rFonts w:asciiTheme="majorHAnsi" w:hAnsiTheme="majorHAnsi" w:cstheme="majorHAnsi"/>
          <w:sz w:val="24"/>
          <w:szCs w:val="24"/>
        </w:rPr>
      </w:pPr>
    </w:p>
    <w:p w14:paraId="00000077" w14:textId="0B59B83E" w:rsidR="00191F8F" w:rsidRPr="0064760E" w:rsidRDefault="008A643B">
      <w:pPr>
        <w:rPr>
          <w:rFonts w:asciiTheme="majorHAnsi" w:hAnsiTheme="majorHAnsi" w:cstheme="majorHAnsi"/>
          <w:sz w:val="24"/>
          <w:szCs w:val="24"/>
        </w:rPr>
      </w:pPr>
      <w:r w:rsidRPr="0064760E">
        <w:rPr>
          <w:rFonts w:asciiTheme="majorHAnsi" w:hAnsiTheme="majorHAnsi" w:cstheme="majorHAnsi"/>
          <w:sz w:val="24"/>
          <w:szCs w:val="24"/>
        </w:rPr>
        <w:t>Pohtimalla, sopivatko syntymässä ja lapsuudessa hänelle annetut ryhmäjäsenyydet esimerkiksi sukupuolen ja uskonnollisuuden osalta hänelle. Kokeilemalla erilaisia asioita. Vuorovaikuttamalla muiden ihmisten kanssa. Esimerkiksi työttömyys, a</w:t>
      </w:r>
      <w:r w:rsidRPr="0064760E">
        <w:rPr>
          <w:rFonts w:asciiTheme="majorHAnsi" w:hAnsiTheme="majorHAnsi" w:cstheme="majorHAnsi"/>
          <w:sz w:val="24"/>
          <w:szCs w:val="24"/>
        </w:rPr>
        <w:t>lan vaihto, menetys</w:t>
      </w:r>
    </w:p>
    <w:p w14:paraId="00000078" w14:textId="77777777" w:rsidR="00191F8F" w:rsidRPr="0064760E" w:rsidRDefault="008A643B">
      <w:pPr>
        <w:rPr>
          <w:rFonts w:asciiTheme="majorHAnsi" w:hAnsiTheme="majorHAnsi" w:cstheme="majorHAnsi"/>
          <w:sz w:val="24"/>
          <w:szCs w:val="24"/>
        </w:rPr>
      </w:pPr>
      <w:r w:rsidRPr="0064760E">
        <w:rPr>
          <w:rFonts w:asciiTheme="majorHAnsi" w:hAnsiTheme="majorHAnsi" w:cstheme="majorHAnsi"/>
          <w:sz w:val="24"/>
          <w:szCs w:val="24"/>
        </w:rPr>
        <w:t>tai ero merkityksellisestä ihmissuhteesta saattaa käynnistää identiteetin muodostamisen uudelleen varsinkin siltä identiteetin osa-alueelta, jota muutos koskettaa. Identiteetin saavuttamista ennakoi avoimuus uusille kokemuksille, emotio</w:t>
      </w:r>
      <w:r w:rsidRPr="0064760E">
        <w:rPr>
          <w:rFonts w:asciiTheme="majorHAnsi" w:hAnsiTheme="majorHAnsi" w:cstheme="majorHAnsi"/>
          <w:sz w:val="24"/>
          <w:szCs w:val="24"/>
        </w:rPr>
        <w:t>naalinen tasapainoisuus ja älylliset kiinnostukset.</w:t>
      </w:r>
    </w:p>
    <w:p w14:paraId="00000079" w14:textId="77777777" w:rsidR="00191F8F" w:rsidRPr="0064760E" w:rsidRDefault="00191F8F">
      <w:pPr>
        <w:rPr>
          <w:rFonts w:asciiTheme="majorHAnsi" w:hAnsiTheme="majorHAnsi" w:cstheme="majorHAnsi"/>
          <w:sz w:val="24"/>
          <w:szCs w:val="24"/>
        </w:rPr>
      </w:pPr>
    </w:p>
    <w:p w14:paraId="0000007A" w14:textId="77777777" w:rsidR="00191F8F" w:rsidRPr="0064760E" w:rsidRDefault="00191F8F">
      <w:pPr>
        <w:rPr>
          <w:rFonts w:asciiTheme="majorHAnsi" w:hAnsiTheme="majorHAnsi" w:cstheme="majorHAnsi"/>
          <w:sz w:val="24"/>
          <w:szCs w:val="24"/>
        </w:rPr>
      </w:pPr>
    </w:p>
    <w:p w14:paraId="0000007B" w14:textId="77777777" w:rsidR="00191F8F" w:rsidRPr="0064760E" w:rsidRDefault="00191F8F">
      <w:pPr>
        <w:rPr>
          <w:rFonts w:asciiTheme="majorHAnsi" w:hAnsiTheme="majorHAnsi" w:cstheme="majorHAnsi"/>
          <w:sz w:val="24"/>
          <w:szCs w:val="24"/>
        </w:rPr>
      </w:pPr>
    </w:p>
    <w:p w14:paraId="0000007C" w14:textId="77777777" w:rsidR="00191F8F" w:rsidRPr="0064760E" w:rsidRDefault="008A643B">
      <w:pPr>
        <w:rPr>
          <w:rFonts w:asciiTheme="majorHAnsi" w:hAnsiTheme="majorHAnsi" w:cstheme="majorHAnsi"/>
          <w:i/>
          <w:sz w:val="24"/>
          <w:szCs w:val="24"/>
        </w:rPr>
      </w:pPr>
      <w:r w:rsidRPr="0064760E">
        <w:rPr>
          <w:rFonts w:asciiTheme="majorHAnsi" w:hAnsiTheme="majorHAnsi" w:cstheme="majorHAnsi"/>
          <w:i/>
          <w:sz w:val="24"/>
          <w:szCs w:val="24"/>
        </w:rPr>
        <w:t>4 a) Millaisia erilaisia elämäntarinoita olet kohdannut joko tapaamiesi tai fiktiivisten henkilöiden kautta? Mainitse muutama.</w:t>
      </w:r>
    </w:p>
    <w:p w14:paraId="0000007D" w14:textId="77777777" w:rsidR="00191F8F" w:rsidRPr="0064760E" w:rsidRDefault="00191F8F">
      <w:pPr>
        <w:rPr>
          <w:rFonts w:asciiTheme="majorHAnsi" w:hAnsiTheme="majorHAnsi" w:cstheme="majorHAnsi"/>
          <w:i/>
          <w:sz w:val="24"/>
          <w:szCs w:val="24"/>
        </w:rPr>
      </w:pPr>
    </w:p>
    <w:p w14:paraId="0000007E" w14:textId="77777777" w:rsidR="00191F8F" w:rsidRPr="0064760E" w:rsidRDefault="008A643B">
      <w:pPr>
        <w:rPr>
          <w:rFonts w:asciiTheme="majorHAnsi" w:hAnsiTheme="majorHAnsi" w:cstheme="majorHAnsi"/>
          <w:i/>
          <w:sz w:val="24"/>
          <w:szCs w:val="24"/>
        </w:rPr>
      </w:pPr>
      <w:r w:rsidRPr="0064760E">
        <w:rPr>
          <w:rFonts w:asciiTheme="majorHAnsi" w:hAnsiTheme="majorHAnsi" w:cstheme="majorHAnsi"/>
          <w:i/>
          <w:sz w:val="24"/>
          <w:szCs w:val="24"/>
        </w:rPr>
        <w:t>b) Miten näiden henkilöiden temperamentti ja piirteet ovat vaikuttaneet h</w:t>
      </w:r>
      <w:r w:rsidRPr="0064760E">
        <w:rPr>
          <w:rFonts w:asciiTheme="majorHAnsi" w:hAnsiTheme="majorHAnsi" w:cstheme="majorHAnsi"/>
          <w:i/>
          <w:sz w:val="24"/>
          <w:szCs w:val="24"/>
        </w:rPr>
        <w:t>eidän elämäntarinaansa?</w:t>
      </w:r>
    </w:p>
    <w:p w14:paraId="2DCB83C3" w14:textId="77777777" w:rsidR="000948EC" w:rsidRDefault="000948EC">
      <w:pPr>
        <w:rPr>
          <w:rFonts w:asciiTheme="majorHAnsi" w:hAnsiTheme="majorHAnsi" w:cstheme="majorHAnsi"/>
          <w:sz w:val="24"/>
          <w:szCs w:val="24"/>
        </w:rPr>
      </w:pPr>
    </w:p>
    <w:p w14:paraId="0000007F" w14:textId="235277D2" w:rsidR="00191F8F" w:rsidRPr="0064760E" w:rsidRDefault="008A643B">
      <w:pPr>
        <w:rPr>
          <w:rFonts w:asciiTheme="majorHAnsi" w:hAnsiTheme="majorHAnsi" w:cstheme="majorHAnsi"/>
          <w:sz w:val="24"/>
          <w:szCs w:val="24"/>
        </w:rPr>
      </w:pPr>
      <w:r w:rsidRPr="0064760E">
        <w:rPr>
          <w:rFonts w:asciiTheme="majorHAnsi" w:hAnsiTheme="majorHAnsi" w:cstheme="majorHAnsi"/>
          <w:sz w:val="24"/>
          <w:szCs w:val="24"/>
        </w:rPr>
        <w:t>Opiskelija antaa omia esimerkkejä tuntemistaan ihmisistä tai elokuvien tai kirjojen henkilöistä.</w:t>
      </w:r>
    </w:p>
    <w:p w14:paraId="00000080" w14:textId="2A150474" w:rsidR="00191F8F" w:rsidRDefault="00191F8F">
      <w:pPr>
        <w:rPr>
          <w:rFonts w:asciiTheme="majorHAnsi" w:hAnsiTheme="majorHAnsi" w:cstheme="majorHAnsi"/>
          <w:sz w:val="24"/>
          <w:szCs w:val="24"/>
        </w:rPr>
      </w:pPr>
    </w:p>
    <w:p w14:paraId="03589BE7" w14:textId="20A79D88" w:rsidR="000948EC" w:rsidRPr="000948EC" w:rsidRDefault="000948EC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0948EC">
        <w:rPr>
          <w:rFonts w:asciiTheme="majorHAnsi" w:hAnsiTheme="majorHAnsi" w:cstheme="majorHAnsi"/>
          <w:b/>
          <w:bCs/>
          <w:sz w:val="24"/>
          <w:szCs w:val="24"/>
          <w:u w:val="single"/>
        </w:rPr>
        <w:t>Luo ja arvioi</w:t>
      </w:r>
    </w:p>
    <w:p w14:paraId="00000081" w14:textId="77777777" w:rsidR="00191F8F" w:rsidRPr="0064760E" w:rsidRDefault="00191F8F">
      <w:pPr>
        <w:rPr>
          <w:rFonts w:asciiTheme="majorHAnsi" w:hAnsiTheme="majorHAnsi" w:cstheme="majorHAnsi"/>
          <w:i/>
          <w:sz w:val="24"/>
          <w:szCs w:val="24"/>
        </w:rPr>
      </w:pPr>
    </w:p>
    <w:p w14:paraId="00000082" w14:textId="738AACD3" w:rsidR="00191F8F" w:rsidRPr="0064760E" w:rsidRDefault="008A643B">
      <w:pPr>
        <w:rPr>
          <w:rFonts w:asciiTheme="majorHAnsi" w:hAnsiTheme="majorHAnsi" w:cstheme="majorHAnsi"/>
          <w:i/>
          <w:sz w:val="24"/>
          <w:szCs w:val="24"/>
        </w:rPr>
      </w:pPr>
      <w:r w:rsidRPr="0064760E">
        <w:rPr>
          <w:rFonts w:asciiTheme="majorHAnsi" w:hAnsiTheme="majorHAnsi" w:cstheme="majorHAnsi"/>
          <w:i/>
          <w:sz w:val="24"/>
          <w:szCs w:val="24"/>
        </w:rPr>
        <w:t>1 Lue luvun alun romaanikatkelma ja pohdi, millaista tietoa tekstin ”hän” on saavuttanut kertojasta. Miten jäsentelisit näitä kuvailu</w:t>
      </w:r>
      <w:r w:rsidRPr="0064760E">
        <w:rPr>
          <w:rFonts w:asciiTheme="majorHAnsi" w:hAnsiTheme="majorHAnsi" w:cstheme="majorHAnsi"/>
          <w:i/>
          <w:sz w:val="24"/>
          <w:szCs w:val="24"/>
        </w:rPr>
        <w:t xml:space="preserve">ja tämän luvun tietojen avulla (piirteet, käyttäytymisen tilannekohtainen vaihtelu)? </w:t>
      </w:r>
    </w:p>
    <w:p w14:paraId="00000083" w14:textId="77777777" w:rsidR="00191F8F" w:rsidRPr="0064760E" w:rsidRDefault="008A643B">
      <w:pPr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64760E">
        <w:rPr>
          <w:rFonts w:asciiTheme="majorHAnsi" w:hAnsiTheme="majorHAnsi" w:cstheme="majorHAnsi"/>
          <w:sz w:val="24"/>
          <w:szCs w:val="24"/>
        </w:rPr>
        <w:t>“Hän” on nähnyt kertojan eri tilanteissa ja erilaisena: vahvana ja heikkona, rauhallisena ja riehakkaana, matkalla juhlii</w:t>
      </w:r>
      <w:r w:rsidRPr="0064760E">
        <w:rPr>
          <w:rFonts w:asciiTheme="majorHAnsi" w:hAnsiTheme="majorHAnsi" w:cstheme="majorHAnsi"/>
          <w:sz w:val="24"/>
          <w:szCs w:val="24"/>
        </w:rPr>
        <w:t xml:space="preserve">n tai juhlista kotiin. </w:t>
      </w:r>
    </w:p>
    <w:p w14:paraId="00000084" w14:textId="77777777" w:rsidR="00191F8F" w:rsidRPr="0064760E" w:rsidRDefault="008A643B">
      <w:pPr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64760E">
        <w:rPr>
          <w:rFonts w:asciiTheme="majorHAnsi" w:hAnsiTheme="majorHAnsi" w:cstheme="majorHAnsi"/>
          <w:sz w:val="24"/>
          <w:szCs w:val="24"/>
        </w:rPr>
        <w:t>“Hän” tietää millä tavalla kertoja puhuu äidilleen puhelimessa ja millainen kertoja on riideltyään siskonsa kanssa.</w:t>
      </w:r>
    </w:p>
    <w:p w14:paraId="00000085" w14:textId="77777777" w:rsidR="00191F8F" w:rsidRPr="0064760E" w:rsidRDefault="008A643B">
      <w:pPr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64760E">
        <w:rPr>
          <w:rFonts w:asciiTheme="majorHAnsi" w:hAnsiTheme="majorHAnsi" w:cstheme="majorHAnsi"/>
          <w:sz w:val="24"/>
          <w:szCs w:val="24"/>
        </w:rPr>
        <w:t>Kertojan piirteet muodostavat hänen käyttäytymiselleen perustason, josta hän poikkeaa suuntaan tai toiseen sosiaalis</w:t>
      </w:r>
      <w:r w:rsidRPr="0064760E">
        <w:rPr>
          <w:rFonts w:asciiTheme="majorHAnsi" w:hAnsiTheme="majorHAnsi" w:cstheme="majorHAnsi"/>
          <w:sz w:val="24"/>
          <w:szCs w:val="24"/>
        </w:rPr>
        <w:t>en tilanteen mukaan.</w:t>
      </w:r>
    </w:p>
    <w:p w14:paraId="00000086" w14:textId="77777777" w:rsidR="00191F8F" w:rsidRPr="0064760E" w:rsidRDefault="008A643B">
      <w:pPr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64760E">
        <w:rPr>
          <w:rFonts w:asciiTheme="majorHAnsi" w:hAnsiTheme="majorHAnsi" w:cstheme="majorHAnsi"/>
          <w:sz w:val="24"/>
          <w:szCs w:val="24"/>
        </w:rPr>
        <w:t>“Hän” on nähnyt kertojan niin monissa erilaisissa tilanteissa, että vahva kokonaiskuva kertojan persoonallisuudesta vaikuttaa syntyneen.</w:t>
      </w:r>
    </w:p>
    <w:p w14:paraId="00000087" w14:textId="77777777" w:rsidR="00191F8F" w:rsidRPr="0064760E" w:rsidRDefault="00191F8F">
      <w:pPr>
        <w:rPr>
          <w:rFonts w:asciiTheme="majorHAnsi" w:hAnsiTheme="majorHAnsi" w:cstheme="majorHAnsi"/>
          <w:i/>
          <w:sz w:val="24"/>
          <w:szCs w:val="24"/>
        </w:rPr>
      </w:pPr>
    </w:p>
    <w:p w14:paraId="00000088" w14:textId="77777777" w:rsidR="00191F8F" w:rsidRPr="0064760E" w:rsidRDefault="00191F8F">
      <w:pPr>
        <w:rPr>
          <w:rFonts w:asciiTheme="majorHAnsi" w:hAnsiTheme="majorHAnsi" w:cstheme="majorHAnsi"/>
          <w:i/>
          <w:sz w:val="24"/>
          <w:szCs w:val="24"/>
        </w:rPr>
      </w:pPr>
    </w:p>
    <w:p w14:paraId="00000089" w14:textId="77777777" w:rsidR="00191F8F" w:rsidRPr="0064760E" w:rsidRDefault="008A643B">
      <w:pPr>
        <w:rPr>
          <w:rFonts w:asciiTheme="majorHAnsi" w:hAnsiTheme="majorHAnsi" w:cstheme="majorHAnsi"/>
          <w:i/>
          <w:sz w:val="24"/>
          <w:szCs w:val="24"/>
        </w:rPr>
      </w:pPr>
      <w:r w:rsidRPr="0064760E">
        <w:rPr>
          <w:rFonts w:asciiTheme="majorHAnsi" w:hAnsiTheme="majorHAnsi" w:cstheme="majorHAnsi"/>
          <w:i/>
          <w:sz w:val="24"/>
          <w:szCs w:val="24"/>
        </w:rPr>
        <w:t>2</w:t>
      </w:r>
      <w:r w:rsidRPr="0064760E">
        <w:rPr>
          <w:rFonts w:asciiTheme="majorHAnsi" w:hAnsiTheme="majorHAnsi" w:cstheme="majorHAnsi"/>
          <w:i/>
          <w:sz w:val="24"/>
          <w:szCs w:val="24"/>
        </w:rPr>
        <w:tab/>
      </w:r>
      <w:r w:rsidRPr="0064760E">
        <w:rPr>
          <w:rFonts w:asciiTheme="majorHAnsi" w:hAnsiTheme="majorHAnsi" w:cstheme="majorHAnsi"/>
          <w:i/>
          <w:sz w:val="24"/>
          <w:szCs w:val="24"/>
        </w:rPr>
        <w:t xml:space="preserve">Persoonallisuuden tutkija Sam </w:t>
      </w:r>
      <w:proofErr w:type="spellStart"/>
      <w:r w:rsidRPr="0064760E">
        <w:rPr>
          <w:rFonts w:asciiTheme="majorHAnsi" w:hAnsiTheme="majorHAnsi" w:cstheme="majorHAnsi"/>
          <w:i/>
          <w:sz w:val="24"/>
          <w:szCs w:val="24"/>
        </w:rPr>
        <w:t>Goslingin</w:t>
      </w:r>
      <w:proofErr w:type="spellEnd"/>
      <w:r w:rsidRPr="0064760E">
        <w:rPr>
          <w:rFonts w:asciiTheme="majorHAnsi" w:hAnsiTheme="majorHAnsi" w:cstheme="majorHAnsi"/>
          <w:i/>
          <w:sz w:val="24"/>
          <w:szCs w:val="24"/>
        </w:rPr>
        <w:t xml:space="preserve"> mukaan ihmisten toimistojen ja makuuhuoneiden perusteella heistä voidaan tehdä varsin tarkkoja persoonallisuusarvioita. Minkälainen makuuhuone voisi mielestäsi kertoa tietynlaisesta persoonallisuudesta? Entä minkälai</w:t>
      </w:r>
      <w:r w:rsidRPr="0064760E">
        <w:rPr>
          <w:rFonts w:asciiTheme="majorHAnsi" w:hAnsiTheme="majorHAnsi" w:cstheme="majorHAnsi"/>
          <w:i/>
          <w:sz w:val="24"/>
          <w:szCs w:val="24"/>
        </w:rPr>
        <w:t>nen toimiston tulisi olla, jotta se vastaisi tietynlaista persoonallisuutta?</w:t>
      </w:r>
    </w:p>
    <w:p w14:paraId="0000008A" w14:textId="77777777" w:rsidR="00191F8F" w:rsidRPr="0064760E" w:rsidRDefault="00191F8F">
      <w:pPr>
        <w:rPr>
          <w:rFonts w:asciiTheme="majorHAnsi" w:hAnsiTheme="majorHAnsi" w:cstheme="majorHAnsi"/>
          <w:i/>
          <w:sz w:val="24"/>
          <w:szCs w:val="24"/>
        </w:rPr>
      </w:pPr>
    </w:p>
    <w:p w14:paraId="0000008B" w14:textId="414DB32B" w:rsidR="00191F8F" w:rsidRPr="000948EC" w:rsidRDefault="008A643B" w:rsidP="000948EC">
      <w:pPr>
        <w:pStyle w:val="Luettelokappale"/>
        <w:numPr>
          <w:ilvl w:val="0"/>
          <w:numId w:val="14"/>
        </w:numPr>
        <w:rPr>
          <w:rFonts w:asciiTheme="majorHAnsi" w:hAnsiTheme="majorHAnsi" w:cstheme="majorHAnsi"/>
          <w:sz w:val="24"/>
          <w:szCs w:val="24"/>
        </w:rPr>
      </w:pPr>
      <w:r w:rsidRPr="000948EC">
        <w:rPr>
          <w:rFonts w:asciiTheme="majorHAnsi" w:hAnsiTheme="majorHAnsi" w:cstheme="majorHAnsi"/>
          <w:sz w:val="24"/>
          <w:szCs w:val="24"/>
        </w:rPr>
        <w:t>Tehtävä perustuu opiskelijan omiin ajatuksiin. Huomiota voi kiinnittää esimerkiksi huoneiden siisteyteen, järjestykseen, tavaroiden ja huonekalujen sijoittumiseen.</w:t>
      </w:r>
    </w:p>
    <w:p w14:paraId="0000008C" w14:textId="57B1A12C" w:rsidR="00191F8F" w:rsidRPr="000948EC" w:rsidRDefault="008A643B" w:rsidP="000948EC">
      <w:pPr>
        <w:pStyle w:val="Luettelokappale"/>
        <w:numPr>
          <w:ilvl w:val="0"/>
          <w:numId w:val="14"/>
        </w:numPr>
        <w:rPr>
          <w:rFonts w:asciiTheme="majorHAnsi" w:hAnsiTheme="majorHAnsi" w:cstheme="majorHAnsi"/>
          <w:sz w:val="24"/>
          <w:szCs w:val="24"/>
        </w:rPr>
      </w:pPr>
      <w:r w:rsidRPr="000948EC">
        <w:rPr>
          <w:rFonts w:asciiTheme="majorHAnsi" w:hAnsiTheme="majorHAnsi" w:cstheme="majorHAnsi"/>
          <w:sz w:val="24"/>
          <w:szCs w:val="24"/>
        </w:rPr>
        <w:t>Vastaukses</w:t>
      </w:r>
      <w:r w:rsidRPr="000948EC">
        <w:rPr>
          <w:rFonts w:asciiTheme="majorHAnsi" w:hAnsiTheme="majorHAnsi" w:cstheme="majorHAnsi"/>
          <w:sz w:val="24"/>
          <w:szCs w:val="24"/>
        </w:rPr>
        <w:t>sa voi myös pohtia, onko arviointimenetelmällä mahdollisuutta saada kattavaa analyysia persoonallisuudesta.</w:t>
      </w:r>
    </w:p>
    <w:p w14:paraId="0000008D" w14:textId="77777777" w:rsidR="00191F8F" w:rsidRPr="0064760E" w:rsidRDefault="00191F8F">
      <w:pPr>
        <w:rPr>
          <w:rFonts w:asciiTheme="majorHAnsi" w:hAnsiTheme="majorHAnsi" w:cstheme="majorHAnsi"/>
          <w:i/>
          <w:sz w:val="24"/>
          <w:szCs w:val="24"/>
        </w:rPr>
      </w:pPr>
    </w:p>
    <w:p w14:paraId="0000008F" w14:textId="77777777" w:rsidR="00191F8F" w:rsidRPr="0064760E" w:rsidRDefault="008A643B">
      <w:pPr>
        <w:rPr>
          <w:rFonts w:asciiTheme="majorHAnsi" w:hAnsiTheme="majorHAnsi" w:cstheme="majorHAnsi"/>
          <w:i/>
          <w:sz w:val="24"/>
          <w:szCs w:val="24"/>
        </w:rPr>
      </w:pPr>
      <w:r w:rsidRPr="0064760E">
        <w:rPr>
          <w:rFonts w:asciiTheme="majorHAnsi" w:hAnsiTheme="majorHAnsi" w:cstheme="majorHAnsi"/>
          <w:i/>
          <w:sz w:val="24"/>
          <w:szCs w:val="24"/>
        </w:rPr>
        <w:t>3 Suunnittele tutkimus, jossa selvität ihmisen piirteiden yhteyttä siihen, missä</w:t>
      </w:r>
    </w:p>
    <w:p w14:paraId="112E61B5" w14:textId="77777777" w:rsidR="000948EC" w:rsidRDefault="008A643B" w:rsidP="000948EC">
      <w:pPr>
        <w:rPr>
          <w:rFonts w:asciiTheme="majorHAnsi" w:hAnsiTheme="majorHAnsi" w:cstheme="majorHAnsi"/>
          <w:i/>
          <w:sz w:val="24"/>
          <w:szCs w:val="24"/>
        </w:rPr>
      </w:pPr>
      <w:r w:rsidRPr="0064760E">
        <w:rPr>
          <w:rFonts w:asciiTheme="majorHAnsi" w:hAnsiTheme="majorHAnsi" w:cstheme="majorHAnsi"/>
          <w:i/>
          <w:sz w:val="24"/>
          <w:szCs w:val="24"/>
        </w:rPr>
        <w:t xml:space="preserve">määrin hän on saavuttanut ehyen identiteetin. </w:t>
      </w:r>
    </w:p>
    <w:p w14:paraId="7E507D4C" w14:textId="77777777" w:rsidR="000948EC" w:rsidRDefault="000948EC" w:rsidP="000948EC">
      <w:pPr>
        <w:rPr>
          <w:rFonts w:asciiTheme="majorHAnsi" w:hAnsiTheme="majorHAnsi" w:cstheme="majorHAnsi"/>
          <w:i/>
          <w:sz w:val="24"/>
          <w:szCs w:val="24"/>
        </w:rPr>
      </w:pPr>
    </w:p>
    <w:p w14:paraId="00000091" w14:textId="3B672057" w:rsidR="00191F8F" w:rsidRPr="0064760E" w:rsidRDefault="008A643B" w:rsidP="000948EC">
      <w:pPr>
        <w:rPr>
          <w:rFonts w:asciiTheme="majorHAnsi" w:hAnsiTheme="majorHAnsi" w:cstheme="majorHAnsi"/>
          <w:sz w:val="24"/>
          <w:szCs w:val="24"/>
        </w:rPr>
      </w:pPr>
      <w:r w:rsidRPr="0064760E">
        <w:rPr>
          <w:rFonts w:asciiTheme="majorHAnsi" w:hAnsiTheme="majorHAnsi" w:cstheme="majorHAnsi"/>
          <w:sz w:val="24"/>
          <w:szCs w:val="24"/>
        </w:rPr>
        <w:t>Kyseessä voisi olla kyselytutkimus tai vaihtoehtoisesti voisi hyödyntää myös haastattelua.</w:t>
      </w:r>
    </w:p>
    <w:p w14:paraId="00000092" w14:textId="77777777" w:rsidR="00191F8F" w:rsidRPr="0064760E" w:rsidRDefault="008A643B">
      <w:pPr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64760E">
        <w:rPr>
          <w:rFonts w:asciiTheme="majorHAnsi" w:hAnsiTheme="majorHAnsi" w:cstheme="majorHAnsi"/>
          <w:sz w:val="24"/>
          <w:szCs w:val="24"/>
        </w:rPr>
        <w:lastRenderedPageBreak/>
        <w:t>Kyselytutkimuksessa vastaajat täyttäisivät piirteitä ja identiteetin saavuttamista koskettavat kyselyt, joiden tulokset anal</w:t>
      </w:r>
      <w:r w:rsidRPr="0064760E">
        <w:rPr>
          <w:rFonts w:asciiTheme="majorHAnsi" w:hAnsiTheme="majorHAnsi" w:cstheme="majorHAnsi"/>
          <w:sz w:val="24"/>
          <w:szCs w:val="24"/>
        </w:rPr>
        <w:t>ysoitaisiin tilastollisin menetelmin.</w:t>
      </w:r>
    </w:p>
    <w:p w14:paraId="00000093" w14:textId="77777777" w:rsidR="00191F8F" w:rsidRPr="0064760E" w:rsidRDefault="008A643B">
      <w:pPr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64760E">
        <w:rPr>
          <w:rFonts w:asciiTheme="majorHAnsi" w:hAnsiTheme="majorHAnsi" w:cstheme="majorHAnsi"/>
          <w:sz w:val="24"/>
          <w:szCs w:val="24"/>
        </w:rPr>
        <w:t>Piirteiden ja ehyen identiteetin saavuttamisvaiheen väliset korrelaatiot kertoisivat, mitkä piireet ovat ja eivät ole yhteydessä ehyen identiteetin muodostamiseen.</w:t>
      </w:r>
    </w:p>
    <w:p w14:paraId="00000094" w14:textId="77777777" w:rsidR="00191F8F" w:rsidRPr="0064760E" w:rsidRDefault="008A643B">
      <w:pPr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64760E">
        <w:rPr>
          <w:rFonts w:asciiTheme="majorHAnsi" w:hAnsiTheme="majorHAnsi" w:cstheme="majorHAnsi"/>
          <w:sz w:val="24"/>
          <w:szCs w:val="24"/>
        </w:rPr>
        <w:t>Todennäköisesti luotettavimpia tuloksia saataisiin, ku</w:t>
      </w:r>
      <w:r w:rsidRPr="0064760E">
        <w:rPr>
          <w:rFonts w:asciiTheme="majorHAnsi" w:hAnsiTheme="majorHAnsi" w:cstheme="majorHAnsi"/>
          <w:sz w:val="24"/>
          <w:szCs w:val="24"/>
        </w:rPr>
        <w:t>n vastaajiksi pyydettäisiin nuoria aikuisia, joilla identiteetin muodostuminen on käynnissä, ja jossa ryhmässä vastaajien välillä on enemmän vaihtelua identiteetin muodostumisen suhteen kuin vanhemmissa ikäryhmissä.</w:t>
      </w:r>
    </w:p>
    <w:p w14:paraId="00000095" w14:textId="77777777" w:rsidR="00191F8F" w:rsidRPr="0064760E" w:rsidRDefault="008A643B">
      <w:pPr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64760E">
        <w:rPr>
          <w:rFonts w:asciiTheme="majorHAnsi" w:hAnsiTheme="majorHAnsi" w:cstheme="majorHAnsi"/>
          <w:sz w:val="24"/>
          <w:szCs w:val="24"/>
        </w:rPr>
        <w:t>Korrelaatio piirteiden ja identiteettiva</w:t>
      </w:r>
      <w:r w:rsidRPr="0064760E">
        <w:rPr>
          <w:rFonts w:asciiTheme="majorHAnsi" w:hAnsiTheme="majorHAnsi" w:cstheme="majorHAnsi"/>
          <w:sz w:val="24"/>
          <w:szCs w:val="24"/>
        </w:rPr>
        <w:t>iheen välillä ei kerro syy-seuraussuhteesta.</w:t>
      </w:r>
    </w:p>
    <w:p w14:paraId="00000096" w14:textId="77777777" w:rsidR="00191F8F" w:rsidRPr="0064760E" w:rsidRDefault="00191F8F">
      <w:pPr>
        <w:rPr>
          <w:rFonts w:asciiTheme="majorHAnsi" w:hAnsiTheme="majorHAnsi" w:cstheme="majorHAnsi"/>
          <w:sz w:val="24"/>
          <w:szCs w:val="24"/>
        </w:rPr>
      </w:pPr>
    </w:p>
    <w:p w14:paraId="00000099" w14:textId="70E3C8B0" w:rsidR="00191F8F" w:rsidRPr="0064760E" w:rsidRDefault="008A643B">
      <w:pPr>
        <w:rPr>
          <w:rFonts w:asciiTheme="majorHAnsi" w:hAnsiTheme="majorHAnsi" w:cstheme="majorHAnsi"/>
          <w:i/>
          <w:sz w:val="24"/>
          <w:szCs w:val="24"/>
        </w:rPr>
      </w:pPr>
      <w:r w:rsidRPr="0064760E">
        <w:rPr>
          <w:rFonts w:asciiTheme="majorHAnsi" w:hAnsiTheme="majorHAnsi" w:cstheme="majorHAnsi"/>
          <w:i/>
          <w:sz w:val="24"/>
          <w:szCs w:val="24"/>
        </w:rPr>
        <w:t xml:space="preserve">4 Piirrä </w:t>
      </w:r>
      <w:proofErr w:type="spellStart"/>
      <w:r w:rsidRPr="0064760E">
        <w:rPr>
          <w:rFonts w:asciiTheme="majorHAnsi" w:hAnsiTheme="majorHAnsi" w:cstheme="majorHAnsi"/>
          <w:i/>
          <w:sz w:val="24"/>
          <w:szCs w:val="24"/>
        </w:rPr>
        <w:t>McAdamsin</w:t>
      </w:r>
      <w:proofErr w:type="spellEnd"/>
      <w:r w:rsidRPr="0064760E">
        <w:rPr>
          <w:rFonts w:asciiTheme="majorHAnsi" w:hAnsiTheme="majorHAnsi" w:cstheme="majorHAnsi"/>
          <w:i/>
          <w:sz w:val="24"/>
          <w:szCs w:val="24"/>
        </w:rPr>
        <w:t xml:space="preserve"> mallin mukainen talo ja merkitse sen eri kerroksiin omia ominaisuuksiasi: temperamenttia, keskeisiä piirteitä, tavoitteita, yksilöllisiä toiminta- ja tulkintatyylejä ja identiteettisi keske</w:t>
      </w:r>
      <w:r w:rsidRPr="0064760E">
        <w:rPr>
          <w:rFonts w:asciiTheme="majorHAnsi" w:hAnsiTheme="majorHAnsi" w:cstheme="majorHAnsi"/>
          <w:i/>
          <w:sz w:val="24"/>
          <w:szCs w:val="24"/>
        </w:rPr>
        <w:t xml:space="preserve">isiä osia. Mitkä ovat vahvuuksiasi, entä mitkä kehittämiskohteitasi? Merkitse talon ulkopuolelle, mitkä ympäristötekijät vaikuttavat sinuun eniten. </w:t>
      </w:r>
    </w:p>
    <w:p w14:paraId="0000009A" w14:textId="77777777" w:rsidR="00191F8F" w:rsidRPr="0064760E" w:rsidRDefault="00191F8F">
      <w:pPr>
        <w:rPr>
          <w:rFonts w:asciiTheme="majorHAnsi" w:hAnsiTheme="majorHAnsi" w:cstheme="majorHAnsi"/>
          <w:i/>
          <w:sz w:val="24"/>
          <w:szCs w:val="24"/>
        </w:rPr>
      </w:pPr>
    </w:p>
    <w:p w14:paraId="0000009B" w14:textId="77777777" w:rsidR="00191F8F" w:rsidRPr="0064760E" w:rsidRDefault="008A643B">
      <w:pPr>
        <w:rPr>
          <w:rFonts w:asciiTheme="majorHAnsi" w:hAnsiTheme="majorHAnsi" w:cstheme="majorHAnsi"/>
          <w:color w:val="212529"/>
          <w:sz w:val="24"/>
          <w:szCs w:val="24"/>
        </w:rPr>
      </w:pPr>
      <w:r w:rsidRPr="0064760E">
        <w:rPr>
          <w:rFonts w:asciiTheme="majorHAnsi" w:hAnsiTheme="majorHAnsi" w:cstheme="majorHAnsi"/>
          <w:sz w:val="24"/>
          <w:szCs w:val="24"/>
        </w:rPr>
        <w:t>Tehtävällä pyritään vastaamaan opetussuunnitelman tavoittee</w:t>
      </w:r>
      <w:r w:rsidRPr="0064760E">
        <w:rPr>
          <w:rFonts w:asciiTheme="majorHAnsi" w:hAnsiTheme="majorHAnsi" w:cstheme="majorHAnsi"/>
          <w:sz w:val="24"/>
          <w:szCs w:val="24"/>
        </w:rPr>
        <w:t xml:space="preserve">seen: “[opiskelija] </w:t>
      </w:r>
      <w:r w:rsidRPr="0064760E">
        <w:rPr>
          <w:rFonts w:asciiTheme="majorHAnsi" w:hAnsiTheme="majorHAnsi" w:cstheme="majorHAnsi"/>
          <w:color w:val="212529"/>
          <w:sz w:val="24"/>
          <w:szCs w:val="24"/>
        </w:rPr>
        <w:t>osaa tarkastella persoonallisuutta kokonaisuutena eri näkökulmista ja soveltaa tätä tietoa omien vahvuuksien ja kehittämiskohteiden tunnistamisessa”. Vastauksena pohjana voi käyttää s. 64 kaaviota MCADAMSIN PERSOONALLISUUDEN MALLI.</w:t>
      </w:r>
    </w:p>
    <w:p w14:paraId="0000009C" w14:textId="77777777" w:rsidR="00191F8F" w:rsidRPr="0064760E" w:rsidRDefault="00191F8F">
      <w:pPr>
        <w:rPr>
          <w:rFonts w:asciiTheme="majorHAnsi" w:hAnsiTheme="majorHAnsi" w:cstheme="majorHAnsi"/>
          <w:sz w:val="24"/>
          <w:szCs w:val="24"/>
        </w:rPr>
      </w:pPr>
    </w:p>
    <w:p w14:paraId="0000009E" w14:textId="77777777" w:rsidR="00191F8F" w:rsidRPr="0064760E" w:rsidRDefault="008A643B">
      <w:pPr>
        <w:rPr>
          <w:rFonts w:asciiTheme="majorHAnsi" w:hAnsiTheme="majorHAnsi" w:cstheme="majorHAnsi"/>
          <w:i/>
          <w:sz w:val="24"/>
          <w:szCs w:val="24"/>
        </w:rPr>
      </w:pPr>
      <w:r w:rsidRPr="0064760E">
        <w:rPr>
          <w:rFonts w:asciiTheme="majorHAnsi" w:hAnsiTheme="majorHAnsi" w:cstheme="majorHAnsi"/>
          <w:i/>
          <w:sz w:val="24"/>
          <w:szCs w:val="24"/>
        </w:rPr>
        <w:t xml:space="preserve">5 </w:t>
      </w:r>
      <w:r w:rsidRPr="0064760E">
        <w:rPr>
          <w:rFonts w:asciiTheme="majorHAnsi" w:hAnsiTheme="majorHAnsi" w:cstheme="majorHAnsi"/>
          <w:i/>
          <w:sz w:val="24"/>
          <w:szCs w:val="24"/>
        </w:rPr>
        <w:t>Kaaviossa esitetään eri tutkimusten tuloksia siitä, miten neuroottisuus muuttuu iän myötä. Paksu tumma viiva kuvaa tulosten keskiarvoa. Mitä kaavio kertoo</w:t>
      </w:r>
    </w:p>
    <w:p w14:paraId="0000009F" w14:textId="77777777" w:rsidR="00191F8F" w:rsidRPr="0064760E" w:rsidRDefault="008A643B">
      <w:pPr>
        <w:rPr>
          <w:rFonts w:asciiTheme="majorHAnsi" w:hAnsiTheme="majorHAnsi" w:cstheme="majorHAnsi"/>
          <w:i/>
          <w:sz w:val="24"/>
          <w:szCs w:val="24"/>
        </w:rPr>
      </w:pPr>
      <w:r w:rsidRPr="0064760E">
        <w:rPr>
          <w:rFonts w:asciiTheme="majorHAnsi" w:hAnsiTheme="majorHAnsi" w:cstheme="majorHAnsi"/>
          <w:i/>
          <w:sz w:val="24"/>
          <w:szCs w:val="24"/>
        </w:rPr>
        <w:t>a) neuroottisuuden muuttumisesta iän myötä ja</w:t>
      </w:r>
    </w:p>
    <w:p w14:paraId="54F52C46" w14:textId="77777777" w:rsidR="000948EC" w:rsidRDefault="000948EC">
      <w:pPr>
        <w:rPr>
          <w:rFonts w:asciiTheme="majorHAnsi" w:hAnsiTheme="majorHAnsi" w:cstheme="majorHAnsi"/>
          <w:sz w:val="24"/>
          <w:szCs w:val="24"/>
        </w:rPr>
      </w:pPr>
    </w:p>
    <w:p w14:paraId="000000A0" w14:textId="5CB06074" w:rsidR="00191F8F" w:rsidRPr="0064760E" w:rsidRDefault="008A643B">
      <w:pPr>
        <w:rPr>
          <w:rFonts w:asciiTheme="majorHAnsi" w:hAnsiTheme="majorHAnsi" w:cstheme="majorHAnsi"/>
          <w:sz w:val="24"/>
          <w:szCs w:val="24"/>
        </w:rPr>
      </w:pPr>
      <w:r w:rsidRPr="0064760E">
        <w:rPr>
          <w:rFonts w:asciiTheme="majorHAnsi" w:hAnsiTheme="majorHAnsi" w:cstheme="majorHAnsi"/>
          <w:sz w:val="24"/>
          <w:szCs w:val="24"/>
        </w:rPr>
        <w:t>Keskimäärin neuroottisuus vähenee nuoruudesta keski-ikä</w:t>
      </w:r>
      <w:r w:rsidRPr="0064760E">
        <w:rPr>
          <w:rFonts w:asciiTheme="majorHAnsi" w:hAnsiTheme="majorHAnsi" w:cstheme="majorHAnsi"/>
          <w:sz w:val="24"/>
          <w:szCs w:val="24"/>
        </w:rPr>
        <w:t>än ja aavistuksen lisääntyy viimeisinä elinvuosina.</w:t>
      </w:r>
      <w:r w:rsidRPr="0064760E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00000A1" w14:textId="77777777" w:rsidR="00191F8F" w:rsidRPr="0064760E" w:rsidRDefault="00191F8F">
      <w:pPr>
        <w:rPr>
          <w:rFonts w:asciiTheme="majorHAnsi" w:hAnsiTheme="majorHAnsi" w:cstheme="majorHAnsi"/>
          <w:i/>
          <w:sz w:val="24"/>
          <w:szCs w:val="24"/>
        </w:rPr>
      </w:pPr>
    </w:p>
    <w:p w14:paraId="000000A3" w14:textId="77777777" w:rsidR="00191F8F" w:rsidRPr="0064760E" w:rsidRDefault="008A643B">
      <w:pPr>
        <w:rPr>
          <w:rFonts w:asciiTheme="majorHAnsi" w:hAnsiTheme="majorHAnsi" w:cstheme="majorHAnsi"/>
          <w:i/>
          <w:sz w:val="24"/>
          <w:szCs w:val="24"/>
        </w:rPr>
      </w:pPr>
      <w:r w:rsidRPr="0064760E">
        <w:rPr>
          <w:rFonts w:asciiTheme="majorHAnsi" w:hAnsiTheme="majorHAnsi" w:cstheme="majorHAnsi"/>
          <w:i/>
          <w:sz w:val="24"/>
          <w:szCs w:val="24"/>
        </w:rPr>
        <w:t>b) siitä, kuinka samaa aihetta on syytä tutkia eri populaatioissa ja vaihtelevilla menetelmillä?</w:t>
      </w:r>
    </w:p>
    <w:p w14:paraId="000000A4" w14:textId="77777777" w:rsidR="00191F8F" w:rsidRPr="0064760E" w:rsidRDefault="00191F8F">
      <w:pPr>
        <w:rPr>
          <w:rFonts w:asciiTheme="majorHAnsi" w:hAnsiTheme="majorHAnsi" w:cstheme="majorHAnsi"/>
          <w:i/>
          <w:sz w:val="24"/>
          <w:szCs w:val="24"/>
        </w:rPr>
      </w:pPr>
    </w:p>
    <w:p w14:paraId="000000A5" w14:textId="77777777" w:rsidR="00191F8F" w:rsidRPr="0064760E" w:rsidRDefault="008A643B">
      <w:pPr>
        <w:rPr>
          <w:rFonts w:asciiTheme="majorHAnsi" w:hAnsiTheme="majorHAnsi" w:cstheme="majorHAnsi"/>
          <w:sz w:val="24"/>
          <w:szCs w:val="24"/>
        </w:rPr>
      </w:pPr>
      <w:r w:rsidRPr="0064760E">
        <w:rPr>
          <w:rFonts w:asciiTheme="majorHAnsi" w:hAnsiTheme="majorHAnsi" w:cstheme="majorHAnsi"/>
          <w:sz w:val="24"/>
          <w:szCs w:val="24"/>
        </w:rPr>
        <w:t>Eri tutkimukset saavat hieman erilaisia tuloksia riippuen osallistujien iästä, asuinpaikasta, sukupuolesta, koulutuksesta ja muista taustatekijöistä johtuen. Myös eri menetelmien käyttö vaikuttaa siihen, millaisia tuloksia saadaan. Useiden yhteenlaskettuje</w:t>
      </w:r>
      <w:r w:rsidRPr="0064760E">
        <w:rPr>
          <w:rFonts w:asciiTheme="majorHAnsi" w:hAnsiTheme="majorHAnsi" w:cstheme="majorHAnsi"/>
          <w:sz w:val="24"/>
          <w:szCs w:val="24"/>
        </w:rPr>
        <w:t>n tutkimusten tulokset ovat siten luotettavampi keskiarvoinen tieto kuin yksittäisen tutkimuksen. Silläkin on vaikutusta pitkittäistutkimuksen tuloksiin, kuinka pitkään seurantaa on tehty ja minkä ikäisiä tutkittavat ovat olleet ensimmäisellä ja viimeisell</w:t>
      </w:r>
      <w:r w:rsidRPr="0064760E">
        <w:rPr>
          <w:rFonts w:asciiTheme="majorHAnsi" w:hAnsiTheme="majorHAnsi" w:cstheme="majorHAnsi"/>
          <w:sz w:val="24"/>
          <w:szCs w:val="24"/>
        </w:rPr>
        <w:t>ä seurantakerralla. Esimerkiksi tutkimus D:ssä on seurattu osallistujia 80-vuotiaasta 100-vuotiaiksi, joten tuloksissa ei tietenkään näy neuroottisuuden väheneminen nuoruudesta keski-ikään.</w:t>
      </w:r>
    </w:p>
    <w:sectPr w:rsidR="00191F8F" w:rsidRPr="0064760E" w:rsidSect="00FF28D0">
      <w:headerReference w:type="default" r:id="rId7"/>
      <w:pgSz w:w="11909" w:h="16834"/>
      <w:pgMar w:top="1417" w:right="1134" w:bottom="1417" w:left="1134" w:header="11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54BDC" w14:textId="77777777" w:rsidR="008A643B" w:rsidRDefault="008A643B" w:rsidP="00FF28D0">
      <w:pPr>
        <w:spacing w:line="240" w:lineRule="auto"/>
      </w:pPr>
      <w:r>
        <w:separator/>
      </w:r>
    </w:p>
  </w:endnote>
  <w:endnote w:type="continuationSeparator" w:id="0">
    <w:p w14:paraId="0C97DD7A" w14:textId="77777777" w:rsidR="008A643B" w:rsidRDefault="008A643B" w:rsidP="00FF28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ightNeo Pro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obe Jens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C983F" w14:textId="77777777" w:rsidR="008A643B" w:rsidRDefault="008A643B" w:rsidP="00FF28D0">
      <w:pPr>
        <w:spacing w:line="240" w:lineRule="auto"/>
      </w:pPr>
      <w:r>
        <w:separator/>
      </w:r>
    </w:p>
  </w:footnote>
  <w:footnote w:type="continuationSeparator" w:id="0">
    <w:p w14:paraId="0140ED86" w14:textId="77777777" w:rsidR="008A643B" w:rsidRDefault="008A643B" w:rsidP="00FF28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E0608" w14:textId="789BC176" w:rsidR="00FF28D0" w:rsidRDefault="00FF28D0" w:rsidP="00FF28D0">
    <w:pPr>
      <w:pStyle w:val="Yltunniste"/>
      <w:ind w:left="-1134"/>
    </w:pPr>
    <w:r>
      <w:rPr>
        <w:noProof/>
      </w:rPr>
      <w:drawing>
        <wp:inline distT="0" distB="0" distL="0" distR="0" wp14:anchorId="0A59C2C8" wp14:editId="6616C128">
          <wp:extent cx="7591425" cy="1444111"/>
          <wp:effectExtent l="0" t="0" r="0" b="3810"/>
          <wp:docPr id="11" name="Kuv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8531" cy="1451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01D4"/>
    <w:multiLevelType w:val="hybridMultilevel"/>
    <w:tmpl w:val="7F78848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314F6"/>
    <w:multiLevelType w:val="hybridMultilevel"/>
    <w:tmpl w:val="B1A490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64BAB"/>
    <w:multiLevelType w:val="multilevel"/>
    <w:tmpl w:val="4DECD64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4BD25FB"/>
    <w:multiLevelType w:val="hybridMultilevel"/>
    <w:tmpl w:val="862CCA0C"/>
    <w:lvl w:ilvl="0" w:tplc="18BAF5D4">
      <w:numFmt w:val="bullet"/>
      <w:lvlText w:val="·"/>
      <w:lvlJc w:val="left"/>
      <w:pPr>
        <w:ind w:left="855" w:hanging="495"/>
      </w:pPr>
      <w:rPr>
        <w:rFonts w:ascii="Calibri" w:eastAsia="Arial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13336"/>
    <w:multiLevelType w:val="multilevel"/>
    <w:tmpl w:val="D09CA76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0303693"/>
    <w:multiLevelType w:val="multilevel"/>
    <w:tmpl w:val="D4EAC7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7497B2F"/>
    <w:multiLevelType w:val="multilevel"/>
    <w:tmpl w:val="141494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A8C2DE9"/>
    <w:multiLevelType w:val="multilevel"/>
    <w:tmpl w:val="E5DCB8A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1003F6F"/>
    <w:multiLevelType w:val="hybridMultilevel"/>
    <w:tmpl w:val="BD9A511C"/>
    <w:lvl w:ilvl="0" w:tplc="3244AE06"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  <w:i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BC0524"/>
    <w:multiLevelType w:val="hybridMultilevel"/>
    <w:tmpl w:val="D72C6CC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19279D"/>
    <w:multiLevelType w:val="multilevel"/>
    <w:tmpl w:val="1794D4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5083CD6"/>
    <w:multiLevelType w:val="multilevel"/>
    <w:tmpl w:val="4FD2AE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75457E6"/>
    <w:multiLevelType w:val="multilevel"/>
    <w:tmpl w:val="CAD0207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DCE4E51"/>
    <w:multiLevelType w:val="hybridMultilevel"/>
    <w:tmpl w:val="0FB02550"/>
    <w:lvl w:ilvl="0" w:tplc="BC9646BC">
      <w:numFmt w:val="bullet"/>
      <w:lvlText w:val="·"/>
      <w:lvlJc w:val="left"/>
      <w:pPr>
        <w:ind w:left="855" w:hanging="495"/>
      </w:pPr>
      <w:rPr>
        <w:rFonts w:ascii="Calibri" w:eastAsia="Arial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B75804"/>
    <w:multiLevelType w:val="multilevel"/>
    <w:tmpl w:val="AF7E1F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315232322">
    <w:abstractNumId w:val="7"/>
  </w:num>
  <w:num w:numId="2" w16cid:durableId="1843006943">
    <w:abstractNumId w:val="2"/>
  </w:num>
  <w:num w:numId="3" w16cid:durableId="969091609">
    <w:abstractNumId w:val="14"/>
  </w:num>
  <w:num w:numId="4" w16cid:durableId="1776829822">
    <w:abstractNumId w:val="4"/>
  </w:num>
  <w:num w:numId="5" w16cid:durableId="152528365">
    <w:abstractNumId w:val="5"/>
  </w:num>
  <w:num w:numId="6" w16cid:durableId="376246126">
    <w:abstractNumId w:val="6"/>
  </w:num>
  <w:num w:numId="7" w16cid:durableId="1849324035">
    <w:abstractNumId w:val="11"/>
  </w:num>
  <w:num w:numId="8" w16cid:durableId="1298223405">
    <w:abstractNumId w:val="12"/>
  </w:num>
  <w:num w:numId="9" w16cid:durableId="1665665603">
    <w:abstractNumId w:val="9"/>
  </w:num>
  <w:num w:numId="10" w16cid:durableId="2075467247">
    <w:abstractNumId w:val="3"/>
  </w:num>
  <w:num w:numId="11" w16cid:durableId="1891728713">
    <w:abstractNumId w:val="1"/>
  </w:num>
  <w:num w:numId="12" w16cid:durableId="921371656">
    <w:abstractNumId w:val="13"/>
  </w:num>
  <w:num w:numId="13" w16cid:durableId="1639606572">
    <w:abstractNumId w:val="10"/>
  </w:num>
  <w:num w:numId="14" w16cid:durableId="761730549">
    <w:abstractNumId w:val="0"/>
  </w:num>
  <w:num w:numId="15" w16cid:durableId="15882973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F8F"/>
    <w:rsid w:val="00033470"/>
    <w:rsid w:val="000948EC"/>
    <w:rsid w:val="00191F8F"/>
    <w:rsid w:val="0064760E"/>
    <w:rsid w:val="008A643B"/>
    <w:rsid w:val="008D4913"/>
    <w:rsid w:val="00BA6B33"/>
    <w:rsid w:val="00BC6403"/>
    <w:rsid w:val="00FF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E13A93"/>
  <w15:docId w15:val="{38D30951-AB1E-4CCE-A2E7-82E431917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Default">
    <w:name w:val="Default"/>
    <w:rsid w:val="0064760E"/>
    <w:pPr>
      <w:autoSpaceDE w:val="0"/>
      <w:autoSpaceDN w:val="0"/>
      <w:adjustRightInd w:val="0"/>
      <w:spacing w:line="240" w:lineRule="auto"/>
    </w:pPr>
    <w:rPr>
      <w:rFonts w:ascii="FreightNeo Pro Bold" w:hAnsi="FreightNeo Pro Bold" w:cs="FreightNeo Pro Bold"/>
      <w:color w:val="000000"/>
      <w:sz w:val="24"/>
      <w:szCs w:val="24"/>
      <w:lang w:val="fi-FI"/>
    </w:rPr>
  </w:style>
  <w:style w:type="paragraph" w:customStyle="1" w:styleId="Pa14">
    <w:name w:val="Pa14"/>
    <w:basedOn w:val="Default"/>
    <w:next w:val="Default"/>
    <w:uiPriority w:val="99"/>
    <w:rsid w:val="0064760E"/>
    <w:pPr>
      <w:spacing w:line="241" w:lineRule="atLeast"/>
    </w:pPr>
    <w:rPr>
      <w:rFonts w:cs="Arial"/>
      <w:color w:val="auto"/>
    </w:rPr>
  </w:style>
  <w:style w:type="character" w:customStyle="1" w:styleId="A3">
    <w:name w:val="A3"/>
    <w:uiPriority w:val="99"/>
    <w:rsid w:val="0064760E"/>
    <w:rPr>
      <w:rFonts w:ascii="Adobe Jenson Pro" w:hAnsi="Adobe Jenson Pro" w:cs="Adobe Jenson Pro"/>
      <w:color w:val="211D1E"/>
      <w:sz w:val="21"/>
      <w:szCs w:val="21"/>
    </w:rPr>
  </w:style>
  <w:style w:type="paragraph" w:styleId="Yltunniste">
    <w:name w:val="header"/>
    <w:basedOn w:val="Normaali"/>
    <w:link w:val="YltunnisteChar"/>
    <w:uiPriority w:val="99"/>
    <w:unhideWhenUsed/>
    <w:rsid w:val="00FF28D0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F28D0"/>
  </w:style>
  <w:style w:type="paragraph" w:styleId="Alatunniste">
    <w:name w:val="footer"/>
    <w:basedOn w:val="Normaali"/>
    <w:link w:val="AlatunnisteChar"/>
    <w:uiPriority w:val="99"/>
    <w:unhideWhenUsed/>
    <w:rsid w:val="00FF28D0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F28D0"/>
  </w:style>
  <w:style w:type="paragraph" w:styleId="Luettelokappale">
    <w:name w:val="List Paragraph"/>
    <w:basedOn w:val="Normaali"/>
    <w:uiPriority w:val="34"/>
    <w:qFormat/>
    <w:rsid w:val="00BC6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1391</Words>
  <Characters>11268</Characters>
  <Application>Microsoft Office Word</Application>
  <DocSecurity>0</DocSecurity>
  <Lines>93</Lines>
  <Paragraphs>25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Hanna Sokratous</cp:lastModifiedBy>
  <cp:revision>6</cp:revision>
  <dcterms:created xsi:type="dcterms:W3CDTF">2022-06-27T12:43:00Z</dcterms:created>
  <dcterms:modified xsi:type="dcterms:W3CDTF">2022-06-27T12:59:00Z</dcterms:modified>
</cp:coreProperties>
</file>