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820D" w14:textId="77777777" w:rsidR="008701E5" w:rsidRPr="008701E5" w:rsidRDefault="008701E5">
      <w:pPr>
        <w:rPr>
          <w:rFonts w:asciiTheme="majorHAnsi" w:hAnsiTheme="majorHAnsi" w:cstheme="majorHAnsi"/>
          <w:sz w:val="24"/>
          <w:szCs w:val="24"/>
        </w:rPr>
      </w:pPr>
    </w:p>
    <w:p w14:paraId="463649AA" w14:textId="4A783711" w:rsidR="008701E5" w:rsidRPr="008701E5" w:rsidRDefault="008701E5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701E5">
        <w:rPr>
          <w:rFonts w:asciiTheme="majorHAnsi" w:hAnsiTheme="majorHAnsi" w:cstheme="majorHAnsi"/>
          <w:b/>
          <w:bCs/>
          <w:sz w:val="32"/>
          <w:szCs w:val="32"/>
        </w:rPr>
        <w:t>Tehtävien vastaukset</w:t>
      </w:r>
    </w:p>
    <w:p w14:paraId="00000019" w14:textId="4CB13B21" w:rsidR="006E63F4" w:rsidRPr="008701E5" w:rsidRDefault="008701E5">
      <w:pPr>
        <w:rPr>
          <w:rFonts w:asciiTheme="majorHAnsi" w:hAnsiTheme="majorHAnsi" w:cstheme="majorHAnsi"/>
          <w:b/>
          <w:bCs/>
          <w:color w:val="76923C" w:themeColor="accent3" w:themeShade="BF"/>
          <w:sz w:val="36"/>
          <w:szCs w:val="36"/>
        </w:rPr>
      </w:pPr>
      <w:r w:rsidRPr="008701E5">
        <w:rPr>
          <w:rFonts w:asciiTheme="majorHAnsi" w:hAnsiTheme="majorHAnsi" w:cstheme="majorHAnsi"/>
          <w:b/>
          <w:bCs/>
          <w:color w:val="76923C" w:themeColor="accent3" w:themeShade="BF"/>
          <w:sz w:val="36"/>
          <w:szCs w:val="36"/>
        </w:rPr>
        <w:t>IV Mihin muistia tarvitaan?</w:t>
      </w:r>
    </w:p>
    <w:p w14:paraId="0000001A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1B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1C" w14:textId="77777777" w:rsidR="006E63F4" w:rsidRPr="008701E5" w:rsidRDefault="00CE02D5">
      <w:pPr>
        <w:rPr>
          <w:rFonts w:asciiTheme="majorHAnsi" w:hAnsiTheme="majorHAnsi" w:cstheme="majorHAnsi"/>
          <w:b/>
          <w:sz w:val="32"/>
          <w:szCs w:val="32"/>
        </w:rPr>
      </w:pPr>
      <w:r w:rsidRPr="008701E5">
        <w:rPr>
          <w:rFonts w:asciiTheme="majorHAnsi" w:hAnsiTheme="majorHAnsi" w:cstheme="majorHAnsi"/>
          <w:b/>
          <w:sz w:val="32"/>
          <w:szCs w:val="32"/>
        </w:rPr>
        <w:t>10 Muistia tarvitaan kaikessa toiminnassa</w:t>
      </w:r>
    </w:p>
    <w:p w14:paraId="0000001D" w14:textId="77777777" w:rsidR="006E63F4" w:rsidRPr="008701E5" w:rsidRDefault="006E63F4">
      <w:pPr>
        <w:rPr>
          <w:rFonts w:asciiTheme="majorHAnsi" w:hAnsiTheme="majorHAnsi" w:cstheme="majorHAnsi"/>
          <w:b/>
          <w:sz w:val="24"/>
          <w:szCs w:val="24"/>
        </w:rPr>
      </w:pPr>
    </w:p>
    <w:p w14:paraId="14C84AD8" w14:textId="77777777" w:rsid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b/>
          <w:sz w:val="24"/>
          <w:szCs w:val="24"/>
          <w:u w:val="single"/>
        </w:rPr>
        <w:t>Kertaa</w:t>
      </w:r>
      <w:r w:rsidRPr="008701E5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0000001E" w14:textId="21F02501" w:rsidR="006E63F4" w:rsidRPr="008701E5" w:rsidRDefault="00CE02D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br/>
      </w:r>
      <w:r w:rsidRPr="008701E5">
        <w:rPr>
          <w:rFonts w:asciiTheme="majorHAnsi" w:hAnsiTheme="majorHAnsi" w:cstheme="majorHAnsi"/>
          <w:i/>
          <w:iCs/>
          <w:sz w:val="24"/>
          <w:szCs w:val="24"/>
        </w:rPr>
        <w:t xml:space="preserve">1 </w:t>
      </w:r>
      <w:proofErr w:type="spellStart"/>
      <w:r w:rsidRPr="008701E5">
        <w:rPr>
          <w:rFonts w:asciiTheme="majorHAnsi" w:hAnsiTheme="majorHAnsi" w:cstheme="majorHAnsi"/>
          <w:i/>
          <w:iCs/>
          <w:sz w:val="24"/>
          <w:szCs w:val="24"/>
        </w:rPr>
        <w:t>Mita</w:t>
      </w:r>
      <w:proofErr w:type="spellEnd"/>
      <w:r w:rsidRPr="008701E5">
        <w:rPr>
          <w:rFonts w:asciiTheme="majorHAnsi" w:hAnsiTheme="majorHAnsi" w:cstheme="majorHAnsi"/>
          <w:i/>
          <w:iCs/>
          <w:sz w:val="24"/>
          <w:szCs w:val="24"/>
        </w:rPr>
        <w:t>̈ tarkoitetaan muistin monivarastomallilla?</w:t>
      </w:r>
      <w:r w:rsidRPr="008701E5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0000001F" w14:textId="77777777" w:rsidR="006E63F4" w:rsidRPr="008701E5" w:rsidRDefault="00CE02D5">
      <w:pPr>
        <w:ind w:left="420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iCs/>
          <w:sz w:val="24"/>
          <w:szCs w:val="24"/>
        </w:rPr>
        <w:t xml:space="preserve">Muistin erilaisia tehtäviä jäsennetään niin kutsutun </w:t>
      </w:r>
      <w:r w:rsidRPr="008701E5">
        <w:rPr>
          <w:rFonts w:asciiTheme="majorHAnsi" w:eastAsia="Times New Roman" w:hAnsiTheme="majorHAnsi" w:cstheme="majorHAnsi"/>
          <w:b/>
          <w:iCs/>
          <w:sz w:val="24"/>
          <w:szCs w:val="24"/>
        </w:rPr>
        <w:t>monivarastomallin</w:t>
      </w:r>
      <w:r w:rsidRPr="008701E5">
        <w:rPr>
          <w:rFonts w:asciiTheme="majorHAnsi" w:eastAsia="Times New Roman" w:hAnsiTheme="majorHAnsi" w:cstheme="majorHAnsi"/>
          <w:iCs/>
          <w:sz w:val="24"/>
          <w:szCs w:val="24"/>
        </w:rPr>
        <w:t xml:space="preserve"> avulla. Siinä ihmisen muisti jaetaan kolmeen järjestelmään, jotka ovat erilaisia muistivaraston </w:t>
      </w:r>
      <w:r w:rsidRPr="008701E5">
        <w:rPr>
          <w:rFonts w:asciiTheme="majorHAnsi" w:eastAsia="Times New Roman" w:hAnsiTheme="majorHAnsi" w:cstheme="majorHAnsi"/>
          <w:b/>
          <w:iCs/>
          <w:sz w:val="24"/>
          <w:szCs w:val="24"/>
        </w:rPr>
        <w:t>kapasiteetin</w:t>
      </w:r>
      <w:r w:rsidRPr="008701E5">
        <w:rPr>
          <w:rFonts w:asciiTheme="majorHAnsi" w:eastAsia="Times New Roman" w:hAnsiTheme="majorHAnsi" w:cstheme="majorHAnsi"/>
          <w:iCs/>
          <w:sz w:val="24"/>
          <w:szCs w:val="24"/>
        </w:rPr>
        <w:t xml:space="preserve"> eli tietomäärän ja muistin ajallisen keston osalta.</w:t>
      </w:r>
    </w:p>
    <w:p w14:paraId="00000021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  <w:r w:rsidRPr="008701E5">
        <w:rPr>
          <w:rFonts w:asciiTheme="majorHAnsi" w:hAnsiTheme="majorHAnsi" w:cstheme="majorHAnsi"/>
          <w:sz w:val="24"/>
          <w:szCs w:val="24"/>
        </w:rPr>
        <w:tab/>
      </w:r>
    </w:p>
    <w:p w14:paraId="00000022" w14:textId="77777777" w:rsidR="006E63F4" w:rsidRPr="008701E5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proofErr w:type="gramStart"/>
      <w:r w:rsidRPr="008701E5">
        <w:rPr>
          <w:rFonts w:asciiTheme="majorHAnsi" w:hAnsiTheme="majorHAnsi" w:cstheme="majorHAnsi"/>
          <w:i/>
          <w:iCs/>
          <w:sz w:val="24"/>
          <w:szCs w:val="24"/>
        </w:rPr>
        <w:t>2  a</w:t>
      </w:r>
      <w:proofErr w:type="gramEnd"/>
      <w:r w:rsidRPr="008701E5">
        <w:rPr>
          <w:rFonts w:asciiTheme="majorHAnsi" w:hAnsiTheme="majorHAnsi" w:cstheme="majorHAnsi"/>
          <w:i/>
          <w:iCs/>
          <w:sz w:val="24"/>
          <w:szCs w:val="24"/>
        </w:rPr>
        <w:t xml:space="preserve">) Millaista tietoa saatiin </w:t>
      </w:r>
      <w:proofErr w:type="spellStart"/>
      <w:r w:rsidRPr="008701E5">
        <w:rPr>
          <w:rFonts w:asciiTheme="majorHAnsi" w:hAnsiTheme="majorHAnsi" w:cstheme="majorHAnsi"/>
          <w:i/>
          <w:iCs/>
          <w:sz w:val="24"/>
          <w:szCs w:val="24"/>
        </w:rPr>
        <w:t>HM:n</w:t>
      </w:r>
      <w:proofErr w:type="spellEnd"/>
      <w:r w:rsidRPr="008701E5">
        <w:rPr>
          <w:rFonts w:asciiTheme="majorHAnsi" w:hAnsiTheme="majorHAnsi" w:cstheme="majorHAnsi"/>
          <w:i/>
          <w:iCs/>
          <w:sz w:val="24"/>
          <w:szCs w:val="24"/>
        </w:rPr>
        <w:t xml:space="preserve"> tapaustutkimuksesta? </w:t>
      </w:r>
      <w:r w:rsidRPr="008701E5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8701E5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8701E5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00000023" w14:textId="77777777" w:rsidR="006E63F4" w:rsidRPr="008701E5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proofErr w:type="spellStart"/>
      <w:r w:rsidRPr="008701E5">
        <w:rPr>
          <w:rFonts w:asciiTheme="majorHAnsi" w:hAnsiTheme="majorHAnsi" w:cstheme="majorHAnsi"/>
          <w:iCs/>
          <w:sz w:val="24"/>
          <w:szCs w:val="24"/>
        </w:rPr>
        <w:t>Täma</w:t>
      </w:r>
      <w:r w:rsidRPr="008701E5">
        <w:rPr>
          <w:rFonts w:asciiTheme="majorHAnsi" w:hAnsiTheme="majorHAnsi" w:cstheme="majorHAnsi"/>
          <w:iCs/>
          <w:sz w:val="24"/>
          <w:szCs w:val="24"/>
        </w:rPr>
        <w:t>̈</w:t>
      </w:r>
      <w:r w:rsidRPr="008701E5">
        <w:rPr>
          <w:rFonts w:asciiTheme="majorHAnsi" w:hAnsiTheme="majorHAnsi" w:cstheme="majorHAnsi"/>
          <w:iCs/>
          <w:sz w:val="24"/>
          <w:szCs w:val="24"/>
        </w:rPr>
        <w:t>nkaltaiset</w:t>
      </w:r>
      <w:proofErr w:type="spellEnd"/>
      <w:r w:rsidRPr="008701E5">
        <w:rPr>
          <w:rFonts w:asciiTheme="majorHAnsi" w:hAnsiTheme="majorHAnsi" w:cstheme="majorHAnsi"/>
          <w:iCs/>
          <w:sz w:val="24"/>
          <w:szCs w:val="24"/>
        </w:rPr>
        <w:t xml:space="preserve"> tapaustutkimukset ovat tukeneet </w:t>
      </w:r>
      <w:proofErr w:type="spellStart"/>
      <w:r w:rsidRPr="008701E5">
        <w:rPr>
          <w:rFonts w:asciiTheme="majorHAnsi" w:hAnsiTheme="majorHAnsi" w:cstheme="majorHAnsi"/>
          <w:iCs/>
          <w:sz w:val="24"/>
          <w:szCs w:val="24"/>
        </w:rPr>
        <w:t>käsitysta</w:t>
      </w:r>
      <w:proofErr w:type="spellEnd"/>
      <w:r w:rsidRPr="008701E5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8701E5">
        <w:rPr>
          <w:rFonts w:asciiTheme="majorHAnsi" w:hAnsiTheme="majorHAnsi" w:cstheme="majorHAnsi"/>
          <w:iCs/>
          <w:sz w:val="24"/>
          <w:szCs w:val="24"/>
        </w:rPr>
        <w:t>siita</w:t>
      </w:r>
      <w:proofErr w:type="spellEnd"/>
      <w:r w:rsidRPr="008701E5">
        <w:rPr>
          <w:rFonts w:asciiTheme="majorHAnsi" w:hAnsiTheme="majorHAnsi" w:cstheme="majorHAnsi"/>
          <w:iCs/>
          <w:sz w:val="24"/>
          <w:szCs w:val="24"/>
        </w:rPr>
        <w:t xml:space="preserve">̈, </w:t>
      </w:r>
      <w:proofErr w:type="spellStart"/>
      <w:r w:rsidRPr="008701E5">
        <w:rPr>
          <w:rFonts w:asciiTheme="majorHAnsi" w:hAnsiTheme="majorHAnsi" w:cstheme="majorHAnsi"/>
          <w:iCs/>
          <w:sz w:val="24"/>
          <w:szCs w:val="24"/>
        </w:rPr>
        <w:t>etta</w:t>
      </w:r>
      <w:proofErr w:type="spellEnd"/>
      <w:r w:rsidRPr="008701E5">
        <w:rPr>
          <w:rFonts w:asciiTheme="majorHAnsi" w:hAnsiTheme="majorHAnsi" w:cstheme="majorHAnsi"/>
          <w:iCs/>
          <w:sz w:val="24"/>
          <w:szCs w:val="24"/>
        </w:rPr>
        <w:t xml:space="preserve">̈ eri </w:t>
      </w:r>
      <w:proofErr w:type="spellStart"/>
      <w:r w:rsidRPr="008701E5">
        <w:rPr>
          <w:rFonts w:asciiTheme="majorHAnsi" w:hAnsiTheme="majorHAnsi" w:cstheme="majorHAnsi"/>
          <w:iCs/>
          <w:sz w:val="24"/>
          <w:szCs w:val="24"/>
        </w:rPr>
        <w:t>muistijärjestelmät</w:t>
      </w:r>
      <w:proofErr w:type="spellEnd"/>
      <w:r w:rsidRPr="008701E5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spellStart"/>
      <w:r w:rsidRPr="008701E5">
        <w:rPr>
          <w:rFonts w:asciiTheme="majorHAnsi" w:hAnsiTheme="majorHAnsi" w:cstheme="majorHAnsi"/>
          <w:iCs/>
          <w:sz w:val="24"/>
          <w:szCs w:val="24"/>
        </w:rPr>
        <w:t>liittyvät</w:t>
      </w:r>
      <w:proofErr w:type="spellEnd"/>
      <w:r w:rsidRPr="008701E5">
        <w:rPr>
          <w:rFonts w:asciiTheme="majorHAnsi" w:hAnsiTheme="majorHAnsi" w:cstheme="majorHAnsi"/>
          <w:iCs/>
          <w:sz w:val="24"/>
          <w:szCs w:val="24"/>
        </w:rPr>
        <w:t xml:space="preserve"> eri aivoalueisiin. Hippokampuksen poistamisella on vaikutuksensa muun muassa uusien muistojen syntymiseen.</w:t>
      </w:r>
    </w:p>
    <w:p w14:paraId="00000024" w14:textId="77777777" w:rsidR="006E63F4" w:rsidRPr="008701E5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8701E5">
        <w:rPr>
          <w:rFonts w:asciiTheme="majorHAnsi" w:hAnsiTheme="majorHAnsi" w:cstheme="majorHAnsi"/>
          <w:i/>
          <w:iCs/>
          <w:sz w:val="24"/>
          <w:szCs w:val="24"/>
        </w:rPr>
        <w:t xml:space="preserve"> b) Miksi saman tiedon saavuttaminen kokeel</w:t>
      </w:r>
      <w:r w:rsidRPr="008701E5">
        <w:rPr>
          <w:rFonts w:asciiTheme="majorHAnsi" w:hAnsiTheme="majorHAnsi" w:cstheme="majorHAnsi"/>
          <w:i/>
          <w:iCs/>
          <w:sz w:val="24"/>
          <w:szCs w:val="24"/>
        </w:rPr>
        <w:t>lisella tutkimuksella olisi vaikeaa?</w:t>
      </w:r>
    </w:p>
    <w:p w14:paraId="07E0E9BC" w14:textId="77777777" w:rsidR="008701E5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8701E5">
        <w:rPr>
          <w:rFonts w:asciiTheme="majorHAnsi" w:hAnsiTheme="majorHAnsi" w:cstheme="majorHAnsi"/>
          <w:iCs/>
          <w:sz w:val="24"/>
          <w:szCs w:val="24"/>
        </w:rPr>
        <w:t>Koehenkilöille ei voi tehdä operaatioita, jotka vaikuttavat pysyvästi heidän toimintakykyynsä.</w:t>
      </w:r>
    </w:p>
    <w:p w14:paraId="00000027" w14:textId="6AE254ED" w:rsidR="006E63F4" w:rsidRPr="008701E5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  <w:u w:val="single"/>
        </w:rPr>
      </w:pPr>
      <w:r w:rsidRPr="008701E5">
        <w:rPr>
          <w:rFonts w:asciiTheme="majorHAnsi" w:hAnsiTheme="majorHAnsi" w:cstheme="majorHAnsi"/>
          <w:b/>
          <w:sz w:val="24"/>
          <w:szCs w:val="24"/>
          <w:u w:val="single"/>
        </w:rPr>
        <w:t>Sovella</w:t>
      </w:r>
    </w:p>
    <w:p w14:paraId="00000028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proofErr w:type="gram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3  Tee</w:t>
      </w:r>
      <w:proofErr w:type="gram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taulukko eri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muistijärjestelmista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̈, niiden kestosta, kapasiteet</w:t>
      </w: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ista ja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tehtävista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̈.</w:t>
      </w:r>
    </w:p>
    <w:p w14:paraId="00000029" w14:textId="77777777" w:rsidR="006E63F4" w:rsidRPr="00773FC4" w:rsidRDefault="00CE02D5">
      <w:pPr>
        <w:ind w:left="1080" w:hanging="360"/>
        <w:rPr>
          <w:rFonts w:asciiTheme="majorHAnsi" w:eastAsia="Times New Roman" w:hAnsiTheme="majorHAnsi" w:cstheme="majorHAnsi"/>
          <w:iCs/>
          <w:sz w:val="24"/>
          <w:szCs w:val="24"/>
        </w:rPr>
      </w:pPr>
      <w:proofErr w:type="gramStart"/>
      <w:r w:rsidRPr="00773FC4">
        <w:rPr>
          <w:rFonts w:asciiTheme="majorHAnsi" w:hAnsiTheme="majorHAnsi" w:cstheme="majorHAnsi"/>
          <w:iCs/>
          <w:sz w:val="24"/>
          <w:szCs w:val="24"/>
        </w:rPr>
        <w:t>●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 xml:space="preserve">  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ab/>
      </w:r>
      <w:proofErr w:type="gramEnd"/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>Sensoriset muistit ovat kapasiteetiltaan suuri muistivarasto, joka säilyttää näkö- ja kuulotiedon sekunnin murto-osan ajan (ikoni- ja kaikumuisti).</w:t>
      </w:r>
    </w:p>
    <w:p w14:paraId="0000002A" w14:textId="77777777" w:rsidR="006E63F4" w:rsidRPr="00773FC4" w:rsidRDefault="00CE02D5">
      <w:pPr>
        <w:ind w:left="1080" w:hanging="360"/>
        <w:rPr>
          <w:rFonts w:asciiTheme="majorHAnsi" w:eastAsia="Times New Roman" w:hAnsiTheme="majorHAnsi" w:cstheme="majorHAnsi"/>
          <w:iCs/>
          <w:sz w:val="24"/>
          <w:szCs w:val="24"/>
        </w:rPr>
      </w:pPr>
      <w:proofErr w:type="gramStart"/>
      <w:r w:rsidRPr="00773FC4">
        <w:rPr>
          <w:rFonts w:asciiTheme="majorHAnsi" w:hAnsiTheme="majorHAnsi" w:cstheme="majorHAnsi"/>
          <w:iCs/>
          <w:sz w:val="24"/>
          <w:szCs w:val="24"/>
        </w:rPr>
        <w:t>●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 xml:space="preserve">  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ab/>
      </w:r>
      <w:proofErr w:type="gramEnd"/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>Työmuisti on muistijärjestelmä, joka vastaa tiedon tilapäisestä ylläpitämisest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 xml:space="preserve">ä ja muokkaamisesta; koostuu keskusyksiköstä, fonologisesta silmukasta, </w:t>
      </w:r>
      <w:proofErr w:type="spellStart"/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>visuospatiaalisesta</w:t>
      </w:r>
      <w:proofErr w:type="spellEnd"/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 xml:space="preserve"> lehtiöstä ja episodisesta puskurista; keskeisiä aivoalueita mm. otsalohkojen etuosat.</w:t>
      </w:r>
    </w:p>
    <w:p w14:paraId="0000002B" w14:textId="77777777" w:rsidR="006E63F4" w:rsidRPr="00773FC4" w:rsidRDefault="00CE02D5">
      <w:pPr>
        <w:ind w:left="1080" w:hanging="360"/>
        <w:rPr>
          <w:rFonts w:asciiTheme="majorHAnsi" w:eastAsia="Times New Roman" w:hAnsiTheme="majorHAnsi" w:cstheme="majorHAnsi"/>
          <w:iCs/>
          <w:sz w:val="24"/>
          <w:szCs w:val="24"/>
        </w:rPr>
      </w:pPr>
      <w:proofErr w:type="gramStart"/>
      <w:r w:rsidRPr="00773FC4">
        <w:rPr>
          <w:rFonts w:asciiTheme="majorHAnsi" w:hAnsiTheme="majorHAnsi" w:cstheme="majorHAnsi"/>
          <w:iCs/>
          <w:sz w:val="24"/>
          <w:szCs w:val="24"/>
        </w:rPr>
        <w:t>●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 xml:space="preserve">  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ab/>
      </w:r>
      <w:proofErr w:type="gramEnd"/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>Säilömuisti on muistivarasto, jossa tieto voi säilyä jopa koko eliniän; ka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>pasiteetiltaan käytännössä rajaton; jakaantuu asiamuistiin ja taitomuistiin; keskeisiä aivoalueita mm. hippokampus ja aivokuori.</w:t>
      </w:r>
    </w:p>
    <w:p w14:paraId="0000002D" w14:textId="77777777" w:rsidR="006E63F4" w:rsidRPr="008701E5" w:rsidRDefault="006E63F4">
      <w:pPr>
        <w:spacing w:after="200" w:line="24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0000002E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4 Kokoa miellekarttaan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esimerkkeja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 asioista, joissa tarvitaan muistia. </w:t>
      </w:r>
    </w:p>
    <w:p w14:paraId="0000002F" w14:textId="77777777" w:rsidR="006E63F4" w:rsidRPr="00773FC4" w:rsidRDefault="00CE02D5">
      <w:pPr>
        <w:ind w:left="420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>Muistia tarvitaan mm. menneide</w:t>
      </w:r>
      <w:r w:rsidRPr="00773FC4">
        <w:rPr>
          <w:rFonts w:asciiTheme="majorHAnsi" w:eastAsia="Times New Roman" w:hAnsiTheme="majorHAnsi" w:cstheme="majorHAnsi"/>
          <w:iCs/>
          <w:sz w:val="24"/>
          <w:szCs w:val="24"/>
        </w:rPr>
        <w:t>n kokemusten, tunteiden ja tilanteiden säilyttämiseen, tässä hetkessä lukemiseen, laskemiseen ja vaikka keskustelemiseen, tulevaisuuden suunnitteluun ja tavoitteiden asettamiseen.</w:t>
      </w:r>
    </w:p>
    <w:p w14:paraId="461D7B76" w14:textId="77777777" w:rsidR="00773FC4" w:rsidRDefault="00773FC4">
      <w:pPr>
        <w:spacing w:before="240" w:after="240"/>
        <w:rPr>
          <w:rFonts w:asciiTheme="majorHAnsi" w:hAnsiTheme="majorHAnsi" w:cstheme="majorHAnsi"/>
          <w:b/>
          <w:sz w:val="32"/>
          <w:szCs w:val="32"/>
        </w:rPr>
      </w:pPr>
    </w:p>
    <w:p w14:paraId="00000032" w14:textId="3F9EB1F3" w:rsidR="006E63F4" w:rsidRPr="00773FC4" w:rsidRDefault="00CE02D5">
      <w:pPr>
        <w:spacing w:before="240" w:after="240"/>
        <w:rPr>
          <w:rFonts w:asciiTheme="majorHAnsi" w:hAnsiTheme="majorHAnsi" w:cstheme="majorHAnsi"/>
          <w:b/>
          <w:sz w:val="32"/>
          <w:szCs w:val="32"/>
        </w:rPr>
      </w:pPr>
      <w:r w:rsidRPr="00773FC4">
        <w:rPr>
          <w:rFonts w:asciiTheme="majorHAnsi" w:hAnsiTheme="majorHAnsi" w:cstheme="majorHAnsi"/>
          <w:b/>
          <w:sz w:val="32"/>
          <w:szCs w:val="32"/>
        </w:rPr>
        <w:t>11 Työmuistissa tietoa työstetään tässä ja nyt</w:t>
      </w:r>
    </w:p>
    <w:p w14:paraId="73B3483E" w14:textId="77777777" w:rsidR="00773FC4" w:rsidRPr="00773FC4" w:rsidRDefault="00CE02D5">
      <w:pPr>
        <w:spacing w:before="240" w:after="24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73FC4">
        <w:rPr>
          <w:rFonts w:asciiTheme="majorHAnsi" w:hAnsiTheme="majorHAnsi" w:cstheme="majorHAnsi"/>
          <w:b/>
          <w:bCs/>
          <w:sz w:val="24"/>
          <w:szCs w:val="24"/>
          <w:u w:val="single"/>
        </w:rPr>
        <w:t>Syvennä</w:t>
      </w:r>
    </w:p>
    <w:p w14:paraId="00000033" w14:textId="3FE76B62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Palaa sivulla </w:t>
      </w:r>
      <w:r w:rsidR="00773FC4" w:rsidRPr="00773FC4">
        <w:rPr>
          <w:rFonts w:asciiTheme="majorHAnsi" w:hAnsiTheme="majorHAnsi" w:cstheme="majorHAnsi"/>
          <w:i/>
          <w:iCs/>
          <w:sz w:val="24"/>
          <w:szCs w:val="24"/>
        </w:rPr>
        <w:t>98</w:t>
      </w:r>
      <w:r w:rsidR="00773FC4" w:rsidRPr="00773FC4">
        <w:rPr>
          <w:rFonts w:asciiTheme="majorHAnsi" w:hAnsiTheme="majorHAnsi" w:cstheme="majorHAnsi"/>
          <w:i/>
          <w:iCs/>
          <w:sz w:val="24"/>
          <w:szCs w:val="24"/>
        </w:rPr>
        <w:t>–</w:t>
      </w:r>
      <w:r w:rsidR="00773FC4" w:rsidRPr="00773FC4">
        <w:rPr>
          <w:rFonts w:asciiTheme="majorHAnsi" w:hAnsiTheme="majorHAnsi" w:cstheme="majorHAnsi"/>
          <w:i/>
          <w:iCs/>
          <w:sz w:val="24"/>
          <w:szCs w:val="24"/>
        </w:rPr>
        <w:t>99</w:t>
      </w: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esiteltyyn tutkimukseen. Vaikuttaako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multitaskaaminen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samalla tavalla tark</w:t>
      </w: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kaavaisuuteen ja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työmuistiin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, ja jos, miten?</w:t>
      </w:r>
    </w:p>
    <w:p w14:paraId="00000034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773FC4">
        <w:rPr>
          <w:rFonts w:asciiTheme="majorHAnsi" w:hAnsiTheme="majorHAnsi" w:cstheme="majorHAnsi"/>
          <w:iCs/>
          <w:sz w:val="24"/>
          <w:szCs w:val="24"/>
        </w:rPr>
        <w:t xml:space="preserve">Paljon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multitaskaavien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heikompi suoriutuminen valikoivaa</w:t>
      </w:r>
      <w:r w:rsidRPr="00773FC4">
        <w:rPr>
          <w:rFonts w:asciiTheme="majorHAnsi" w:hAnsiTheme="majorHAnsi" w:cstheme="majorHAnsi"/>
          <w:iCs/>
          <w:sz w:val="24"/>
          <w:szCs w:val="24"/>
        </w:rPr>
        <w:t xml:space="preserve"> tarkkaavaisuutta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edellyttävissa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tehtävissa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viittaa siihen,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etta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heidän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suoriutumisensa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häiriytyy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helpommin varsinaiseen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tehtävään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liittymättömien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, samanaikaisten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ärsykkeiden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vaikutuksesta.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Näma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ärsykkeet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saattavat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heilla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vetäa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>̈ helpommin</w:t>
      </w:r>
      <w:r w:rsidRPr="00773FC4">
        <w:rPr>
          <w:rFonts w:asciiTheme="majorHAnsi" w:hAnsiTheme="majorHAnsi" w:cstheme="majorHAnsi"/>
          <w:iCs/>
          <w:sz w:val="24"/>
          <w:szCs w:val="24"/>
        </w:rPr>
        <w:t xml:space="preserve"> tarkkaavaisuutta puoleensa ja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häirita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siten varsinaisen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tehtävän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suorittamista,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mika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heijastuu virheiden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lisääntymisena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̈.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Täta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ei sen sijaan tapahdu jaettua tarkkaavaisuutta vaativassa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tehtävässa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̈, ilmeisesti siksi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etta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siina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kaikki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ärsykkee</w:t>
      </w:r>
      <w:r w:rsidRPr="00773FC4">
        <w:rPr>
          <w:rFonts w:asciiTheme="majorHAnsi" w:hAnsiTheme="majorHAnsi" w:cstheme="majorHAnsi"/>
          <w:iCs/>
          <w:sz w:val="24"/>
          <w:szCs w:val="24"/>
        </w:rPr>
        <w:t>t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liittyvät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tehtävään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>.</w:t>
      </w:r>
    </w:p>
    <w:p w14:paraId="00000035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773FC4">
        <w:rPr>
          <w:rFonts w:asciiTheme="majorHAnsi" w:hAnsiTheme="majorHAnsi" w:cstheme="majorHAnsi"/>
          <w:iCs/>
          <w:sz w:val="24"/>
          <w:szCs w:val="24"/>
        </w:rPr>
        <w:t xml:space="preserve">Lukuisat laboratoriokokeet osoittavat,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etta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myös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työmuistin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kuormittaminen monilla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tehtävilla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vaikeuttaa suoriutumista vaativissa kognitiivisissa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tehtävissa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̈.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Työmuisti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on kovilla tilanteissa, joissa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multitaskaamme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.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Työmui</w:t>
      </w:r>
      <w:r w:rsidRPr="00773FC4">
        <w:rPr>
          <w:rFonts w:asciiTheme="majorHAnsi" w:hAnsiTheme="majorHAnsi" w:cstheme="majorHAnsi"/>
          <w:iCs/>
          <w:sz w:val="24"/>
          <w:szCs w:val="24"/>
        </w:rPr>
        <w:t>stin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kapasiteetti ei riitä kaikkien asioiden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käsittelyyn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, jos hypimme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tehtävästa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ja asiasta toiseen. Tutkimusten perusteella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työmuistin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kapasiteetin laajuus on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yhteydessa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siihen, kuinka paljon monta eri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tehtäväa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sisältävissa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tilanteissa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tehdä</w:t>
      </w:r>
      <w:r w:rsidRPr="00773FC4">
        <w:rPr>
          <w:rFonts w:asciiTheme="majorHAnsi" w:hAnsiTheme="majorHAnsi" w:cstheme="majorHAnsi"/>
          <w:iCs/>
          <w:sz w:val="24"/>
          <w:szCs w:val="24"/>
        </w:rPr>
        <w:t>än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virheita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̈.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Työmuistin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kapasiteetin laajuus on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yhteydessa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myös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siihen, kuinka nopeasti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tehtävissa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suoriudutaan. Taipumus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hyppia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asiasta ja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tehtävästa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toiseen voi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myös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liittya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työmuistin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häiriöherkkyyteen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ja vaikeuteen sulkea pois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epäolenn</w:t>
      </w:r>
      <w:r w:rsidRPr="00773FC4">
        <w:rPr>
          <w:rFonts w:asciiTheme="majorHAnsi" w:hAnsiTheme="majorHAnsi" w:cstheme="majorHAnsi"/>
          <w:iCs/>
          <w:sz w:val="24"/>
          <w:szCs w:val="24"/>
        </w:rPr>
        <w:t>aisia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asioita.</w:t>
      </w:r>
    </w:p>
    <w:p w14:paraId="00000037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73FC4">
        <w:rPr>
          <w:rFonts w:asciiTheme="majorHAnsi" w:hAnsiTheme="majorHAnsi" w:cstheme="majorHAnsi"/>
          <w:b/>
          <w:sz w:val="24"/>
          <w:szCs w:val="24"/>
          <w:u w:val="single"/>
        </w:rPr>
        <w:t>Kertaa</w:t>
      </w:r>
    </w:p>
    <w:p w14:paraId="00000038" w14:textId="096BAC98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1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Selita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̈ omin sanoin sivun 1</w:t>
      </w:r>
      <w:r w:rsidR="00773FC4" w:rsidRPr="00773FC4">
        <w:rPr>
          <w:rFonts w:asciiTheme="majorHAnsi" w:hAnsiTheme="majorHAnsi" w:cstheme="majorHAnsi"/>
          <w:i/>
          <w:iCs/>
          <w:sz w:val="24"/>
          <w:szCs w:val="24"/>
        </w:rPr>
        <w:t>18</w:t>
      </w: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kaavio, jossa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esitellään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Baddeleyn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työmuistimalli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0000003A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2 a) Millaisilla tutkimuksilla on selvitetty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sita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̈,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mitka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 aivoalueet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liittyvät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työmuistiin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?</w:t>
      </w:r>
    </w:p>
    <w:p w14:paraId="0000003B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773FC4">
        <w:rPr>
          <w:rFonts w:asciiTheme="majorHAnsi" w:hAnsiTheme="majorHAnsi" w:cstheme="majorHAnsi"/>
          <w:iCs/>
          <w:sz w:val="24"/>
          <w:szCs w:val="24"/>
        </w:rPr>
        <w:t>E</w:t>
      </w:r>
      <w:r w:rsidRPr="00773FC4">
        <w:rPr>
          <w:rFonts w:asciiTheme="majorHAnsi" w:hAnsiTheme="majorHAnsi" w:cstheme="majorHAnsi"/>
          <w:iCs/>
          <w:sz w:val="24"/>
          <w:szCs w:val="24"/>
        </w:rPr>
        <w:t xml:space="preserve">simerkiksi apinakokeilla yksityissolurekisteröintiä hyödyntäen tai ihmisillä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fMRI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>-kokeilla.</w:t>
      </w:r>
    </w:p>
    <w:p w14:paraId="0000003C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lastRenderedPageBreak/>
        <w:t xml:space="preserve">b)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Mita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näissa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̈ tutkimuksissa on selvinnyt?</w:t>
      </w:r>
    </w:p>
    <w:p w14:paraId="0000003D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773FC4">
        <w:rPr>
          <w:rFonts w:asciiTheme="majorHAnsi" w:hAnsiTheme="majorHAnsi" w:cstheme="majorHAnsi"/>
          <w:iCs/>
          <w:sz w:val="24"/>
          <w:szCs w:val="24"/>
        </w:rPr>
        <w:t xml:space="preserve">On muun muassa havaittu,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etta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otsalohkojen etuosien toiminta kiihtyy, kun suoritetaan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työmuistia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kuormittavia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tehtä</w:t>
      </w:r>
      <w:r w:rsidRPr="00773FC4">
        <w:rPr>
          <w:rFonts w:asciiTheme="majorHAnsi" w:hAnsiTheme="majorHAnsi" w:cstheme="majorHAnsi"/>
          <w:iCs/>
          <w:sz w:val="24"/>
          <w:szCs w:val="24"/>
        </w:rPr>
        <w:t>via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̈ ja että </w:t>
      </w:r>
      <w:r w:rsidRPr="00773FC4">
        <w:rPr>
          <w:rFonts w:asciiTheme="majorHAnsi" w:hAnsiTheme="majorHAnsi" w:cstheme="majorHAnsi"/>
          <w:iCs/>
          <w:sz w:val="24"/>
          <w:szCs w:val="24"/>
        </w:rPr>
        <w:t xml:space="preserve">apinan otsalohkojen etuosissa tiettyjen hermosolujen toiminta </w:t>
      </w:r>
      <w:proofErr w:type="spellStart"/>
      <w:r w:rsidRPr="00773FC4">
        <w:rPr>
          <w:rFonts w:asciiTheme="majorHAnsi" w:hAnsiTheme="majorHAnsi" w:cstheme="majorHAnsi"/>
          <w:iCs/>
          <w:sz w:val="24"/>
          <w:szCs w:val="24"/>
        </w:rPr>
        <w:t>lisääntyi</w:t>
      </w:r>
      <w:proofErr w:type="spellEnd"/>
      <w:r w:rsidRPr="00773FC4">
        <w:rPr>
          <w:rFonts w:asciiTheme="majorHAnsi" w:hAnsiTheme="majorHAnsi" w:cstheme="majorHAnsi"/>
          <w:iCs/>
          <w:sz w:val="24"/>
          <w:szCs w:val="24"/>
        </w:rPr>
        <w:t xml:space="preserve"> voimakkaasti.</w:t>
      </w:r>
    </w:p>
    <w:p w14:paraId="00000049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73FC4">
        <w:rPr>
          <w:rFonts w:asciiTheme="majorHAnsi" w:hAnsiTheme="majorHAnsi" w:cstheme="majorHAnsi"/>
          <w:b/>
          <w:sz w:val="24"/>
          <w:szCs w:val="24"/>
          <w:u w:val="single"/>
        </w:rPr>
        <w:t>Sovella</w:t>
      </w:r>
    </w:p>
    <w:p w14:paraId="0000004A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3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Mita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käytännön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seurauksia on sillä,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etta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työmuistin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kapasiteetti on raj</w:t>
      </w:r>
      <w:r w:rsidRPr="00773FC4">
        <w:rPr>
          <w:rFonts w:asciiTheme="majorHAnsi" w:hAnsiTheme="majorHAnsi" w:cstheme="majorHAnsi"/>
          <w:i/>
          <w:iCs/>
          <w:sz w:val="24"/>
          <w:szCs w:val="24"/>
        </w:rPr>
        <w:t>allinen?</w:t>
      </w:r>
    </w:p>
    <w:p w14:paraId="0000004B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773FC4">
        <w:rPr>
          <w:rFonts w:asciiTheme="majorHAnsi" w:hAnsiTheme="majorHAnsi" w:cstheme="majorHAnsi"/>
          <w:iCs/>
          <w:sz w:val="24"/>
          <w:szCs w:val="24"/>
        </w:rPr>
        <w:t>Koska työmuistin kapasiteetti on rajallinen, on muun muassa kehitettävä menetelmiä, joilla rajallisuutta voidaan kiertää (esim. muistisääntöjä, joilla asiat saadaan siirrettyä säilömuistiin). Unohdamme asioita, joita emme tarvitse ja käytä ja se o</w:t>
      </w:r>
      <w:r w:rsidRPr="00773FC4">
        <w:rPr>
          <w:rFonts w:asciiTheme="majorHAnsi" w:hAnsiTheme="majorHAnsi" w:cstheme="majorHAnsi"/>
          <w:iCs/>
          <w:sz w:val="24"/>
          <w:szCs w:val="24"/>
        </w:rPr>
        <w:t>n myös tarpeellinen ominaisuus. Jos taasen työskentelemme merkityksellisen ja tärkeän asian äärellä, on esimerkiksi luotava ympäristöä, jossa keskittyminen on mahdollista.</w:t>
      </w:r>
    </w:p>
    <w:p w14:paraId="0000004D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4 Kokeile kaverin kanssa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kiertäa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työmuistin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kapasiteettirajoituksia.</w:t>
      </w:r>
    </w:p>
    <w:p w14:paraId="0000004E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>a) Mikä auttaa? b) Mikä on hankalaa?</w:t>
      </w:r>
    </w:p>
    <w:p w14:paraId="0000004F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773FC4">
        <w:rPr>
          <w:rFonts w:asciiTheme="majorHAnsi" w:hAnsiTheme="majorHAnsi" w:cstheme="majorHAnsi"/>
          <w:iCs/>
          <w:sz w:val="24"/>
          <w:szCs w:val="24"/>
        </w:rPr>
        <w:t>Opiskelijan oma vastaus</w:t>
      </w:r>
    </w:p>
    <w:p w14:paraId="00000051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/>
          <w:iCs/>
          <w:sz w:val="24"/>
          <w:szCs w:val="24"/>
        </w:rPr>
      </w:pPr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5 Voiko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työmuistia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kehittäa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̈? Perustele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näkemyksesi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 xml:space="preserve"> psykologisella tiedolla </w:t>
      </w:r>
      <w:proofErr w:type="spellStart"/>
      <w:r w:rsidRPr="00773FC4">
        <w:rPr>
          <w:rFonts w:asciiTheme="majorHAnsi" w:hAnsiTheme="majorHAnsi" w:cstheme="majorHAnsi"/>
          <w:i/>
          <w:iCs/>
          <w:sz w:val="24"/>
          <w:szCs w:val="24"/>
        </w:rPr>
        <w:t>työmuistista</w:t>
      </w:r>
      <w:proofErr w:type="spellEnd"/>
      <w:r w:rsidRPr="00773FC4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00000052" w14:textId="77777777" w:rsidR="006E63F4" w:rsidRPr="00773FC4" w:rsidRDefault="00CE02D5">
      <w:pPr>
        <w:spacing w:before="240" w:after="240"/>
        <w:rPr>
          <w:rFonts w:asciiTheme="majorHAnsi" w:hAnsiTheme="majorHAnsi" w:cstheme="majorHAnsi"/>
          <w:iCs/>
          <w:sz w:val="24"/>
          <w:szCs w:val="24"/>
        </w:rPr>
      </w:pPr>
      <w:r w:rsidRPr="00773FC4">
        <w:rPr>
          <w:rFonts w:asciiTheme="majorHAnsi" w:hAnsiTheme="majorHAnsi" w:cstheme="majorHAnsi"/>
          <w:iCs/>
          <w:sz w:val="24"/>
          <w:szCs w:val="24"/>
        </w:rPr>
        <w:t>Työmuistin kapasiteettirajoja on käytännössä mahdotonta muuttaa pysyvästi. Samalla voimme kuitenkin kehittää keinoja, joilla ikään kuin kierrämme noita rajoituksia.</w:t>
      </w:r>
    </w:p>
    <w:p w14:paraId="00000054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ab/>
      </w:r>
    </w:p>
    <w:p w14:paraId="00000055" w14:textId="77777777" w:rsidR="006E63F4" w:rsidRPr="008701E5" w:rsidRDefault="006E63F4">
      <w:pPr>
        <w:rPr>
          <w:rFonts w:asciiTheme="majorHAnsi" w:hAnsiTheme="majorHAnsi" w:cstheme="majorHAnsi"/>
          <w:b/>
          <w:sz w:val="24"/>
          <w:szCs w:val="24"/>
        </w:rPr>
      </w:pPr>
    </w:p>
    <w:p w14:paraId="00000056" w14:textId="77777777" w:rsidR="006E63F4" w:rsidRPr="00071D51" w:rsidRDefault="00CE02D5">
      <w:pPr>
        <w:rPr>
          <w:rFonts w:asciiTheme="majorHAnsi" w:hAnsiTheme="majorHAnsi" w:cstheme="majorHAnsi"/>
          <w:b/>
          <w:sz w:val="32"/>
          <w:szCs w:val="32"/>
        </w:rPr>
      </w:pPr>
      <w:r w:rsidRPr="00071D51">
        <w:rPr>
          <w:rFonts w:asciiTheme="majorHAnsi" w:hAnsiTheme="majorHAnsi" w:cstheme="majorHAnsi"/>
          <w:b/>
          <w:sz w:val="32"/>
          <w:szCs w:val="32"/>
        </w:rPr>
        <w:t>12 Säilömuistissa tieto säilyy jopa koko elämän</w:t>
      </w:r>
    </w:p>
    <w:p w14:paraId="00000057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67" w14:textId="77777777" w:rsidR="006E63F4" w:rsidRPr="00071D51" w:rsidRDefault="00CE02D5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71D51">
        <w:rPr>
          <w:rFonts w:asciiTheme="majorHAnsi" w:hAnsiTheme="majorHAnsi" w:cstheme="majorHAnsi"/>
          <w:b/>
          <w:sz w:val="24"/>
          <w:szCs w:val="24"/>
          <w:u w:val="single"/>
        </w:rPr>
        <w:t xml:space="preserve">Kertaa </w:t>
      </w:r>
    </w:p>
    <w:p w14:paraId="00000068" w14:textId="75181413" w:rsidR="006E63F4" w:rsidRPr="008701E5" w:rsidRDefault="00CE02D5">
      <w:pPr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Mitä virittymiskokeet kertovat muistin toiminnasta? </w:t>
      </w:r>
    </w:p>
    <w:p w14:paraId="6CDCA4BE" w14:textId="77777777" w:rsidR="00071D51" w:rsidRDefault="00071D51">
      <w:pPr>
        <w:rPr>
          <w:rFonts w:asciiTheme="majorHAnsi" w:hAnsiTheme="majorHAnsi" w:cstheme="majorHAnsi"/>
          <w:sz w:val="24"/>
          <w:szCs w:val="24"/>
        </w:rPr>
      </w:pPr>
    </w:p>
    <w:p w14:paraId="00000069" w14:textId="37C71E28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Asiat kytkeytyvät muistissa toisiinsa, ja virittymistä voidaan kuvata semanttisella verkolla.</w:t>
      </w:r>
    </w:p>
    <w:p w14:paraId="0000006A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6B" w14:textId="67A90069" w:rsidR="006E63F4" w:rsidRPr="008701E5" w:rsidRDefault="00CE02D5">
      <w:pPr>
        <w:numPr>
          <w:ilvl w:val="0"/>
          <w:numId w:val="5"/>
        </w:numPr>
        <w:spacing w:before="240" w:after="240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i/>
          <w:sz w:val="24"/>
          <w:szCs w:val="24"/>
        </w:rPr>
        <w:t>Mitä seurauksia hippokampuksen vaurioitumisella tai poistamisella voi olla muistin toi</w:t>
      </w:r>
      <w:r w:rsidRPr="008701E5">
        <w:rPr>
          <w:rFonts w:asciiTheme="majorHAnsi" w:eastAsia="Times New Roman" w:hAnsiTheme="majorHAnsi" w:cstheme="majorHAnsi"/>
          <w:i/>
          <w:sz w:val="24"/>
          <w:szCs w:val="24"/>
        </w:rPr>
        <w:t xml:space="preserve">mintaan? </w:t>
      </w:r>
    </w:p>
    <w:p w14:paraId="0000006C" w14:textId="77777777" w:rsidR="006E63F4" w:rsidRPr="008701E5" w:rsidRDefault="00CE02D5">
      <w:pPr>
        <w:spacing w:before="240" w:after="24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>Uusien asioiden oppiminen vaikeutuu tai estyy kokonaan.</w:t>
      </w:r>
    </w:p>
    <w:p w14:paraId="0000006D" w14:textId="77777777" w:rsidR="006E63F4" w:rsidRPr="00071D51" w:rsidRDefault="00CE02D5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71D51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Sovella</w:t>
      </w:r>
    </w:p>
    <w:p w14:paraId="0000006E" w14:textId="77777777" w:rsidR="006E63F4" w:rsidRPr="008701E5" w:rsidRDefault="006E63F4">
      <w:pPr>
        <w:rPr>
          <w:rFonts w:asciiTheme="majorHAnsi" w:hAnsiTheme="majorHAnsi" w:cstheme="majorHAnsi"/>
          <w:b/>
          <w:sz w:val="24"/>
          <w:szCs w:val="24"/>
        </w:rPr>
      </w:pPr>
    </w:p>
    <w:p w14:paraId="0000006F" w14:textId="7644AD64" w:rsidR="006E63F4" w:rsidRPr="008701E5" w:rsidRDefault="00CE02D5">
      <w:pPr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Miten aivojen plastisuus ilmenee säilömuisti</w:t>
      </w:r>
      <w:r w:rsidR="00071D51">
        <w:rPr>
          <w:rFonts w:asciiTheme="majorHAnsi" w:hAnsiTheme="majorHAnsi" w:cstheme="majorHAnsi"/>
          <w:i/>
          <w:sz w:val="24"/>
          <w:szCs w:val="24"/>
        </w:rPr>
        <w:t xml:space="preserve">n toiminnassa? </w:t>
      </w:r>
    </w:p>
    <w:p w14:paraId="00000070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71" w14:textId="77777777" w:rsidR="006E63F4" w:rsidRPr="00071D51" w:rsidRDefault="00CE02D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071D51">
        <w:rPr>
          <w:rFonts w:asciiTheme="majorHAnsi" w:hAnsiTheme="majorHAnsi" w:cstheme="majorHAnsi"/>
          <w:i/>
          <w:iCs/>
          <w:sz w:val="24"/>
          <w:szCs w:val="24"/>
        </w:rPr>
        <w:t>Säilömuistin toiminta on esimerkki hermoston muovautuvuudesta eli plastisuudesta. Tiedon tallennus säilömuistiin perustuu muutoksiin synapsien toiminnassa ja niiden määrissä. Muutosten seurauksena tiedonvälitys synapsien yli voi tehostua, ja hermoimpulssei</w:t>
      </w:r>
      <w:r w:rsidRPr="00071D51">
        <w:rPr>
          <w:rFonts w:asciiTheme="majorHAnsi" w:hAnsiTheme="majorHAnsi" w:cstheme="majorHAnsi"/>
          <w:i/>
          <w:iCs/>
          <w:sz w:val="24"/>
          <w:szCs w:val="24"/>
        </w:rPr>
        <w:t>lle muodostuu hermosoluverkoissa uusia kulkureittejä vähän samaan tapaan kuin ladut muuttuvat sitä paremmiksi, mitä useammin niillä hiihdetään.</w:t>
      </w:r>
    </w:p>
    <w:p w14:paraId="00000072" w14:textId="77777777" w:rsidR="006E63F4" w:rsidRPr="00071D51" w:rsidRDefault="006E63F4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00000073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75" w14:textId="035B5BD1" w:rsidR="006E63F4" w:rsidRPr="00071D51" w:rsidRDefault="00CE02D5" w:rsidP="00071D51">
      <w:pPr>
        <w:numPr>
          <w:ilvl w:val="0"/>
          <w:numId w:val="5"/>
        </w:numPr>
        <w:rPr>
          <w:rFonts w:asciiTheme="majorHAnsi" w:hAnsiTheme="majorHAnsi" w:cstheme="majorHAnsi"/>
          <w:iCs/>
          <w:sz w:val="24"/>
          <w:szCs w:val="24"/>
        </w:rPr>
      </w:pPr>
      <w:r w:rsidRPr="00071D51">
        <w:rPr>
          <w:rFonts w:asciiTheme="majorHAnsi" w:hAnsiTheme="majorHAnsi" w:cstheme="majorHAnsi"/>
          <w:iCs/>
          <w:sz w:val="24"/>
          <w:szCs w:val="24"/>
        </w:rPr>
        <w:t>Anna esimerkkejä oman elämäsi muistoista tai tiedoista, jotka säilyvät a) taitomuistissa, b) tietomuistissa ja</w:t>
      </w:r>
      <w:r w:rsidRPr="00071D51">
        <w:rPr>
          <w:rFonts w:asciiTheme="majorHAnsi" w:hAnsiTheme="majorHAnsi" w:cstheme="majorHAnsi"/>
          <w:iCs/>
          <w:sz w:val="24"/>
          <w:szCs w:val="24"/>
        </w:rPr>
        <w:t xml:space="preserve"> c) elämäntapahtumamuistissa. </w:t>
      </w:r>
    </w:p>
    <w:p w14:paraId="00000076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77" w14:textId="77777777" w:rsidR="006E63F4" w:rsidRPr="00071D51" w:rsidRDefault="00CE02D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071D51">
        <w:rPr>
          <w:rFonts w:asciiTheme="majorHAnsi" w:hAnsiTheme="majorHAnsi" w:cstheme="majorHAnsi"/>
          <w:i/>
          <w:iCs/>
          <w:sz w:val="24"/>
          <w:szCs w:val="24"/>
        </w:rPr>
        <w:t>Opiskelija voi antaa esimerkeiksi vaikkapa a) taitomuistissa säilyvät taidot, kuten pyöräily tai tietokoneella kirjoittaminen, b) tietomuistissa säilyvät tiedot, joita koulussa on opiskel</w:t>
      </w:r>
      <w:r w:rsidRPr="00071D51">
        <w:rPr>
          <w:rFonts w:asciiTheme="majorHAnsi" w:hAnsiTheme="majorHAnsi" w:cstheme="majorHAnsi"/>
          <w:i/>
          <w:iCs/>
          <w:sz w:val="24"/>
          <w:szCs w:val="24"/>
        </w:rPr>
        <w:t>tu tai joita on kuullut kavereilta ja c) elämäntapahtumamuistissa säilyvät ne ainutkertaiset tapahtumat, joita itse on kokenut (mm. muutto, leiri, ensimmäinen kerta yöjunassa).</w:t>
      </w:r>
    </w:p>
    <w:p w14:paraId="00000078" w14:textId="77777777" w:rsidR="006E63F4" w:rsidRPr="00071D51" w:rsidRDefault="006E63F4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00000079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7A" w14:textId="77777777" w:rsidR="006E63F4" w:rsidRPr="00071D51" w:rsidRDefault="00CE02D5">
      <w:pPr>
        <w:rPr>
          <w:rFonts w:asciiTheme="majorHAnsi" w:hAnsiTheme="majorHAnsi" w:cstheme="majorHAnsi"/>
          <w:b/>
          <w:sz w:val="32"/>
          <w:szCs w:val="32"/>
        </w:rPr>
      </w:pPr>
      <w:r w:rsidRPr="00071D51">
        <w:rPr>
          <w:rFonts w:asciiTheme="majorHAnsi" w:hAnsiTheme="majorHAnsi" w:cstheme="majorHAnsi"/>
          <w:b/>
          <w:sz w:val="32"/>
          <w:szCs w:val="32"/>
        </w:rPr>
        <w:t>13 Unohtamista voi yrittää estää</w:t>
      </w:r>
    </w:p>
    <w:p w14:paraId="0000007B" w14:textId="77777777" w:rsidR="006E63F4" w:rsidRPr="008701E5" w:rsidRDefault="006E63F4">
      <w:pPr>
        <w:rPr>
          <w:rFonts w:asciiTheme="majorHAnsi" w:hAnsiTheme="majorHAnsi" w:cstheme="majorHAnsi"/>
          <w:b/>
          <w:sz w:val="24"/>
          <w:szCs w:val="24"/>
        </w:rPr>
      </w:pPr>
    </w:p>
    <w:p w14:paraId="0000007C" w14:textId="76AF18A0" w:rsidR="006E63F4" w:rsidRPr="00071D51" w:rsidRDefault="00CE02D5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71D51">
        <w:rPr>
          <w:rFonts w:asciiTheme="majorHAnsi" w:hAnsiTheme="majorHAnsi" w:cstheme="majorHAnsi"/>
          <w:b/>
          <w:sz w:val="24"/>
          <w:szCs w:val="24"/>
          <w:u w:val="single"/>
        </w:rPr>
        <w:t>Tutkimus-tekstin kysymys</w:t>
      </w:r>
    </w:p>
    <w:p w14:paraId="3650A25E" w14:textId="77777777" w:rsidR="00071D51" w:rsidRPr="008701E5" w:rsidRDefault="00071D51">
      <w:pPr>
        <w:rPr>
          <w:rFonts w:asciiTheme="majorHAnsi" w:hAnsiTheme="majorHAnsi" w:cstheme="majorHAnsi"/>
          <w:b/>
          <w:sz w:val="24"/>
          <w:szCs w:val="24"/>
        </w:rPr>
      </w:pPr>
    </w:p>
    <w:p w14:paraId="0000007D" w14:textId="370EA120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Miksi yksittäiste</w:t>
      </w:r>
      <w:r w:rsidRPr="008701E5">
        <w:rPr>
          <w:rFonts w:asciiTheme="majorHAnsi" w:hAnsiTheme="majorHAnsi" w:cstheme="majorHAnsi"/>
          <w:i/>
          <w:sz w:val="24"/>
          <w:szCs w:val="24"/>
        </w:rPr>
        <w:t xml:space="preserve">n tutkimusten toistaminen on tärkeää? </w:t>
      </w:r>
    </w:p>
    <w:p w14:paraId="0000007E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Tulosten toistettavuus on yksi tieteen keskeisistä tunnusmerkeistä. Yksittäinen tulos voi johtua sattumasta tai jostakin tutkitun joukon erityispiirteestä. Mitä useammissa tutkimuksissa ja mitä e</w:t>
      </w:r>
      <w:r w:rsidRPr="008701E5">
        <w:rPr>
          <w:rFonts w:asciiTheme="majorHAnsi" w:hAnsiTheme="majorHAnsi" w:cstheme="majorHAnsi"/>
          <w:sz w:val="24"/>
          <w:szCs w:val="24"/>
        </w:rPr>
        <w:t>rilaisimmilla menetelmillä asiasta on saatu samansuuntainen tulos, sitä luotettavampi se on.</w:t>
      </w:r>
    </w:p>
    <w:p w14:paraId="0000007F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86" w14:textId="77777777" w:rsidR="006E63F4" w:rsidRPr="003A424D" w:rsidRDefault="00CE02D5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A424D">
        <w:rPr>
          <w:rFonts w:asciiTheme="majorHAnsi" w:hAnsiTheme="majorHAnsi" w:cstheme="majorHAnsi"/>
          <w:b/>
          <w:sz w:val="24"/>
          <w:szCs w:val="24"/>
          <w:u w:val="single"/>
        </w:rPr>
        <w:t>Kerta</w:t>
      </w:r>
      <w:r w:rsidRPr="003A424D">
        <w:rPr>
          <w:rFonts w:asciiTheme="majorHAnsi" w:hAnsiTheme="majorHAnsi" w:cstheme="majorHAnsi"/>
          <w:b/>
          <w:sz w:val="24"/>
          <w:szCs w:val="24"/>
          <w:u w:val="single"/>
        </w:rPr>
        <w:t xml:space="preserve">a </w:t>
      </w:r>
    </w:p>
    <w:p w14:paraId="00000087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88" w14:textId="77777777" w:rsidR="006E63F4" w:rsidRPr="008701E5" w:rsidRDefault="00CE02D5" w:rsidP="003A424D">
      <w:pPr>
        <w:numPr>
          <w:ilvl w:val="0"/>
          <w:numId w:val="3"/>
        </w:numPr>
        <w:ind w:left="426"/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Poimi tekstistä erilaiset muistiin liittyvät tutkimukset. Mitä niissä tutkittiin ja</w:t>
      </w:r>
    </w:p>
    <w:p w14:paraId="00000089" w14:textId="47481414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mitä tietoa tutkimuksissa saatiin muistin toiminnasta? </w:t>
      </w:r>
    </w:p>
    <w:p w14:paraId="0000008A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8B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●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>Sarjasijaintikäyrä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: Kuinka ihminen muistaa sanalistassa olevia sanoja sen mukaan, missä kohtaa sanalistaa sana sijaitsee.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Sarjasijaintikäyra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tuo esiin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työmuistiin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ja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säilömuistiin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liittyvät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muistamisen ja unohtamisen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perusperiaatteet.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Käyrien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loppupäät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osoittavat,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miten nopeasti tieto unohtuu ja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syrjäytyy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työmuistista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Käyrien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alkupäät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puolestaan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näyttävät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etta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jos tieto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ehditään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tallentaa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säilömuistiin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, se ei unohdu, vaikka koetilanteessa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viivästettäisiin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mieleen palauttamista.</w:t>
      </w:r>
    </w:p>
    <w:p w14:paraId="0000008C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●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  <w:proofErr w:type="spellStart"/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>Ebbinghausin</w:t>
      </w:r>
      <w:proofErr w:type="spellEnd"/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>uistikoe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Ebbinghaus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tutki kolmesta kirjaimesta koostuvien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merkityksettömien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tavujen (kuten KOL, PAR, TEU) muistamista.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Hän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opetteli itse joukon tavuja siten,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etta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muisti ne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täydellisesti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. Tulokset ovat osoittaneet,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etta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 unohtaminen tapahtuu aluksi hy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vin nopeasti ja hidastuu sitten. Unohtamista voi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estäa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kertailemalla asiaa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säännöllisesti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, jolloin asiat palautuvat mieleen ja unohtaminen hidastuu.</w:t>
      </w:r>
    </w:p>
    <w:p w14:paraId="0000008D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 xml:space="preserve">● </w:t>
      </w:r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 xml:space="preserve">Sir </w:t>
      </w:r>
      <w:proofErr w:type="spellStart"/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>Frederic</w:t>
      </w:r>
      <w:proofErr w:type="spellEnd"/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>Bartlettin</w:t>
      </w:r>
      <w:proofErr w:type="spellEnd"/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 xml:space="preserve"> muistitutkimus: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Pohjois-Amerikan alkuperäiskansan asukkaiden kansansatu kerr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ottiin brittiläisille ja pyydettiin heitä toistamaan tarina omin sanoin. Kertomus vääristyi siten, että brittien omat skeemat muokkasivat tarinaa.</w:t>
      </w:r>
    </w:p>
    <w:p w14:paraId="0000008E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 xml:space="preserve">● </w:t>
      </w:r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 xml:space="preserve">Elizabeth Loftuksen tutkimukset: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Esimerkiksi tutkimuksia, joissa tutkittaville esitetään video törmäävistä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autoista ja osalta kysytään, millä nopeudella autot kolhivat toisiaan ja osalta kysytään, millä nopeudella autot iskeytyivät toisiinsa. Tulosten mukaan johdattelu saa muistikuvat rakentumaan tietyn suuntaisesti. Tutkimukset kertovat muistin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rekonstruktiivi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sesta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luonteesta.</w:t>
      </w:r>
    </w:p>
    <w:p w14:paraId="0000008F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701E5">
        <w:rPr>
          <w:rFonts w:asciiTheme="majorHAnsi" w:hAnsiTheme="majorHAnsi" w:cstheme="majorHAnsi"/>
          <w:sz w:val="24"/>
          <w:szCs w:val="24"/>
        </w:rPr>
        <w:t xml:space="preserve">● </w:t>
      </w:r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>Työstämisen vaikutus muistamiseen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: Vertailtiin, kuinka koehenkilöt muistivat sanoja tilanteissa, jotka vaativat sanojen työstämistä. Sanojen miellyttävyyden arvioiminen lisäsi sanojen muistamista enemmän kuin kirjainten määrän laskemin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en.</w:t>
      </w:r>
    </w:p>
    <w:p w14:paraId="00000090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701E5">
        <w:rPr>
          <w:rFonts w:asciiTheme="majorHAnsi" w:hAnsiTheme="majorHAnsi" w:cstheme="majorHAnsi"/>
          <w:sz w:val="24"/>
          <w:szCs w:val="24"/>
        </w:rPr>
        <w:t>●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r w:rsidRPr="008701E5">
        <w:rPr>
          <w:rFonts w:asciiTheme="majorHAnsi" w:eastAsia="Times New Roman" w:hAnsiTheme="majorHAnsi" w:cstheme="majorHAnsi"/>
          <w:b/>
          <w:sz w:val="24"/>
          <w:szCs w:val="24"/>
        </w:rPr>
        <w:t>Implisiittisen muistin koe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Muistihäiriöpotilaille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esitettiin sanalista ”tuoli”, ”paperi”, ”pallo”, ”talo”, ”kukka” ja ”vasara”. Sitten he joutuivat eksplisiittisen muistamisen testiin, jossa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heita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 pyydettiin palauttamaan mieleen mahdollisimm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an monta listan sanaa. Potilaat muistivat sanoja huonosti.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Tämän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jälkeen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oli vuorossa implisiittisen muistamisen testi. Potilaille esitettiin kustakin listan sanasta kaksi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ensimmäista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kirjainta ja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heita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pyydettiin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täydentämään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ne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ensimmäisella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mieleen tulevalla sanalla.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Tällöin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he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yleensa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käyttivät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listassa olleita sanoja, vaikka esimerkiksi kirjaimet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tu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__ voisi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täydentäa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monilla muillakin sanoilla (”tukka”, ”tuli”, ”tulos”, ”tupa” ja niin edelleen).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Heidän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muistiinsa oli tallentunut sa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nalistasta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implisiittista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tietoa, joka vaikutti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heidän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toimintaansa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sanantäydennystehtävässa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̈.</w:t>
      </w:r>
    </w:p>
    <w:p w14:paraId="00000092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93" w14:textId="5C5FCBAE" w:rsidR="006E63F4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2 Miten voi helpottaa muistamista, entä unohtamista</w:t>
      </w:r>
      <w:r w:rsidR="00D71837">
        <w:rPr>
          <w:rFonts w:asciiTheme="majorHAnsi" w:hAnsiTheme="majorHAnsi" w:cstheme="majorHAnsi"/>
          <w:i/>
          <w:sz w:val="24"/>
          <w:szCs w:val="24"/>
        </w:rPr>
        <w:t>?</w:t>
      </w:r>
    </w:p>
    <w:p w14:paraId="6215AA8D" w14:textId="77777777" w:rsidR="00D71837" w:rsidRPr="008701E5" w:rsidRDefault="00D71837">
      <w:pPr>
        <w:rPr>
          <w:rFonts w:asciiTheme="majorHAnsi" w:hAnsiTheme="majorHAnsi" w:cstheme="majorHAnsi"/>
          <w:i/>
          <w:sz w:val="24"/>
          <w:szCs w:val="24"/>
        </w:rPr>
      </w:pPr>
    </w:p>
    <w:p w14:paraId="00000094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Aktiivinen kertaaminen on tehokas tapa painaa asioita mieleen. Kertaaminen v</w:t>
      </w:r>
      <w:r w:rsidRPr="008701E5">
        <w:rPr>
          <w:rFonts w:asciiTheme="majorHAnsi" w:hAnsiTheme="majorHAnsi" w:cstheme="majorHAnsi"/>
          <w:sz w:val="24"/>
          <w:szCs w:val="24"/>
        </w:rPr>
        <w:t>oi olla ylläpitokertailua eli asian toistelua mielessä tai työstävää kertaamista eli asian käsittelyä mielessä ja sen kytkemistä aiemmin opittuihin tietoihin. Muistamista helpottaa asiaan liittyvien muistivihjeiden aktivoiminen, esimerkiksi muistelu samass</w:t>
      </w:r>
      <w:r w:rsidRPr="008701E5">
        <w:rPr>
          <w:rFonts w:asciiTheme="majorHAnsi" w:hAnsiTheme="majorHAnsi" w:cstheme="majorHAnsi"/>
          <w:sz w:val="24"/>
          <w:szCs w:val="24"/>
        </w:rPr>
        <w:t xml:space="preserve">a paikassa, missä on asian oppinut tai kokenut. Unohtamista voi helpottaa täyttämällä työmuistinsa heti muilla asioilla kuin sillä, minkä haluaa unohtaa. </w:t>
      </w:r>
    </w:p>
    <w:p w14:paraId="00000095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96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97" w14:textId="743CC2FA" w:rsidR="006E63F4" w:rsidRPr="008701E5" w:rsidRDefault="00CE02D5">
      <w:pPr>
        <w:rPr>
          <w:rFonts w:asciiTheme="majorHAnsi" w:eastAsia="Times New Roman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3 Mitä tarkoitetaan valemuistoilla? Miten ilmiötä on tutkittu? </w:t>
      </w:r>
    </w:p>
    <w:p w14:paraId="00000098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●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Monet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seikat, kuten kysymysten sanamuoto, voivat vaikuttaa siihen, miten tapahtumia muistetaan. Muistikuvissa voivat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vähitellen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sekoittua koetut, luetut, keskustellut,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nähdyt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ja arvellut asiat.</w:t>
      </w:r>
    </w:p>
    <w:p w14:paraId="00000099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●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Valemuistoissa muistamisen kokemus on kuitenkin niin voimak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as ja todellinen,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etta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henkilo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itse uskoo vahvasti asian todella tapahtuneen. Elizabeth Loftuksen eräässä kokeessa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koehenkilöille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esitettiin ensin video toisiinsa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törmäävista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autoista. Sitten puolelta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koehenkilöista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kysyttiin,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milla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 nopeudella au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tot ”kolhivat toisiaan”. Toisilta kysyttiin,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milla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 nopeudella autot ”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iskeytyivät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toisiinsa”. Kumpikin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ryhma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oli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nähnyt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saman videon, mutta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ensimmäinen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ryhma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arvioi nopeuden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pienemmäksi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kuin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jälkimmäinen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000009A" w14:textId="77777777" w:rsidR="006E63F4" w:rsidRPr="008701E5" w:rsidRDefault="00CE02D5">
      <w:pPr>
        <w:spacing w:before="240" w:after="240"/>
        <w:ind w:left="1360" w:hanging="36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●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Samoilta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henkilöilta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 kysyttiin vii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kkoa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myöhemmin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, olivatko he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nähneet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särkynytta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lasia videolla. 32 prosenttia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koehenkilöista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̈, joille autojen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törmäämista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 oli kuvattu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iskeytya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̈-verbillä̈, sanoi nähneensä̈ lasinsirpaleita. Vain 14 prosenttia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koehenkilöista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̈, joille kolaria oli luo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nnehdittu kolhia-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verbilla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̈, sanoi </w:t>
      </w:r>
      <w:proofErr w:type="spellStart"/>
      <w:r w:rsidRPr="008701E5">
        <w:rPr>
          <w:rFonts w:asciiTheme="majorHAnsi" w:eastAsia="Times New Roman" w:hAnsiTheme="majorHAnsi" w:cstheme="majorHAnsi"/>
          <w:sz w:val="24"/>
          <w:szCs w:val="24"/>
        </w:rPr>
        <w:t>nähneensa</w:t>
      </w:r>
      <w:proofErr w:type="spellEnd"/>
      <w:r w:rsidRPr="008701E5">
        <w:rPr>
          <w:rFonts w:asciiTheme="majorHAnsi" w:eastAsia="Times New Roman" w:hAnsiTheme="majorHAnsi" w:cstheme="majorHAnsi"/>
          <w:sz w:val="24"/>
          <w:szCs w:val="24"/>
        </w:rPr>
        <w:t>̈ sirpaleita. Tosiasiassa videossa ei näkynyt lainkaan rikkoutunutta lasia.</w:t>
      </w:r>
    </w:p>
    <w:p w14:paraId="0000009D" w14:textId="77777777" w:rsidR="006E63F4" w:rsidRPr="00D71837" w:rsidRDefault="00CE02D5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71837">
        <w:rPr>
          <w:rFonts w:asciiTheme="majorHAnsi" w:hAnsiTheme="majorHAnsi" w:cstheme="majorHAnsi"/>
          <w:b/>
          <w:sz w:val="24"/>
          <w:szCs w:val="24"/>
          <w:u w:val="single"/>
        </w:rPr>
        <w:t>Sovella</w:t>
      </w:r>
    </w:p>
    <w:p w14:paraId="0000009E" w14:textId="77777777" w:rsidR="006E63F4" w:rsidRPr="008701E5" w:rsidRDefault="006E63F4">
      <w:pPr>
        <w:rPr>
          <w:rFonts w:asciiTheme="majorHAnsi" w:hAnsiTheme="majorHAnsi" w:cstheme="majorHAnsi"/>
          <w:b/>
          <w:sz w:val="24"/>
          <w:szCs w:val="24"/>
        </w:rPr>
      </w:pPr>
    </w:p>
    <w:p w14:paraId="0000009F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4 Muistele vanhempasi tai kaverisi kanssa viimeisintä syntymäpäivääsi. Miksi</w:t>
      </w:r>
    </w:p>
    <w:p w14:paraId="000000A0" w14:textId="57C47BDF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muistatte siitä eri asioita</w:t>
      </w:r>
      <w:r w:rsidR="00D71837">
        <w:rPr>
          <w:rFonts w:asciiTheme="majorHAnsi" w:hAnsiTheme="majorHAnsi" w:cstheme="majorHAnsi"/>
          <w:i/>
          <w:sz w:val="24"/>
          <w:szCs w:val="24"/>
        </w:rPr>
        <w:t>?</w:t>
      </w:r>
    </w:p>
    <w:p w14:paraId="000000A1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A2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Jokainen luo muistonsa omien odotusten, aiempien kokemusten ja tietojensa pohjalta.</w:t>
      </w:r>
    </w:p>
    <w:p w14:paraId="000000A3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A4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A5" w14:textId="27D10CCE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lastRenderedPageBreak/>
        <w:t>5 Keksi arkielämästä esimerkkejä, joissa</w:t>
      </w:r>
      <w:r w:rsidRPr="008701E5">
        <w:rPr>
          <w:rFonts w:asciiTheme="majorHAnsi" w:hAnsiTheme="majorHAnsi" w:cstheme="majorHAnsi"/>
          <w:i/>
          <w:sz w:val="24"/>
          <w:szCs w:val="24"/>
        </w:rPr>
        <w:t xml:space="preserve"> äskeisyys- ja alkuefektit esiintyvät. </w:t>
      </w:r>
    </w:p>
    <w:p w14:paraId="000000A6" w14:textId="77777777" w:rsidR="006E63F4" w:rsidRPr="008701E5" w:rsidRDefault="00CE02D5">
      <w:pPr>
        <w:spacing w:before="240" w:after="240"/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>Esimerkiksi monelle tutussa nimileikissä ringissä tulee vuorotellen muistaa kaikkien mukana olevien nimet. Tyypillisesti ringin alku- ja loppupäässä olevien nimet muistetaan parhaiten ja keskel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lä olevien nimet unohdetaan.</w:t>
      </w:r>
    </w:p>
    <w:p w14:paraId="000000A7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A8" w14:textId="19E4F8CE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6 a) Missä vaiheessa muistiprosessia tapahtuu unohtamista? </w:t>
      </w:r>
    </w:p>
    <w:p w14:paraId="000000A9" w14:textId="77777777" w:rsidR="006E63F4" w:rsidRPr="008701E5" w:rsidRDefault="00CE02D5">
      <w:pPr>
        <w:spacing w:before="240" w:after="240"/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Unohtamista tapahtuu muistin kaikilla tasoilla. </w:t>
      </w:r>
    </w:p>
    <w:p w14:paraId="000000AA" w14:textId="5AB6A261" w:rsidR="006E63F4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b) Mitä kokeelliset tutkimukset ja tapaustutkimukset kertovat unohtamisen mekanismeista? </w:t>
      </w:r>
    </w:p>
    <w:p w14:paraId="2B803F8E" w14:textId="77777777" w:rsidR="00D71837" w:rsidRPr="008701E5" w:rsidRDefault="00D71837">
      <w:pPr>
        <w:rPr>
          <w:rFonts w:asciiTheme="majorHAnsi" w:hAnsiTheme="majorHAnsi" w:cstheme="majorHAnsi"/>
          <w:i/>
          <w:sz w:val="24"/>
          <w:szCs w:val="24"/>
        </w:rPr>
      </w:pPr>
    </w:p>
    <w:p w14:paraId="000000AB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Häipymisteorian mukaan muistot heikkenevät ja katoavat ajan kuluessa samaan tapaan kuin muste voi haalistua paperilla. Häirintäteorian mukaan unohtaminen johtuu siitä, että aiemmin opitut asiat häiritsevät uusien asioiden oppimista eli tapa</w:t>
      </w:r>
      <w:r w:rsidRPr="008701E5">
        <w:rPr>
          <w:rFonts w:asciiTheme="majorHAnsi" w:hAnsiTheme="majorHAnsi" w:cstheme="majorHAnsi"/>
          <w:sz w:val="24"/>
          <w:szCs w:val="24"/>
        </w:rPr>
        <w:t xml:space="preserve">htuu eteenpäin suuntautuvaa häirintää tai uudet opitut asiat häiritsevät aiemmin opittujen muistamista, jota taas kutsutaan taaksepäin suuntautuvaksi häirinnäksi. Säilömuistissa olevan asian unohtuminen voi puolestaan liittyä siihen, että muistitietoon ei </w:t>
      </w:r>
      <w:r w:rsidRPr="008701E5">
        <w:rPr>
          <w:rFonts w:asciiTheme="majorHAnsi" w:hAnsiTheme="majorHAnsi" w:cstheme="majorHAnsi"/>
          <w:sz w:val="24"/>
          <w:szCs w:val="24"/>
        </w:rPr>
        <w:t xml:space="preserve">päästä käsiksi hakuvihjeen puuttumisen takia. Kokeelliset tutkimukset tukevat näitä teorioita. Tapaustutkimukset muistihäiriöpotilaista, kuten </w:t>
      </w:r>
      <w:proofErr w:type="spellStart"/>
      <w:r w:rsidRPr="008701E5">
        <w:rPr>
          <w:rFonts w:asciiTheme="majorHAnsi" w:hAnsiTheme="majorHAnsi" w:cstheme="majorHAnsi"/>
          <w:sz w:val="24"/>
          <w:szCs w:val="24"/>
        </w:rPr>
        <w:t>HM:stä</w:t>
      </w:r>
      <w:proofErr w:type="spellEnd"/>
      <w:r w:rsidRPr="008701E5">
        <w:rPr>
          <w:rFonts w:asciiTheme="majorHAnsi" w:hAnsiTheme="majorHAnsi" w:cstheme="majorHAnsi"/>
          <w:sz w:val="24"/>
          <w:szCs w:val="24"/>
        </w:rPr>
        <w:t>, selittävät unohtamisen ja aivovaurioiden välistä yhteyttä. Kun tiedetään, että tietyn alueen vaurio johta</w:t>
      </w:r>
      <w:r w:rsidRPr="008701E5">
        <w:rPr>
          <w:rFonts w:asciiTheme="majorHAnsi" w:hAnsiTheme="majorHAnsi" w:cstheme="majorHAnsi"/>
          <w:sz w:val="24"/>
          <w:szCs w:val="24"/>
        </w:rPr>
        <w:t>a tietynlaiseen muistihäiriöön, opitaan samalla siitä, miten muistaminen ja unohtaminen normaalisti toimivat.</w:t>
      </w:r>
    </w:p>
    <w:p w14:paraId="000000AC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AE" w14:textId="7212E40E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c) Pohdi, mitä haittaa tai hyötyä unohtamisesta on. </w:t>
      </w:r>
    </w:p>
    <w:p w14:paraId="000000AF" w14:textId="77777777" w:rsidR="006E63F4" w:rsidRPr="008701E5" w:rsidRDefault="00CE02D5">
      <w:pPr>
        <w:spacing w:before="240" w:after="24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>Jos unohtamista ei tapahtuisi, eläisimme kaoottisessa maailmass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a, kun muistaisimme aina kaiken. Erityisesti tietoisen työmuistin tasolla voisi olla kokemus melko kuormittuneesta tilasta. Haittaa unohtamisesta on silloin, kun koettu tai opittu tarvitsisi muistaa myöhemmin.</w:t>
      </w:r>
    </w:p>
    <w:p w14:paraId="000000B1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B2" w14:textId="59C3D323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7 Miten muistisairauksien puhkeamista voidaa</w:t>
      </w:r>
      <w:r w:rsidRPr="008701E5">
        <w:rPr>
          <w:rFonts w:asciiTheme="majorHAnsi" w:hAnsiTheme="majorHAnsi" w:cstheme="majorHAnsi"/>
          <w:i/>
          <w:sz w:val="24"/>
          <w:szCs w:val="24"/>
        </w:rPr>
        <w:t xml:space="preserve">n yrittää välttää tai viivyttää? </w:t>
      </w:r>
    </w:p>
    <w:p w14:paraId="000000B3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B4" w14:textId="77777777" w:rsidR="006E63F4" w:rsidRPr="008701E5" w:rsidRDefault="00CE02D5">
      <w:pPr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>Terveelliset elämäntavat, kuten monipuolinen ruoka, riittävä uni ja liikunta, edesauttavat aivojen hyvinvointia.</w:t>
      </w:r>
    </w:p>
    <w:p w14:paraId="000000B5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B6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B7" w14:textId="4887CED7" w:rsidR="006E63F4" w:rsidRPr="00D71837" w:rsidRDefault="00CE02D5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71837">
        <w:rPr>
          <w:rFonts w:asciiTheme="majorHAnsi" w:hAnsiTheme="majorHAnsi" w:cstheme="majorHAnsi"/>
          <w:b/>
          <w:sz w:val="24"/>
          <w:szCs w:val="24"/>
          <w:u w:val="single"/>
        </w:rPr>
        <w:t xml:space="preserve">Luo ja </w:t>
      </w:r>
      <w:r w:rsidRPr="00D71837">
        <w:rPr>
          <w:rFonts w:asciiTheme="majorHAnsi" w:hAnsiTheme="majorHAnsi" w:cstheme="majorHAnsi"/>
          <w:b/>
          <w:sz w:val="24"/>
          <w:szCs w:val="24"/>
          <w:u w:val="single"/>
        </w:rPr>
        <w:t>arvioi</w:t>
      </w:r>
    </w:p>
    <w:p w14:paraId="000000B8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B9" w14:textId="77777777" w:rsidR="006E63F4" w:rsidRPr="008701E5" w:rsidRDefault="00CE02D5">
      <w:pPr>
        <w:numPr>
          <w:ilvl w:val="0"/>
          <w:numId w:val="7"/>
        </w:num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lastRenderedPageBreak/>
        <w:t>Palaa luvun alun runoon.</w:t>
      </w:r>
    </w:p>
    <w:p w14:paraId="000000BA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a) Mitä muistin tutkimuksessa esiin tulleita ilmiöitä runossa käsitellään?</w:t>
      </w:r>
    </w:p>
    <w:p w14:paraId="11E42B10" w14:textId="77777777" w:rsidR="00D71837" w:rsidRDefault="00D71837">
      <w:pPr>
        <w:rPr>
          <w:rFonts w:asciiTheme="majorHAnsi" w:hAnsiTheme="majorHAnsi" w:cstheme="majorHAnsi"/>
          <w:sz w:val="24"/>
          <w:szCs w:val="24"/>
        </w:rPr>
      </w:pPr>
    </w:p>
    <w:p w14:paraId="000000BB" w14:textId="1D16E1E1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 xml:space="preserve">Sensorista muistia, työmuistia, säilömuistia, </w:t>
      </w:r>
      <w:proofErr w:type="spellStart"/>
      <w:r w:rsidRPr="008701E5">
        <w:rPr>
          <w:rFonts w:asciiTheme="majorHAnsi" w:hAnsiTheme="majorHAnsi" w:cstheme="majorHAnsi"/>
          <w:sz w:val="24"/>
          <w:szCs w:val="24"/>
        </w:rPr>
        <w:t>mieleenpalautusta</w:t>
      </w:r>
      <w:proofErr w:type="spellEnd"/>
      <w:r w:rsidRPr="008701E5">
        <w:rPr>
          <w:rFonts w:asciiTheme="majorHAnsi" w:hAnsiTheme="majorHAnsi" w:cstheme="majorHAnsi"/>
          <w:sz w:val="24"/>
          <w:szCs w:val="24"/>
        </w:rPr>
        <w:t xml:space="preserve">, muistin </w:t>
      </w:r>
      <w:proofErr w:type="spellStart"/>
      <w:r w:rsidRPr="008701E5">
        <w:rPr>
          <w:rFonts w:asciiTheme="majorHAnsi" w:hAnsiTheme="majorHAnsi" w:cstheme="majorHAnsi"/>
          <w:sz w:val="24"/>
          <w:szCs w:val="24"/>
        </w:rPr>
        <w:t>rekonstruktiivisuutta</w:t>
      </w:r>
      <w:proofErr w:type="spellEnd"/>
    </w:p>
    <w:p w14:paraId="000000BC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BD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b) Valitse kolme muistiin liittyvää teoriaa tai tutkimusta ja kerro, mihin</w:t>
      </w:r>
    </w:p>
    <w:p w14:paraId="000000BE" w14:textId="462572E7" w:rsidR="006E63F4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kohtaan ru</w:t>
      </w:r>
      <w:r w:rsidRPr="008701E5">
        <w:rPr>
          <w:rFonts w:asciiTheme="majorHAnsi" w:hAnsiTheme="majorHAnsi" w:cstheme="majorHAnsi"/>
          <w:i/>
          <w:sz w:val="24"/>
          <w:szCs w:val="24"/>
        </w:rPr>
        <w:t xml:space="preserve">noa ne liittyvät. </w:t>
      </w:r>
    </w:p>
    <w:p w14:paraId="25B5E475" w14:textId="77777777" w:rsidR="00D71837" w:rsidRPr="008701E5" w:rsidRDefault="00D71837">
      <w:pPr>
        <w:rPr>
          <w:rFonts w:asciiTheme="majorHAnsi" w:hAnsiTheme="majorHAnsi" w:cstheme="majorHAnsi"/>
          <w:i/>
          <w:sz w:val="24"/>
          <w:szCs w:val="24"/>
        </w:rPr>
      </w:pPr>
    </w:p>
    <w:p w14:paraId="000000BF" w14:textId="77777777" w:rsidR="006E63F4" w:rsidRPr="008701E5" w:rsidRDefault="00CE02D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 xml:space="preserve">Muistin monivarastomalli: </w:t>
      </w:r>
    </w:p>
    <w:p w14:paraId="000000C0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prosessori joka</w:t>
      </w:r>
    </w:p>
    <w:p w14:paraId="000000C1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suodattaa, valikoi, tallentaa</w:t>
      </w:r>
    </w:p>
    <w:p w14:paraId="000000C2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säilöö ja säilyttää</w:t>
      </w:r>
    </w:p>
    <w:p w14:paraId="000000C3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etsii, löytää, hakee esiin</w:t>
      </w:r>
    </w:p>
    <w:p w14:paraId="000000C4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noutaa, palauttaa</w:t>
      </w:r>
    </w:p>
    <w:p w14:paraId="000000C5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C6" w14:textId="77777777" w:rsidR="006E63F4" w:rsidRPr="008701E5" w:rsidRDefault="00CE02D5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 xml:space="preserve">Muistin </w:t>
      </w:r>
      <w:proofErr w:type="spellStart"/>
      <w:r w:rsidRPr="008701E5">
        <w:rPr>
          <w:rFonts w:asciiTheme="majorHAnsi" w:hAnsiTheme="majorHAnsi" w:cstheme="majorHAnsi"/>
          <w:sz w:val="24"/>
          <w:szCs w:val="24"/>
        </w:rPr>
        <w:t>rekonstruktiivisuus</w:t>
      </w:r>
      <w:proofErr w:type="spellEnd"/>
      <w:r w:rsidRPr="008701E5">
        <w:rPr>
          <w:rFonts w:asciiTheme="majorHAnsi" w:hAnsiTheme="majorHAnsi" w:cstheme="majorHAnsi"/>
          <w:sz w:val="24"/>
          <w:szCs w:val="24"/>
        </w:rPr>
        <w:t>:</w:t>
      </w:r>
    </w:p>
    <w:p w14:paraId="000000C7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Onko palautettu sama kuin tallennettu</w:t>
      </w:r>
    </w:p>
    <w:p w14:paraId="000000C8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onko ympyrästä tullut soikio</w:t>
      </w:r>
    </w:p>
    <w:p w14:paraId="000000C9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8701E5">
        <w:rPr>
          <w:rFonts w:asciiTheme="majorHAnsi" w:hAnsiTheme="majorHAnsi" w:cstheme="majorHAnsi"/>
          <w:sz w:val="24"/>
          <w:szCs w:val="24"/>
        </w:rPr>
        <w:t>harmaasta</w:t>
      </w:r>
      <w:proofErr w:type="gramEnd"/>
      <w:r w:rsidRPr="008701E5">
        <w:rPr>
          <w:rFonts w:asciiTheme="majorHAnsi" w:hAnsiTheme="majorHAnsi" w:cstheme="majorHAnsi"/>
          <w:sz w:val="24"/>
          <w:szCs w:val="24"/>
        </w:rPr>
        <w:t xml:space="preserve"> limen vihreä</w:t>
      </w:r>
    </w:p>
    <w:p w14:paraId="000000CA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8701E5">
        <w:rPr>
          <w:rFonts w:asciiTheme="majorHAnsi" w:hAnsiTheme="majorHAnsi" w:cstheme="majorHAnsi"/>
          <w:sz w:val="24"/>
          <w:szCs w:val="24"/>
        </w:rPr>
        <w:t>ojakärsämösta</w:t>
      </w:r>
      <w:proofErr w:type="spellEnd"/>
      <w:r w:rsidRPr="008701E5">
        <w:rPr>
          <w:rFonts w:asciiTheme="majorHAnsi" w:hAnsiTheme="majorHAnsi" w:cstheme="majorHAnsi"/>
          <w:sz w:val="24"/>
          <w:szCs w:val="24"/>
        </w:rPr>
        <w:t xml:space="preserve"> päivänkakkara</w:t>
      </w:r>
    </w:p>
    <w:p w14:paraId="000000CB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mökistä lukaali</w:t>
      </w:r>
    </w:p>
    <w:p w14:paraId="000000CC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savukkeesta sikari</w:t>
      </w:r>
    </w:p>
    <w:p w14:paraId="000000CD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lämpimästä oluesta viski jäillä</w:t>
      </w:r>
    </w:p>
    <w:p w14:paraId="000000CE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CF" w14:textId="77777777" w:rsidR="006E63F4" w:rsidRPr="008701E5" w:rsidRDefault="00CE02D5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Muistin hermostollinen perusta:</w:t>
      </w:r>
    </w:p>
    <w:p w14:paraId="000000D0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Sanovat sen olevan aivoissa...</w:t>
      </w:r>
    </w:p>
    <w:p w14:paraId="000000D1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D2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D5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2 a) Mitä hyötyä ja haittaa voi olla siitä, ettei yritä muistaa ulkoa asioita, vaan</w:t>
      </w:r>
    </w:p>
    <w:p w14:paraId="000000D6" w14:textId="4CBB7BB0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laittaa tiedot esimerkiksi puhelimen muistiin? </w:t>
      </w:r>
    </w:p>
    <w:p w14:paraId="000000D7" w14:textId="74F3EC41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b) Miten muistamista voisi kehittää? </w:t>
      </w:r>
    </w:p>
    <w:p w14:paraId="000000D9" w14:textId="77777777" w:rsidR="006E63F4" w:rsidRPr="008701E5" w:rsidRDefault="00CE02D5" w:rsidP="00D71837">
      <w:pPr>
        <w:numPr>
          <w:ilvl w:val="0"/>
          <w:numId w:val="6"/>
        </w:numPr>
        <w:spacing w:before="240" w:after="240"/>
        <w:ind w:left="426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>Käyttämällä muistin apuvälineitä, kuten puhelimen muistia, vapauttaa työmuistin kapasiteettia muille asioille. Toisaalta jos ei yritä useinkaan muistaa asioita, ei kehitä työmuistin kapasiteettia.</w:t>
      </w:r>
    </w:p>
    <w:p w14:paraId="000000DA" w14:textId="77777777" w:rsidR="006E63F4" w:rsidRPr="008701E5" w:rsidRDefault="00CE02D5" w:rsidP="00D71837">
      <w:pPr>
        <w:spacing w:before="240" w:after="240"/>
        <w:ind w:left="426" w:hanging="284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>b) Työstämällä aktiivisesti asioita, joita haluaa muistaa j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a oppia, käyttämällä erilaisia muistivihjeitä ja muistisääntöjä, nukkumalla riittävästi.</w:t>
      </w:r>
    </w:p>
    <w:p w14:paraId="000000DB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DC" w14:textId="7F533FCE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3.</w:t>
      </w:r>
      <w:r w:rsidRPr="008701E5">
        <w:rPr>
          <w:rFonts w:asciiTheme="majorHAnsi" w:hAnsiTheme="majorHAnsi" w:cstheme="majorHAnsi"/>
          <w:i/>
          <w:sz w:val="24"/>
          <w:szCs w:val="24"/>
        </w:rPr>
        <w:t xml:space="preserve"> Käsite- ja miellekarttojen käyttämisen taustalla on ajatus muistin semanttisista verkoista. Pohdi tältä pohjalta perustellen, kannattaako muiden tekemiä käsitekart</w:t>
      </w:r>
      <w:r w:rsidRPr="008701E5">
        <w:rPr>
          <w:rFonts w:asciiTheme="majorHAnsi" w:hAnsiTheme="majorHAnsi" w:cstheme="majorHAnsi"/>
          <w:i/>
          <w:sz w:val="24"/>
          <w:szCs w:val="24"/>
        </w:rPr>
        <w:t xml:space="preserve">toja kopioida. </w:t>
      </w:r>
    </w:p>
    <w:p w14:paraId="000000DD" w14:textId="77777777" w:rsidR="006E63F4" w:rsidRPr="008701E5" w:rsidRDefault="00CE02D5">
      <w:pPr>
        <w:spacing w:before="240" w:after="240"/>
        <w:rPr>
          <w:rFonts w:asciiTheme="majorHAnsi" w:eastAsia="Times New Roman" w:hAnsiTheme="majorHAnsi" w:cstheme="majorHAnsi"/>
          <w:sz w:val="24"/>
          <w:szCs w:val="24"/>
        </w:rPr>
      </w:pPr>
      <w:r w:rsidRPr="008701E5">
        <w:rPr>
          <w:rFonts w:asciiTheme="majorHAnsi" w:eastAsia="Times New Roman" w:hAnsiTheme="majorHAnsi" w:cstheme="majorHAnsi"/>
          <w:sz w:val="24"/>
          <w:szCs w:val="24"/>
        </w:rPr>
        <w:t xml:space="preserve">Semanttiset verkot ovat yksilöllisiä, minkä takia muiden tietoverkot voivat poiketa omista tietoverkoista. Tosin silloin kun asia on uusi ja siihen liittyy paljon sellaista, mistä ei aikaisemmin ole kuullut, voi </w:t>
      </w:r>
      <w:r w:rsidRPr="008701E5">
        <w:rPr>
          <w:rFonts w:asciiTheme="majorHAnsi" w:eastAsia="Times New Roman" w:hAnsiTheme="majorHAnsi" w:cstheme="majorHAnsi"/>
          <w:sz w:val="24"/>
          <w:szCs w:val="24"/>
        </w:rPr>
        <w:t>asiaa jo hallitsevan semanttinen verkko auttaa hahmottamaan paremmin, mitkä asiat liittyvät toisiinsa ja mitkä taas eivät.</w:t>
      </w:r>
    </w:p>
    <w:p w14:paraId="000000DF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E1" w14:textId="6B53F2D3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 xml:space="preserve">4 </w:t>
      </w:r>
      <w:r w:rsidRPr="008701E5">
        <w:rPr>
          <w:rFonts w:asciiTheme="majorHAnsi" w:hAnsiTheme="majorHAnsi" w:cstheme="majorHAnsi"/>
          <w:i/>
          <w:sz w:val="24"/>
          <w:szCs w:val="24"/>
        </w:rPr>
        <w:t>a) Miksi ja miten näkemiseen, työmuistiin tai kielitait</w:t>
      </w:r>
      <w:r w:rsidRPr="008701E5">
        <w:rPr>
          <w:rFonts w:asciiTheme="majorHAnsi" w:hAnsiTheme="majorHAnsi" w:cstheme="majorHAnsi"/>
          <w:i/>
          <w:sz w:val="24"/>
          <w:szCs w:val="24"/>
        </w:rPr>
        <w:t>oon liittyvät ongelmat</w:t>
      </w:r>
    </w:p>
    <w:p w14:paraId="000000E2" w14:textId="0E9774B4" w:rsidR="006E63F4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voivat vaikeuttaa oppimista?</w:t>
      </w:r>
    </w:p>
    <w:p w14:paraId="6364CE2B" w14:textId="77777777" w:rsidR="00D71837" w:rsidRPr="008701E5" w:rsidRDefault="00D71837">
      <w:pPr>
        <w:rPr>
          <w:rFonts w:asciiTheme="majorHAnsi" w:hAnsiTheme="majorHAnsi" w:cstheme="majorHAnsi"/>
          <w:i/>
          <w:sz w:val="24"/>
          <w:szCs w:val="24"/>
        </w:rPr>
      </w:pPr>
    </w:p>
    <w:p w14:paraId="000000E3" w14:textId="0C758063" w:rsidR="006E63F4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 xml:space="preserve">Esimerkiksi eri aisteilla on omat sensoriset muistinsa. Siten </w:t>
      </w:r>
      <w:proofErr w:type="gramStart"/>
      <w:r w:rsidRPr="008701E5">
        <w:rPr>
          <w:rFonts w:asciiTheme="majorHAnsi" w:hAnsiTheme="majorHAnsi" w:cstheme="majorHAnsi"/>
          <w:sz w:val="24"/>
          <w:szCs w:val="24"/>
        </w:rPr>
        <w:t>esimerkiksi</w:t>
      </w:r>
      <w:proofErr w:type="gramEnd"/>
      <w:r w:rsidRPr="008701E5">
        <w:rPr>
          <w:rFonts w:asciiTheme="majorHAnsi" w:hAnsiTheme="majorHAnsi" w:cstheme="majorHAnsi"/>
          <w:sz w:val="24"/>
          <w:szCs w:val="24"/>
        </w:rPr>
        <w:t xml:space="preserve"> jos näkemiseen liittyy ongelmia, ei tietoa siirry työmuistin (tai säilömuistin) käsittelyyn. Työmuistiin liittyvät ongelmat voivat</w:t>
      </w:r>
      <w:r w:rsidRPr="008701E5">
        <w:rPr>
          <w:rFonts w:asciiTheme="majorHAnsi" w:hAnsiTheme="majorHAnsi" w:cstheme="majorHAnsi"/>
          <w:sz w:val="24"/>
          <w:szCs w:val="24"/>
        </w:rPr>
        <w:t xml:space="preserve"> taas </w:t>
      </w:r>
      <w:proofErr w:type="gramStart"/>
      <w:r w:rsidRPr="008701E5">
        <w:rPr>
          <w:rFonts w:asciiTheme="majorHAnsi" w:hAnsiTheme="majorHAnsi" w:cstheme="majorHAnsi"/>
          <w:sz w:val="24"/>
          <w:szCs w:val="24"/>
        </w:rPr>
        <w:t>vaikeuttaa</w:t>
      </w:r>
      <w:proofErr w:type="gramEnd"/>
      <w:r w:rsidRPr="008701E5">
        <w:rPr>
          <w:rFonts w:asciiTheme="majorHAnsi" w:hAnsiTheme="majorHAnsi" w:cstheme="majorHAnsi"/>
          <w:sz w:val="24"/>
          <w:szCs w:val="24"/>
        </w:rPr>
        <w:t xml:space="preserve"> vaikka opettajan opetuksen seuraamista pelkästään kuuntelemalla. Jos ei hallitse kielen käsitteitä, on vaikea muodostaa asioista muistiin semanttisia verkostoja tai kaiken kaikkiaan työstää asioita esim. työmuistista säilömuistiin. </w:t>
      </w:r>
    </w:p>
    <w:p w14:paraId="12CB1F53" w14:textId="77777777" w:rsidR="009141CD" w:rsidRPr="008701E5" w:rsidRDefault="009141CD">
      <w:pPr>
        <w:rPr>
          <w:rFonts w:asciiTheme="majorHAnsi" w:hAnsiTheme="majorHAnsi" w:cstheme="majorHAnsi"/>
          <w:sz w:val="24"/>
          <w:szCs w:val="24"/>
        </w:rPr>
      </w:pPr>
    </w:p>
    <w:p w14:paraId="000000E4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b) Mil</w:t>
      </w:r>
      <w:r w:rsidRPr="008701E5">
        <w:rPr>
          <w:rFonts w:asciiTheme="majorHAnsi" w:hAnsiTheme="majorHAnsi" w:cstheme="majorHAnsi"/>
          <w:i/>
          <w:sz w:val="24"/>
          <w:szCs w:val="24"/>
        </w:rPr>
        <w:t>laisia ratkaisuja tarvitaan, jotta voi pärjätä kokeessa huolimatta</w:t>
      </w:r>
    </w:p>
    <w:p w14:paraId="000000E5" w14:textId="1196F1E6" w:rsidR="006E63F4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tällaisista vaikeuksista?</w:t>
      </w:r>
    </w:p>
    <w:p w14:paraId="66CAC85D" w14:textId="77777777" w:rsidR="009141CD" w:rsidRPr="008701E5" w:rsidRDefault="009141CD">
      <w:pPr>
        <w:rPr>
          <w:rFonts w:asciiTheme="majorHAnsi" w:hAnsiTheme="majorHAnsi" w:cstheme="majorHAnsi"/>
          <w:i/>
          <w:sz w:val="24"/>
          <w:szCs w:val="24"/>
        </w:rPr>
      </w:pPr>
    </w:p>
    <w:p w14:paraId="000000E6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Hyödynnetään esimerkiksi muita aisteja (esim. kuuloaistia). Opettaja voi opettaessaan hyödyntää esimerkiksi muistiinpanoja dioilla opetuksen tukena, jolloin opiske</w:t>
      </w:r>
      <w:r w:rsidRPr="008701E5">
        <w:rPr>
          <w:rFonts w:asciiTheme="majorHAnsi" w:hAnsiTheme="majorHAnsi" w:cstheme="majorHAnsi"/>
          <w:sz w:val="24"/>
          <w:szCs w:val="24"/>
        </w:rPr>
        <w:t>lija saa tukea myös sieltä muistamiseen. Kokeessa kysymyksiä voi yrittää pilkkoa pienempiin osiin ja käyttää aikaa tehtävän ymmärtämiseen. Myös sanakirjan käyttäminen apuna voi helpottaa.</w:t>
      </w:r>
    </w:p>
    <w:p w14:paraId="000000EA" w14:textId="77777777" w:rsidR="006E63F4" w:rsidRPr="008701E5" w:rsidRDefault="006E63F4">
      <w:pPr>
        <w:rPr>
          <w:rFonts w:asciiTheme="majorHAnsi" w:hAnsiTheme="majorHAnsi" w:cstheme="majorHAnsi"/>
          <w:i/>
          <w:sz w:val="24"/>
          <w:szCs w:val="24"/>
        </w:rPr>
      </w:pPr>
    </w:p>
    <w:p w14:paraId="000000EB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5 Oma tutkimussuunnitelmasi on edennyt vaiheeseen, jossa sinun tulee</w:t>
      </w:r>
    </w:p>
    <w:p w14:paraId="000000EC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arvioida ja päättää, mitä tiedonkeruumenetelmää aiot käyttää.</w:t>
      </w:r>
    </w:p>
    <w:p w14:paraId="000000ED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>a) Mikä on tiedonkeruumenetelmäsi?</w:t>
      </w:r>
    </w:p>
    <w:p w14:paraId="000000EE" w14:textId="77777777" w:rsidR="006E63F4" w:rsidRPr="008701E5" w:rsidRDefault="00CE02D5">
      <w:pPr>
        <w:rPr>
          <w:rFonts w:asciiTheme="majorHAnsi" w:hAnsiTheme="majorHAnsi" w:cstheme="majorHAnsi"/>
          <w:i/>
          <w:sz w:val="24"/>
          <w:szCs w:val="24"/>
        </w:rPr>
      </w:pPr>
      <w:r w:rsidRPr="008701E5">
        <w:rPr>
          <w:rFonts w:asciiTheme="majorHAnsi" w:hAnsiTheme="majorHAnsi" w:cstheme="majorHAnsi"/>
          <w:i/>
          <w:sz w:val="24"/>
          <w:szCs w:val="24"/>
        </w:rPr>
        <w:t xml:space="preserve">b) Miten koetilanne järjestetään? </w:t>
      </w:r>
    </w:p>
    <w:p w14:paraId="000000F0" w14:textId="77777777" w:rsidR="006E63F4" w:rsidRPr="008701E5" w:rsidRDefault="006E63F4">
      <w:pPr>
        <w:rPr>
          <w:rFonts w:asciiTheme="majorHAnsi" w:hAnsiTheme="majorHAnsi" w:cstheme="majorHAnsi"/>
          <w:sz w:val="24"/>
          <w:szCs w:val="24"/>
        </w:rPr>
      </w:pPr>
    </w:p>
    <w:p w14:paraId="000000F1" w14:textId="77777777" w:rsidR="006E63F4" w:rsidRPr="008701E5" w:rsidRDefault="00CE02D5">
      <w:p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Opiskelijan oma vastaus</w:t>
      </w:r>
    </w:p>
    <w:p w14:paraId="000000F2" w14:textId="77777777" w:rsidR="006E63F4" w:rsidRPr="008701E5" w:rsidRDefault="00CE02D5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Tiedonkeruumenetelmiä ovat mm. haastattelu, kysely, havainnointi ja fysiologinen mittaus.</w:t>
      </w:r>
    </w:p>
    <w:p w14:paraId="000000F9" w14:textId="50B2F162" w:rsidR="006E63F4" w:rsidRPr="009141CD" w:rsidRDefault="00CE02D5" w:rsidP="009141CD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8701E5">
        <w:rPr>
          <w:rFonts w:asciiTheme="majorHAnsi" w:hAnsiTheme="majorHAnsi" w:cstheme="majorHAnsi"/>
          <w:sz w:val="24"/>
          <w:szCs w:val="24"/>
        </w:rPr>
        <w:t>Erillisten ryhmien asetelmassa puolet koehenkilöistä arvotaan koetilanteeseen A ja puolet koetilanteeseen B. Toisto</w:t>
      </w:r>
      <w:r w:rsidRPr="008701E5">
        <w:rPr>
          <w:rFonts w:asciiTheme="majorHAnsi" w:hAnsiTheme="majorHAnsi" w:cstheme="majorHAnsi"/>
          <w:sz w:val="24"/>
          <w:szCs w:val="24"/>
        </w:rPr>
        <w:t>mittausasetelmassa puolet koehenkilöistä arvotaan suorittamaan koetilanteet järjestyksessä 1 ja puolet järjestyksessä 2.</w:t>
      </w:r>
    </w:p>
    <w:sectPr w:rsidR="006E63F4" w:rsidRPr="009141CD" w:rsidSect="002C648C">
      <w:head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9F3D" w14:textId="77777777" w:rsidR="00CE02D5" w:rsidRDefault="00CE02D5" w:rsidP="002C648C">
      <w:pPr>
        <w:spacing w:line="240" w:lineRule="auto"/>
      </w:pPr>
      <w:r>
        <w:separator/>
      </w:r>
    </w:p>
  </w:endnote>
  <w:endnote w:type="continuationSeparator" w:id="0">
    <w:p w14:paraId="7C1A5A61" w14:textId="77777777" w:rsidR="00CE02D5" w:rsidRDefault="00CE02D5" w:rsidP="002C6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A810" w14:textId="77777777" w:rsidR="00CE02D5" w:rsidRDefault="00CE02D5" w:rsidP="002C648C">
      <w:pPr>
        <w:spacing w:line="240" w:lineRule="auto"/>
      </w:pPr>
      <w:r>
        <w:separator/>
      </w:r>
    </w:p>
  </w:footnote>
  <w:footnote w:type="continuationSeparator" w:id="0">
    <w:p w14:paraId="61D24A6F" w14:textId="77777777" w:rsidR="00CE02D5" w:rsidRDefault="00CE02D5" w:rsidP="002C6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5E4F" w14:textId="548BF015" w:rsidR="002C648C" w:rsidRDefault="002C648C" w:rsidP="002C648C">
    <w:pPr>
      <w:pStyle w:val="Yltunniste"/>
      <w:ind w:left="-1418"/>
    </w:pPr>
    <w:r>
      <w:rPr>
        <w:noProof/>
      </w:rPr>
      <w:drawing>
        <wp:inline distT="0" distB="0" distL="0" distR="0" wp14:anchorId="17863DEF" wp14:editId="46D93CA9">
          <wp:extent cx="7543800" cy="1435402"/>
          <wp:effectExtent l="0" t="0" r="0" b="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055" cy="144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E2C"/>
    <w:multiLevelType w:val="multilevel"/>
    <w:tmpl w:val="D9F04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3A281B"/>
    <w:multiLevelType w:val="multilevel"/>
    <w:tmpl w:val="BBF891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884A31"/>
    <w:multiLevelType w:val="multilevel"/>
    <w:tmpl w:val="D6F8A5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2A0162"/>
    <w:multiLevelType w:val="multilevel"/>
    <w:tmpl w:val="5CE652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073256"/>
    <w:multiLevelType w:val="multilevel"/>
    <w:tmpl w:val="980EEE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46091E"/>
    <w:multiLevelType w:val="multilevel"/>
    <w:tmpl w:val="FA9E1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2F14C0"/>
    <w:multiLevelType w:val="multilevel"/>
    <w:tmpl w:val="5BE4D2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F93A14"/>
    <w:multiLevelType w:val="multilevel"/>
    <w:tmpl w:val="855815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3F4"/>
    <w:rsid w:val="00071D51"/>
    <w:rsid w:val="002C648C"/>
    <w:rsid w:val="003A424D"/>
    <w:rsid w:val="006E63F4"/>
    <w:rsid w:val="00773FC4"/>
    <w:rsid w:val="008701E5"/>
    <w:rsid w:val="009141CD"/>
    <w:rsid w:val="00CE02D5"/>
    <w:rsid w:val="00D7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81DBF"/>
  <w15:docId w15:val="{5F2EC5C2-94F9-4C17-A42C-D4C8483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C648C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C648C"/>
  </w:style>
  <w:style w:type="paragraph" w:styleId="Alatunniste">
    <w:name w:val="footer"/>
    <w:basedOn w:val="Normaali"/>
    <w:link w:val="AlatunnisteChar"/>
    <w:uiPriority w:val="99"/>
    <w:unhideWhenUsed/>
    <w:rsid w:val="002C648C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C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1828</Words>
  <Characters>14811</Characters>
  <Application>Microsoft Office Word</Application>
  <DocSecurity>0</DocSecurity>
  <Lines>123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Sokratous</cp:lastModifiedBy>
  <cp:revision>6</cp:revision>
  <dcterms:created xsi:type="dcterms:W3CDTF">2021-11-10T13:57:00Z</dcterms:created>
  <dcterms:modified xsi:type="dcterms:W3CDTF">2021-11-10T14:12:00Z</dcterms:modified>
</cp:coreProperties>
</file>