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5466" w14:textId="0F8E3540" w:rsidR="002F306C" w:rsidRPr="00723D02" w:rsidRDefault="004B23F0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Tehtävä</w:t>
      </w:r>
      <w:r w:rsidR="00723D02" w:rsidRPr="00723D02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 xml:space="preserve">Maailman vastuullisin </w:t>
      </w:r>
      <w:r w:rsidR="006A5DF0">
        <w:rPr>
          <w:b/>
          <w:sz w:val="36"/>
          <w:szCs w:val="36"/>
        </w:rPr>
        <w:t>osake</w:t>
      </w:r>
      <w:r>
        <w:rPr>
          <w:b/>
          <w:sz w:val="36"/>
          <w:szCs w:val="36"/>
        </w:rPr>
        <w:t>rahasto</w:t>
      </w:r>
    </w:p>
    <w:p w14:paraId="3F797E48" w14:textId="77777777" w:rsidR="00196027" w:rsidRDefault="00196027"/>
    <w:p w14:paraId="4BA5911C" w14:textId="69F30B15" w:rsidR="00390871" w:rsidRDefault="004B23F0" w:rsidP="006D6833">
      <w:r>
        <w:t xml:space="preserve">Vastuullinen sijoittaminen on vauhdilla kasvava trendi, ja monet rahastot houkuttelevat sijoittajia markkinoimalla itseään vastuullisiksi. Yksityisen sijoittajan voi kuitenkin olla haastavaa arvioida, kuinka vastuullisia nämä rahastot </w:t>
      </w:r>
      <w:r w:rsidR="00AD552B">
        <w:t xml:space="preserve">todellisuudessa </w:t>
      </w:r>
      <w:r>
        <w:t>ovat. Etsi</w:t>
      </w:r>
      <w:r w:rsidR="00390871">
        <w:t>kää</w:t>
      </w:r>
      <w:r>
        <w:t xml:space="preserve"> mielestä</w:t>
      </w:r>
      <w:r w:rsidR="00390871">
        <w:t>nne</w:t>
      </w:r>
      <w:r>
        <w:t xml:space="preserve"> paras vastuullinen rahasto</w:t>
      </w:r>
      <w:r w:rsidR="006A5DF0">
        <w:t xml:space="preserve"> (perinteinen rahasto</w:t>
      </w:r>
      <w:r w:rsidR="00390871">
        <w:t xml:space="preserve"> tai ETF</w:t>
      </w:r>
      <w:r w:rsidR="006A5DF0">
        <w:t>)</w:t>
      </w:r>
      <w:r>
        <w:t xml:space="preserve">, johon yksityisen sijoittajan kannattaisi laittaa rahansa, kun sijoitushorisontti on </w:t>
      </w:r>
      <w:r w:rsidR="006A5DF0">
        <w:t xml:space="preserve">vähintään </w:t>
      </w:r>
      <w:r>
        <w:t xml:space="preserve">10 vuotta. </w:t>
      </w:r>
    </w:p>
    <w:p w14:paraId="47AAFE6B" w14:textId="77777777" w:rsidR="00390871" w:rsidRDefault="00390871" w:rsidP="006D6833"/>
    <w:p w14:paraId="2E74F0E6" w14:textId="284DA581" w:rsidR="006D6833" w:rsidRDefault="00390871" w:rsidP="006D6833">
      <w:r>
        <w:t xml:space="preserve">Rahasto voi olla mielekästä etsiä sen arvopaperivälittäjän valikoimasta, jonka asiakkaita olette, mutta voitte toki katsoa muutakin tarjontaa. </w:t>
      </w:r>
      <w:r w:rsidR="004B23F0">
        <w:t>Huomioi</w:t>
      </w:r>
      <w:r>
        <w:t>kaa</w:t>
      </w:r>
      <w:r w:rsidR="004B23F0">
        <w:t xml:space="preserve"> rahastoa etsiessä</w:t>
      </w:r>
      <w:r>
        <w:t>nne</w:t>
      </w:r>
      <w:r w:rsidR="004B23F0">
        <w:t xml:space="preserve"> myös kulut ja mahdolliset tuotot. Tehtävä suoritetaan </w:t>
      </w:r>
      <w:r w:rsidR="00537252">
        <w:t xml:space="preserve">yksin tai </w:t>
      </w:r>
      <w:r w:rsidR="00AD552B">
        <w:t xml:space="preserve">ryhmissä. </w:t>
      </w:r>
      <w:r w:rsidR="004B23F0">
        <w:t xml:space="preserve"> </w:t>
      </w:r>
    </w:p>
    <w:p w14:paraId="3E6760D9" w14:textId="1EFB3336" w:rsidR="004B23F0" w:rsidRDefault="004B23F0" w:rsidP="006D6833"/>
    <w:p w14:paraId="25E851F2" w14:textId="06B94765" w:rsidR="004B23F0" w:rsidRDefault="004B23F0" w:rsidP="006D6833">
      <w:r>
        <w:t>Laa</w:t>
      </w:r>
      <w:r w:rsidR="00390871">
        <w:t>tikaa</w:t>
      </w:r>
      <w:r>
        <w:t xml:space="preserve"> löytämäst</w:t>
      </w:r>
      <w:r w:rsidR="00390871">
        <w:t>änne</w:t>
      </w:r>
      <w:r>
        <w:t xml:space="preserve"> rahastosta </w:t>
      </w:r>
      <w:r w:rsidR="00AD552B">
        <w:t xml:space="preserve">noin </w:t>
      </w:r>
      <w:r>
        <w:t xml:space="preserve">viiden minuutin esitelmä. </w:t>
      </w:r>
      <w:r w:rsidR="00AD552B">
        <w:t xml:space="preserve">Esitelmät pidetään seuraavalla tunnilla. </w:t>
      </w:r>
      <w:r>
        <w:t>Käy</w:t>
      </w:r>
      <w:r w:rsidR="00390871">
        <w:t>kää</w:t>
      </w:r>
      <w:r>
        <w:t xml:space="preserve"> esitelmässä läpi seuraav</w:t>
      </w:r>
      <w:r w:rsidR="00AD552B">
        <w:t>ia</w:t>
      </w:r>
      <w:r>
        <w:t xml:space="preserve"> asi</w:t>
      </w:r>
      <w:r w:rsidR="00AD552B">
        <w:t>oi</w:t>
      </w:r>
      <w:r>
        <w:t>t</w:t>
      </w:r>
      <w:r w:rsidR="00AD552B">
        <w:t>a</w:t>
      </w:r>
      <w:r>
        <w:t>:</w:t>
      </w:r>
    </w:p>
    <w:p w14:paraId="412E4B81" w14:textId="77777777" w:rsidR="00D14921" w:rsidRDefault="00D14921" w:rsidP="006D6833"/>
    <w:p w14:paraId="7ED96D0B" w14:textId="16739735" w:rsidR="004B23F0" w:rsidRDefault="004B23F0" w:rsidP="004B23F0">
      <w:pPr>
        <w:pStyle w:val="Luettelokappale"/>
        <w:numPr>
          <w:ilvl w:val="0"/>
          <w:numId w:val="6"/>
        </w:numPr>
      </w:pPr>
      <w:r w:rsidRPr="00D14921">
        <w:rPr>
          <w:b/>
          <w:bCs/>
        </w:rPr>
        <w:t>Rahaston sijoitusstrategia</w:t>
      </w:r>
      <w:r>
        <w:t>. Millä perusteilla rahasto valikoi sijoituskohteensa ja miten se pyrkii toteuttamaan vastuullis</w:t>
      </w:r>
      <w:r w:rsidR="00D14921">
        <w:t>näkökulmia</w:t>
      </w:r>
      <w:r>
        <w:t xml:space="preserve"> (esim. poissulkeminen, teemasijoitukset, </w:t>
      </w:r>
      <w:r w:rsidR="00D14921">
        <w:t xml:space="preserve">toimialojen parhaat, aktiivinen omistajuus jne.). </w:t>
      </w:r>
    </w:p>
    <w:p w14:paraId="1636CF37" w14:textId="0B2787DF" w:rsidR="00D14921" w:rsidRDefault="00D14921" w:rsidP="004B23F0">
      <w:pPr>
        <w:pStyle w:val="Luettelokappale"/>
        <w:numPr>
          <w:ilvl w:val="0"/>
          <w:numId w:val="6"/>
        </w:numPr>
      </w:pPr>
      <w:r>
        <w:rPr>
          <w:b/>
          <w:bCs/>
        </w:rPr>
        <w:t>Rahaston ESG</w:t>
      </w:r>
      <w:r w:rsidRPr="00D14921">
        <w:t>-</w:t>
      </w:r>
      <w:r>
        <w:rPr>
          <w:b/>
          <w:bCs/>
        </w:rPr>
        <w:t xml:space="preserve">luokitus. </w:t>
      </w:r>
      <w:r>
        <w:t xml:space="preserve">Löytyykö rahastolle ESG-luokitusta? Miten rahaston ESG-pisteet jakautuvat? </w:t>
      </w:r>
      <w:r w:rsidR="00AD552B">
        <w:t xml:space="preserve">Morningstar.fi -sivuilta löytyy rahastojen ESG-luokituksia. </w:t>
      </w:r>
    </w:p>
    <w:p w14:paraId="293E308F" w14:textId="7FD81CB6" w:rsidR="00D14921" w:rsidRDefault="00D14921" w:rsidP="004B23F0">
      <w:pPr>
        <w:pStyle w:val="Luettelokappale"/>
        <w:numPr>
          <w:ilvl w:val="0"/>
          <w:numId w:val="6"/>
        </w:numPr>
      </w:pPr>
      <w:r>
        <w:rPr>
          <w:b/>
          <w:bCs/>
        </w:rPr>
        <w:t>Rahaston omistusten ESG</w:t>
      </w:r>
      <w:r w:rsidRPr="00D14921">
        <w:rPr>
          <w:b/>
          <w:bCs/>
        </w:rPr>
        <w:t>-riskit ja mahdollisuudet.</w:t>
      </w:r>
      <w:r>
        <w:rPr>
          <w:b/>
          <w:bCs/>
        </w:rPr>
        <w:t xml:space="preserve"> </w:t>
      </w:r>
      <w:r>
        <w:t xml:space="preserve">Mitkä ovat rahaston suurimmat omistukset? Millaisia riskejä ja toisaalta mahdollisuuksia näihin yrityksiin sisältyy? </w:t>
      </w:r>
    </w:p>
    <w:p w14:paraId="1081025C" w14:textId="0B648F93" w:rsidR="00D14921" w:rsidRDefault="00D14921" w:rsidP="004B23F0">
      <w:pPr>
        <w:pStyle w:val="Luettelokappale"/>
        <w:numPr>
          <w:ilvl w:val="0"/>
          <w:numId w:val="6"/>
        </w:numPr>
      </w:pPr>
      <w:r>
        <w:rPr>
          <w:b/>
          <w:bCs/>
        </w:rPr>
        <w:t>Rahaston tuotto ja kulut</w:t>
      </w:r>
      <w:r w:rsidRPr="00D14921">
        <w:t>.</w:t>
      </w:r>
      <w:r>
        <w:t xml:space="preserve"> Miten rahasto on tuottanut menneisyydessä? Miltä rahaston tuotto-odotus vaikuttaa tulevaisuudessa? Kuinka suuria kuluja rahasto perii sijoittajilta? Ovatko kulut perusteltavissa?</w:t>
      </w:r>
    </w:p>
    <w:p w14:paraId="2BE4C2EF" w14:textId="01F09238" w:rsidR="00D14921" w:rsidRDefault="00D14921" w:rsidP="004B23F0">
      <w:pPr>
        <w:pStyle w:val="Luettelokappale"/>
        <w:numPr>
          <w:ilvl w:val="0"/>
          <w:numId w:val="6"/>
        </w:numPr>
      </w:pPr>
      <w:r>
        <w:rPr>
          <w:b/>
          <w:bCs/>
        </w:rPr>
        <w:t>Lähteet</w:t>
      </w:r>
      <w:r w:rsidRPr="00D14921">
        <w:t>.</w:t>
      </w:r>
      <w:r>
        <w:t xml:space="preserve"> Mistä löysitte tietoa kyseisestä rahastosta?</w:t>
      </w:r>
    </w:p>
    <w:p w14:paraId="052622DF" w14:textId="30C84A0A" w:rsidR="006A5DF0" w:rsidRPr="00723D02" w:rsidRDefault="006A5DF0" w:rsidP="004B23F0">
      <w:pPr>
        <w:pStyle w:val="Luettelokappale"/>
        <w:numPr>
          <w:ilvl w:val="0"/>
          <w:numId w:val="6"/>
        </w:numPr>
      </w:pPr>
      <w:r>
        <w:rPr>
          <w:b/>
          <w:bCs/>
        </w:rPr>
        <w:t xml:space="preserve">Perustelut. </w:t>
      </w:r>
      <w:r w:rsidR="00AD552B">
        <w:t>Ker</w:t>
      </w:r>
      <w:r w:rsidR="00C13C6E">
        <w:t>tokaa</w:t>
      </w:r>
      <w:r w:rsidR="00AD552B">
        <w:t>, m</w:t>
      </w:r>
      <w:r w:rsidRPr="006A5DF0">
        <w:t>iksi valitsitte juuri kyseisen rahaston</w:t>
      </w:r>
      <w:r w:rsidR="00AD552B">
        <w:t>.</w:t>
      </w:r>
    </w:p>
    <w:p w14:paraId="574A7F38" w14:textId="77777777" w:rsidR="00E863C0" w:rsidRDefault="00E863C0" w:rsidP="00E863C0"/>
    <w:p w14:paraId="5FFF751D" w14:textId="77777777" w:rsidR="00723D02" w:rsidRPr="00723D02" w:rsidRDefault="00723D02">
      <w:pPr>
        <w:rPr>
          <w:b/>
        </w:rPr>
      </w:pPr>
    </w:p>
    <w:p w14:paraId="663CB758" w14:textId="77777777" w:rsidR="00723D02" w:rsidRPr="00723D02" w:rsidRDefault="00723D02">
      <w:pPr>
        <w:rPr>
          <w:b/>
        </w:rPr>
      </w:pPr>
    </w:p>
    <w:sectPr w:rsidR="00723D02" w:rsidRPr="00723D02" w:rsidSect="002B2D1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3D60"/>
    <w:multiLevelType w:val="hybridMultilevel"/>
    <w:tmpl w:val="536815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A60"/>
    <w:multiLevelType w:val="hybridMultilevel"/>
    <w:tmpl w:val="999ED7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C2D74"/>
    <w:multiLevelType w:val="hybridMultilevel"/>
    <w:tmpl w:val="31ACE9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CA"/>
    <w:multiLevelType w:val="hybridMultilevel"/>
    <w:tmpl w:val="8D069F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435D"/>
    <w:multiLevelType w:val="hybridMultilevel"/>
    <w:tmpl w:val="CE8ECD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80BB0"/>
    <w:multiLevelType w:val="hybridMultilevel"/>
    <w:tmpl w:val="1DA6E4D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2"/>
    <w:rsid w:val="00196027"/>
    <w:rsid w:val="002A6465"/>
    <w:rsid w:val="002B2D15"/>
    <w:rsid w:val="00307A8E"/>
    <w:rsid w:val="00390871"/>
    <w:rsid w:val="00402A0A"/>
    <w:rsid w:val="004B23F0"/>
    <w:rsid w:val="00537252"/>
    <w:rsid w:val="006313E5"/>
    <w:rsid w:val="006370D2"/>
    <w:rsid w:val="006A5DF0"/>
    <w:rsid w:val="006D6833"/>
    <w:rsid w:val="00723D02"/>
    <w:rsid w:val="0089397A"/>
    <w:rsid w:val="008C49D2"/>
    <w:rsid w:val="008F4A0B"/>
    <w:rsid w:val="00AD552B"/>
    <w:rsid w:val="00B57674"/>
    <w:rsid w:val="00C13C6E"/>
    <w:rsid w:val="00D14921"/>
    <w:rsid w:val="00E32C6F"/>
    <w:rsid w:val="00E863C0"/>
    <w:rsid w:val="00ED089A"/>
    <w:rsid w:val="00E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2F73"/>
  <w14:defaultImageDpi w14:val="32767"/>
  <w15:chartTrackingRefBased/>
  <w15:docId w15:val="{D350FC1B-CE44-FC4E-8B29-A71B75BE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3D0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F4A0B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8F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Holmström</dc:creator>
  <cp:keywords/>
  <dc:description/>
  <cp:lastModifiedBy>juho.kankare</cp:lastModifiedBy>
  <cp:revision>8</cp:revision>
  <dcterms:created xsi:type="dcterms:W3CDTF">2021-09-12T19:36:00Z</dcterms:created>
  <dcterms:modified xsi:type="dcterms:W3CDTF">2023-09-13T12:39:00Z</dcterms:modified>
</cp:coreProperties>
</file>