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9AFF" w14:textId="77777777" w:rsidR="00FE749D" w:rsidRDefault="00FE749D" w:rsidP="00FE749D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Kaikki koostuu atomeista</w:t>
      </w:r>
    </w:p>
    <w:p w14:paraId="288717FB" w14:textId="77777777" w:rsidR="00FE749D" w:rsidRDefault="00FE749D" w:rsidP="00FE749D">
      <w:pPr>
        <w:rPr>
          <w:b/>
          <w:sz w:val="32"/>
          <w:szCs w:val="32"/>
        </w:rPr>
      </w:pPr>
    </w:p>
    <w:p w14:paraId="61AFCF06" w14:textId="1011D2AD" w:rsidR="00FE749D" w:rsidRDefault="00FE749D" w:rsidP="00FE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 Atomin rakenne</w:t>
      </w:r>
    </w:p>
    <w:p w14:paraId="30A60707" w14:textId="77777777" w:rsidR="00FE749D" w:rsidRDefault="00FE749D" w:rsidP="00FE749D">
      <w:pPr>
        <w:rPr>
          <w:b/>
          <w:sz w:val="32"/>
          <w:szCs w:val="32"/>
        </w:rPr>
      </w:pPr>
    </w:p>
    <w:p w14:paraId="6C6855F5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>– Atomit koostuvat</w:t>
      </w:r>
    </w:p>
    <w:p w14:paraId="79B67D9A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 xml:space="preserve">  * elektroniverhosta</w:t>
      </w:r>
    </w:p>
    <w:p w14:paraId="68FD88D6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 xml:space="preserve">  * ytimestä, joka muodostuu </w:t>
      </w:r>
      <w:r w:rsidRPr="007C23D4">
        <w:rPr>
          <w:b/>
          <w:bCs/>
          <w:sz w:val="28"/>
          <w:szCs w:val="28"/>
        </w:rPr>
        <w:t>protoneista</w:t>
      </w:r>
      <w:r w:rsidRPr="007C23D4">
        <w:rPr>
          <w:sz w:val="28"/>
          <w:szCs w:val="28"/>
        </w:rPr>
        <w:t xml:space="preserve"> ja </w:t>
      </w:r>
      <w:r w:rsidRPr="007C23D4">
        <w:rPr>
          <w:b/>
          <w:bCs/>
          <w:sz w:val="28"/>
          <w:szCs w:val="28"/>
        </w:rPr>
        <w:t>neutroneista</w:t>
      </w:r>
      <w:r w:rsidRPr="007C23D4">
        <w:rPr>
          <w:sz w:val="28"/>
          <w:szCs w:val="28"/>
        </w:rPr>
        <w:t xml:space="preserve"> (= </w:t>
      </w:r>
      <w:r w:rsidRPr="007C23D4">
        <w:rPr>
          <w:b/>
          <w:bCs/>
          <w:sz w:val="28"/>
          <w:szCs w:val="28"/>
        </w:rPr>
        <w:t>nukleonit</w:t>
      </w:r>
      <w:r w:rsidRPr="007C23D4">
        <w:rPr>
          <w:sz w:val="28"/>
          <w:szCs w:val="28"/>
        </w:rPr>
        <w:t>)</w:t>
      </w:r>
    </w:p>
    <w:p w14:paraId="61775860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</w:p>
    <w:p w14:paraId="4BFFA6DD" w14:textId="512881CC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 xml:space="preserve">– Nukleonien lukumäärän ytimessä ilmoittaa </w:t>
      </w:r>
      <w:r>
        <w:rPr>
          <w:b/>
          <w:bCs/>
          <w:sz w:val="28"/>
          <w:szCs w:val="28"/>
        </w:rPr>
        <w:t>______________________</w:t>
      </w:r>
      <w:r w:rsidRPr="007C23D4">
        <w:rPr>
          <w:sz w:val="28"/>
          <w:szCs w:val="28"/>
        </w:rPr>
        <w:t xml:space="preserve">   A = Z + N</w:t>
      </w:r>
    </w:p>
    <w:p w14:paraId="2D6FC54F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C23D4">
        <w:rPr>
          <w:sz w:val="28"/>
          <w:szCs w:val="28"/>
        </w:rPr>
        <w:t xml:space="preserve"> </w:t>
      </w:r>
    </w:p>
    <w:p w14:paraId="29B1527D" w14:textId="14D654A3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23D4">
        <w:rPr>
          <w:sz w:val="28"/>
          <w:szCs w:val="28"/>
        </w:rPr>
        <w:t xml:space="preserve">Z = </w:t>
      </w:r>
      <w:r>
        <w:rPr>
          <w:sz w:val="28"/>
          <w:szCs w:val="28"/>
        </w:rPr>
        <w:t>______________________________________________________</w:t>
      </w:r>
    </w:p>
    <w:p w14:paraId="12B655F6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80C7BF5" w14:textId="42F2025C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23D4">
        <w:rPr>
          <w:sz w:val="28"/>
          <w:szCs w:val="28"/>
        </w:rPr>
        <w:t xml:space="preserve"> N = </w:t>
      </w:r>
      <w:r>
        <w:rPr>
          <w:sz w:val="28"/>
          <w:szCs w:val="28"/>
        </w:rPr>
        <w:t>______________________________________________________</w:t>
      </w:r>
    </w:p>
    <w:p w14:paraId="11FC4BAF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  <w:u w:val="single"/>
        </w:rPr>
      </w:pPr>
      <w:r w:rsidRPr="007C23D4">
        <w:rPr>
          <w:sz w:val="28"/>
          <w:szCs w:val="28"/>
        </w:rPr>
        <w:t xml:space="preserve">   </w:t>
      </w:r>
    </w:p>
    <w:p w14:paraId="16F03EC9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>– merkintä</w:t>
      </w:r>
    </w:p>
    <w:p w14:paraId="19A56011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</w:p>
    <w:p w14:paraId="786324BE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>– Saman alkuaineen atomeilla on aina sama järjestysluku Z</w:t>
      </w:r>
    </w:p>
    <w:p w14:paraId="0E85928D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 xml:space="preserve">– Neutronien määrä voi vaihdella ==&gt; </w:t>
      </w:r>
      <w:r w:rsidRPr="007C23D4">
        <w:rPr>
          <w:b/>
          <w:bCs/>
          <w:sz w:val="28"/>
          <w:szCs w:val="28"/>
        </w:rPr>
        <w:t>ISOTOOPIT</w:t>
      </w:r>
    </w:p>
    <w:p w14:paraId="3553D2B6" w14:textId="77777777" w:rsidR="00FE749D" w:rsidRPr="007C23D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7C23D4">
        <w:rPr>
          <w:sz w:val="28"/>
          <w:szCs w:val="28"/>
        </w:rPr>
        <w:t xml:space="preserve"> </w:t>
      </w:r>
    </w:p>
    <w:p w14:paraId="26AB17AC" w14:textId="47027DE5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Esim.</w:t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>
        <w:rPr>
          <w:i/>
          <w:sz w:val="28"/>
          <w:szCs w:val="28"/>
        </w:rPr>
        <w:t>Tehtävä 3.3 sivu 69</w:t>
      </w:r>
    </w:p>
    <w:p w14:paraId="5AA35FE9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i/>
          <w:sz w:val="28"/>
          <w:szCs w:val="28"/>
        </w:rPr>
      </w:pPr>
    </w:p>
    <w:p w14:paraId="52932D94" w14:textId="77777777" w:rsidR="00FE749D" w:rsidRPr="00C62606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Elektronirakenteet kuorimallin mukaan</w:t>
      </w:r>
    </w:p>
    <w:p w14:paraId="73486F36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9"/>
          <w:szCs w:val="29"/>
        </w:rPr>
      </w:pPr>
    </w:p>
    <w:p w14:paraId="7022397E" w14:textId="697EB336" w:rsidR="00FE749D" w:rsidRPr="00FE749D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Katso atomimallien kehitys sivulta 64</w:t>
      </w:r>
    </w:p>
    <w:p w14:paraId="3CDF72C3" w14:textId="093FD02E" w:rsidR="00FE749D" w:rsidRPr="00CB7FB9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CB7FB9">
        <w:rPr>
          <w:sz w:val="28"/>
          <w:szCs w:val="28"/>
        </w:rPr>
        <w:t xml:space="preserve">Atomin elektroniverho jakaantuu </w:t>
      </w:r>
      <w:r w:rsidRPr="00CB7FB9">
        <w:rPr>
          <w:b/>
          <w:bCs/>
          <w:sz w:val="28"/>
          <w:szCs w:val="28"/>
        </w:rPr>
        <w:t>elektronikuoriin.</w:t>
      </w:r>
    </w:p>
    <w:p w14:paraId="63427E53" w14:textId="77777777" w:rsidR="00FE749D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CB7FB9">
        <w:rPr>
          <w:sz w:val="28"/>
          <w:szCs w:val="28"/>
        </w:rPr>
        <w:t>Kuoret merkitään joko</w:t>
      </w:r>
      <w:r>
        <w:rPr>
          <w:sz w:val="28"/>
          <w:szCs w:val="28"/>
        </w:rPr>
        <w:t xml:space="preserve"> </w:t>
      </w:r>
    </w:p>
    <w:p w14:paraId="7CD047C1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7FB9">
        <w:rPr>
          <w:sz w:val="28"/>
          <w:szCs w:val="28"/>
        </w:rPr>
        <w:t xml:space="preserve">a) numeroin 1...7 (fysiikassa) tai     </w:t>
      </w:r>
    </w:p>
    <w:p w14:paraId="08F52E0B" w14:textId="795ADE88" w:rsidR="00FE749D" w:rsidRPr="00CB7FB9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7FB9">
        <w:rPr>
          <w:sz w:val="28"/>
          <w:szCs w:val="28"/>
        </w:rPr>
        <w:t>b) kirjaimin K,L,M,N,O,P,Q (kemiassa)</w:t>
      </w:r>
    </w:p>
    <w:p w14:paraId="40F40116" w14:textId="77777777" w:rsidR="00FE749D" w:rsidRPr="00CB7FB9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CB7FB9">
        <w:rPr>
          <w:sz w:val="28"/>
          <w:szCs w:val="28"/>
        </w:rPr>
        <w:t>Kuorelle sopii 2n</w:t>
      </w:r>
      <w:r w:rsidRPr="00CB7FB9">
        <w:rPr>
          <w:sz w:val="28"/>
          <w:szCs w:val="28"/>
          <w:vertAlign w:val="superscript"/>
        </w:rPr>
        <w:t>2</w:t>
      </w:r>
      <w:r w:rsidRPr="00CB7FB9">
        <w:rPr>
          <w:sz w:val="28"/>
          <w:szCs w:val="28"/>
        </w:rPr>
        <w:t xml:space="preserve"> elektronia, missä n = kuoren nro.</w:t>
      </w:r>
    </w:p>
    <w:p w14:paraId="6BDA7F75" w14:textId="77777777" w:rsidR="00FE749D" w:rsidRPr="00CB7FB9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</w:p>
    <w:p w14:paraId="19E75FE4" w14:textId="7D68DC7C" w:rsidR="00FE749D" w:rsidRDefault="00FE749D" w:rsidP="00CF07D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i/>
          <w:iCs/>
          <w:sz w:val="28"/>
          <w:szCs w:val="28"/>
        </w:rPr>
      </w:pPr>
      <w:r w:rsidRPr="00CB7FB9">
        <w:rPr>
          <w:sz w:val="28"/>
          <w:szCs w:val="28"/>
        </w:rPr>
        <w:t xml:space="preserve">esim. </w:t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 w:rsidR="00CF07D1"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Tehtävä 3.7 sivu 70</w:t>
      </w:r>
    </w:p>
    <w:p w14:paraId="49D734C8" w14:textId="5C566BB8" w:rsidR="00FE749D" w:rsidRPr="002707E2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b/>
          <w:bCs/>
          <w:sz w:val="28"/>
          <w:szCs w:val="28"/>
        </w:rPr>
      </w:pPr>
    </w:p>
    <w:p w14:paraId="5F1718B6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Elektronien virittyminen</w:t>
      </w:r>
    </w:p>
    <w:p w14:paraId="17D84F18" w14:textId="77777777" w:rsidR="00FE749D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CB7FB9">
        <w:rPr>
          <w:sz w:val="28"/>
          <w:szCs w:val="28"/>
        </w:rPr>
        <w:t>Mitä lähempänä ydintä elektroni on, sen pienempi on sen energia.</w:t>
      </w:r>
    </w:p>
    <w:p w14:paraId="605F179F" w14:textId="2F2B81A1" w:rsidR="00FE749D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CB7FB9">
        <w:rPr>
          <w:sz w:val="28"/>
          <w:szCs w:val="28"/>
        </w:rPr>
        <w:t xml:space="preserve">Elektronin energia atomissa voi muuttua vain hyppäyksittäin </w:t>
      </w:r>
      <w:r w:rsidRPr="00364428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</w:t>
      </w:r>
      <w:r w:rsidRPr="00CB7FB9">
        <w:rPr>
          <w:b/>
          <w:bCs/>
          <w:sz w:val="28"/>
          <w:szCs w:val="28"/>
        </w:rPr>
        <w:t xml:space="preserve">energiatasomalli </w:t>
      </w:r>
      <w:r w:rsidRPr="00364428">
        <w:rPr>
          <w:bCs/>
          <w:sz w:val="28"/>
          <w:szCs w:val="28"/>
        </w:rPr>
        <w:t>(kts.</w:t>
      </w:r>
      <w:r w:rsidRPr="00CB7F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sivu 66</w:t>
      </w:r>
      <w:r w:rsidRPr="00CB7FB9">
        <w:rPr>
          <w:sz w:val="28"/>
          <w:szCs w:val="28"/>
        </w:rPr>
        <w:t>)</w:t>
      </w:r>
    </w:p>
    <w:p w14:paraId="3B1A08AD" w14:textId="77777777" w:rsidR="00FE749D" w:rsidRPr="005271C2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CB7FB9">
        <w:rPr>
          <w:sz w:val="28"/>
          <w:szCs w:val="28"/>
        </w:rPr>
        <w:t xml:space="preserve">Elektroni voidaan siirtää ylemmälle kuorelle </w:t>
      </w:r>
      <w:r w:rsidRPr="00CB7FB9">
        <w:rPr>
          <w:sz w:val="28"/>
          <w:szCs w:val="28"/>
          <w:u w:val="single"/>
        </w:rPr>
        <w:t>ulkopuolisen</w:t>
      </w:r>
      <w:r w:rsidRPr="00CB7FB9">
        <w:rPr>
          <w:sz w:val="28"/>
          <w:szCs w:val="28"/>
        </w:rPr>
        <w:t xml:space="preserve"> energian avulla, jolloin elektroni (ja samalla koko atomi) on </w:t>
      </w:r>
      <w:r w:rsidRPr="00CB7FB9">
        <w:rPr>
          <w:b/>
          <w:bCs/>
          <w:sz w:val="28"/>
          <w:szCs w:val="28"/>
        </w:rPr>
        <w:t>virittynyt.</w:t>
      </w:r>
      <w:r w:rsidRPr="00CB7FB9">
        <w:rPr>
          <w:bCs/>
          <w:sz w:val="28"/>
          <w:szCs w:val="28"/>
        </w:rPr>
        <w:t xml:space="preserve"> </w:t>
      </w:r>
    </w:p>
    <w:p w14:paraId="70CBAD7C" w14:textId="1FC3CC10" w:rsidR="00FE749D" w:rsidRPr="00CB7FB9" w:rsidRDefault="00FE749D" w:rsidP="00FE749D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CB7FB9">
        <w:rPr>
          <w:sz w:val="28"/>
          <w:szCs w:val="28"/>
        </w:rPr>
        <w:t xml:space="preserve">Viritystilan purkautuessa vapautuva energia poistuu atomista </w:t>
      </w:r>
      <w:proofErr w:type="spellStart"/>
      <w:r w:rsidRPr="00CB7FB9">
        <w:rPr>
          <w:sz w:val="28"/>
          <w:szCs w:val="28"/>
        </w:rPr>
        <w:t>sähkömagneet-tisena</w:t>
      </w:r>
      <w:proofErr w:type="spellEnd"/>
      <w:r w:rsidRPr="00CB7FB9">
        <w:rPr>
          <w:sz w:val="28"/>
          <w:szCs w:val="28"/>
        </w:rPr>
        <w:t xml:space="preserve"> säteilynä (yleensä valona). </w:t>
      </w:r>
      <w:r>
        <w:rPr>
          <w:bCs/>
          <w:sz w:val="28"/>
          <w:szCs w:val="28"/>
        </w:rPr>
        <w:t>(kts. sivu 67</w:t>
      </w:r>
      <w:r w:rsidRPr="00CB7FB9">
        <w:rPr>
          <w:bCs/>
          <w:sz w:val="28"/>
          <w:szCs w:val="28"/>
        </w:rPr>
        <w:t>)</w:t>
      </w:r>
    </w:p>
    <w:p w14:paraId="258AEC05" w14:textId="6A210F39" w:rsidR="00FE749D" w:rsidRDefault="00CF07D1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FE749D" w:rsidRPr="00FE749D">
        <w:rPr>
          <w:i/>
          <w:sz w:val="28"/>
          <w:szCs w:val="28"/>
        </w:rPr>
        <w:t xml:space="preserve">Työ 5, sivu 227, </w:t>
      </w:r>
      <w:r w:rsidR="00FE749D" w:rsidRPr="00046DB5">
        <w:sym w:font="Wingdings" w:char="F0E8"/>
      </w:r>
      <w:r w:rsidR="00FE749D" w:rsidRPr="00FE749D">
        <w:rPr>
          <w:i/>
          <w:sz w:val="28"/>
          <w:szCs w:val="28"/>
        </w:rPr>
        <w:t xml:space="preserve"> Tehtävä 3.8</w:t>
      </w:r>
    </w:p>
    <w:p w14:paraId="19F860E2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3.2 Alkuaineen suhteellinen atomimassa</w:t>
      </w:r>
    </w:p>
    <w:p w14:paraId="0D242B77" w14:textId="77777777" w:rsidR="00FE749D" w:rsidRDefault="00FE749D" w:rsidP="00FE749D">
      <w:pPr>
        <w:rPr>
          <w:sz w:val="32"/>
          <w:szCs w:val="32"/>
        </w:rPr>
      </w:pPr>
    </w:p>
    <w:p w14:paraId="2239087A" w14:textId="56476CC2" w:rsidR="00FE749D" w:rsidRPr="009A7ACD" w:rsidRDefault="00FE749D" w:rsidP="00FE749D">
      <w:pPr>
        <w:rPr>
          <w:b/>
          <w:sz w:val="32"/>
          <w:szCs w:val="32"/>
        </w:rPr>
      </w:pPr>
      <w:r w:rsidRPr="009A7ACD">
        <w:rPr>
          <w:sz w:val="32"/>
          <w:szCs w:val="32"/>
        </w:rPr>
        <w:t xml:space="preserve">atomien massoja mitataan </w:t>
      </w:r>
      <w:r w:rsidRPr="009A7ACD">
        <w:rPr>
          <w:b/>
          <w:sz w:val="32"/>
          <w:szCs w:val="32"/>
        </w:rPr>
        <w:t>atomimassayksiköllä</w:t>
      </w:r>
    </w:p>
    <w:p w14:paraId="0106F555" w14:textId="77777777" w:rsidR="00FE749D" w:rsidRPr="009A7ACD" w:rsidRDefault="00FE749D" w:rsidP="00FE749D">
      <w:pPr>
        <w:rPr>
          <w:sz w:val="32"/>
          <w:szCs w:val="32"/>
        </w:rPr>
      </w:pPr>
    </w:p>
    <w:p w14:paraId="02FE7C86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  <w:r w:rsidRPr="009A7ACD">
        <w:rPr>
          <w:bCs/>
          <w:sz w:val="32"/>
          <w:szCs w:val="32"/>
        </w:rPr>
        <w:t xml:space="preserve">– atomimassayksikkö 1 u = </w:t>
      </w:r>
      <w:r>
        <w:rPr>
          <w:bCs/>
          <w:sz w:val="32"/>
          <w:szCs w:val="32"/>
        </w:rPr>
        <w:t>_____________________________________</w:t>
      </w:r>
    </w:p>
    <w:p w14:paraId="77FBCE75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</w:p>
    <w:p w14:paraId="122C6989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  <w:r w:rsidRPr="009A7ACD">
        <w:rPr>
          <w:bCs/>
          <w:sz w:val="32"/>
          <w:szCs w:val="32"/>
        </w:rPr>
        <w:t xml:space="preserve">   esim.  m(</w:t>
      </w:r>
      <w:r w:rsidRPr="009A7ACD">
        <w:rPr>
          <w:bCs/>
          <w:sz w:val="32"/>
          <w:szCs w:val="32"/>
          <w:vertAlign w:val="superscript"/>
        </w:rPr>
        <w:t>39</w:t>
      </w:r>
      <w:r w:rsidRPr="009A7ACD">
        <w:rPr>
          <w:bCs/>
          <w:sz w:val="32"/>
          <w:szCs w:val="32"/>
        </w:rPr>
        <w:t xml:space="preserve">K) = </w:t>
      </w:r>
    </w:p>
    <w:p w14:paraId="4CD95DD9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</w:p>
    <w:p w14:paraId="49F226B2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  <w:u w:val="single"/>
        </w:rPr>
      </w:pPr>
      <w:r w:rsidRPr="009A7ACD">
        <w:rPr>
          <w:bCs/>
          <w:sz w:val="32"/>
          <w:szCs w:val="32"/>
        </w:rPr>
        <w:t xml:space="preserve">– jos alkuaineiden massoista jätetään yksikkö u pois, saadaan </w:t>
      </w:r>
      <w:r w:rsidRPr="009A7ACD">
        <w:rPr>
          <w:bCs/>
          <w:sz w:val="32"/>
          <w:szCs w:val="32"/>
          <w:u w:val="single"/>
        </w:rPr>
        <w:t xml:space="preserve">suhteellinen  </w:t>
      </w:r>
    </w:p>
    <w:p w14:paraId="69C364D6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  <w:r w:rsidRPr="009A7ACD">
        <w:rPr>
          <w:bCs/>
          <w:sz w:val="32"/>
          <w:szCs w:val="32"/>
        </w:rPr>
        <w:t xml:space="preserve">   </w:t>
      </w:r>
      <w:r w:rsidRPr="009A7ACD">
        <w:rPr>
          <w:bCs/>
          <w:sz w:val="32"/>
          <w:szCs w:val="32"/>
          <w:u w:val="single"/>
        </w:rPr>
        <w:t>atomimassa</w:t>
      </w:r>
      <w:r w:rsidRPr="009A7ACD">
        <w:rPr>
          <w:bCs/>
          <w:sz w:val="32"/>
          <w:szCs w:val="32"/>
        </w:rPr>
        <w:t xml:space="preserve"> </w:t>
      </w:r>
      <w:proofErr w:type="spellStart"/>
      <w:r w:rsidRPr="009A7ACD">
        <w:rPr>
          <w:bCs/>
          <w:sz w:val="32"/>
          <w:szCs w:val="32"/>
        </w:rPr>
        <w:t>A</w:t>
      </w:r>
      <w:r w:rsidRPr="009A7ACD">
        <w:rPr>
          <w:bCs/>
          <w:sz w:val="32"/>
          <w:szCs w:val="32"/>
          <w:vertAlign w:val="subscript"/>
        </w:rPr>
        <w:t>r</w:t>
      </w:r>
      <w:proofErr w:type="spellEnd"/>
    </w:p>
    <w:p w14:paraId="08004E59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</w:p>
    <w:p w14:paraId="0ECA4F54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  <w:r w:rsidRPr="009A7ACD">
        <w:rPr>
          <w:bCs/>
          <w:sz w:val="32"/>
          <w:szCs w:val="32"/>
        </w:rPr>
        <w:t xml:space="preserve">– taulukoissa olevat atomimassat ovat luonnossa </w:t>
      </w:r>
      <w:r>
        <w:rPr>
          <w:bCs/>
          <w:sz w:val="32"/>
          <w:szCs w:val="32"/>
        </w:rPr>
        <w:t xml:space="preserve">esiintyvien eri   </w:t>
      </w:r>
    </w:p>
    <w:p w14:paraId="0251F654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isotooppien</w:t>
      </w:r>
      <w:r w:rsidRPr="009A7ACD">
        <w:rPr>
          <w:bCs/>
          <w:sz w:val="32"/>
          <w:szCs w:val="32"/>
        </w:rPr>
        <w:t xml:space="preserve"> massojen painotettu </w:t>
      </w:r>
      <w:r w:rsidRPr="009A7ACD">
        <w:rPr>
          <w:bCs/>
          <w:sz w:val="32"/>
          <w:szCs w:val="32"/>
          <w:u w:val="single"/>
        </w:rPr>
        <w:t>keskiarvo</w:t>
      </w:r>
    </w:p>
    <w:p w14:paraId="1D639975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</w:p>
    <w:p w14:paraId="2655A486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  <w:r w:rsidRPr="009A7ACD">
        <w:rPr>
          <w:bCs/>
          <w:sz w:val="32"/>
          <w:szCs w:val="32"/>
        </w:rPr>
        <w:t>Esim. Luonnon kloorissa on isotooppeja</w:t>
      </w:r>
    </w:p>
    <w:p w14:paraId="3E956DEA" w14:textId="77777777" w:rsidR="00FE749D" w:rsidRPr="009A7AC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Pr="009A7ACD">
        <w:rPr>
          <w:bCs/>
          <w:sz w:val="32"/>
          <w:szCs w:val="32"/>
        </w:rPr>
        <w:t xml:space="preserve">      </w:t>
      </w:r>
      <w:r w:rsidRPr="009A7ACD">
        <w:rPr>
          <w:bCs/>
          <w:sz w:val="32"/>
          <w:szCs w:val="32"/>
          <w:vertAlign w:val="superscript"/>
        </w:rPr>
        <w:t>35</w:t>
      </w:r>
      <w:r w:rsidRPr="009A7ACD">
        <w:rPr>
          <w:bCs/>
          <w:sz w:val="32"/>
          <w:szCs w:val="32"/>
        </w:rPr>
        <w:t>Cl      75,</w:t>
      </w:r>
      <w:r>
        <w:rPr>
          <w:bCs/>
          <w:sz w:val="32"/>
          <w:szCs w:val="32"/>
        </w:rPr>
        <w:t>77</w:t>
      </w:r>
      <w:r w:rsidRPr="009A7ACD">
        <w:rPr>
          <w:bCs/>
          <w:sz w:val="32"/>
          <w:szCs w:val="32"/>
        </w:rPr>
        <w:t xml:space="preserve"> %         </w:t>
      </w:r>
      <w:proofErr w:type="spellStart"/>
      <w:r w:rsidRPr="009A7ACD">
        <w:rPr>
          <w:bCs/>
          <w:sz w:val="32"/>
          <w:szCs w:val="32"/>
        </w:rPr>
        <w:t>A</w:t>
      </w:r>
      <w:r w:rsidRPr="009A7ACD">
        <w:rPr>
          <w:bCs/>
          <w:sz w:val="32"/>
          <w:szCs w:val="32"/>
          <w:vertAlign w:val="subscript"/>
        </w:rPr>
        <w:t>r</w:t>
      </w:r>
      <w:proofErr w:type="spellEnd"/>
      <w:r>
        <w:rPr>
          <w:bCs/>
          <w:sz w:val="32"/>
          <w:szCs w:val="32"/>
        </w:rPr>
        <w:t xml:space="preserve"> = 34,968852</w:t>
      </w:r>
    </w:p>
    <w:p w14:paraId="63AECA55" w14:textId="4EFAA81C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color w:val="FF0000"/>
          <w:sz w:val="32"/>
          <w:szCs w:val="32"/>
        </w:rPr>
      </w:pPr>
      <w:r w:rsidRPr="009A7ACD"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</w:rPr>
        <w:t xml:space="preserve">     </w:t>
      </w:r>
      <w:r w:rsidRPr="009A7ACD">
        <w:rPr>
          <w:bCs/>
          <w:sz w:val="32"/>
          <w:szCs w:val="32"/>
        </w:rPr>
        <w:t xml:space="preserve"> </w:t>
      </w:r>
      <w:r w:rsidRPr="009A7ACD">
        <w:rPr>
          <w:bCs/>
          <w:sz w:val="32"/>
          <w:szCs w:val="32"/>
          <w:vertAlign w:val="superscript"/>
        </w:rPr>
        <w:t>37</w:t>
      </w:r>
      <w:r>
        <w:rPr>
          <w:bCs/>
          <w:sz w:val="32"/>
          <w:szCs w:val="32"/>
        </w:rPr>
        <w:t>Cl      24,23</w:t>
      </w:r>
      <w:r w:rsidRPr="009A7ACD">
        <w:rPr>
          <w:bCs/>
          <w:sz w:val="32"/>
          <w:szCs w:val="32"/>
        </w:rPr>
        <w:t xml:space="preserve"> %         </w:t>
      </w:r>
      <w:proofErr w:type="spellStart"/>
      <w:r w:rsidRPr="009A7ACD">
        <w:rPr>
          <w:bCs/>
          <w:sz w:val="32"/>
          <w:szCs w:val="32"/>
        </w:rPr>
        <w:t>A</w:t>
      </w:r>
      <w:r w:rsidRPr="009A7ACD">
        <w:rPr>
          <w:bCs/>
          <w:sz w:val="32"/>
          <w:szCs w:val="32"/>
          <w:vertAlign w:val="subscript"/>
        </w:rPr>
        <w:t>r</w:t>
      </w:r>
      <w:proofErr w:type="spellEnd"/>
      <w:r>
        <w:rPr>
          <w:bCs/>
          <w:sz w:val="32"/>
          <w:szCs w:val="32"/>
        </w:rPr>
        <w:t xml:space="preserve"> = 36,965903</w:t>
      </w:r>
      <w:r w:rsidR="00CF07D1">
        <w:rPr>
          <w:bCs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>Laske atomimassa.</w:t>
      </w:r>
    </w:p>
    <w:p w14:paraId="2E66679B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i/>
          <w:iCs/>
          <w:color w:val="000000" w:themeColor="text1"/>
          <w:sz w:val="32"/>
          <w:szCs w:val="32"/>
        </w:rPr>
      </w:pPr>
    </w:p>
    <w:p w14:paraId="0D42D2D1" w14:textId="0972DED8" w:rsidR="00FE749D" w:rsidRPr="007113F4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Cs/>
          <w:i/>
          <w:iCs/>
          <w:color w:val="000000" w:themeColor="text1"/>
          <w:sz w:val="32"/>
          <w:szCs w:val="32"/>
        </w:rPr>
      </w:pPr>
      <w:r w:rsidRPr="007113F4">
        <w:rPr>
          <w:bCs/>
          <w:i/>
          <w:iCs/>
          <w:color w:val="000000" w:themeColor="text1"/>
          <w:sz w:val="32"/>
          <w:szCs w:val="32"/>
        </w:rPr>
        <w:t>Tehtävät 3.16, 3.18 ja 3.19</w:t>
      </w:r>
    </w:p>
    <w:p w14:paraId="620A5B2E" w14:textId="77777777" w:rsidR="00CF07D1" w:rsidRDefault="00CF07D1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b/>
          <w:sz w:val="32"/>
          <w:szCs w:val="32"/>
        </w:rPr>
      </w:pPr>
    </w:p>
    <w:p w14:paraId="6997C580" w14:textId="01101BE2" w:rsidR="00FE749D" w:rsidRPr="00CB7FB9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3.3 Alkuaineiden jaksollinen järjestelmä</w:t>
      </w:r>
    </w:p>
    <w:p w14:paraId="7E809F8E" w14:textId="77777777" w:rsidR="00FE749D" w:rsidRPr="004B4BD2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sz w:val="28"/>
          <w:szCs w:val="28"/>
        </w:rPr>
      </w:pPr>
    </w:p>
    <w:p w14:paraId="44F56094" w14:textId="77777777" w:rsidR="00FE749D" w:rsidRDefault="00FE749D" w:rsidP="00FE749D">
      <w:pPr>
        <w:numPr>
          <w:ilvl w:val="0"/>
          <w:numId w:val="5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Alkuaineet ovat jaksollisessa järjestelmässä kasvavan järjestysluvun (=protonien lukumäärän) mukaisessa järjestyksessä</w:t>
      </w:r>
    </w:p>
    <w:p w14:paraId="0C69768B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795"/>
        <w:rPr>
          <w:sz w:val="28"/>
          <w:szCs w:val="28"/>
        </w:rPr>
      </w:pPr>
    </w:p>
    <w:p w14:paraId="2776058C" w14:textId="316732DE" w:rsidR="00FE749D" w:rsidRDefault="00FE749D" w:rsidP="00FE749D">
      <w:pPr>
        <w:numPr>
          <w:ilvl w:val="0"/>
          <w:numId w:val="5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4B4BD2">
        <w:rPr>
          <w:sz w:val="28"/>
          <w:szCs w:val="28"/>
        </w:rPr>
        <w:t xml:space="preserve">Vaakarivit ovat </w:t>
      </w:r>
      <w:r w:rsidRPr="004B4BD2">
        <w:rPr>
          <w:b/>
          <w:bCs/>
          <w:sz w:val="28"/>
          <w:szCs w:val="28"/>
        </w:rPr>
        <w:t>JAKSOJA</w:t>
      </w:r>
      <w:r w:rsidRPr="004B4BD2">
        <w:rPr>
          <w:sz w:val="28"/>
          <w:szCs w:val="28"/>
        </w:rPr>
        <w:t xml:space="preserve">, joiden numero ilmoittaa </w:t>
      </w:r>
      <w:r w:rsidRPr="004B4BD2">
        <w:rPr>
          <w:sz w:val="28"/>
          <w:szCs w:val="28"/>
          <w:u w:val="single"/>
        </w:rPr>
        <w:t>elektroneja sisältävien</w:t>
      </w:r>
      <w:r w:rsidRPr="004B4BD2">
        <w:rPr>
          <w:sz w:val="28"/>
          <w:szCs w:val="28"/>
        </w:rPr>
        <w:t xml:space="preserve"> kuorien lukumäärän.</w:t>
      </w:r>
    </w:p>
    <w:p w14:paraId="5F172B6A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</w:p>
    <w:p w14:paraId="75BF822E" w14:textId="77777777" w:rsidR="00FE749D" w:rsidRPr="005271C2" w:rsidRDefault="00FE749D" w:rsidP="00FE749D">
      <w:pPr>
        <w:numPr>
          <w:ilvl w:val="0"/>
          <w:numId w:val="5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4B4BD2">
        <w:rPr>
          <w:sz w:val="28"/>
          <w:szCs w:val="28"/>
        </w:rPr>
        <w:t xml:space="preserve">Pystyrivit ovat </w:t>
      </w:r>
      <w:r w:rsidRPr="004B4BD2">
        <w:rPr>
          <w:b/>
          <w:bCs/>
          <w:sz w:val="28"/>
          <w:szCs w:val="28"/>
        </w:rPr>
        <w:t>RYHMIÄ</w:t>
      </w:r>
      <w:r w:rsidRPr="004B4BD2">
        <w:rPr>
          <w:sz w:val="28"/>
          <w:szCs w:val="28"/>
        </w:rPr>
        <w:t xml:space="preserve">, jotka jaetaan </w:t>
      </w:r>
      <w:r w:rsidRPr="004B4BD2">
        <w:rPr>
          <w:b/>
          <w:bCs/>
          <w:sz w:val="28"/>
          <w:szCs w:val="28"/>
        </w:rPr>
        <w:t xml:space="preserve">pääryhmiin </w:t>
      </w:r>
      <w:r w:rsidRPr="004B4BD2">
        <w:rPr>
          <w:bCs/>
          <w:sz w:val="28"/>
          <w:szCs w:val="28"/>
        </w:rPr>
        <w:t xml:space="preserve">(ryhmät 1,2 ja </w:t>
      </w:r>
      <w:proofErr w:type="gramStart"/>
      <w:r w:rsidRPr="004B4BD2">
        <w:rPr>
          <w:bCs/>
          <w:sz w:val="28"/>
          <w:szCs w:val="28"/>
        </w:rPr>
        <w:t>13-18</w:t>
      </w:r>
      <w:proofErr w:type="gramEnd"/>
      <w:r w:rsidRPr="004B4BD2">
        <w:rPr>
          <w:bCs/>
          <w:sz w:val="28"/>
          <w:szCs w:val="28"/>
        </w:rPr>
        <w:t>)</w:t>
      </w:r>
      <w:r w:rsidRPr="004B4BD2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4B4BD2">
        <w:rPr>
          <w:sz w:val="28"/>
          <w:szCs w:val="28"/>
        </w:rPr>
        <w:t xml:space="preserve">ekä </w:t>
      </w:r>
      <w:r w:rsidRPr="004B4BD2">
        <w:rPr>
          <w:b/>
          <w:bCs/>
          <w:sz w:val="28"/>
          <w:szCs w:val="28"/>
        </w:rPr>
        <w:t xml:space="preserve">sivuryhmiin </w:t>
      </w:r>
      <w:r w:rsidRPr="004B4BD2">
        <w:rPr>
          <w:bCs/>
          <w:sz w:val="28"/>
          <w:szCs w:val="28"/>
        </w:rPr>
        <w:t>(ryhmät 3-12)</w:t>
      </w:r>
    </w:p>
    <w:p w14:paraId="7DA0BF5D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795"/>
        <w:rPr>
          <w:sz w:val="28"/>
          <w:szCs w:val="28"/>
        </w:rPr>
      </w:pPr>
    </w:p>
    <w:p w14:paraId="4EF21300" w14:textId="132B4272" w:rsidR="00FE749D" w:rsidRDefault="00FE749D" w:rsidP="00FE749D">
      <w:pPr>
        <w:numPr>
          <w:ilvl w:val="0"/>
          <w:numId w:val="5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4B4BD2">
        <w:rPr>
          <w:sz w:val="28"/>
          <w:szCs w:val="28"/>
        </w:rPr>
        <w:t xml:space="preserve">Samaan </w:t>
      </w:r>
      <w:r w:rsidRPr="004B4BD2">
        <w:rPr>
          <w:b/>
          <w:sz w:val="28"/>
          <w:szCs w:val="28"/>
        </w:rPr>
        <w:t>pääryhmään</w:t>
      </w:r>
      <w:r w:rsidRPr="004B4BD2">
        <w:rPr>
          <w:sz w:val="28"/>
          <w:szCs w:val="28"/>
        </w:rPr>
        <w:t xml:space="preserve"> kuuluvilla alkuaineilla on yhtä monta ulkoelektronia, mistä syystä ne ovat kemiallisesti samankaltaisia. </w:t>
      </w:r>
    </w:p>
    <w:p w14:paraId="461E751A" w14:textId="77777777" w:rsid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795"/>
        <w:rPr>
          <w:sz w:val="28"/>
          <w:szCs w:val="28"/>
        </w:rPr>
      </w:pPr>
    </w:p>
    <w:p w14:paraId="37CFBD3E" w14:textId="1ADA5C95" w:rsidR="00FE749D" w:rsidRDefault="00FE749D" w:rsidP="00FE749D">
      <w:pPr>
        <w:numPr>
          <w:ilvl w:val="0"/>
          <w:numId w:val="5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 w:rsidRPr="004B4BD2">
        <w:rPr>
          <w:sz w:val="28"/>
          <w:szCs w:val="28"/>
        </w:rPr>
        <w:t xml:space="preserve">Jaksollinen järjestelmä jakaantuu lisäksi </w:t>
      </w:r>
      <w:r w:rsidRPr="004B4BD2">
        <w:rPr>
          <w:b/>
          <w:sz w:val="28"/>
          <w:szCs w:val="28"/>
        </w:rPr>
        <w:t>s-, p- ja d-lohkoihin</w:t>
      </w:r>
      <w:r w:rsidRPr="004B4BD2">
        <w:rPr>
          <w:sz w:val="28"/>
          <w:szCs w:val="28"/>
        </w:rPr>
        <w:t xml:space="preserve"> ri</w:t>
      </w:r>
      <w:r>
        <w:rPr>
          <w:sz w:val="28"/>
          <w:szCs w:val="28"/>
        </w:rPr>
        <w:t>ippuen siitä, mille alakuorelle</w:t>
      </w:r>
      <w:r w:rsidRPr="004B4BD2">
        <w:rPr>
          <w:sz w:val="28"/>
          <w:szCs w:val="28"/>
        </w:rPr>
        <w:t xml:space="preserve"> atomin </w:t>
      </w:r>
      <w:r w:rsidRPr="004B4BD2">
        <w:rPr>
          <w:sz w:val="28"/>
          <w:szCs w:val="28"/>
          <w:u w:val="single"/>
        </w:rPr>
        <w:t>viimeinen</w:t>
      </w:r>
      <w:r w:rsidRPr="004B4BD2">
        <w:rPr>
          <w:sz w:val="28"/>
          <w:szCs w:val="28"/>
        </w:rPr>
        <w:t xml:space="preserve"> elektroni on sijoitettu.</w:t>
      </w:r>
    </w:p>
    <w:p w14:paraId="443C0663" w14:textId="77777777" w:rsidR="00FE749D" w:rsidRPr="00FE749D" w:rsidRDefault="00FE749D" w:rsidP="00FE749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795"/>
        <w:rPr>
          <w:sz w:val="28"/>
          <w:szCs w:val="28"/>
        </w:rPr>
      </w:pPr>
    </w:p>
    <w:p w14:paraId="379BCFFC" w14:textId="197F5066" w:rsidR="00FE749D" w:rsidRPr="002707E2" w:rsidRDefault="00FE749D" w:rsidP="00FE749D">
      <w:pPr>
        <w:numPr>
          <w:ilvl w:val="0"/>
          <w:numId w:val="5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f-lohkon</w:t>
      </w:r>
      <w:r>
        <w:rPr>
          <w:sz w:val="28"/>
          <w:szCs w:val="28"/>
        </w:rPr>
        <w:t xml:space="preserve"> alkuaineet (lantanoidit ja </w:t>
      </w:r>
      <w:proofErr w:type="spellStart"/>
      <w:r>
        <w:rPr>
          <w:sz w:val="28"/>
          <w:szCs w:val="28"/>
        </w:rPr>
        <w:t>aktinoidit</w:t>
      </w:r>
      <w:proofErr w:type="spellEnd"/>
      <w:r>
        <w:rPr>
          <w:sz w:val="28"/>
          <w:szCs w:val="28"/>
        </w:rPr>
        <w:t>) sijoitetaan yleensä erikseen muiden ryhmien alle.</w:t>
      </w:r>
    </w:p>
    <w:p w14:paraId="6308870C" w14:textId="77777777" w:rsidR="00FA2126" w:rsidRDefault="00FA2126"/>
    <w:sectPr w:rsidR="00FA21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53FFF"/>
    <w:multiLevelType w:val="hybridMultilevel"/>
    <w:tmpl w:val="D8AA8DCE"/>
    <w:lvl w:ilvl="0" w:tplc="7B88B3A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0DC2FE8"/>
    <w:multiLevelType w:val="hybridMultilevel"/>
    <w:tmpl w:val="EE0E2CAC"/>
    <w:lvl w:ilvl="0" w:tplc="7B88B3A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C392655"/>
    <w:multiLevelType w:val="hybridMultilevel"/>
    <w:tmpl w:val="3A08A57A"/>
    <w:lvl w:ilvl="0" w:tplc="84CE5A04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F4F0879"/>
    <w:multiLevelType w:val="hybridMultilevel"/>
    <w:tmpl w:val="8EDC04BC"/>
    <w:lvl w:ilvl="0" w:tplc="7B88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0E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6A7D"/>
    <w:multiLevelType w:val="hybridMultilevel"/>
    <w:tmpl w:val="BD7CE14E"/>
    <w:lvl w:ilvl="0" w:tplc="84CE5A0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9D"/>
    <w:rsid w:val="00CF07D1"/>
    <w:rsid w:val="00D23EDB"/>
    <w:rsid w:val="00FA2126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BBF5"/>
  <w15:chartTrackingRefBased/>
  <w15:docId w15:val="{71809435-1F93-4CE1-A236-37217A1B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E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2</cp:revision>
  <cp:lastPrinted>2021-08-25T08:12:00Z</cp:lastPrinted>
  <dcterms:created xsi:type="dcterms:W3CDTF">2021-08-24T16:47:00Z</dcterms:created>
  <dcterms:modified xsi:type="dcterms:W3CDTF">2021-08-25T08:13:00Z</dcterms:modified>
</cp:coreProperties>
</file>