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79" w:rsidRDefault="00AD5A79" w:rsidP="00AD5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3C0779">
        <w:rPr>
          <w:b/>
          <w:sz w:val="32"/>
          <w:szCs w:val="32"/>
        </w:rPr>
        <w:t>. Muuntaja</w:t>
      </w:r>
      <w:r>
        <w:rPr>
          <w:b/>
          <w:sz w:val="32"/>
          <w:szCs w:val="32"/>
        </w:rPr>
        <w:t xml:space="preserve"> ja energian siirto</w:t>
      </w:r>
    </w:p>
    <w:p w:rsidR="00AD5A79" w:rsidRPr="00271D75" w:rsidRDefault="00AD5A79" w:rsidP="00AD5A79">
      <w:pPr>
        <w:numPr>
          <w:ilvl w:val="0"/>
          <w:numId w:val="2"/>
        </w:numPr>
        <w:tabs>
          <w:tab w:val="clear" w:pos="1155"/>
          <w:tab w:val="num" w:pos="720"/>
        </w:tabs>
        <w:spacing w:after="0" w:line="240" w:lineRule="auto"/>
        <w:ind w:hanging="795"/>
        <w:rPr>
          <w:b/>
          <w:sz w:val="28"/>
          <w:szCs w:val="28"/>
        </w:rPr>
      </w:pPr>
      <w:r>
        <w:rPr>
          <w:sz w:val="28"/>
          <w:szCs w:val="28"/>
        </w:rPr>
        <w:t>Muuntajassa on __________________________________________________</w:t>
      </w:r>
    </w:p>
    <w:p w:rsidR="00AD5A79" w:rsidRPr="0042487E" w:rsidRDefault="00AD5A79" w:rsidP="00AD5A79">
      <w:pPr>
        <w:spacing w:after="0" w:line="240" w:lineRule="auto"/>
        <w:ind w:left="1155"/>
        <w:rPr>
          <w:b/>
          <w:sz w:val="28"/>
          <w:szCs w:val="28"/>
        </w:rPr>
      </w:pPr>
      <w:r w:rsidRPr="001F1D65">
        <w:rPr>
          <w:noProof/>
          <w:lang w:eastAsia="fi-FI"/>
        </w:rPr>
        <w:drawing>
          <wp:inline distT="0" distB="0" distL="0" distR="0">
            <wp:extent cx="3761105" cy="27051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79" w:rsidRPr="003C0779" w:rsidRDefault="00AD5A79" w:rsidP="00AD5A79">
      <w:pPr>
        <w:spacing w:after="0" w:line="240" w:lineRule="auto"/>
        <w:ind w:left="1155"/>
        <w:rPr>
          <w:b/>
          <w:sz w:val="28"/>
          <w:szCs w:val="28"/>
        </w:rPr>
      </w:pPr>
    </w:p>
    <w:p w:rsidR="00AD5A79" w:rsidRPr="0042487E" w:rsidRDefault="00AD5A79" w:rsidP="00AD5A79">
      <w:pPr>
        <w:numPr>
          <w:ilvl w:val="0"/>
          <w:numId w:val="2"/>
        </w:numPr>
        <w:tabs>
          <w:tab w:val="clear" w:pos="1155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Ensiö- eli primäärikäämiin johdetaan vaihtovirta </w:t>
      </w: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  <w:r w:rsidRPr="003C0779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sen synnyttämä ________</w:t>
      </w:r>
      <w:r w:rsidRPr="0042487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42487E">
        <w:rPr>
          <w:sz w:val="28"/>
          <w:szCs w:val="28"/>
        </w:rPr>
        <w:t xml:space="preserve"> toisio- eli sekundaarikäämiin </w:t>
      </w: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</w:p>
    <w:p w:rsidR="00AD5A79" w:rsidRPr="0042487E" w:rsidRDefault="00AD5A79" w:rsidP="00AD5A79">
      <w:pPr>
        <w:spacing w:after="0" w:line="240" w:lineRule="auto"/>
        <w:ind w:left="720"/>
        <w:rPr>
          <w:b/>
          <w:sz w:val="28"/>
          <w:szCs w:val="28"/>
        </w:rPr>
      </w:pPr>
      <w:r w:rsidRPr="003C0779">
        <w:rPr>
          <w:sz w:val="28"/>
          <w:szCs w:val="28"/>
        </w:rPr>
        <w:sym w:font="Wingdings" w:char="F0E8"/>
      </w:r>
      <w:r w:rsidRPr="0042487E">
        <w:rPr>
          <w:sz w:val="28"/>
          <w:szCs w:val="28"/>
        </w:rPr>
        <w:t xml:space="preserve"> tämä muuttuva magneettikenttä </w:t>
      </w:r>
      <w:r>
        <w:rPr>
          <w:sz w:val="28"/>
          <w:szCs w:val="28"/>
        </w:rPr>
        <w:t>__________________________________</w:t>
      </w:r>
    </w:p>
    <w:p w:rsidR="00AD5A79" w:rsidRPr="00271D75" w:rsidRDefault="00AD5A79" w:rsidP="00AD5A79">
      <w:pPr>
        <w:numPr>
          <w:ilvl w:val="0"/>
          <w:numId w:val="2"/>
        </w:numPr>
        <w:tabs>
          <w:tab w:val="clear" w:pos="1155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Muuntajan muuntosuhde johdetaan seuraavasti (sivu 133) Induktiolain mukaisesti</w:t>
      </w:r>
    </w:p>
    <w:p w:rsidR="00AD5A79" w:rsidRPr="0084652E" w:rsidRDefault="00AD5A79" w:rsidP="00AD5A79">
      <w:pPr>
        <w:spacing w:after="0" w:line="240" w:lineRule="auto"/>
        <w:ind w:left="1155"/>
        <w:rPr>
          <w:b/>
          <w:sz w:val="28"/>
          <w:szCs w:val="28"/>
        </w:rPr>
      </w:pPr>
      <w:r w:rsidRPr="001F1D65">
        <w:rPr>
          <w:noProof/>
          <w:lang w:eastAsia="fi-FI"/>
        </w:rPr>
        <w:drawing>
          <wp:inline distT="0" distB="0" distL="0" distR="0">
            <wp:extent cx="1697990" cy="5607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</w:t>
      </w:r>
      <w:r w:rsidRPr="001F1D65">
        <w:rPr>
          <w:noProof/>
          <w:lang w:eastAsia="fi-FI"/>
        </w:rPr>
        <w:drawing>
          <wp:inline distT="0" distB="0" distL="0" distR="0">
            <wp:extent cx="1600200" cy="6750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79" w:rsidRDefault="00AD5A79" w:rsidP="00AD5A79">
      <w:pPr>
        <w:rPr>
          <w:sz w:val="28"/>
          <w:szCs w:val="28"/>
        </w:rPr>
      </w:pPr>
      <w:r w:rsidRPr="005260F1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koska magneettivuo muuttuu samalla tavalla muuntajan molemmilla puolilla, niin jakamalla yo. yhtälöt puolittain saadaan jännitteiden suhteeksi</w:t>
      </w:r>
    </w:p>
    <w:p w:rsidR="00AD5A79" w:rsidRPr="0084652E" w:rsidRDefault="00AD5A79" w:rsidP="00AD5A79">
      <w:pPr>
        <w:spacing w:after="0" w:line="240" w:lineRule="auto"/>
        <w:ind w:left="720"/>
        <w:rPr>
          <w:b/>
          <w:sz w:val="28"/>
          <w:szCs w:val="28"/>
        </w:rPr>
      </w:pPr>
    </w:p>
    <w:p w:rsidR="00AD5A79" w:rsidRDefault="00AD5A79" w:rsidP="00AD5A79">
      <w:pPr>
        <w:rPr>
          <w:sz w:val="28"/>
          <w:szCs w:val="28"/>
        </w:rPr>
      </w:pPr>
    </w:p>
    <w:p w:rsidR="00AD5A79" w:rsidRDefault="00AD5A79" w:rsidP="00AD5A79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:rsidR="00AD5A79" w:rsidRDefault="00AD5A79" w:rsidP="00AD5A79">
      <w:pPr>
        <w:numPr>
          <w:ilvl w:val="0"/>
          <w:numId w:val="3"/>
        </w:numPr>
        <w:tabs>
          <w:tab w:val="clear" w:pos="1155"/>
          <w:tab w:val="num" w:pos="720"/>
        </w:tabs>
        <w:spacing w:after="0" w:line="240" w:lineRule="auto"/>
        <w:ind w:hanging="795"/>
        <w:rPr>
          <w:sz w:val="28"/>
          <w:szCs w:val="28"/>
        </w:rPr>
      </w:pPr>
      <w:r>
        <w:rPr>
          <w:sz w:val="28"/>
          <w:szCs w:val="28"/>
        </w:rPr>
        <w:t>Virtojen muuntosuhteen johto perustuu siihen, että muuntajassa ei tapahdu</w:t>
      </w:r>
    </w:p>
    <w:p w:rsidR="00AD5A79" w:rsidRDefault="00AD5A79" w:rsidP="00AD5A7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5A79" w:rsidRDefault="00AD5A79" w:rsidP="00AD5A7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energiahäviöitä eli ___________________________ mistä seuraa yo. kaava   virroille.</w:t>
      </w:r>
    </w:p>
    <w:p w:rsidR="00AD5A79" w:rsidRDefault="00AD5A79" w:rsidP="00AD5A79">
      <w:pPr>
        <w:spacing w:after="0" w:line="240" w:lineRule="auto"/>
        <w:ind w:left="360"/>
        <w:rPr>
          <w:sz w:val="28"/>
          <w:szCs w:val="28"/>
        </w:rPr>
      </w:pPr>
    </w:p>
    <w:p w:rsidR="00AD5A79" w:rsidRDefault="00AD5A79" w:rsidP="00AD5A7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Todellisuudessa energiaa muuttuu lämmöksi</w:t>
      </w:r>
    </w:p>
    <w:p w:rsidR="00AD5A79" w:rsidRDefault="00AD5A79" w:rsidP="00AD5A79">
      <w:pPr>
        <w:spacing w:after="0" w:line="240" w:lineRule="auto"/>
        <w:ind w:left="1155"/>
        <w:rPr>
          <w:sz w:val="28"/>
          <w:szCs w:val="28"/>
        </w:rPr>
      </w:pPr>
    </w:p>
    <w:p w:rsidR="00AD5A79" w:rsidRDefault="00AD5A79" w:rsidP="00AD5A7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D5A79" w:rsidRDefault="00AD5A79" w:rsidP="00AD5A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b) _____________________________________________________________</w:t>
      </w:r>
    </w:p>
    <w:p w:rsidR="00AD5A79" w:rsidRDefault="00AD5A79" w:rsidP="00AD5A79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Tehonhäviöitä voidaan pienentää käyttämällä</w:t>
      </w:r>
    </w:p>
    <w:p w:rsidR="00AD5A79" w:rsidRDefault="00AD5A79" w:rsidP="00AD5A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a) paksuja kuparijohtimia (R = </w:t>
      </w:r>
      <w:r>
        <w:rPr>
          <w:rFonts w:ascii="Symbol" w:hAnsi="Symbol"/>
          <w:sz w:val="28"/>
          <w:szCs w:val="28"/>
        </w:rPr>
        <w:t></w:t>
      </w:r>
      <w:r>
        <w:rPr>
          <w:sz w:val="28"/>
          <w:szCs w:val="28"/>
        </w:rPr>
        <w:t>l/A)</w:t>
      </w:r>
    </w:p>
    <w:p w:rsidR="00AD5A79" w:rsidRDefault="00AD5A79" w:rsidP="00AD5A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b) ohuista levyistä ja magneettisesti pehmeästä raudasta valmistettuja </w:t>
      </w:r>
    </w:p>
    <w:p w:rsidR="00AD5A79" w:rsidRDefault="00AD5A79" w:rsidP="00AD5A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rautasydämiä</w:t>
      </w:r>
    </w:p>
    <w:p w:rsidR="00AD5A79" w:rsidRDefault="00AD5A79" w:rsidP="00AD5A79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Kun muuntajaa ei kuormiteta (eli toisiokäämistä ei oteta virtaa) se ei kuluta energiaa, koska ensiökäämissä virran ja jännitteen vaihe-ero on </w:t>
      </w:r>
      <w:r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 / 2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. </w:t>
      </w:r>
    </w:p>
    <w:p w:rsidR="00AD5A79" w:rsidRDefault="00AD5A79" w:rsidP="00AD5A79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Muuntajien hyötysuhde on noin 99 %</w:t>
      </w:r>
    </w:p>
    <w:p w:rsidR="00AD5A79" w:rsidRDefault="00AD5A79" w:rsidP="00AD5A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A79" w:rsidRPr="00CB1194" w:rsidRDefault="00AD5A79" w:rsidP="00AD5A7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Joulen lain mukaisesti siirtojohtimissa tapahtuva tehohäviö on</w:t>
      </w:r>
    </w:p>
    <w:p w:rsidR="00AD5A79" w:rsidRDefault="00AD5A79" w:rsidP="00AD5A79">
      <w:pPr>
        <w:rPr>
          <w:sz w:val="28"/>
          <w:szCs w:val="28"/>
        </w:rPr>
      </w:pPr>
    </w:p>
    <w:p w:rsidR="00AD5A79" w:rsidRDefault="00AD5A79" w:rsidP="00AD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574A" w:rsidRDefault="00AD5A79" w:rsidP="00AD5A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missä </w:t>
      </w:r>
    </w:p>
    <w:p w:rsidR="00B0574A" w:rsidRDefault="00B0574A" w:rsidP="00AD5A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D5A79">
        <w:rPr>
          <w:sz w:val="28"/>
          <w:szCs w:val="28"/>
        </w:rPr>
        <w:t>R</w:t>
      </w:r>
      <w:r w:rsidR="00AD5A79">
        <w:rPr>
          <w:sz w:val="28"/>
          <w:szCs w:val="28"/>
          <w:vertAlign w:val="subscript"/>
        </w:rPr>
        <w:t>j</w:t>
      </w:r>
      <w:proofErr w:type="spellEnd"/>
      <w:r w:rsidR="00AD5A79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________________________________</w:t>
      </w:r>
      <w:r w:rsidR="00AD5A79">
        <w:rPr>
          <w:sz w:val="28"/>
          <w:szCs w:val="28"/>
        </w:rPr>
        <w:t xml:space="preserve">, </w:t>
      </w:r>
    </w:p>
    <w:p w:rsidR="00B0574A" w:rsidRDefault="00B0574A" w:rsidP="00AD5A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5A79">
        <w:rPr>
          <w:sz w:val="28"/>
          <w:szCs w:val="28"/>
        </w:rPr>
        <w:t xml:space="preserve">P = </w:t>
      </w:r>
      <w:r>
        <w:rPr>
          <w:sz w:val="28"/>
          <w:szCs w:val="28"/>
        </w:rPr>
        <w:t>______________________________________</w:t>
      </w:r>
      <w:r w:rsidR="00AD5A79">
        <w:rPr>
          <w:sz w:val="28"/>
          <w:szCs w:val="28"/>
        </w:rPr>
        <w:t xml:space="preserve">, </w:t>
      </w:r>
    </w:p>
    <w:p w:rsidR="00B0574A" w:rsidRDefault="00B0574A" w:rsidP="00AD5A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D5A79">
        <w:rPr>
          <w:sz w:val="28"/>
          <w:szCs w:val="28"/>
        </w:rPr>
        <w:t>U</w:t>
      </w:r>
      <w:r w:rsidR="00AD5A79">
        <w:rPr>
          <w:sz w:val="28"/>
          <w:szCs w:val="28"/>
          <w:vertAlign w:val="subscript"/>
        </w:rPr>
        <w:t>eff</w:t>
      </w:r>
      <w:proofErr w:type="spellEnd"/>
      <w:r w:rsidR="00AD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_________________________________________ </w:t>
      </w:r>
      <w:bookmarkStart w:id="0" w:name="_GoBack"/>
      <w:bookmarkEnd w:id="0"/>
      <w:r w:rsidR="00AD5A79">
        <w:rPr>
          <w:sz w:val="28"/>
          <w:szCs w:val="28"/>
        </w:rPr>
        <w:t>ja</w:t>
      </w:r>
    </w:p>
    <w:p w:rsidR="00AD5A79" w:rsidRDefault="00B0574A" w:rsidP="00AD5A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D5A79">
        <w:rPr>
          <w:sz w:val="28"/>
          <w:szCs w:val="28"/>
        </w:rPr>
        <w:t>I</w:t>
      </w:r>
      <w:r w:rsidR="00AD5A79">
        <w:rPr>
          <w:sz w:val="28"/>
          <w:szCs w:val="28"/>
          <w:vertAlign w:val="subscript"/>
        </w:rPr>
        <w:t>eff</w:t>
      </w:r>
      <w:proofErr w:type="spellEnd"/>
      <w:r w:rsidR="00AD5A7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D5A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AD5A79" w:rsidRPr="0026652D" w:rsidRDefault="00AD5A79" w:rsidP="00AD5A7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Yhtälöstä nähdään, että sähköenergiaa siirrettäessä on pyrittävä </w:t>
      </w:r>
    </w:p>
    <w:p w:rsidR="00AD5A79" w:rsidRDefault="00AD5A79" w:rsidP="00AD5A79">
      <w:pPr>
        <w:spacing w:after="0" w:line="240" w:lineRule="auto"/>
        <w:ind w:left="720"/>
        <w:rPr>
          <w:b/>
          <w:sz w:val="28"/>
          <w:szCs w:val="28"/>
        </w:rPr>
      </w:pP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26652D">
        <w:rPr>
          <w:sz w:val="28"/>
          <w:szCs w:val="28"/>
        </w:rPr>
        <w:t xml:space="preserve">.  </w:t>
      </w:r>
    </w:p>
    <w:p w:rsidR="00AD5A79" w:rsidRDefault="00AD5A79" w:rsidP="00AD5A79">
      <w:pPr>
        <w:spacing w:after="0" w:line="240" w:lineRule="auto"/>
        <w:ind w:left="720"/>
        <w:rPr>
          <w:sz w:val="28"/>
          <w:szCs w:val="28"/>
        </w:rPr>
      </w:pPr>
    </w:p>
    <w:p w:rsidR="00AD5A79" w:rsidRPr="0026652D" w:rsidRDefault="00AD5A79" w:rsidP="00AD5A79">
      <w:pPr>
        <w:spacing w:after="0" w:line="240" w:lineRule="auto"/>
        <w:ind w:left="720"/>
        <w:rPr>
          <w:b/>
          <w:sz w:val="28"/>
          <w:szCs w:val="28"/>
        </w:rPr>
      </w:pPr>
      <w:r w:rsidRPr="0026652D">
        <w:rPr>
          <w:sz w:val="28"/>
          <w:szCs w:val="28"/>
        </w:rPr>
        <w:t xml:space="preserve">Tämä taas edellyttää </w:t>
      </w:r>
      <w:r>
        <w:rPr>
          <w:sz w:val="28"/>
          <w:szCs w:val="28"/>
        </w:rPr>
        <w:t>_____________________________________________.</w:t>
      </w:r>
    </w:p>
    <w:p w:rsidR="00AD5A79" w:rsidRPr="00CB1194" w:rsidRDefault="00AD5A79" w:rsidP="00AD5A7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Suurin sähkönsiirtoverkossa käytettävä jännite on 400 </w:t>
      </w:r>
      <w:proofErr w:type="spellStart"/>
      <w:r>
        <w:rPr>
          <w:sz w:val="28"/>
          <w:szCs w:val="28"/>
        </w:rPr>
        <w:t>kV.</w:t>
      </w:r>
      <w:proofErr w:type="spellEnd"/>
    </w:p>
    <w:p w:rsidR="00AD5A79" w:rsidRPr="0084652E" w:rsidRDefault="00AD5A79" w:rsidP="00AD5A79">
      <w:pPr>
        <w:ind w:left="360"/>
        <w:rPr>
          <w:sz w:val="28"/>
          <w:szCs w:val="28"/>
        </w:rPr>
      </w:pPr>
    </w:p>
    <w:p w:rsidR="00AD5A79" w:rsidRDefault="00AD5A79" w:rsidP="00AD5A79"/>
    <w:p w:rsidR="00AD5A79" w:rsidRDefault="00AD5A79" w:rsidP="00AD5A79"/>
    <w:p w:rsidR="00796F20" w:rsidRDefault="00796F20"/>
    <w:sectPr w:rsidR="00796F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52CE"/>
    <w:multiLevelType w:val="hybridMultilevel"/>
    <w:tmpl w:val="83BEB294"/>
    <w:lvl w:ilvl="0" w:tplc="77C09D6A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24" w:hanging="360"/>
      </w:pPr>
    </w:lvl>
    <w:lvl w:ilvl="2" w:tplc="040B001B" w:tentative="1">
      <w:start w:val="1"/>
      <w:numFmt w:val="lowerRoman"/>
      <w:lvlText w:val="%3."/>
      <w:lvlJc w:val="right"/>
      <w:pPr>
        <w:ind w:left="2544" w:hanging="180"/>
      </w:pPr>
    </w:lvl>
    <w:lvl w:ilvl="3" w:tplc="040B000F" w:tentative="1">
      <w:start w:val="1"/>
      <w:numFmt w:val="decimal"/>
      <w:lvlText w:val="%4."/>
      <w:lvlJc w:val="left"/>
      <w:pPr>
        <w:ind w:left="3264" w:hanging="360"/>
      </w:pPr>
    </w:lvl>
    <w:lvl w:ilvl="4" w:tplc="040B0019" w:tentative="1">
      <w:start w:val="1"/>
      <w:numFmt w:val="lowerLetter"/>
      <w:lvlText w:val="%5."/>
      <w:lvlJc w:val="left"/>
      <w:pPr>
        <w:ind w:left="3984" w:hanging="360"/>
      </w:pPr>
    </w:lvl>
    <w:lvl w:ilvl="5" w:tplc="040B001B" w:tentative="1">
      <w:start w:val="1"/>
      <w:numFmt w:val="lowerRoman"/>
      <w:lvlText w:val="%6."/>
      <w:lvlJc w:val="right"/>
      <w:pPr>
        <w:ind w:left="4704" w:hanging="180"/>
      </w:pPr>
    </w:lvl>
    <w:lvl w:ilvl="6" w:tplc="040B000F" w:tentative="1">
      <w:start w:val="1"/>
      <w:numFmt w:val="decimal"/>
      <w:lvlText w:val="%7."/>
      <w:lvlJc w:val="left"/>
      <w:pPr>
        <w:ind w:left="5424" w:hanging="360"/>
      </w:pPr>
    </w:lvl>
    <w:lvl w:ilvl="7" w:tplc="040B0019" w:tentative="1">
      <w:start w:val="1"/>
      <w:numFmt w:val="lowerLetter"/>
      <w:lvlText w:val="%8."/>
      <w:lvlJc w:val="left"/>
      <w:pPr>
        <w:ind w:left="6144" w:hanging="360"/>
      </w:pPr>
    </w:lvl>
    <w:lvl w:ilvl="8" w:tplc="040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22D869BD"/>
    <w:multiLevelType w:val="hybridMultilevel"/>
    <w:tmpl w:val="39DE56DC"/>
    <w:lvl w:ilvl="0" w:tplc="7B8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284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43CF"/>
    <w:multiLevelType w:val="hybridMultilevel"/>
    <w:tmpl w:val="5CC0BD2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733BF"/>
    <w:multiLevelType w:val="hybridMultilevel"/>
    <w:tmpl w:val="6B9A6FA0"/>
    <w:lvl w:ilvl="0" w:tplc="040B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9610C25"/>
    <w:multiLevelType w:val="hybridMultilevel"/>
    <w:tmpl w:val="D3BC7D6C"/>
    <w:lvl w:ilvl="0" w:tplc="040B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9"/>
    <w:rsid w:val="00796F20"/>
    <w:rsid w:val="009C0B51"/>
    <w:rsid w:val="00AD5A79"/>
    <w:rsid w:val="00B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B0F5"/>
  <w15:chartTrackingRefBased/>
  <w15:docId w15:val="{065B985B-BD4E-4BCF-920A-ECC444A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5A79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dcterms:created xsi:type="dcterms:W3CDTF">2020-05-14T13:41:00Z</dcterms:created>
  <dcterms:modified xsi:type="dcterms:W3CDTF">2020-05-14T13:41:00Z</dcterms:modified>
</cp:coreProperties>
</file>