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1A9" w:rsidRDefault="004A51A9">
      <w:pPr>
        <w:rPr>
          <w:b/>
          <w:sz w:val="32"/>
          <w:szCs w:val="32"/>
        </w:rPr>
      </w:pPr>
    </w:p>
    <w:p w:rsidR="004A51A9" w:rsidRDefault="004A51A9">
      <w:pPr>
        <w:rPr>
          <w:b/>
          <w:sz w:val="32"/>
          <w:szCs w:val="32"/>
        </w:rPr>
      </w:pPr>
      <w:r>
        <w:rPr>
          <w:b/>
          <w:sz w:val="32"/>
          <w:szCs w:val="32"/>
        </w:rPr>
        <w:t xml:space="preserve">MAANTIEDON </w:t>
      </w:r>
      <w:r w:rsidR="00463507">
        <w:rPr>
          <w:b/>
          <w:sz w:val="32"/>
          <w:szCs w:val="32"/>
        </w:rPr>
        <w:t>SISÄLTÖJEN VUOSILUOKKAISTAMINEN</w:t>
      </w:r>
    </w:p>
    <w:tbl>
      <w:tblPr>
        <w:tblStyle w:val="TaulukkoRuudukko"/>
        <w:tblW w:w="0" w:type="auto"/>
        <w:tblLook w:val="04A0" w:firstRow="1" w:lastRow="0" w:firstColumn="1" w:lastColumn="0" w:noHBand="0" w:noVBand="1"/>
      </w:tblPr>
      <w:tblGrid>
        <w:gridCol w:w="3259"/>
        <w:gridCol w:w="3259"/>
        <w:gridCol w:w="3260"/>
      </w:tblGrid>
      <w:tr w:rsidR="004A51A9" w:rsidTr="004A51A9">
        <w:tc>
          <w:tcPr>
            <w:tcW w:w="3259" w:type="dxa"/>
          </w:tcPr>
          <w:p w:rsidR="004A51A9" w:rsidRPr="004A51A9" w:rsidRDefault="004A51A9" w:rsidP="00F649A4">
            <w:pPr>
              <w:rPr>
                <w:b/>
                <w:sz w:val="24"/>
                <w:szCs w:val="24"/>
              </w:rPr>
            </w:pPr>
            <w:r w:rsidRPr="004A51A9">
              <w:rPr>
                <w:b/>
                <w:sz w:val="24"/>
                <w:szCs w:val="24"/>
              </w:rPr>
              <w:t xml:space="preserve">7. </w:t>
            </w:r>
            <w:proofErr w:type="spellStart"/>
            <w:r w:rsidRPr="004A51A9">
              <w:rPr>
                <w:b/>
                <w:sz w:val="24"/>
                <w:szCs w:val="24"/>
              </w:rPr>
              <w:t>lk</w:t>
            </w:r>
            <w:proofErr w:type="spellEnd"/>
          </w:p>
        </w:tc>
        <w:tc>
          <w:tcPr>
            <w:tcW w:w="3259" w:type="dxa"/>
          </w:tcPr>
          <w:p w:rsidR="004A51A9" w:rsidRPr="004A51A9" w:rsidRDefault="004A51A9" w:rsidP="00F649A4">
            <w:pPr>
              <w:rPr>
                <w:b/>
                <w:sz w:val="24"/>
                <w:szCs w:val="24"/>
              </w:rPr>
            </w:pPr>
            <w:r w:rsidRPr="004A51A9">
              <w:rPr>
                <w:b/>
                <w:sz w:val="24"/>
                <w:szCs w:val="24"/>
              </w:rPr>
              <w:t xml:space="preserve">8. </w:t>
            </w:r>
            <w:proofErr w:type="spellStart"/>
            <w:r w:rsidRPr="004A51A9">
              <w:rPr>
                <w:b/>
                <w:sz w:val="24"/>
                <w:szCs w:val="24"/>
              </w:rPr>
              <w:t>lk</w:t>
            </w:r>
            <w:proofErr w:type="spellEnd"/>
          </w:p>
        </w:tc>
        <w:tc>
          <w:tcPr>
            <w:tcW w:w="3260" w:type="dxa"/>
          </w:tcPr>
          <w:p w:rsidR="004A51A9" w:rsidRPr="004A51A9" w:rsidRDefault="004A51A9" w:rsidP="00F649A4">
            <w:pPr>
              <w:rPr>
                <w:b/>
                <w:sz w:val="24"/>
                <w:szCs w:val="24"/>
              </w:rPr>
            </w:pPr>
            <w:r w:rsidRPr="004A51A9">
              <w:rPr>
                <w:b/>
                <w:sz w:val="24"/>
                <w:szCs w:val="24"/>
              </w:rPr>
              <w:t xml:space="preserve">9. </w:t>
            </w:r>
            <w:proofErr w:type="spellStart"/>
            <w:r w:rsidRPr="004A51A9">
              <w:rPr>
                <w:b/>
                <w:sz w:val="24"/>
                <w:szCs w:val="24"/>
              </w:rPr>
              <w:t>lk</w:t>
            </w:r>
            <w:proofErr w:type="spellEnd"/>
          </w:p>
        </w:tc>
      </w:tr>
      <w:tr w:rsidR="00B419CD" w:rsidTr="007001E3">
        <w:tc>
          <w:tcPr>
            <w:tcW w:w="3259" w:type="dxa"/>
          </w:tcPr>
          <w:p w:rsidR="00B419CD" w:rsidRDefault="00B419CD">
            <w:pPr>
              <w:rPr>
                <w:b/>
                <w:sz w:val="24"/>
                <w:szCs w:val="24"/>
              </w:rPr>
            </w:pPr>
            <w:r>
              <w:rPr>
                <w:b/>
                <w:sz w:val="24"/>
                <w:szCs w:val="24"/>
              </w:rPr>
              <w:t>S1 Maapallon karttakuva ja alueet</w:t>
            </w:r>
          </w:p>
          <w:p w:rsidR="00B419CD" w:rsidRDefault="00B419CD" w:rsidP="00E33A78">
            <w:pPr>
              <w:rPr>
                <w:sz w:val="24"/>
                <w:szCs w:val="24"/>
              </w:rPr>
            </w:pPr>
            <w:r>
              <w:rPr>
                <w:sz w:val="24"/>
                <w:szCs w:val="24"/>
              </w:rPr>
              <w:t xml:space="preserve">Oppilas ymmärtää kartan peruskäsitteitä sekä erilaisia maasto- ja teemakarttoja. Sisällöissä keskitytään maailman hahmottamiseen ja keskeisen paikannimistön omaksumiseen. Kartat, paikkatieto ja </w:t>
            </w:r>
            <w:proofErr w:type="spellStart"/>
            <w:r>
              <w:rPr>
                <w:sz w:val="24"/>
                <w:szCs w:val="24"/>
              </w:rPr>
              <w:t>geomedia</w:t>
            </w:r>
            <w:proofErr w:type="spellEnd"/>
            <w:r>
              <w:rPr>
                <w:sz w:val="24"/>
                <w:szCs w:val="24"/>
              </w:rPr>
              <w:t xml:space="preserve"> yhdistetään muiden sisältöjen opiskeluun.</w:t>
            </w:r>
          </w:p>
          <w:p w:rsidR="00B419CD" w:rsidRPr="00E33A78" w:rsidRDefault="00B419CD" w:rsidP="00E33A78">
            <w:pPr>
              <w:rPr>
                <w:sz w:val="24"/>
                <w:szCs w:val="24"/>
              </w:rPr>
            </w:pPr>
          </w:p>
        </w:tc>
        <w:tc>
          <w:tcPr>
            <w:tcW w:w="6519" w:type="dxa"/>
            <w:gridSpan w:val="2"/>
          </w:tcPr>
          <w:p w:rsidR="00B419CD" w:rsidRDefault="00B419CD">
            <w:pPr>
              <w:rPr>
                <w:b/>
                <w:sz w:val="24"/>
                <w:szCs w:val="24"/>
              </w:rPr>
            </w:pPr>
            <w:r>
              <w:rPr>
                <w:b/>
                <w:sz w:val="24"/>
                <w:szCs w:val="24"/>
              </w:rPr>
              <w:t>S1 Maapallon karttakuva ja alueet</w:t>
            </w:r>
          </w:p>
          <w:p w:rsidR="00B419CD" w:rsidRDefault="00B419CD" w:rsidP="00E33A78">
            <w:pPr>
              <w:rPr>
                <w:sz w:val="24"/>
                <w:szCs w:val="24"/>
              </w:rPr>
            </w:pPr>
            <w:r>
              <w:rPr>
                <w:sz w:val="24"/>
                <w:szCs w:val="24"/>
              </w:rPr>
              <w:t xml:space="preserve">Oppilas syventää kartan peruskäsitteiden sekä erilaisten maasto- ja teemakarttojen tulkintaa. Sisällöissä keskitytään Suomen ja Euroopan hahmottamiseen ja niiden keskeisen paikannimistön omaksumiseen. Kartat, paikkatieto ja </w:t>
            </w:r>
            <w:proofErr w:type="spellStart"/>
            <w:r>
              <w:rPr>
                <w:sz w:val="24"/>
                <w:szCs w:val="24"/>
              </w:rPr>
              <w:t>geomedia</w:t>
            </w:r>
            <w:proofErr w:type="spellEnd"/>
            <w:r>
              <w:rPr>
                <w:sz w:val="24"/>
                <w:szCs w:val="24"/>
              </w:rPr>
              <w:t xml:space="preserve"> yhdistetään muiden sisältöjen opiskeluun.</w:t>
            </w:r>
          </w:p>
          <w:p w:rsidR="00B419CD" w:rsidRDefault="00225366" w:rsidP="00225366">
            <w:pPr>
              <w:tabs>
                <w:tab w:val="left" w:pos="1630"/>
              </w:tabs>
              <w:rPr>
                <w:b/>
                <w:sz w:val="24"/>
                <w:szCs w:val="24"/>
              </w:rPr>
            </w:pPr>
            <w:r>
              <w:rPr>
                <w:b/>
                <w:sz w:val="24"/>
                <w:szCs w:val="24"/>
              </w:rPr>
              <w:tab/>
            </w:r>
          </w:p>
          <w:p w:rsidR="00B419CD" w:rsidRDefault="00B419CD">
            <w:pPr>
              <w:rPr>
                <w:b/>
                <w:sz w:val="24"/>
                <w:szCs w:val="24"/>
              </w:rPr>
            </w:pPr>
          </w:p>
          <w:p w:rsidR="00B419CD" w:rsidRDefault="00B419CD">
            <w:pPr>
              <w:rPr>
                <w:b/>
                <w:sz w:val="24"/>
                <w:szCs w:val="24"/>
              </w:rPr>
            </w:pPr>
          </w:p>
          <w:p w:rsidR="00B419CD" w:rsidRDefault="00B419CD">
            <w:pPr>
              <w:rPr>
                <w:b/>
                <w:sz w:val="24"/>
                <w:szCs w:val="24"/>
              </w:rPr>
            </w:pPr>
          </w:p>
          <w:p w:rsidR="00B419CD" w:rsidRDefault="00B419CD">
            <w:pPr>
              <w:rPr>
                <w:b/>
                <w:sz w:val="24"/>
                <w:szCs w:val="24"/>
              </w:rPr>
            </w:pPr>
          </w:p>
          <w:p w:rsidR="00B419CD" w:rsidRDefault="00B419CD">
            <w:pPr>
              <w:rPr>
                <w:b/>
                <w:sz w:val="24"/>
                <w:szCs w:val="24"/>
              </w:rPr>
            </w:pPr>
          </w:p>
          <w:p w:rsidR="00B419CD" w:rsidRDefault="00B419CD">
            <w:pPr>
              <w:rPr>
                <w:b/>
                <w:sz w:val="24"/>
                <w:szCs w:val="24"/>
              </w:rPr>
            </w:pPr>
          </w:p>
          <w:p w:rsidR="00B419CD" w:rsidRDefault="00B419CD">
            <w:pPr>
              <w:rPr>
                <w:b/>
                <w:sz w:val="24"/>
                <w:szCs w:val="24"/>
              </w:rPr>
            </w:pPr>
          </w:p>
          <w:p w:rsidR="00B419CD" w:rsidRDefault="00B419CD">
            <w:pPr>
              <w:rPr>
                <w:b/>
                <w:sz w:val="24"/>
                <w:szCs w:val="24"/>
              </w:rPr>
            </w:pPr>
          </w:p>
          <w:p w:rsidR="00B419CD" w:rsidRPr="004A51A9" w:rsidRDefault="00B419CD">
            <w:pPr>
              <w:rPr>
                <w:b/>
                <w:sz w:val="24"/>
                <w:szCs w:val="24"/>
              </w:rPr>
            </w:pPr>
          </w:p>
        </w:tc>
      </w:tr>
      <w:tr w:rsidR="00D02039" w:rsidTr="00EC18E7">
        <w:tc>
          <w:tcPr>
            <w:tcW w:w="6518" w:type="dxa"/>
            <w:gridSpan w:val="2"/>
          </w:tcPr>
          <w:p w:rsidR="00D02039" w:rsidRPr="004A51A9" w:rsidRDefault="00D02039">
            <w:pPr>
              <w:rPr>
                <w:b/>
                <w:sz w:val="24"/>
                <w:szCs w:val="24"/>
              </w:rPr>
            </w:pPr>
            <w:r>
              <w:rPr>
                <w:b/>
                <w:sz w:val="24"/>
                <w:szCs w:val="24"/>
              </w:rPr>
              <w:t>S2 Ajankohtainen ja muuttuva maailma</w:t>
            </w:r>
          </w:p>
          <w:p w:rsidR="00D02039" w:rsidRPr="00D02039" w:rsidRDefault="00D02039">
            <w:pPr>
              <w:rPr>
                <w:sz w:val="24"/>
                <w:szCs w:val="24"/>
              </w:rPr>
            </w:pPr>
            <w:r>
              <w:rPr>
                <w:sz w:val="24"/>
                <w:szCs w:val="24"/>
              </w:rPr>
              <w:t>Oppilas seuraa ajankohtaisia uutisia maailman eri alueilta ja osaa sijoittaa uutiset kartalle. Hän ymmärtää uutistapahtumien taustoja ja alueellisia merkityksiä. Uutisseuranta yhdistetään maantiedon muiden sisältöjen opiskeluun.</w:t>
            </w:r>
          </w:p>
        </w:tc>
        <w:tc>
          <w:tcPr>
            <w:tcW w:w="3260" w:type="dxa"/>
          </w:tcPr>
          <w:p w:rsidR="00D02039" w:rsidRDefault="00D02039">
            <w:pPr>
              <w:rPr>
                <w:b/>
                <w:sz w:val="24"/>
                <w:szCs w:val="24"/>
              </w:rPr>
            </w:pPr>
            <w:r>
              <w:rPr>
                <w:b/>
                <w:sz w:val="24"/>
                <w:szCs w:val="24"/>
              </w:rPr>
              <w:t>S2 Ajankohtainen ja muuttuva maailma</w:t>
            </w:r>
          </w:p>
          <w:p w:rsidR="00D02039" w:rsidRDefault="00D02039">
            <w:pPr>
              <w:rPr>
                <w:b/>
                <w:sz w:val="24"/>
                <w:szCs w:val="24"/>
              </w:rPr>
            </w:pPr>
            <w:r>
              <w:rPr>
                <w:sz w:val="24"/>
                <w:szCs w:val="24"/>
              </w:rPr>
              <w:t>Oppilas seuraa ajankohtaisia uutisia maailman eri alueilta ja osaa sijoittaa uutiset kartalle. Hän ymmärtää uutistapahtumien taustoja ja alueellisia merkityksiä. Uutisseuranta yhdistetään maantiedon muiden sisältöjen opiskeluun. Oppilas tutustuu työelämän ja yhteiskunnan eri osa-alueilla tarvittavaan maantieteelliseen osaamiseen.</w:t>
            </w:r>
          </w:p>
          <w:p w:rsidR="00D02039" w:rsidRDefault="00D02039">
            <w:pPr>
              <w:rPr>
                <w:b/>
                <w:sz w:val="24"/>
                <w:szCs w:val="24"/>
              </w:rPr>
            </w:pPr>
          </w:p>
          <w:p w:rsidR="00D02039" w:rsidRDefault="00D02039">
            <w:pPr>
              <w:rPr>
                <w:b/>
                <w:sz w:val="24"/>
                <w:szCs w:val="24"/>
              </w:rPr>
            </w:pPr>
          </w:p>
          <w:p w:rsidR="00D02039" w:rsidRDefault="00D02039">
            <w:pPr>
              <w:rPr>
                <w:b/>
                <w:sz w:val="24"/>
                <w:szCs w:val="24"/>
              </w:rPr>
            </w:pPr>
          </w:p>
          <w:p w:rsidR="00D02039" w:rsidRPr="004A51A9" w:rsidRDefault="00D02039">
            <w:pPr>
              <w:rPr>
                <w:b/>
                <w:sz w:val="24"/>
                <w:szCs w:val="24"/>
              </w:rPr>
            </w:pPr>
          </w:p>
        </w:tc>
      </w:tr>
      <w:tr w:rsidR="00C40FC7" w:rsidTr="00D01C85">
        <w:tc>
          <w:tcPr>
            <w:tcW w:w="3259" w:type="dxa"/>
          </w:tcPr>
          <w:p w:rsidR="00C40FC7" w:rsidRPr="00C40FC7" w:rsidRDefault="00C40FC7">
            <w:pPr>
              <w:rPr>
                <w:b/>
                <w:sz w:val="24"/>
                <w:szCs w:val="24"/>
              </w:rPr>
            </w:pPr>
            <w:r w:rsidRPr="00C40FC7">
              <w:rPr>
                <w:b/>
                <w:sz w:val="24"/>
                <w:szCs w:val="24"/>
              </w:rPr>
              <w:t>S3 Elämän perusedellytykset maapallolla</w:t>
            </w:r>
          </w:p>
          <w:p w:rsidR="00C40FC7" w:rsidRPr="00C40FC7" w:rsidRDefault="00C40FC7" w:rsidP="00C40FC7">
            <w:pPr>
              <w:rPr>
                <w:sz w:val="24"/>
                <w:szCs w:val="24"/>
              </w:rPr>
            </w:pPr>
            <w:r>
              <w:rPr>
                <w:sz w:val="24"/>
                <w:szCs w:val="24"/>
              </w:rPr>
              <w:t xml:space="preserve">Oppilas hahmottaa planetaarisuuden vaikutukset (vuorokauden- ja vuodenaikojen vaihtelu, ilmasto- ja </w:t>
            </w:r>
            <w:proofErr w:type="gramStart"/>
            <w:r>
              <w:rPr>
                <w:sz w:val="24"/>
                <w:szCs w:val="24"/>
              </w:rPr>
              <w:t>kasvillisuusvyöhykkeet)  maapallolla</w:t>
            </w:r>
            <w:proofErr w:type="gramEnd"/>
            <w:r>
              <w:rPr>
                <w:sz w:val="24"/>
                <w:szCs w:val="24"/>
              </w:rPr>
              <w:t xml:space="preserve">. </w:t>
            </w:r>
          </w:p>
        </w:tc>
        <w:tc>
          <w:tcPr>
            <w:tcW w:w="6519" w:type="dxa"/>
            <w:gridSpan w:val="2"/>
          </w:tcPr>
          <w:p w:rsidR="00C40FC7" w:rsidRDefault="00C40FC7">
            <w:pPr>
              <w:rPr>
                <w:b/>
                <w:sz w:val="24"/>
                <w:szCs w:val="24"/>
              </w:rPr>
            </w:pPr>
            <w:r>
              <w:rPr>
                <w:b/>
                <w:sz w:val="24"/>
                <w:szCs w:val="24"/>
              </w:rPr>
              <w:t>S3 Elämän perusedellytykset maapallolla</w:t>
            </w:r>
          </w:p>
          <w:p w:rsidR="00C40FC7" w:rsidRDefault="00C40FC7" w:rsidP="00C40FC7">
            <w:pPr>
              <w:spacing w:before="240"/>
              <w:rPr>
                <w:b/>
                <w:sz w:val="24"/>
                <w:szCs w:val="24"/>
              </w:rPr>
            </w:pPr>
            <w:r>
              <w:rPr>
                <w:sz w:val="24"/>
                <w:szCs w:val="24"/>
              </w:rPr>
              <w:t xml:space="preserve">Oppilas ymmärtää planetaarisuuden vaikutukset </w:t>
            </w:r>
            <w:r w:rsidR="00053F37">
              <w:rPr>
                <w:sz w:val="24"/>
                <w:szCs w:val="24"/>
              </w:rPr>
              <w:t>Suomessa ja maapallolla. Oppilas tarkastelee elämän perusedellytyksiä kuten puhdasta vettä, ilmaa ja ravintoa, niiden esiintymistä ja kestävää käyttöä.</w:t>
            </w:r>
          </w:p>
          <w:p w:rsidR="00C40FC7" w:rsidRDefault="00C40FC7">
            <w:pPr>
              <w:rPr>
                <w:b/>
                <w:sz w:val="24"/>
                <w:szCs w:val="24"/>
              </w:rPr>
            </w:pPr>
          </w:p>
          <w:p w:rsidR="00C40FC7" w:rsidRDefault="00C40FC7">
            <w:pPr>
              <w:rPr>
                <w:b/>
                <w:sz w:val="24"/>
                <w:szCs w:val="24"/>
              </w:rPr>
            </w:pPr>
          </w:p>
          <w:p w:rsidR="00C40FC7" w:rsidRDefault="00C40FC7">
            <w:pPr>
              <w:rPr>
                <w:b/>
                <w:sz w:val="24"/>
                <w:szCs w:val="24"/>
              </w:rPr>
            </w:pPr>
          </w:p>
          <w:p w:rsidR="00C40FC7" w:rsidRDefault="00C40FC7">
            <w:pPr>
              <w:rPr>
                <w:b/>
                <w:sz w:val="24"/>
                <w:szCs w:val="24"/>
              </w:rPr>
            </w:pPr>
          </w:p>
          <w:p w:rsidR="00C40FC7" w:rsidRDefault="00C40FC7">
            <w:pPr>
              <w:rPr>
                <w:b/>
                <w:sz w:val="24"/>
                <w:szCs w:val="24"/>
              </w:rPr>
            </w:pPr>
          </w:p>
          <w:p w:rsidR="00C40FC7" w:rsidRPr="004A51A9" w:rsidRDefault="00C40FC7">
            <w:pPr>
              <w:rPr>
                <w:b/>
                <w:sz w:val="24"/>
                <w:szCs w:val="24"/>
              </w:rPr>
            </w:pPr>
          </w:p>
        </w:tc>
      </w:tr>
      <w:tr w:rsidR="00C76A17" w:rsidTr="0003508C">
        <w:tc>
          <w:tcPr>
            <w:tcW w:w="3259" w:type="dxa"/>
          </w:tcPr>
          <w:p w:rsidR="00C76A17" w:rsidRDefault="00C76A17">
            <w:pPr>
              <w:rPr>
                <w:b/>
                <w:sz w:val="24"/>
                <w:szCs w:val="24"/>
              </w:rPr>
            </w:pPr>
            <w:r>
              <w:rPr>
                <w:b/>
                <w:sz w:val="24"/>
                <w:szCs w:val="24"/>
              </w:rPr>
              <w:lastRenderedPageBreak/>
              <w:t>S4 Muuttuvat maisemat ja elinympäristöt</w:t>
            </w:r>
          </w:p>
          <w:p w:rsidR="00C76A17" w:rsidRPr="00C76A17" w:rsidRDefault="00C76A17">
            <w:pPr>
              <w:rPr>
                <w:sz w:val="24"/>
                <w:szCs w:val="24"/>
              </w:rPr>
            </w:pPr>
            <w:r>
              <w:rPr>
                <w:sz w:val="24"/>
                <w:szCs w:val="24"/>
              </w:rPr>
              <w:t>Oppilas tutkii esimerkkien avulla maailman eri alueiden luonnon- ja kulttuurimaisemia.</w:t>
            </w:r>
          </w:p>
        </w:tc>
        <w:tc>
          <w:tcPr>
            <w:tcW w:w="6519" w:type="dxa"/>
            <w:gridSpan w:val="2"/>
          </w:tcPr>
          <w:p w:rsidR="00C76A17" w:rsidRDefault="00C76A17">
            <w:pPr>
              <w:rPr>
                <w:b/>
                <w:sz w:val="24"/>
                <w:szCs w:val="24"/>
              </w:rPr>
            </w:pPr>
            <w:r>
              <w:rPr>
                <w:b/>
                <w:sz w:val="24"/>
                <w:szCs w:val="24"/>
              </w:rPr>
              <w:t>S4 Muuttuvat maisemat ja elinympäristöt</w:t>
            </w:r>
          </w:p>
          <w:p w:rsidR="00C76A17" w:rsidRPr="00C76A17" w:rsidRDefault="00C76A17">
            <w:pPr>
              <w:rPr>
                <w:b/>
                <w:sz w:val="24"/>
                <w:szCs w:val="24"/>
              </w:rPr>
            </w:pPr>
            <w:r>
              <w:rPr>
                <w:sz w:val="24"/>
                <w:szCs w:val="24"/>
              </w:rPr>
              <w:t>Oppilas tutkii esimerkkien avulla maailman eri alueiden luonnon- ja kulttuurimaisemia tai tarkastelee oman kotiseudun erityispiirteitä sekä</w:t>
            </w:r>
            <w:r w:rsidR="00AF4283">
              <w:rPr>
                <w:sz w:val="24"/>
                <w:szCs w:val="24"/>
              </w:rPr>
              <w:t xml:space="preserve"> Suomen maisema-alueita. Hän tekee</w:t>
            </w:r>
            <w:r>
              <w:rPr>
                <w:sz w:val="24"/>
                <w:szCs w:val="24"/>
              </w:rPr>
              <w:t xml:space="preserve"> kenttätutkimuksi</w:t>
            </w:r>
            <w:r w:rsidR="00AF4283">
              <w:rPr>
                <w:sz w:val="24"/>
                <w:szCs w:val="24"/>
              </w:rPr>
              <w:t>a omassa lähiympäristössä ja o</w:t>
            </w:r>
            <w:r>
              <w:rPr>
                <w:sz w:val="24"/>
                <w:szCs w:val="24"/>
              </w:rPr>
              <w:t>sallistuu oman lähiympäristön monimuotoisuuden vaalimiseen sekä sen viihtyisyyden ja turvallisuuden suunnitteluun ja parantamiseen.</w:t>
            </w:r>
          </w:p>
          <w:p w:rsidR="00C76A17" w:rsidRDefault="00C76A17">
            <w:pPr>
              <w:rPr>
                <w:sz w:val="24"/>
                <w:szCs w:val="24"/>
              </w:rPr>
            </w:pPr>
          </w:p>
          <w:p w:rsidR="00C76A17" w:rsidRDefault="00C76A17">
            <w:pPr>
              <w:rPr>
                <w:b/>
                <w:sz w:val="24"/>
                <w:szCs w:val="24"/>
              </w:rPr>
            </w:pPr>
          </w:p>
          <w:p w:rsidR="00C76A17" w:rsidRPr="004A51A9" w:rsidRDefault="00C76A17">
            <w:pPr>
              <w:rPr>
                <w:b/>
                <w:sz w:val="24"/>
                <w:szCs w:val="24"/>
              </w:rPr>
            </w:pPr>
          </w:p>
        </w:tc>
      </w:tr>
      <w:tr w:rsidR="005071EE" w:rsidTr="00D864C8">
        <w:tc>
          <w:tcPr>
            <w:tcW w:w="3259" w:type="dxa"/>
          </w:tcPr>
          <w:p w:rsidR="005071EE" w:rsidRDefault="005071EE">
            <w:pPr>
              <w:rPr>
                <w:b/>
                <w:sz w:val="24"/>
                <w:szCs w:val="24"/>
              </w:rPr>
            </w:pPr>
            <w:r>
              <w:rPr>
                <w:b/>
                <w:sz w:val="24"/>
                <w:szCs w:val="24"/>
              </w:rPr>
              <w:t>S5 Ihmiset ja kulttuurit maapallolla</w:t>
            </w:r>
          </w:p>
          <w:p w:rsidR="005071EE" w:rsidRDefault="005071EE">
            <w:pPr>
              <w:rPr>
                <w:sz w:val="24"/>
                <w:szCs w:val="24"/>
              </w:rPr>
            </w:pPr>
            <w:r>
              <w:rPr>
                <w:sz w:val="24"/>
                <w:szCs w:val="24"/>
              </w:rPr>
              <w:t>Oppilas tutustuu kulttuureihin, ihmisten elämään, asumiseen ja elinkeinoihin eri puolilla maailmaa. Oppilas tarkastelee esimerkkien avulla, miten ympäristö vaikuttaa elinkeinoihin, asumiseen ja muuhun ihmisen toimintaan.</w:t>
            </w:r>
          </w:p>
          <w:p w:rsidR="00F11AF7" w:rsidRPr="005071EE" w:rsidRDefault="00F11AF7">
            <w:pPr>
              <w:rPr>
                <w:sz w:val="24"/>
                <w:szCs w:val="24"/>
              </w:rPr>
            </w:pPr>
          </w:p>
        </w:tc>
        <w:tc>
          <w:tcPr>
            <w:tcW w:w="6519" w:type="dxa"/>
            <w:gridSpan w:val="2"/>
          </w:tcPr>
          <w:p w:rsidR="005071EE" w:rsidRDefault="005071EE">
            <w:pPr>
              <w:rPr>
                <w:b/>
                <w:sz w:val="24"/>
                <w:szCs w:val="24"/>
              </w:rPr>
            </w:pPr>
            <w:r>
              <w:rPr>
                <w:b/>
                <w:sz w:val="24"/>
                <w:szCs w:val="24"/>
              </w:rPr>
              <w:t>S5 Ihmiset ja kulttuurit maapallolla</w:t>
            </w:r>
          </w:p>
          <w:p w:rsidR="005071EE" w:rsidRDefault="005071EE">
            <w:pPr>
              <w:rPr>
                <w:b/>
                <w:sz w:val="24"/>
                <w:szCs w:val="24"/>
              </w:rPr>
            </w:pPr>
          </w:p>
          <w:p w:rsidR="005071EE" w:rsidRDefault="005071EE">
            <w:pPr>
              <w:rPr>
                <w:b/>
                <w:sz w:val="24"/>
                <w:szCs w:val="24"/>
              </w:rPr>
            </w:pPr>
            <w:r>
              <w:rPr>
                <w:sz w:val="24"/>
                <w:szCs w:val="24"/>
              </w:rPr>
              <w:t>Oppilas tutustuu kulttuureihin, ihmisten elämään, asumiseen ja elinkeinoihin Suomessa ja Euroopassa. Oppilas tarkastelee esimerkkien avulla, miten ympäristö vaikuttaa elinkeinoihin, asumiseen ja muuhun ihmisen toimintaan. Hän pohtii ihmisoikeuksia j</w:t>
            </w:r>
            <w:r w:rsidR="00F11AF7">
              <w:rPr>
                <w:sz w:val="24"/>
                <w:szCs w:val="24"/>
              </w:rPr>
              <w:t>a</w:t>
            </w:r>
            <w:r>
              <w:rPr>
                <w:sz w:val="24"/>
                <w:szCs w:val="24"/>
              </w:rPr>
              <w:t xml:space="preserve"> hyvän elämän edellytyksiä erityisesti lasten ja nuorten näkökulmasta.</w:t>
            </w:r>
          </w:p>
          <w:p w:rsidR="005071EE" w:rsidRDefault="005071EE">
            <w:pPr>
              <w:rPr>
                <w:b/>
                <w:sz w:val="24"/>
                <w:szCs w:val="24"/>
              </w:rPr>
            </w:pPr>
          </w:p>
          <w:p w:rsidR="005071EE" w:rsidRDefault="005071EE">
            <w:pPr>
              <w:rPr>
                <w:b/>
                <w:sz w:val="24"/>
                <w:szCs w:val="24"/>
              </w:rPr>
            </w:pPr>
          </w:p>
          <w:p w:rsidR="005071EE" w:rsidRDefault="005071EE">
            <w:pPr>
              <w:rPr>
                <w:b/>
                <w:sz w:val="24"/>
                <w:szCs w:val="24"/>
              </w:rPr>
            </w:pPr>
          </w:p>
          <w:p w:rsidR="005071EE" w:rsidRDefault="005071EE">
            <w:pPr>
              <w:rPr>
                <w:b/>
                <w:sz w:val="24"/>
                <w:szCs w:val="24"/>
              </w:rPr>
            </w:pPr>
          </w:p>
          <w:p w:rsidR="005071EE" w:rsidRDefault="005071EE">
            <w:pPr>
              <w:rPr>
                <w:b/>
                <w:sz w:val="24"/>
                <w:szCs w:val="24"/>
              </w:rPr>
            </w:pPr>
          </w:p>
          <w:p w:rsidR="005071EE" w:rsidRDefault="005071EE">
            <w:pPr>
              <w:rPr>
                <w:b/>
                <w:sz w:val="24"/>
                <w:szCs w:val="24"/>
              </w:rPr>
            </w:pPr>
          </w:p>
          <w:p w:rsidR="005071EE" w:rsidRPr="004A51A9" w:rsidRDefault="005071EE">
            <w:pPr>
              <w:rPr>
                <w:b/>
                <w:sz w:val="24"/>
                <w:szCs w:val="24"/>
              </w:rPr>
            </w:pPr>
          </w:p>
        </w:tc>
      </w:tr>
      <w:tr w:rsidR="00C36E5E" w:rsidTr="00DD6CE1">
        <w:tc>
          <w:tcPr>
            <w:tcW w:w="3259" w:type="dxa"/>
          </w:tcPr>
          <w:p w:rsidR="00C36E5E" w:rsidRDefault="00C36E5E">
            <w:pPr>
              <w:rPr>
                <w:b/>
                <w:sz w:val="24"/>
                <w:szCs w:val="24"/>
              </w:rPr>
            </w:pPr>
            <w:r>
              <w:rPr>
                <w:b/>
                <w:sz w:val="24"/>
                <w:szCs w:val="24"/>
              </w:rPr>
              <w:t>S6 Kestävä elämäntapa ja luonnonvarojen kestävä käyttö</w:t>
            </w:r>
          </w:p>
          <w:p w:rsidR="00C36E5E" w:rsidRPr="00B64808" w:rsidRDefault="00C36E5E">
            <w:pPr>
              <w:rPr>
                <w:sz w:val="24"/>
                <w:szCs w:val="24"/>
              </w:rPr>
            </w:pPr>
            <w:r>
              <w:rPr>
                <w:sz w:val="24"/>
                <w:szCs w:val="24"/>
              </w:rPr>
              <w:t>Oppilas keskittyy luonnonvarojen kestävään käyttöön ja biotalouden mahdollisuuksiin maailmassa. Hän perehtyy ympäristönmuutoksiin, erityisesti ilmastonmuutokseen ja luonnon monimuotoisuuden heikkenemiseen. Oppilas pohtii esimerkkien avulla globalisaation vaikutuksia ja alueellisia kehityskysymyksiä.</w:t>
            </w:r>
          </w:p>
        </w:tc>
        <w:tc>
          <w:tcPr>
            <w:tcW w:w="6519" w:type="dxa"/>
            <w:gridSpan w:val="2"/>
          </w:tcPr>
          <w:p w:rsidR="00C36E5E" w:rsidRPr="004A51A9" w:rsidRDefault="00C36E5E">
            <w:pPr>
              <w:rPr>
                <w:b/>
                <w:sz w:val="24"/>
                <w:szCs w:val="24"/>
              </w:rPr>
            </w:pPr>
            <w:r>
              <w:rPr>
                <w:b/>
                <w:sz w:val="24"/>
                <w:szCs w:val="24"/>
              </w:rPr>
              <w:t>S6 Kestävä elämäntapa ja luonnonvarojen kestävä käyttö</w:t>
            </w:r>
          </w:p>
          <w:p w:rsidR="00C36E5E" w:rsidRDefault="00C36E5E">
            <w:pPr>
              <w:rPr>
                <w:b/>
                <w:sz w:val="24"/>
                <w:szCs w:val="24"/>
              </w:rPr>
            </w:pPr>
            <w:r>
              <w:rPr>
                <w:sz w:val="24"/>
                <w:szCs w:val="24"/>
              </w:rPr>
              <w:t>Oppilas keskittyy luonnonvarojen kestävään käyttöön ja biotalouden mahdollisuuksiin Suomessa ja maailmassa.  Suomen yhteydessä oppilas käsittelee ympäristön tilaa ja yhteistyömahdollisuuksia Itämeren alueella. Hän tutkii tuotteen elinkaaria sekä pohtii omia kulutusvalintoja ja toimintaa vastuullisena kansalaisena. Hän perehtyy ympäristönmuutoksiin, erityisesti ilmastonmuutokseen ja luonnon monimuotoisuuden heikkenemiseen. Oppilas pohtii esimerkkien avulla globalisaation vaikutuksia ja alueellisia kehityskysymyksiä.</w:t>
            </w:r>
          </w:p>
          <w:p w:rsidR="00C36E5E" w:rsidRDefault="00C36E5E">
            <w:pPr>
              <w:rPr>
                <w:b/>
                <w:sz w:val="24"/>
                <w:szCs w:val="24"/>
              </w:rPr>
            </w:pPr>
          </w:p>
          <w:p w:rsidR="00C36E5E" w:rsidRDefault="00C36E5E">
            <w:pPr>
              <w:rPr>
                <w:b/>
                <w:sz w:val="24"/>
                <w:szCs w:val="24"/>
              </w:rPr>
            </w:pPr>
          </w:p>
          <w:p w:rsidR="00C36E5E" w:rsidRDefault="00C36E5E">
            <w:pPr>
              <w:rPr>
                <w:b/>
                <w:sz w:val="24"/>
                <w:szCs w:val="24"/>
              </w:rPr>
            </w:pPr>
          </w:p>
          <w:p w:rsidR="00C36E5E" w:rsidRDefault="00C36E5E">
            <w:pPr>
              <w:rPr>
                <w:b/>
                <w:sz w:val="24"/>
                <w:szCs w:val="24"/>
              </w:rPr>
            </w:pPr>
          </w:p>
          <w:p w:rsidR="00C36E5E" w:rsidRDefault="00C36E5E">
            <w:pPr>
              <w:rPr>
                <w:b/>
                <w:sz w:val="24"/>
                <w:szCs w:val="24"/>
              </w:rPr>
            </w:pPr>
          </w:p>
          <w:p w:rsidR="00C36E5E" w:rsidRDefault="00C36E5E">
            <w:pPr>
              <w:rPr>
                <w:b/>
                <w:sz w:val="24"/>
                <w:szCs w:val="24"/>
              </w:rPr>
            </w:pPr>
          </w:p>
          <w:p w:rsidR="00C36E5E" w:rsidRDefault="00C36E5E">
            <w:pPr>
              <w:rPr>
                <w:b/>
                <w:sz w:val="24"/>
                <w:szCs w:val="24"/>
              </w:rPr>
            </w:pPr>
          </w:p>
          <w:p w:rsidR="00C36E5E" w:rsidRDefault="00C36E5E">
            <w:pPr>
              <w:rPr>
                <w:b/>
                <w:sz w:val="24"/>
                <w:szCs w:val="24"/>
              </w:rPr>
            </w:pPr>
          </w:p>
          <w:p w:rsidR="00C36E5E" w:rsidRDefault="00C36E5E">
            <w:pPr>
              <w:rPr>
                <w:b/>
                <w:sz w:val="24"/>
                <w:szCs w:val="24"/>
              </w:rPr>
            </w:pPr>
          </w:p>
          <w:p w:rsidR="00C36E5E" w:rsidRPr="004A51A9" w:rsidRDefault="00C36E5E">
            <w:pPr>
              <w:rPr>
                <w:b/>
                <w:sz w:val="24"/>
                <w:szCs w:val="24"/>
              </w:rPr>
            </w:pPr>
          </w:p>
        </w:tc>
      </w:tr>
    </w:tbl>
    <w:p w:rsidR="004A51A9" w:rsidRDefault="004A51A9">
      <w:pPr>
        <w:rPr>
          <w:b/>
          <w:sz w:val="32"/>
          <w:szCs w:val="32"/>
        </w:rPr>
      </w:pPr>
    </w:p>
    <w:p w:rsidR="002B02B0" w:rsidRDefault="002B02B0" w:rsidP="002B02B0">
      <w:pPr>
        <w:rPr>
          <w:b/>
          <w:sz w:val="32"/>
          <w:szCs w:val="32"/>
        </w:rPr>
      </w:pPr>
      <w:bookmarkStart w:id="0" w:name="_GoBack"/>
      <w:bookmarkEnd w:id="0"/>
    </w:p>
    <w:sectPr w:rsidR="002B02B0" w:rsidSect="004A51A9">
      <w:pgSz w:w="11906" w:h="16838"/>
      <w:pgMar w:top="794"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03D9"/>
    <w:multiLevelType w:val="hybridMultilevel"/>
    <w:tmpl w:val="7892F86E"/>
    <w:lvl w:ilvl="0" w:tplc="BAE68172">
      <w:start w:val="9"/>
      <w:numFmt w:val="bullet"/>
      <w:lvlText w:val="-"/>
      <w:lvlJc w:val="left"/>
      <w:pPr>
        <w:ind w:left="720" w:hanging="360"/>
      </w:pPr>
      <w:rPr>
        <w:rFonts w:ascii="Calibri" w:eastAsia="Times New Roman" w:hAnsi="Calibri"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50C96F79"/>
    <w:multiLevelType w:val="hybridMultilevel"/>
    <w:tmpl w:val="2824499A"/>
    <w:lvl w:ilvl="0" w:tplc="79AC5708">
      <w:start w:val="9"/>
      <w:numFmt w:val="bullet"/>
      <w:lvlText w:val="-"/>
      <w:lvlJc w:val="left"/>
      <w:pPr>
        <w:ind w:left="720" w:hanging="360"/>
      </w:pPr>
      <w:rPr>
        <w:rFonts w:ascii="Calibri" w:eastAsia="Times New Roman" w:hAnsi="Calibri"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1A9"/>
    <w:rsid w:val="00000684"/>
    <w:rsid w:val="0003508C"/>
    <w:rsid w:val="00053F37"/>
    <w:rsid w:val="0005423F"/>
    <w:rsid w:val="00073D15"/>
    <w:rsid w:val="001348C6"/>
    <w:rsid w:val="00154A4A"/>
    <w:rsid w:val="00225366"/>
    <w:rsid w:val="00254DE4"/>
    <w:rsid w:val="00265552"/>
    <w:rsid w:val="002819D7"/>
    <w:rsid w:val="002B02B0"/>
    <w:rsid w:val="003248A9"/>
    <w:rsid w:val="003346BE"/>
    <w:rsid w:val="0042778E"/>
    <w:rsid w:val="0045268C"/>
    <w:rsid w:val="00463507"/>
    <w:rsid w:val="00493136"/>
    <w:rsid w:val="004A51A9"/>
    <w:rsid w:val="005071EE"/>
    <w:rsid w:val="00625E3B"/>
    <w:rsid w:val="007001E3"/>
    <w:rsid w:val="00777372"/>
    <w:rsid w:val="007E5451"/>
    <w:rsid w:val="00812EB4"/>
    <w:rsid w:val="00884BAB"/>
    <w:rsid w:val="008954CC"/>
    <w:rsid w:val="008F31A6"/>
    <w:rsid w:val="0091163A"/>
    <w:rsid w:val="009309A1"/>
    <w:rsid w:val="00970F79"/>
    <w:rsid w:val="00986EA7"/>
    <w:rsid w:val="00986F0F"/>
    <w:rsid w:val="009E12D8"/>
    <w:rsid w:val="00A00E47"/>
    <w:rsid w:val="00A641DD"/>
    <w:rsid w:val="00A754C5"/>
    <w:rsid w:val="00AC0F69"/>
    <w:rsid w:val="00AE63AA"/>
    <w:rsid w:val="00AF4283"/>
    <w:rsid w:val="00B419CD"/>
    <w:rsid w:val="00B64808"/>
    <w:rsid w:val="00B73E11"/>
    <w:rsid w:val="00BE1D50"/>
    <w:rsid w:val="00C36E5E"/>
    <w:rsid w:val="00C40FC7"/>
    <w:rsid w:val="00C76A17"/>
    <w:rsid w:val="00C9136A"/>
    <w:rsid w:val="00CF77A7"/>
    <w:rsid w:val="00D01C85"/>
    <w:rsid w:val="00D02039"/>
    <w:rsid w:val="00D7199B"/>
    <w:rsid w:val="00D864C8"/>
    <w:rsid w:val="00DD6CE1"/>
    <w:rsid w:val="00E159F7"/>
    <w:rsid w:val="00E33A78"/>
    <w:rsid w:val="00E55081"/>
    <w:rsid w:val="00EC18E7"/>
    <w:rsid w:val="00F11AF7"/>
    <w:rsid w:val="00F14037"/>
    <w:rsid w:val="00F649A4"/>
    <w:rsid w:val="00F70180"/>
    <w:rsid w:val="00FA4E6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rFonts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4A51A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E33A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Pr>
      <w:rFonts w:cs="Times New Roman"/>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59"/>
    <w:rsid w:val="004A51A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E33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899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3402</Characters>
  <Application>Microsoft Office Word</Application>
  <DocSecurity>0</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3815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 Kuikka</dc:creator>
  <cp:lastModifiedBy>Asiakas</cp:lastModifiedBy>
  <cp:revision>2</cp:revision>
  <dcterms:created xsi:type="dcterms:W3CDTF">2016-02-10T15:18:00Z</dcterms:created>
  <dcterms:modified xsi:type="dcterms:W3CDTF">2016-02-10T15:18:00Z</dcterms:modified>
</cp:coreProperties>
</file>