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B2F" w:rsidRPr="005F7EFF" w:rsidRDefault="005F7EFF">
      <w:pPr>
        <w:rPr>
          <w:b/>
          <w:sz w:val="24"/>
          <w:szCs w:val="24"/>
        </w:rPr>
      </w:pPr>
      <w:r w:rsidRPr="005F7EFF">
        <w:rPr>
          <w:b/>
          <w:sz w:val="24"/>
          <w:szCs w:val="24"/>
        </w:rPr>
        <w:t>Rauman kaupungin opiskeluhuollon ohjausryhmä</w:t>
      </w:r>
      <w:r w:rsidR="00B25E1B">
        <w:rPr>
          <w:b/>
          <w:sz w:val="24"/>
          <w:szCs w:val="24"/>
        </w:rPr>
        <w:t>n kokous</w:t>
      </w:r>
    </w:p>
    <w:p w:rsidR="005F7EFF" w:rsidRDefault="00212D73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="007C214F">
        <w:rPr>
          <w:sz w:val="24"/>
          <w:szCs w:val="24"/>
        </w:rPr>
        <w:t xml:space="preserve">ika: </w:t>
      </w:r>
      <w:r w:rsidR="007C214F">
        <w:rPr>
          <w:sz w:val="24"/>
          <w:szCs w:val="24"/>
        </w:rPr>
        <w:tab/>
        <w:t>11.6.19 klo 10-12</w:t>
      </w:r>
    </w:p>
    <w:p w:rsidR="005F7EFF" w:rsidRDefault="005F7EFF">
      <w:pPr>
        <w:rPr>
          <w:sz w:val="24"/>
          <w:szCs w:val="24"/>
        </w:rPr>
      </w:pPr>
      <w:r>
        <w:rPr>
          <w:sz w:val="24"/>
          <w:szCs w:val="24"/>
        </w:rPr>
        <w:t xml:space="preserve">Paikka: </w:t>
      </w:r>
      <w:r>
        <w:rPr>
          <w:sz w:val="24"/>
          <w:szCs w:val="24"/>
        </w:rPr>
        <w:tab/>
      </w:r>
      <w:r w:rsidR="00A1060A">
        <w:rPr>
          <w:sz w:val="24"/>
          <w:szCs w:val="24"/>
        </w:rPr>
        <w:t>Sivistyshallinto, Akvaario</w:t>
      </w:r>
    </w:p>
    <w:p w:rsidR="009B37C3" w:rsidRDefault="001A1882" w:rsidP="009B37C3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Osallistujat:</w:t>
      </w:r>
      <w:r>
        <w:rPr>
          <w:sz w:val="24"/>
          <w:szCs w:val="24"/>
        </w:rPr>
        <w:tab/>
      </w:r>
      <w:r w:rsidRPr="00574A75">
        <w:rPr>
          <w:sz w:val="24"/>
          <w:szCs w:val="24"/>
        </w:rPr>
        <w:t>Leena Kivimäki</w:t>
      </w:r>
      <w:r w:rsidRPr="00FE341D">
        <w:rPr>
          <w:strike/>
          <w:sz w:val="24"/>
          <w:szCs w:val="24"/>
        </w:rPr>
        <w:t xml:space="preserve">, </w:t>
      </w:r>
      <w:r w:rsidR="00A1060A" w:rsidRPr="00FE341D">
        <w:rPr>
          <w:strike/>
          <w:sz w:val="24"/>
          <w:szCs w:val="24"/>
        </w:rPr>
        <w:t>Johanna Ylikoski</w:t>
      </w:r>
      <w:r w:rsidR="00A1060A">
        <w:rPr>
          <w:sz w:val="24"/>
          <w:szCs w:val="24"/>
        </w:rPr>
        <w:t xml:space="preserve">, </w:t>
      </w:r>
      <w:r w:rsidRPr="007C214F">
        <w:rPr>
          <w:strike/>
          <w:sz w:val="24"/>
          <w:szCs w:val="24"/>
        </w:rPr>
        <w:t>Anna Kuromaa</w:t>
      </w:r>
      <w:r w:rsidRPr="001A1882">
        <w:rPr>
          <w:sz w:val="24"/>
          <w:szCs w:val="24"/>
        </w:rPr>
        <w:t xml:space="preserve">, </w:t>
      </w:r>
      <w:r w:rsidRPr="00FE341D">
        <w:rPr>
          <w:sz w:val="24"/>
          <w:szCs w:val="24"/>
        </w:rPr>
        <w:t>Maritta Falin</w:t>
      </w:r>
      <w:r w:rsidR="00B71ED8">
        <w:rPr>
          <w:sz w:val="24"/>
          <w:szCs w:val="24"/>
        </w:rPr>
        <w:t>,</w:t>
      </w:r>
      <w:r w:rsidR="00B65F27">
        <w:rPr>
          <w:sz w:val="24"/>
          <w:szCs w:val="24"/>
        </w:rPr>
        <w:t xml:space="preserve"> </w:t>
      </w:r>
      <w:r w:rsidR="00B65F27" w:rsidRPr="00A5105A">
        <w:rPr>
          <w:strike/>
          <w:sz w:val="24"/>
          <w:szCs w:val="24"/>
        </w:rPr>
        <w:t>Päivi Tiesmaa</w:t>
      </w:r>
      <w:r w:rsidR="00A1060A">
        <w:rPr>
          <w:sz w:val="24"/>
          <w:szCs w:val="24"/>
        </w:rPr>
        <w:t xml:space="preserve">, </w:t>
      </w:r>
      <w:r w:rsidR="00A5105A" w:rsidRPr="00FE341D">
        <w:rPr>
          <w:sz w:val="24"/>
          <w:szCs w:val="24"/>
        </w:rPr>
        <w:t>Jaana Ahvenjärvi</w:t>
      </w:r>
      <w:r w:rsidR="007C214F">
        <w:rPr>
          <w:sz w:val="24"/>
          <w:szCs w:val="24"/>
        </w:rPr>
        <w:t>,</w:t>
      </w:r>
      <w:r w:rsidR="00A5105A">
        <w:rPr>
          <w:sz w:val="24"/>
          <w:szCs w:val="24"/>
        </w:rPr>
        <w:t xml:space="preserve"> </w:t>
      </w:r>
      <w:r w:rsidR="00B71ED8" w:rsidRPr="007C214F">
        <w:rPr>
          <w:sz w:val="24"/>
          <w:szCs w:val="24"/>
        </w:rPr>
        <w:t>Hanna Viljanen-Lehto</w:t>
      </w:r>
      <w:r w:rsidR="007C214F">
        <w:rPr>
          <w:sz w:val="24"/>
          <w:szCs w:val="24"/>
        </w:rPr>
        <w:t xml:space="preserve"> (pj.)</w:t>
      </w:r>
      <w:r w:rsidR="00323904">
        <w:rPr>
          <w:sz w:val="24"/>
          <w:szCs w:val="24"/>
        </w:rPr>
        <w:t xml:space="preserve"> </w:t>
      </w:r>
      <w:r w:rsidR="007C214F">
        <w:rPr>
          <w:sz w:val="24"/>
          <w:szCs w:val="24"/>
        </w:rPr>
        <w:t>ja Sari Ågren (</w:t>
      </w:r>
      <w:r w:rsidR="00C924D1">
        <w:rPr>
          <w:sz w:val="24"/>
          <w:szCs w:val="24"/>
        </w:rPr>
        <w:t>siht.)</w:t>
      </w:r>
    </w:p>
    <w:p w:rsidR="005F7EFF" w:rsidRDefault="005F7EFF">
      <w:pPr>
        <w:rPr>
          <w:sz w:val="24"/>
          <w:szCs w:val="24"/>
        </w:rPr>
      </w:pPr>
    </w:p>
    <w:p w:rsidR="00091901" w:rsidRDefault="00091901">
      <w:pPr>
        <w:rPr>
          <w:sz w:val="24"/>
          <w:szCs w:val="24"/>
        </w:rPr>
      </w:pPr>
    </w:p>
    <w:p w:rsidR="005F7EFF" w:rsidRDefault="00C02128">
      <w:pPr>
        <w:rPr>
          <w:b/>
          <w:sz w:val="24"/>
          <w:szCs w:val="24"/>
        </w:rPr>
      </w:pPr>
      <w:r>
        <w:rPr>
          <w:b/>
          <w:sz w:val="24"/>
          <w:szCs w:val="24"/>
        </w:rPr>
        <w:t>MUISTIO</w:t>
      </w:r>
    </w:p>
    <w:p w:rsidR="00C924D1" w:rsidRPr="00EF579E" w:rsidRDefault="00C924D1">
      <w:pPr>
        <w:rPr>
          <w:b/>
          <w:sz w:val="24"/>
          <w:szCs w:val="24"/>
        </w:rPr>
      </w:pPr>
    </w:p>
    <w:p w:rsidR="009B37C3" w:rsidRPr="006A2932" w:rsidRDefault="009B37C3" w:rsidP="006A2932">
      <w:pPr>
        <w:pStyle w:val="Luettelokappale"/>
        <w:numPr>
          <w:ilvl w:val="0"/>
          <w:numId w:val="4"/>
        </w:numPr>
        <w:rPr>
          <w:sz w:val="24"/>
          <w:szCs w:val="24"/>
        </w:rPr>
      </w:pPr>
      <w:r w:rsidRPr="006A2932">
        <w:rPr>
          <w:b/>
          <w:sz w:val="24"/>
          <w:szCs w:val="24"/>
        </w:rPr>
        <w:t>Kokouksen avaus</w:t>
      </w:r>
      <w:r w:rsidR="00C924D1" w:rsidRPr="006A2932">
        <w:rPr>
          <w:b/>
          <w:sz w:val="24"/>
          <w:szCs w:val="24"/>
        </w:rPr>
        <w:t xml:space="preserve"> </w:t>
      </w:r>
    </w:p>
    <w:p w:rsidR="001A1882" w:rsidRPr="006A2932" w:rsidRDefault="001A1882" w:rsidP="008C164C">
      <w:pPr>
        <w:ind w:firstLine="720"/>
        <w:rPr>
          <w:sz w:val="24"/>
          <w:szCs w:val="24"/>
        </w:rPr>
      </w:pPr>
      <w:r w:rsidRPr="006A2932">
        <w:rPr>
          <w:sz w:val="24"/>
          <w:szCs w:val="24"/>
        </w:rPr>
        <w:t>Puheenjohtaja avasi kokouksen</w:t>
      </w:r>
      <w:r w:rsidR="00EB2C1F" w:rsidRPr="006A2932">
        <w:rPr>
          <w:sz w:val="24"/>
          <w:szCs w:val="24"/>
        </w:rPr>
        <w:t>.</w:t>
      </w:r>
    </w:p>
    <w:p w:rsidR="00C02128" w:rsidRPr="008431F2" w:rsidRDefault="007C214F" w:rsidP="006A2932">
      <w:pPr>
        <w:pStyle w:val="Luettelokappale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Opiskeluhuollon palveluyksikön kuulumiset</w:t>
      </w:r>
    </w:p>
    <w:p w:rsidR="00F0662F" w:rsidRDefault="00BF205E" w:rsidP="00193F62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 xml:space="preserve">Sari kertoi lyhyesti palveluyksikön kuulumisia. Aura-ohjelma oli otettu käyttöön kuraattoreille 4.6.19. Sinne tulevat kaikki asiakaskirjaukset, mutta lukuoikeudet ja viestien lähettäminen Pro </w:t>
      </w:r>
      <w:proofErr w:type="spellStart"/>
      <w:r>
        <w:rPr>
          <w:sz w:val="24"/>
          <w:szCs w:val="24"/>
        </w:rPr>
        <w:t>Consona</w:t>
      </w:r>
      <w:proofErr w:type="spellEnd"/>
      <w:r>
        <w:rPr>
          <w:sz w:val="24"/>
          <w:szCs w:val="24"/>
        </w:rPr>
        <w:t xml:space="preserve">-ohjelmassa säilyvät. Koulupsykologien asiakaskertomusten arkistointiprojekti saatiin päätökseen. </w:t>
      </w:r>
      <w:proofErr w:type="spellStart"/>
      <w:r>
        <w:rPr>
          <w:sz w:val="24"/>
          <w:szCs w:val="24"/>
        </w:rPr>
        <w:t>Kehittämis</w:t>
      </w:r>
      <w:proofErr w:type="spellEnd"/>
      <w:r>
        <w:rPr>
          <w:sz w:val="24"/>
          <w:szCs w:val="24"/>
        </w:rPr>
        <w:t xml:space="preserve">- ja TYHY-päiviä vietettiin kesäkuun alussa. Joulupuu-keräyksen lahjojen saajien tiedot kerätään jatkossa sähköisesti </w:t>
      </w:r>
      <w:proofErr w:type="spellStart"/>
      <w:r>
        <w:rPr>
          <w:sz w:val="24"/>
          <w:szCs w:val="24"/>
        </w:rPr>
        <w:t>Webropolissa</w:t>
      </w:r>
      <w:proofErr w:type="spellEnd"/>
      <w:r>
        <w:rPr>
          <w:sz w:val="24"/>
          <w:szCs w:val="24"/>
        </w:rPr>
        <w:t>, jotta pystytään varmistamaan lupa tietojen rekisteröintiin.</w:t>
      </w:r>
    </w:p>
    <w:p w:rsidR="00BF205E" w:rsidRDefault="00BF205E" w:rsidP="00193F62">
      <w:pPr>
        <w:pStyle w:val="Luettelokappale"/>
        <w:rPr>
          <w:sz w:val="24"/>
          <w:szCs w:val="24"/>
        </w:rPr>
      </w:pPr>
    </w:p>
    <w:p w:rsidR="00E47902" w:rsidRDefault="0077400B" w:rsidP="006A2932">
      <w:pPr>
        <w:pStyle w:val="Luettelokappale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Opiskeluhuol</w:t>
      </w:r>
      <w:r w:rsidR="00BF205E">
        <w:rPr>
          <w:b/>
          <w:sz w:val="24"/>
          <w:szCs w:val="24"/>
        </w:rPr>
        <w:t>lon toiminnan arviointia/ Oppilashuoltokyselyn tulokset</w:t>
      </w:r>
    </w:p>
    <w:p w:rsidR="00D963E9" w:rsidRDefault="00BF205E" w:rsidP="00E47902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Sari esitteli keväällä perusopetukselle toteutetun oppilashuoltokyselyn tuloksia</w:t>
      </w:r>
      <w:r w:rsidR="007F155B">
        <w:rPr>
          <w:sz w:val="24"/>
          <w:szCs w:val="24"/>
        </w:rPr>
        <w:t>. Kysely oli kohdennettu kaikille yhteisöllisien oppilashuoltoryhmien jäsenille. Vastauksia tuli 57 kappaletta, mutta osalla kouluista vastaajien määrä jäi niukaksi.  Kyselyssä oli tällä kertaa mahdollisuus antaa myös palautetta kuraattori- ja psykologipalveluista.</w:t>
      </w:r>
    </w:p>
    <w:p w:rsidR="00E6598C" w:rsidRDefault="00E6598C" w:rsidP="00E47902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Sari tekee koonnin tuloksista ja toimittaa sen ryhmän jäsenille.</w:t>
      </w:r>
    </w:p>
    <w:p w:rsidR="00BF205E" w:rsidRDefault="00BF205E" w:rsidP="00E47902">
      <w:pPr>
        <w:pStyle w:val="Luettelokappale"/>
        <w:rPr>
          <w:sz w:val="24"/>
          <w:szCs w:val="24"/>
        </w:rPr>
      </w:pPr>
    </w:p>
    <w:p w:rsidR="0094737B" w:rsidRPr="0094737B" w:rsidRDefault="00E6598C" w:rsidP="006A2932">
      <w:pPr>
        <w:pStyle w:val="Luettelokappale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Ohjausryhmän toiminnan arviointia</w:t>
      </w:r>
    </w:p>
    <w:p w:rsidR="00D963E9" w:rsidRDefault="00E6598C" w:rsidP="00E47902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Pohdittiin ohjausryhmän toimintaa kuluneelta lukuvuodelta. Ryhmä on koettu hyväksi monella tapaa ja jäsenet kokevat saaneensa hyödyllisiä asioita</w:t>
      </w:r>
      <w:r w:rsidR="00206443">
        <w:rPr>
          <w:sz w:val="24"/>
          <w:szCs w:val="24"/>
        </w:rPr>
        <w:t xml:space="preserve"> tietoonsa</w:t>
      </w:r>
      <w:r>
        <w:rPr>
          <w:sz w:val="24"/>
          <w:szCs w:val="24"/>
        </w:rPr>
        <w:t xml:space="preserve"> ryhmän toiminnan kautta. Ryhmässä on tarjoutunut myös mahdollisuus luottamukselliseen keskusteluun, mikä on ollut toimial</w:t>
      </w:r>
      <w:r w:rsidR="00206443">
        <w:rPr>
          <w:sz w:val="24"/>
          <w:szCs w:val="24"/>
        </w:rPr>
        <w:t>ojen ja eri yksiköiden yhteistyön</w:t>
      </w:r>
      <w:r>
        <w:rPr>
          <w:sz w:val="24"/>
          <w:szCs w:val="24"/>
        </w:rPr>
        <w:t xml:space="preserve"> kannalta tärkeää. Asioiden käsittely on ollut aikataulujen vuoksi kiireistä ja siksi perehtyminen kyselyiden tuloksiin sekä toimenpide-ehdotuksiin on ollut hetkittäin liian rajallista. Päätettiin, että ensi lukuvuodeksi otetaan yksi tapaamiskerta lisää, jotta em. asiaa saadaan korjattua.</w:t>
      </w:r>
    </w:p>
    <w:p w:rsidR="00E6598C" w:rsidRDefault="00E6598C" w:rsidP="00E47902">
      <w:pPr>
        <w:pStyle w:val="Luettelokappale"/>
        <w:rPr>
          <w:sz w:val="24"/>
          <w:szCs w:val="24"/>
        </w:rPr>
      </w:pPr>
    </w:p>
    <w:p w:rsidR="00E6598C" w:rsidRDefault="00E6598C" w:rsidP="00E47902">
      <w:pPr>
        <w:pStyle w:val="Luettelokappale"/>
        <w:rPr>
          <w:sz w:val="24"/>
          <w:szCs w:val="24"/>
        </w:rPr>
      </w:pPr>
    </w:p>
    <w:p w:rsidR="002D6182" w:rsidRPr="002D6182" w:rsidRDefault="00E6598C" w:rsidP="002D6182">
      <w:pPr>
        <w:pStyle w:val="Luettelokappale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Toimintaterapeutti ja maahanmuuttokuraattori opiskeluhuollon tiimiin.</w:t>
      </w:r>
    </w:p>
    <w:p w:rsidR="00A427DC" w:rsidRDefault="00206443" w:rsidP="00A427DC">
      <w:pPr>
        <w:pStyle w:val="Luettelokappale"/>
        <w:ind w:left="709"/>
        <w:rPr>
          <w:sz w:val="24"/>
          <w:szCs w:val="24"/>
        </w:rPr>
      </w:pPr>
      <w:r>
        <w:rPr>
          <w:sz w:val="24"/>
          <w:szCs w:val="24"/>
        </w:rPr>
        <w:t>Sari kertoi, että t</w:t>
      </w:r>
      <w:r w:rsidR="00E6598C">
        <w:rPr>
          <w:sz w:val="24"/>
          <w:szCs w:val="24"/>
        </w:rPr>
        <w:t>asa-arv</w:t>
      </w:r>
      <w:r w:rsidR="009B65C5">
        <w:rPr>
          <w:sz w:val="24"/>
          <w:szCs w:val="24"/>
        </w:rPr>
        <w:t xml:space="preserve">oa edistävien toimenpiteiden hankerahalla on palkattu opiskeluhuoltoon kokeiluluonteisiin tehtäviin toimintaterapeutti ja maahanmuuttokuraattori. </w:t>
      </w:r>
    </w:p>
    <w:p w:rsidR="009B65C5" w:rsidRPr="00A427DC" w:rsidRDefault="009B65C5" w:rsidP="00A427DC">
      <w:pPr>
        <w:pStyle w:val="Luettelokappale"/>
        <w:ind w:left="709"/>
        <w:rPr>
          <w:sz w:val="24"/>
          <w:szCs w:val="24"/>
        </w:rPr>
      </w:pPr>
    </w:p>
    <w:p w:rsidR="001A61EA" w:rsidRDefault="009B65C5" w:rsidP="006A2932">
      <w:pPr>
        <w:pStyle w:val="Luettelokappale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Terveellisyyden, turvallisuuden ja hyvinvoinnin tarkastusten koonnit</w:t>
      </w:r>
    </w:p>
    <w:p w:rsidR="00880702" w:rsidRDefault="00880702" w:rsidP="00880702">
      <w:pPr>
        <w:ind w:left="709"/>
        <w:rPr>
          <w:sz w:val="24"/>
          <w:szCs w:val="24"/>
        </w:rPr>
      </w:pPr>
      <w:r>
        <w:rPr>
          <w:sz w:val="24"/>
          <w:szCs w:val="24"/>
        </w:rPr>
        <w:t xml:space="preserve">Maritta esitteli koonnit syksyllä 2018 tehtyjen TTH-tarkastusten tuloksista koskien tarkastuksissa mukana olleita kouluja </w:t>
      </w:r>
      <w:proofErr w:type="spellStart"/>
      <w:r>
        <w:rPr>
          <w:sz w:val="24"/>
          <w:szCs w:val="24"/>
        </w:rPr>
        <w:t>Nanua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Syväraumaa</w:t>
      </w:r>
      <w:proofErr w:type="spellEnd"/>
      <w:r>
        <w:rPr>
          <w:sz w:val="24"/>
          <w:szCs w:val="24"/>
        </w:rPr>
        <w:t xml:space="preserve">, Pyynpäätä sekä </w:t>
      </w:r>
      <w:proofErr w:type="spellStart"/>
      <w:r>
        <w:rPr>
          <w:sz w:val="24"/>
          <w:szCs w:val="24"/>
        </w:rPr>
        <w:t>Freinetkoulua</w:t>
      </w:r>
      <w:proofErr w:type="spellEnd"/>
      <w:r>
        <w:rPr>
          <w:sz w:val="24"/>
          <w:szCs w:val="24"/>
        </w:rPr>
        <w:t xml:space="preserve">. Ohjausryhmässä todettiin, että toimenpide-ehdotuksen ovat menneet eteenpäin rehtorivetoisesti. </w:t>
      </w:r>
    </w:p>
    <w:p w:rsidR="00880702" w:rsidRPr="00880702" w:rsidRDefault="00880702" w:rsidP="00880702">
      <w:pPr>
        <w:pStyle w:val="Luettelokappale"/>
        <w:numPr>
          <w:ilvl w:val="0"/>
          <w:numId w:val="4"/>
        </w:numPr>
        <w:rPr>
          <w:b/>
          <w:sz w:val="24"/>
          <w:szCs w:val="24"/>
        </w:rPr>
      </w:pPr>
      <w:r w:rsidRPr="00880702">
        <w:rPr>
          <w:b/>
          <w:sz w:val="24"/>
          <w:szCs w:val="24"/>
        </w:rPr>
        <w:t>Ensi lukuvuoden ohjausryhmät kalenteriin</w:t>
      </w:r>
    </w:p>
    <w:p w:rsidR="00880702" w:rsidRDefault="00880702" w:rsidP="00880702">
      <w:pPr>
        <w:ind w:left="709"/>
        <w:rPr>
          <w:sz w:val="24"/>
          <w:szCs w:val="24"/>
        </w:rPr>
      </w:pPr>
      <w:r>
        <w:rPr>
          <w:sz w:val="24"/>
          <w:szCs w:val="24"/>
        </w:rPr>
        <w:t>Sovittiin syyslukukaudelle kolme ja kevätlukukaudelle neljä ohjausryhmän kokousta. Sari lähetti niistä kalenterikutsut sähköisesti kaikille ohjausryhmän jäsenille.</w:t>
      </w:r>
    </w:p>
    <w:p w:rsidR="00880702" w:rsidRPr="00880702" w:rsidRDefault="0085250F" w:rsidP="00880702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880702" w:rsidRPr="00880702">
        <w:rPr>
          <w:b/>
          <w:sz w:val="24"/>
          <w:szCs w:val="24"/>
        </w:rPr>
        <w:t>. Muut asiat</w:t>
      </w:r>
    </w:p>
    <w:p w:rsidR="00880702" w:rsidRDefault="00880702" w:rsidP="00880702">
      <w:pPr>
        <w:ind w:left="709"/>
        <w:rPr>
          <w:sz w:val="24"/>
          <w:szCs w:val="24"/>
        </w:rPr>
      </w:pPr>
      <w:r>
        <w:rPr>
          <w:sz w:val="24"/>
          <w:szCs w:val="24"/>
        </w:rPr>
        <w:t xml:space="preserve">Sari esitteli </w:t>
      </w:r>
      <w:proofErr w:type="spellStart"/>
      <w:r>
        <w:rPr>
          <w:sz w:val="24"/>
          <w:szCs w:val="24"/>
        </w:rPr>
        <w:t>gotoutumishankkeen</w:t>
      </w:r>
      <w:proofErr w:type="spellEnd"/>
      <w:r>
        <w:rPr>
          <w:sz w:val="24"/>
          <w:szCs w:val="24"/>
        </w:rPr>
        <w:t xml:space="preserve"> tuotoksena syntyneen ”Jos oppilaan radikalisoituminen huolestuttaa” – ohjeistuksen. Se esitellään rehtoreille ja otetaan käyttöön tulevan lukuvuoden alussa. Ohjeistus on julkisesti esillä </w:t>
      </w:r>
      <w:proofErr w:type="spellStart"/>
      <w:r>
        <w:rPr>
          <w:sz w:val="24"/>
          <w:szCs w:val="24"/>
        </w:rPr>
        <w:t>gotoutumishankkeen</w:t>
      </w:r>
      <w:proofErr w:type="spellEnd"/>
      <w:r>
        <w:rPr>
          <w:sz w:val="24"/>
          <w:szCs w:val="24"/>
        </w:rPr>
        <w:t xml:space="preserve"> kotisivulla: </w:t>
      </w:r>
      <w:hyperlink r:id="rId6" w:history="1">
        <w:r w:rsidRPr="003F3605">
          <w:rPr>
            <w:rStyle w:val="Hyperlinkki"/>
            <w:sz w:val="24"/>
            <w:szCs w:val="24"/>
          </w:rPr>
          <w:t>https://peda.net/rauma/mk/sk</w:t>
        </w:r>
      </w:hyperlink>
      <w:r w:rsidR="0021242A">
        <w:rPr>
          <w:sz w:val="24"/>
          <w:szCs w:val="24"/>
        </w:rPr>
        <w:t>.</w:t>
      </w:r>
    </w:p>
    <w:p w:rsidR="0021242A" w:rsidRDefault="0021242A" w:rsidP="00880702">
      <w:pPr>
        <w:ind w:left="709"/>
        <w:rPr>
          <w:sz w:val="24"/>
          <w:szCs w:val="24"/>
        </w:rPr>
      </w:pPr>
      <w:r>
        <w:rPr>
          <w:sz w:val="24"/>
          <w:szCs w:val="24"/>
        </w:rPr>
        <w:t>Maritta kertoi, että Activity Stones – kysely/seula otetaan käyttöön viidennen luokan oppilaille tulevana syksynä.</w:t>
      </w:r>
    </w:p>
    <w:p w:rsidR="0021242A" w:rsidRDefault="0021242A" w:rsidP="00880702">
      <w:pPr>
        <w:ind w:left="709"/>
        <w:rPr>
          <w:sz w:val="24"/>
          <w:szCs w:val="24"/>
        </w:rPr>
      </w:pPr>
      <w:r>
        <w:rPr>
          <w:sz w:val="24"/>
          <w:szCs w:val="24"/>
        </w:rPr>
        <w:t xml:space="preserve">Maritta kertoi, että Huume-epäilymalli on päivitetty. </w:t>
      </w:r>
      <w:r w:rsidR="00206443">
        <w:rPr>
          <w:sz w:val="24"/>
          <w:szCs w:val="24"/>
        </w:rPr>
        <w:t>Huumepikatestejä otetaan edelleen</w:t>
      </w:r>
      <w:bookmarkStart w:id="0" w:name="_GoBack"/>
      <w:bookmarkEnd w:id="0"/>
      <w:r>
        <w:rPr>
          <w:sz w:val="24"/>
          <w:szCs w:val="24"/>
        </w:rPr>
        <w:t xml:space="preserve"> kouluilla mahdollisuuksien mukaan, testin ottamista on tarkennettu. Varmennuksia tehdään laboratoriossa, jossa henkilöllisyyden tunnistaminen onnistuu ajokortista (toisin kuin väitetty). </w:t>
      </w:r>
      <w:proofErr w:type="spellStart"/>
      <w:r>
        <w:rPr>
          <w:sz w:val="24"/>
          <w:szCs w:val="24"/>
        </w:rPr>
        <w:t>Sarita</w:t>
      </w:r>
      <w:proofErr w:type="spellEnd"/>
      <w:r>
        <w:rPr>
          <w:sz w:val="24"/>
          <w:szCs w:val="24"/>
        </w:rPr>
        <w:t xml:space="preserve"> Kiuru tulee esittelemään päivitetyn mallin rehtorikokoukseen heti alkusyksystä.</w:t>
      </w:r>
    </w:p>
    <w:p w:rsidR="0085250F" w:rsidRPr="00206443" w:rsidRDefault="0085250F" w:rsidP="00206443">
      <w:pPr>
        <w:pStyle w:val="Luettelokappale"/>
        <w:numPr>
          <w:ilvl w:val="0"/>
          <w:numId w:val="7"/>
        </w:numPr>
        <w:rPr>
          <w:b/>
          <w:sz w:val="24"/>
          <w:szCs w:val="24"/>
        </w:rPr>
      </w:pPr>
      <w:r w:rsidRPr="00206443">
        <w:rPr>
          <w:b/>
          <w:sz w:val="24"/>
          <w:szCs w:val="24"/>
        </w:rPr>
        <w:t>Kokouksen päättäminen</w:t>
      </w:r>
    </w:p>
    <w:p w:rsidR="0085250F" w:rsidRPr="0085250F" w:rsidRDefault="0085250F" w:rsidP="0085250F">
      <w:pPr>
        <w:ind w:left="709"/>
        <w:rPr>
          <w:sz w:val="24"/>
          <w:szCs w:val="24"/>
        </w:rPr>
      </w:pPr>
      <w:r>
        <w:rPr>
          <w:sz w:val="24"/>
          <w:szCs w:val="24"/>
        </w:rPr>
        <w:t>Puheenjohtaja päätti kokouksen</w:t>
      </w:r>
    </w:p>
    <w:p w:rsidR="0085250F" w:rsidRDefault="0085250F" w:rsidP="00880702">
      <w:pPr>
        <w:ind w:left="709"/>
        <w:rPr>
          <w:sz w:val="24"/>
          <w:szCs w:val="24"/>
        </w:rPr>
      </w:pPr>
    </w:p>
    <w:p w:rsidR="00880702" w:rsidRPr="00880702" w:rsidRDefault="00880702" w:rsidP="00880702">
      <w:pPr>
        <w:ind w:left="709"/>
        <w:rPr>
          <w:sz w:val="24"/>
          <w:szCs w:val="24"/>
        </w:rPr>
      </w:pPr>
    </w:p>
    <w:sectPr w:rsidR="00880702" w:rsidRPr="0088070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2436B"/>
    <w:multiLevelType w:val="hybridMultilevel"/>
    <w:tmpl w:val="9DCAC5A0"/>
    <w:lvl w:ilvl="0" w:tplc="3496B60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1877EB"/>
    <w:multiLevelType w:val="hybridMultilevel"/>
    <w:tmpl w:val="611E2A0A"/>
    <w:lvl w:ilvl="0" w:tplc="27F09FEA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789" w:hanging="360"/>
      </w:pPr>
    </w:lvl>
    <w:lvl w:ilvl="2" w:tplc="040B001B" w:tentative="1">
      <w:start w:val="1"/>
      <w:numFmt w:val="lowerRoman"/>
      <w:lvlText w:val="%3."/>
      <w:lvlJc w:val="right"/>
      <w:pPr>
        <w:ind w:left="2509" w:hanging="180"/>
      </w:pPr>
    </w:lvl>
    <w:lvl w:ilvl="3" w:tplc="040B000F" w:tentative="1">
      <w:start w:val="1"/>
      <w:numFmt w:val="decimal"/>
      <w:lvlText w:val="%4."/>
      <w:lvlJc w:val="left"/>
      <w:pPr>
        <w:ind w:left="3229" w:hanging="360"/>
      </w:pPr>
    </w:lvl>
    <w:lvl w:ilvl="4" w:tplc="040B0019" w:tentative="1">
      <w:start w:val="1"/>
      <w:numFmt w:val="lowerLetter"/>
      <w:lvlText w:val="%5."/>
      <w:lvlJc w:val="left"/>
      <w:pPr>
        <w:ind w:left="3949" w:hanging="360"/>
      </w:pPr>
    </w:lvl>
    <w:lvl w:ilvl="5" w:tplc="040B001B" w:tentative="1">
      <w:start w:val="1"/>
      <w:numFmt w:val="lowerRoman"/>
      <w:lvlText w:val="%6."/>
      <w:lvlJc w:val="right"/>
      <w:pPr>
        <w:ind w:left="4669" w:hanging="180"/>
      </w:pPr>
    </w:lvl>
    <w:lvl w:ilvl="6" w:tplc="040B000F" w:tentative="1">
      <w:start w:val="1"/>
      <w:numFmt w:val="decimal"/>
      <w:lvlText w:val="%7."/>
      <w:lvlJc w:val="left"/>
      <w:pPr>
        <w:ind w:left="5389" w:hanging="360"/>
      </w:pPr>
    </w:lvl>
    <w:lvl w:ilvl="7" w:tplc="040B0019" w:tentative="1">
      <w:start w:val="1"/>
      <w:numFmt w:val="lowerLetter"/>
      <w:lvlText w:val="%8."/>
      <w:lvlJc w:val="left"/>
      <w:pPr>
        <w:ind w:left="6109" w:hanging="360"/>
      </w:pPr>
    </w:lvl>
    <w:lvl w:ilvl="8" w:tplc="040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0A30D5B"/>
    <w:multiLevelType w:val="hybridMultilevel"/>
    <w:tmpl w:val="0C403F7C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582767A"/>
    <w:multiLevelType w:val="hybridMultilevel"/>
    <w:tmpl w:val="09A0ACAE"/>
    <w:lvl w:ilvl="0" w:tplc="040B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2A567C"/>
    <w:multiLevelType w:val="hybridMultilevel"/>
    <w:tmpl w:val="707C9DA2"/>
    <w:lvl w:ilvl="0" w:tplc="4624330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24669E6"/>
    <w:multiLevelType w:val="hybridMultilevel"/>
    <w:tmpl w:val="727A10CA"/>
    <w:lvl w:ilvl="0" w:tplc="EC7E5CD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251133"/>
    <w:multiLevelType w:val="hybridMultilevel"/>
    <w:tmpl w:val="E8DCBC4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EFF"/>
    <w:rsid w:val="000257C3"/>
    <w:rsid w:val="000326EB"/>
    <w:rsid w:val="0007473E"/>
    <w:rsid w:val="0008145D"/>
    <w:rsid w:val="00091901"/>
    <w:rsid w:val="000C3E04"/>
    <w:rsid w:val="000D4AFA"/>
    <w:rsid w:val="000E3619"/>
    <w:rsid w:val="000F5788"/>
    <w:rsid w:val="00154195"/>
    <w:rsid w:val="00193F62"/>
    <w:rsid w:val="001A0260"/>
    <w:rsid w:val="001A1882"/>
    <w:rsid w:val="001A3EBF"/>
    <w:rsid w:val="001A61EA"/>
    <w:rsid w:val="001B7664"/>
    <w:rsid w:val="001C3A52"/>
    <w:rsid w:val="00202728"/>
    <w:rsid w:val="00206443"/>
    <w:rsid w:val="0021242A"/>
    <w:rsid w:val="00212D73"/>
    <w:rsid w:val="00230799"/>
    <w:rsid w:val="00245EA7"/>
    <w:rsid w:val="00257B83"/>
    <w:rsid w:val="00265F3E"/>
    <w:rsid w:val="0027034B"/>
    <w:rsid w:val="00271B60"/>
    <w:rsid w:val="002834C9"/>
    <w:rsid w:val="00286EA0"/>
    <w:rsid w:val="002A42A7"/>
    <w:rsid w:val="002A7FC7"/>
    <w:rsid w:val="002D6182"/>
    <w:rsid w:val="002E6286"/>
    <w:rsid w:val="002E7F86"/>
    <w:rsid w:val="00300A3C"/>
    <w:rsid w:val="003015FE"/>
    <w:rsid w:val="00323904"/>
    <w:rsid w:val="003318B1"/>
    <w:rsid w:val="003320B8"/>
    <w:rsid w:val="003763E6"/>
    <w:rsid w:val="00391FC6"/>
    <w:rsid w:val="003A28B9"/>
    <w:rsid w:val="003B68F8"/>
    <w:rsid w:val="003C4C36"/>
    <w:rsid w:val="003D1B1B"/>
    <w:rsid w:val="003D7617"/>
    <w:rsid w:val="004052E1"/>
    <w:rsid w:val="00416EA8"/>
    <w:rsid w:val="004331AF"/>
    <w:rsid w:val="0043614D"/>
    <w:rsid w:val="004363A3"/>
    <w:rsid w:val="004C76FF"/>
    <w:rsid w:val="004E2701"/>
    <w:rsid w:val="004E5E18"/>
    <w:rsid w:val="004F5B3F"/>
    <w:rsid w:val="00574A75"/>
    <w:rsid w:val="00592AA6"/>
    <w:rsid w:val="005B78DC"/>
    <w:rsid w:val="005D1A48"/>
    <w:rsid w:val="005F7EFF"/>
    <w:rsid w:val="00602E00"/>
    <w:rsid w:val="00647BDC"/>
    <w:rsid w:val="00654A60"/>
    <w:rsid w:val="00655129"/>
    <w:rsid w:val="00682EE7"/>
    <w:rsid w:val="006A2932"/>
    <w:rsid w:val="006B1F65"/>
    <w:rsid w:val="006C48E1"/>
    <w:rsid w:val="006E03EA"/>
    <w:rsid w:val="006F2366"/>
    <w:rsid w:val="00736045"/>
    <w:rsid w:val="00741161"/>
    <w:rsid w:val="00764900"/>
    <w:rsid w:val="0077400B"/>
    <w:rsid w:val="00785770"/>
    <w:rsid w:val="007A4834"/>
    <w:rsid w:val="007B536F"/>
    <w:rsid w:val="007C214F"/>
    <w:rsid w:val="007D2F42"/>
    <w:rsid w:val="007F155B"/>
    <w:rsid w:val="008057A0"/>
    <w:rsid w:val="00830E83"/>
    <w:rsid w:val="00834330"/>
    <w:rsid w:val="008431F2"/>
    <w:rsid w:val="00846FD9"/>
    <w:rsid w:val="0085250F"/>
    <w:rsid w:val="00875E3A"/>
    <w:rsid w:val="00880702"/>
    <w:rsid w:val="00890C64"/>
    <w:rsid w:val="00896365"/>
    <w:rsid w:val="008B2A30"/>
    <w:rsid w:val="008C164C"/>
    <w:rsid w:val="008F5C3C"/>
    <w:rsid w:val="00913355"/>
    <w:rsid w:val="009308FA"/>
    <w:rsid w:val="0094737B"/>
    <w:rsid w:val="009A10A4"/>
    <w:rsid w:val="009A3B3C"/>
    <w:rsid w:val="009B2A62"/>
    <w:rsid w:val="009B37C3"/>
    <w:rsid w:val="009B65C5"/>
    <w:rsid w:val="009B73EF"/>
    <w:rsid w:val="009D0216"/>
    <w:rsid w:val="00A1060A"/>
    <w:rsid w:val="00A427DC"/>
    <w:rsid w:val="00A47E8F"/>
    <w:rsid w:val="00A5105A"/>
    <w:rsid w:val="00A65FA8"/>
    <w:rsid w:val="00AB3EF7"/>
    <w:rsid w:val="00AC6082"/>
    <w:rsid w:val="00B014CE"/>
    <w:rsid w:val="00B02383"/>
    <w:rsid w:val="00B06FBA"/>
    <w:rsid w:val="00B07D0E"/>
    <w:rsid w:val="00B25E1B"/>
    <w:rsid w:val="00B25FCA"/>
    <w:rsid w:val="00B372C4"/>
    <w:rsid w:val="00B6107D"/>
    <w:rsid w:val="00B65F27"/>
    <w:rsid w:val="00B71ED8"/>
    <w:rsid w:val="00BA40D9"/>
    <w:rsid w:val="00BB3435"/>
    <w:rsid w:val="00BB7C36"/>
    <w:rsid w:val="00BC4DBE"/>
    <w:rsid w:val="00BC6E44"/>
    <w:rsid w:val="00BD4851"/>
    <w:rsid w:val="00BD78E8"/>
    <w:rsid w:val="00BF205E"/>
    <w:rsid w:val="00C02128"/>
    <w:rsid w:val="00C1783A"/>
    <w:rsid w:val="00C432DB"/>
    <w:rsid w:val="00C7561A"/>
    <w:rsid w:val="00C924D1"/>
    <w:rsid w:val="00CA7C25"/>
    <w:rsid w:val="00CE00B8"/>
    <w:rsid w:val="00CF0CB7"/>
    <w:rsid w:val="00D4180F"/>
    <w:rsid w:val="00D47F0A"/>
    <w:rsid w:val="00D51A19"/>
    <w:rsid w:val="00D53CED"/>
    <w:rsid w:val="00D71299"/>
    <w:rsid w:val="00D81EAC"/>
    <w:rsid w:val="00D9447E"/>
    <w:rsid w:val="00D963E9"/>
    <w:rsid w:val="00DC715F"/>
    <w:rsid w:val="00DE358A"/>
    <w:rsid w:val="00E1094A"/>
    <w:rsid w:val="00E14F02"/>
    <w:rsid w:val="00E158E3"/>
    <w:rsid w:val="00E21C0A"/>
    <w:rsid w:val="00E30B2A"/>
    <w:rsid w:val="00E472F5"/>
    <w:rsid w:val="00E47902"/>
    <w:rsid w:val="00E6598C"/>
    <w:rsid w:val="00E86D57"/>
    <w:rsid w:val="00EB2C1F"/>
    <w:rsid w:val="00ED0648"/>
    <w:rsid w:val="00EF579E"/>
    <w:rsid w:val="00F0662F"/>
    <w:rsid w:val="00F46A36"/>
    <w:rsid w:val="00F76D4B"/>
    <w:rsid w:val="00F80752"/>
    <w:rsid w:val="00F9642A"/>
    <w:rsid w:val="00FB1209"/>
    <w:rsid w:val="00FB2BB8"/>
    <w:rsid w:val="00FE341D"/>
    <w:rsid w:val="00FE395D"/>
    <w:rsid w:val="00FE5890"/>
    <w:rsid w:val="00FF0B26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F8937"/>
  <w15:docId w15:val="{63DACAD0-268C-416B-81FE-54D94EC20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F7EFF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6E03EA"/>
    <w:rPr>
      <w:color w:val="0000FF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A10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A10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eda.net/rauma/mk/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35FC0-5B19-49E6-ACE7-D12749BA4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400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Ågren Sari</dc:creator>
  <cp:lastModifiedBy>Ågren Sari</cp:lastModifiedBy>
  <cp:revision>6</cp:revision>
  <cp:lastPrinted>2018-04-23T09:37:00Z</cp:lastPrinted>
  <dcterms:created xsi:type="dcterms:W3CDTF">2019-06-12T06:08:00Z</dcterms:created>
  <dcterms:modified xsi:type="dcterms:W3CDTF">2019-06-13T14:03:00Z</dcterms:modified>
</cp:coreProperties>
</file>