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97" w:rsidRDefault="003A4697" w:rsidP="003A4697">
      <w:pPr>
        <w:rPr>
          <w:b/>
        </w:rPr>
      </w:pPr>
      <w:r>
        <w:rPr>
          <w:b/>
        </w:rPr>
        <w:t>Taustatiedot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4"/>
        <w:gridCol w:w="5157"/>
      </w:tblGrid>
      <w:tr w:rsidR="003A4697" w:rsidTr="003A4697">
        <w:trPr>
          <w:trHeight w:val="577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Tehtävänimike</w:t>
            </w:r>
          </w:p>
          <w:p w:rsidR="003A4697" w:rsidRDefault="00EC18EF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Koulupsykologi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Hallintokunta/ tulosalue/ yksikkö</w:t>
            </w:r>
          </w:p>
          <w:p w:rsidR="003A4697" w:rsidRDefault="00EC0C9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Sivistystoimiala/Opiskeluhuolto</w:t>
            </w:r>
          </w:p>
        </w:tc>
      </w:tr>
      <w:tr w:rsidR="003A4697" w:rsidTr="003A4697">
        <w:trPr>
          <w:trHeight w:val="531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Tehtävää hoitavan nimi</w:t>
            </w:r>
          </w:p>
          <w:p w:rsidR="003A4697" w:rsidRDefault="003A4697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Esimies</w:t>
            </w:r>
          </w:p>
          <w:p w:rsidR="003A4697" w:rsidRDefault="00EC0C90" w:rsidP="00EC0C9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Cs w:val="22"/>
              </w:rPr>
              <w:t>Sari Ågren</w:t>
            </w:r>
          </w:p>
        </w:tc>
      </w:tr>
    </w:tbl>
    <w:p w:rsidR="003A4697" w:rsidRDefault="003A4697" w:rsidP="003A4697"/>
    <w:p w:rsidR="003A4697" w:rsidRDefault="003A4697" w:rsidP="003A4697"/>
    <w:p w:rsidR="003A4697" w:rsidRDefault="003A4697" w:rsidP="003A4697">
      <w:pPr>
        <w:keepNext/>
        <w:rPr>
          <w:i/>
          <w:sz w:val="16"/>
          <w:szCs w:val="16"/>
        </w:rPr>
      </w:pPr>
      <w:proofErr w:type="gramStart"/>
      <w:r>
        <w:rPr>
          <w:b/>
        </w:rPr>
        <w:t>II  Yleiskuvaus</w:t>
      </w:r>
      <w:proofErr w:type="gramEnd"/>
      <w:r>
        <w:rPr>
          <w:b/>
        </w:rPr>
        <w:t xml:space="preserve"> perustehtävästä </w:t>
      </w:r>
      <w:r>
        <w:rPr>
          <w:i/>
          <w:sz w:val="16"/>
          <w:szCs w:val="16"/>
        </w:rPr>
        <w:t xml:space="preserve">(Tiivis selvitys työhön liittyvistä tehtävistä ja minkä vuoksi tehtävää tarvitaan. Keskeisissä tehtäväalueissa kuvataan tehtävään kuuluvat olennaiset tehtäväkokonaisuudet, jotka muodostavat pääosan vuosityöpanoksesta.) 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1"/>
      </w:tblGrid>
      <w:tr w:rsidR="003A4697" w:rsidTr="003A4697">
        <w:trPr>
          <w:trHeight w:val="103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7" w:rsidRDefault="003A4697">
            <w:pPr>
              <w:rPr>
                <w:szCs w:val="22"/>
              </w:rPr>
            </w:pPr>
            <w:r>
              <w:rPr>
                <w:b/>
                <w:sz w:val="18"/>
                <w:szCs w:val="18"/>
              </w:rPr>
              <w:t>2.1. Tehtävän tarkoitus ja tavoite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 xml:space="preserve">Psykologin tehtävänä ja tavoitteena on arvioida, suunnitella ja tukea oman alansa asiantuntijana eri-ikäisten asiakkaiden ja asiakasryhmien psyykkistä hyvinvointia voimassa olevaa lainsäädäntöä ja ohjeita noudattaen. </w:t>
            </w:r>
            <w:r>
              <w:fldChar w:fldCharType="end"/>
            </w:r>
            <w:bookmarkEnd w:id="1"/>
            <w:r w:rsidR="00BE3AB7">
              <w:t>Koulupsykologin työ kohdentuu perusopetusikäisiin lapsiin ja heidän perheisiinsä.</w:t>
            </w:r>
            <w:bookmarkStart w:id="2" w:name="_GoBack"/>
            <w:bookmarkEnd w:id="2"/>
          </w:p>
          <w:p w:rsidR="003A4697" w:rsidRDefault="003A4697">
            <w:pPr>
              <w:rPr>
                <w:szCs w:val="22"/>
              </w:rPr>
            </w:pPr>
          </w:p>
        </w:tc>
      </w:tr>
      <w:tr w:rsidR="003A4697" w:rsidTr="003A4697">
        <w:trPr>
          <w:trHeight w:val="103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szCs w:val="22"/>
              </w:rPr>
            </w:pPr>
            <w:r>
              <w:rPr>
                <w:b/>
                <w:sz w:val="18"/>
                <w:szCs w:val="18"/>
              </w:rPr>
              <w:t>2.2. Keskeiset tehtäväalueet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- yksilö/ryhmämuotoisen ennaltaehkäisevän ja/tai korjaavan työn suunnitteleminen, toteuttaminen ja arvioiminen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- yhteistyö ja konsultointi asiakkaan tai asiakasryhmän tarpeiden mukaan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- oman alansa asiantuntijana toimiminen erilaisissa ryhmissä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 xml:space="preserve">- yhteenvetojen ja lausuntojen dokumentointi ja kirjoittaminen 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- oman osaamisen ylläpito ja kehittäminen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- oman alansa toimintamallien kehittäminen</w:t>
            </w:r>
          </w:p>
          <w:p w:rsidR="003A4697" w:rsidRDefault="003A4697">
            <w:r>
              <w:rPr>
                <w:szCs w:val="22"/>
              </w:rPr>
              <w:t xml:space="preserve">- psykologisten tutkimusten tekeminen </w:t>
            </w:r>
            <w:r>
              <w:fldChar w:fldCharType="end"/>
            </w:r>
            <w:bookmarkEnd w:id="3"/>
          </w:p>
          <w:p w:rsidR="00EC18EF" w:rsidRPr="00EC0C90" w:rsidRDefault="00EC18EF">
            <w:r w:rsidRPr="00EC0C90">
              <w:t>- Ennaltaehkäisevä yhteisöllinen työ</w:t>
            </w:r>
          </w:p>
          <w:p w:rsidR="00EC18EF" w:rsidRPr="00EC0C90" w:rsidRDefault="00EC18EF">
            <w:r w:rsidRPr="00EC0C90">
              <w:t>- Oppimisen tuen asiantuntijana toiminen, tuen suunnitteleminen ja järjestäminen</w:t>
            </w:r>
          </w:p>
          <w:p w:rsidR="003A4697" w:rsidRDefault="003A4697">
            <w:pPr>
              <w:rPr>
                <w:szCs w:val="22"/>
              </w:rPr>
            </w:pPr>
          </w:p>
        </w:tc>
      </w:tr>
      <w:tr w:rsidR="003A4697" w:rsidTr="003A4697">
        <w:trPr>
          <w:trHeight w:val="9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szCs w:val="22"/>
              </w:rPr>
            </w:pPr>
            <w:r>
              <w:rPr>
                <w:b/>
                <w:sz w:val="18"/>
                <w:szCs w:val="18"/>
              </w:rPr>
              <w:t>2.3. Lisätehtävä ja -vastuu</w:t>
            </w:r>
            <w:r>
              <w:rPr>
                <w:i/>
                <w:sz w:val="16"/>
                <w:szCs w:val="16"/>
              </w:rPr>
              <w:t xml:space="preserve"> (Vastuu laajasta ja vaativasta tehtävä-/toimintakokonaisuudesta, jota muilla samaan palkkaryhmään kuuluvulla ei ole. Merkitään päivämäärä, jolloin lisätehtävä/-vastuu on tullut/ poistunut.)</w:t>
            </w:r>
          </w:p>
          <w:p w:rsidR="003A4697" w:rsidRDefault="003A4697">
            <w:pPr>
              <w:rPr>
                <w:b/>
                <w:sz w:val="18"/>
                <w:szCs w:val="18"/>
              </w:rPr>
            </w:pPr>
            <w:r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Erikseen sovitut lisätehtävät</w:t>
            </w:r>
            <w:r>
              <w:rPr>
                <w:szCs w:val="22"/>
              </w:rPr>
              <w:fldChar w:fldCharType="end"/>
            </w:r>
          </w:p>
        </w:tc>
      </w:tr>
      <w:tr w:rsidR="003A4697" w:rsidTr="003A4697">
        <w:trPr>
          <w:trHeight w:val="852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7" w:rsidRDefault="003A46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2.4. Tehtäväaseman mukainen vastuu </w:t>
            </w:r>
            <w:r>
              <w:rPr>
                <w:i/>
                <w:sz w:val="16"/>
                <w:szCs w:val="16"/>
              </w:rPr>
              <w:t xml:space="preserve">(Esim. asiantuntija-, </w:t>
            </w:r>
            <w:proofErr w:type="spellStart"/>
            <w:r>
              <w:rPr>
                <w:i/>
                <w:sz w:val="16"/>
                <w:szCs w:val="16"/>
              </w:rPr>
              <w:t>johtamis</w:t>
            </w:r>
            <w:proofErr w:type="spellEnd"/>
            <w:r>
              <w:rPr>
                <w:i/>
                <w:sz w:val="16"/>
                <w:szCs w:val="16"/>
              </w:rPr>
              <w:t>- ja esimiestyössä korostuvat toimintaedellytyksiä, tuloksellisuutta, vaikuttavuutta sekä työyhteisöjen toimivuutta koskevat vastuut.)</w:t>
            </w:r>
          </w:p>
          <w:p w:rsidR="003A4697" w:rsidRPr="00EC18EF" w:rsidRDefault="003A4697">
            <w:pPr>
              <w:rPr>
                <w:color w:val="FF0000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Vastaa itsenäisesti palvelun kokonaisvaltaisesta suunnittelusta ja toteutuksesta asiakkaan tarpeiden mukaisesti organisaation arvoja ja ohjeita noudattaen</w:t>
            </w:r>
            <w:r>
              <w:rPr>
                <w:szCs w:val="22"/>
              </w:rPr>
              <w:fldChar w:fldCharType="end"/>
            </w:r>
            <w:r w:rsidR="00EC18EF" w:rsidRPr="00EC0C90">
              <w:rPr>
                <w:szCs w:val="22"/>
              </w:rPr>
              <w:t xml:space="preserve">. Koulupsykologi vastaa myös osaltaan </w:t>
            </w:r>
            <w:r w:rsidR="00EC0C90" w:rsidRPr="00EC0C90">
              <w:rPr>
                <w:szCs w:val="22"/>
              </w:rPr>
              <w:t>k</w:t>
            </w:r>
            <w:r w:rsidR="00EC18EF" w:rsidRPr="00EC0C90">
              <w:rPr>
                <w:szCs w:val="22"/>
              </w:rPr>
              <w:t xml:space="preserve">ouluyhteisössä tapahtuvasta hyvinvointi-, </w:t>
            </w:r>
            <w:proofErr w:type="spellStart"/>
            <w:r w:rsidR="00EC18EF" w:rsidRPr="00EC0C90">
              <w:rPr>
                <w:szCs w:val="22"/>
              </w:rPr>
              <w:t>kehittämis</w:t>
            </w:r>
            <w:proofErr w:type="spellEnd"/>
            <w:r w:rsidR="00EC18EF" w:rsidRPr="00EC0C90">
              <w:rPr>
                <w:szCs w:val="22"/>
              </w:rPr>
              <w:t xml:space="preserve">- ja vaikuttamistyöstä. </w:t>
            </w:r>
          </w:p>
          <w:p w:rsidR="003A4697" w:rsidRDefault="003A4697">
            <w:pPr>
              <w:rPr>
                <w:b/>
                <w:sz w:val="18"/>
                <w:szCs w:val="18"/>
              </w:rPr>
            </w:pPr>
          </w:p>
        </w:tc>
      </w:tr>
      <w:tr w:rsidR="003A4697" w:rsidTr="003A4697">
        <w:trPr>
          <w:trHeight w:val="112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2.5. Sisäiset ja/ tai ulkoiset asiakaspalvelutehtävät </w:t>
            </w:r>
            <w:r>
              <w:rPr>
                <w:i/>
                <w:sz w:val="16"/>
                <w:szCs w:val="16"/>
              </w:rPr>
              <w:t xml:space="preserve">(Ulkoisiin asiakkaisiin tai yhteistyökumppaneihin kohdistuvat tehtävät; organisaatioon ja hallintoon liittyvät sisäiset tuki- ja kehittämistehtävät, </w:t>
            </w:r>
            <w:proofErr w:type="spellStart"/>
            <w:r>
              <w:rPr>
                <w:i/>
                <w:sz w:val="16"/>
                <w:szCs w:val="16"/>
              </w:rPr>
              <w:t>johtamis</w:t>
            </w:r>
            <w:proofErr w:type="spellEnd"/>
            <w:r>
              <w:rPr>
                <w:i/>
                <w:sz w:val="16"/>
                <w:szCs w:val="16"/>
              </w:rPr>
              <w:t>-, ohjaus-, ja asiantuntijatehtävät)</w:t>
            </w:r>
          </w:p>
          <w:p w:rsidR="003A4697" w:rsidRDefault="003A4697">
            <w:pPr>
              <w:rPr>
                <w:b/>
                <w:sz w:val="18"/>
                <w:szCs w:val="18"/>
              </w:rPr>
            </w:pPr>
            <w:r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Asiakkaan palvelun tarpeeseen tai työyksikön toimintaan liittyvä yhteistyö</w:t>
            </w:r>
            <w:r>
              <w:rPr>
                <w:szCs w:val="22"/>
              </w:rPr>
              <w:fldChar w:fldCharType="end"/>
            </w:r>
          </w:p>
        </w:tc>
      </w:tr>
    </w:tbl>
    <w:p w:rsidR="003A4697" w:rsidRDefault="003A4697" w:rsidP="003A4697">
      <w:pPr>
        <w:keepNext/>
        <w:rPr>
          <w:b/>
        </w:rPr>
      </w:pPr>
    </w:p>
    <w:p w:rsidR="003A4697" w:rsidRDefault="003A4697" w:rsidP="003A4697">
      <w:pPr>
        <w:keepNext/>
        <w:rPr>
          <w:i/>
          <w:sz w:val="20"/>
        </w:rPr>
      </w:pPr>
      <w:proofErr w:type="gramStart"/>
      <w:r>
        <w:rPr>
          <w:b/>
        </w:rPr>
        <w:t>III  Osaaminen</w:t>
      </w:r>
      <w:proofErr w:type="gramEnd"/>
      <w:r>
        <w:rPr>
          <w:b/>
        </w:rPr>
        <w:t xml:space="preserve"> </w:t>
      </w:r>
      <w:r>
        <w:rPr>
          <w:i/>
          <w:sz w:val="16"/>
          <w:szCs w:val="16"/>
        </w:rPr>
        <w:t>(Työnantajan tehtävässä edellyttämät tiedot ja taidot sekä osaamisvaatimukset; työnantajan odotukset)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1"/>
      </w:tblGrid>
      <w:tr w:rsidR="003A4697" w:rsidTr="003A4697">
        <w:trPr>
          <w:trHeight w:val="32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3.1. Työn edellyttämä koulutus ja työkokemus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(Kuvataan tehtävän hoitamisen kannalta välttämätön koulutus, tutkinnot ja työkokemus.)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1"/>
              <w:gridCol w:w="420"/>
            </w:tblGrid>
            <w:tr w:rsidR="003A4697">
              <w:trPr>
                <w:trHeight w:val="193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Vaatii perehtyneisyyttä ammattialaan, kuten lyhyen ammatillisen kurssin suorittamista tai työpaikkakoulutuksen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ind w:left="-140" w:right="-212" w:firstLine="70"/>
                  </w:pPr>
                  <w: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Valinta1"/>
                  <w:r>
                    <w:instrText xml:space="preserve"> FORMCHECKBOX </w:instrText>
                  </w:r>
                  <w:r w:rsidR="00BE3AB7"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</w:tr>
            <w:tr w:rsidR="003A4697">
              <w:trPr>
                <w:trHeight w:val="225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 Vaatii ammatillisen perustieto-taidon, kuten ammatillisen koulutuksen tai työkokemuksella hankitut tiedot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ind w:left="-140" w:right="-212" w:firstLine="70"/>
                  </w:pPr>
                  <w:r>
                    <w:fldChar w:fldCharType="begin">
                      <w:ffData>
                        <w:name w:val="Valint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Valinta4"/>
                  <w:r>
                    <w:instrText xml:space="preserve"> FORMCHECKBOX </w:instrText>
                  </w:r>
                  <w:r w:rsidR="00BE3AB7"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</w:tr>
            <w:tr w:rsidR="003A4697">
              <w:trPr>
                <w:trHeight w:val="217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Vaatii perusteellisen ammatillisen perustieto-taidon, kuten toisen asteen (opistoasteen) koulutuksen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ind w:left="-140" w:right="-212" w:firstLine="70"/>
                  </w:pPr>
                  <w:r>
                    <w:fldChar w:fldCharType="begin">
                      <w:ffData>
                        <w:name w:val="Valint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Valinta7"/>
                  <w:r>
                    <w:instrText xml:space="preserve"> FORMCHECKBOX </w:instrText>
                  </w:r>
                  <w:r w:rsidR="00BE3AB7"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</w:tr>
            <w:tr w:rsidR="003A4697">
              <w:trPr>
                <w:trHeight w:val="147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 Vaatii asiantuntijatasoisen perustieto-taidon, kuten ammattikorkeakoulu- tai alemman korkeakoulututkinnon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ind w:left="-140" w:right="-212" w:firstLine="70"/>
                  </w:pPr>
                  <w:r>
                    <w:fldChar w:fldCharType="begin">
                      <w:ffData>
                        <w:name w:val="Valint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Valinta10"/>
                  <w:r>
                    <w:instrText xml:space="preserve"> FORMCHECKBOX </w:instrText>
                  </w:r>
                  <w:r w:rsidR="00BE3AB7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  <w:tr w:rsidR="003A4697">
              <w:trPr>
                <w:trHeight w:val="263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 Vaatii perusteellisen asiantuntijatasoisen perustieto-taidon, kuten ylemmän korkeakoulututkinnon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ind w:left="-140" w:right="-212" w:firstLine="70"/>
                  </w:pPr>
                  <w:r>
                    <w:fldChar w:fldCharType="begin">
                      <w:ffData>
                        <w:name w:val="Valinta13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8" w:name="Valinta13"/>
                  <w:r>
                    <w:instrText xml:space="preserve"> FORMCHECKBOX </w:instrText>
                  </w:r>
                  <w:r w:rsidR="00BE3AB7"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  <w:tr w:rsidR="003A4697">
              <w:trPr>
                <w:trHeight w:val="263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697" w:rsidRDefault="003A4697">
                  <w:pPr>
                    <w:ind w:left="-140" w:right="-212" w:firstLine="70"/>
                  </w:pPr>
                </w:p>
              </w:tc>
            </w:tr>
            <w:tr w:rsidR="003A4697">
              <w:trPr>
                <w:trHeight w:val="343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6. Vaatii lisäksi jatko- ja täydennyskoulutuksen, minkä?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ksti40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pPr>
                    <w:ind w:left="-140" w:right="-212" w:firstLine="70"/>
                  </w:pPr>
                  <w:r>
                    <w:fldChar w:fldCharType="begin">
                      <w:ffData>
                        <w:name w:val="Valinta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E3AB7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3A4697">
              <w:trPr>
                <w:trHeight w:val="474"/>
              </w:trPr>
              <w:tc>
                <w:tcPr>
                  <w:tcW w:w="9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697" w:rsidRDefault="003A4697">
                  <w:r>
                    <w:rPr>
                      <w:sz w:val="18"/>
                      <w:szCs w:val="18"/>
                    </w:rPr>
                    <w:t xml:space="preserve">Perustelut: 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ksti40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bookmarkStart w:id="9" w:name="Teksti4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Psykologi on laillistettu terveydenhuollon ammattihenkilö, jonka peruskoulutuksena on psykologin maisterin tutkinto. Sen lisäksi psykologin tulee olla laillistetu (Valvira)</w:t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3A4697" w:rsidRDefault="003A4697">
            <w:pPr>
              <w:rPr>
                <w:szCs w:val="22"/>
              </w:rPr>
            </w:pPr>
          </w:p>
        </w:tc>
      </w:tr>
      <w:tr w:rsidR="003A4697" w:rsidTr="003A4697">
        <w:trPr>
          <w:trHeight w:val="41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97" w:rsidRDefault="003A4697">
            <w:pPr>
              <w:rPr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3.2. Työn edellyttämät tiedot ja taidot </w:t>
            </w:r>
            <w:r>
              <w:rPr>
                <w:i/>
                <w:sz w:val="16"/>
                <w:szCs w:val="16"/>
              </w:rPr>
              <w:t>(Kuvataan tehtävässä vaadittavan osaamisalueen perustiedot ja –taidot sekä tehtävään liittyvät erityistiedot ja -taidot. Kuvataan millaisia vaatimuksia ja ominaisuuksia edellytetään, kuinka laajan- ja moninaisen kokonaisuuden hallintaa ja/tai kuinka syvällistä osaamista.)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Koulutuksen tuoma valmius tehtävään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Hyvät vuorovaikutus- ja yhteistyötaidot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Psyykkisen kuormituksen sietäminen ja omasta työssäjaksamisesta huolehtiminen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Itseohjautuvuus ja vastuullisuus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Työyhteisötaidot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Vahna suomenkielen kirjallinen ja suullinen taito</w:t>
            </w:r>
          </w:p>
          <w:p w:rsidR="003A4697" w:rsidRDefault="003A4697">
            <w:pPr>
              <w:rPr>
                <w:szCs w:val="22"/>
              </w:rPr>
            </w:pPr>
            <w:r>
              <w:rPr>
                <w:szCs w:val="22"/>
              </w:rPr>
              <w:t>Riittävät tietotekniset taidot</w:t>
            </w:r>
            <w:r>
              <w:rPr>
                <w:szCs w:val="22"/>
              </w:rPr>
              <w:fldChar w:fldCharType="end"/>
            </w:r>
          </w:p>
          <w:p w:rsidR="00EC18EF" w:rsidRPr="00EC0C90" w:rsidRDefault="00EC18EF">
            <w:pPr>
              <w:rPr>
                <w:szCs w:val="22"/>
              </w:rPr>
            </w:pPr>
            <w:r w:rsidRPr="00EC0C90">
              <w:rPr>
                <w:szCs w:val="22"/>
              </w:rPr>
              <w:t>Laaja-alainen näkökulma</w:t>
            </w:r>
          </w:p>
          <w:p w:rsidR="00EC18EF" w:rsidRPr="00EC18EF" w:rsidRDefault="00EC18EF">
            <w:pPr>
              <w:rPr>
                <w:color w:val="FF0000"/>
                <w:szCs w:val="22"/>
              </w:rPr>
            </w:pPr>
            <w:r w:rsidRPr="00EC0C90">
              <w:rPr>
                <w:szCs w:val="22"/>
              </w:rPr>
              <w:t>Perusopetuksen ja perusopetuslain/ oppilas- ja opiskelijahuoltolain alaisen toiminnan tuntemus</w:t>
            </w:r>
          </w:p>
        </w:tc>
      </w:tr>
    </w:tbl>
    <w:p w:rsidR="003A4697" w:rsidRDefault="003A4697" w:rsidP="003A4697">
      <w:pPr>
        <w:keepNext/>
        <w:rPr>
          <w:b/>
        </w:rPr>
      </w:pPr>
    </w:p>
    <w:p w:rsidR="003A4697" w:rsidRDefault="003A4697" w:rsidP="003A4697">
      <w:pPr>
        <w:keepNext/>
        <w:rPr>
          <w:b/>
        </w:rPr>
      </w:pPr>
    </w:p>
    <w:p w:rsidR="003A4697" w:rsidRDefault="003A4697" w:rsidP="003A4697">
      <w:pPr>
        <w:keepNext/>
        <w:rPr>
          <w:b/>
        </w:rPr>
      </w:pPr>
      <w:r>
        <w:rPr>
          <w:b/>
        </w:rPr>
        <w:t>IV Tehtäväkuvauksen vahvistaminen (prosessikuvaus kesken)</w:t>
      </w:r>
    </w:p>
    <w:p w:rsidR="003A4697" w:rsidRDefault="003A4697" w:rsidP="003A4697">
      <w:pPr>
        <w:keepNext/>
        <w:rPr>
          <w:b/>
        </w:rPr>
      </w:pPr>
    </w:p>
    <w:p w:rsidR="003A4697" w:rsidRDefault="003A4697" w:rsidP="003A4697">
      <w:pPr>
        <w:keepNext/>
        <w:rPr>
          <w:b/>
          <w:sz w:val="18"/>
          <w:szCs w:val="18"/>
        </w:rPr>
      </w:pPr>
    </w:p>
    <w:p w:rsidR="003A4697" w:rsidRDefault="003A4697" w:rsidP="003A4697">
      <w:pPr>
        <w:pStyle w:val="asiateksti"/>
        <w:ind w:left="0"/>
      </w:pPr>
    </w:p>
    <w:p w:rsidR="00BE0C7C" w:rsidRDefault="00BE3AB7"/>
    <w:sectPr w:rsidR="00BE0C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97"/>
    <w:rsid w:val="002C0A7A"/>
    <w:rsid w:val="003A4697"/>
    <w:rsid w:val="00BD3C8B"/>
    <w:rsid w:val="00BE3AB7"/>
    <w:rsid w:val="00EC0C90"/>
    <w:rsid w:val="00E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870D"/>
  <w15:chartTrackingRefBased/>
  <w15:docId w15:val="{E970F9A1-F8CF-4C26-AE08-5FFE32A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4697"/>
    <w:pPr>
      <w:spacing w:after="0" w:line="240" w:lineRule="exact"/>
    </w:pPr>
    <w:rPr>
      <w:rFonts w:ascii="Arial" w:eastAsia="Times New Roman" w:hAnsi="Arial" w:cs="Times New Roman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teksti">
    <w:name w:val="asiateksti"/>
    <w:basedOn w:val="Normaali"/>
    <w:rsid w:val="003A4697"/>
    <w:pPr>
      <w:ind w:left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3974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Ågren Sari</dc:creator>
  <cp:keywords/>
  <dc:description/>
  <cp:lastModifiedBy>Ågren Sari</cp:lastModifiedBy>
  <cp:revision>4</cp:revision>
  <dcterms:created xsi:type="dcterms:W3CDTF">2019-02-15T10:48:00Z</dcterms:created>
  <dcterms:modified xsi:type="dcterms:W3CDTF">2019-02-28T10:28:00Z</dcterms:modified>
</cp:coreProperties>
</file>