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4075A" w14:textId="77777777" w:rsidR="007C5490" w:rsidRDefault="007C5490" w:rsidP="00F94010">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Pr>
          <w:rFonts w:ascii="Times New Roman" w:eastAsia="Times New Roman" w:hAnsi="Times New Roman" w:cs="Times New Roman"/>
          <w:b/>
          <w:bCs/>
          <w:sz w:val="27"/>
          <w:szCs w:val="27"/>
          <w:lang w:eastAsia="fi-FI"/>
        </w:rPr>
        <w:t>POWER- TO- X</w:t>
      </w:r>
    </w:p>
    <w:p w14:paraId="070FFD42" w14:textId="732184E4" w:rsidR="00F94010" w:rsidRPr="00F94010" w:rsidRDefault="00F94010" w:rsidP="00F94010">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bookmarkStart w:id="0" w:name="_GoBack"/>
      <w:bookmarkEnd w:id="0"/>
      <w:r w:rsidRPr="00F94010">
        <w:rPr>
          <w:rFonts w:ascii="Times New Roman" w:eastAsia="Times New Roman" w:hAnsi="Times New Roman" w:cs="Times New Roman"/>
          <w:b/>
          <w:bCs/>
          <w:sz w:val="27"/>
          <w:szCs w:val="27"/>
          <w:lang w:eastAsia="fi-FI"/>
        </w:rPr>
        <w:t xml:space="preserve">Ilmastonmuutoksen ratkaisemisen vaikeimpia kohtia on ihmiskunnan öljyriippuvuus: nyt vieroitushoidoksi tarjotaan lääkettä nimeltä </w:t>
      </w:r>
      <w:proofErr w:type="spellStart"/>
      <w:r w:rsidRPr="00F94010">
        <w:rPr>
          <w:rFonts w:ascii="Times New Roman" w:eastAsia="Times New Roman" w:hAnsi="Times New Roman" w:cs="Times New Roman"/>
          <w:b/>
          <w:bCs/>
          <w:sz w:val="27"/>
          <w:szCs w:val="27"/>
          <w:lang w:eastAsia="fi-FI"/>
        </w:rPr>
        <w:t>power</w:t>
      </w:r>
      <w:proofErr w:type="spellEnd"/>
      <w:r w:rsidRPr="00F94010">
        <w:rPr>
          <w:rFonts w:ascii="Times New Roman" w:eastAsia="Times New Roman" w:hAnsi="Times New Roman" w:cs="Times New Roman"/>
          <w:b/>
          <w:bCs/>
          <w:sz w:val="27"/>
          <w:szCs w:val="27"/>
          <w:lang w:eastAsia="fi-FI"/>
        </w:rPr>
        <w:t>-to-X.</w:t>
      </w:r>
    </w:p>
    <w:p w14:paraId="0B738866"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 xml:space="preserve">Tilaajille </w:t>
      </w:r>
    </w:p>
    <w:p w14:paraId="6A44661A"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hyperlink r:id="rId5" w:history="1">
        <w:r w:rsidRPr="00F94010">
          <w:rPr>
            <w:rFonts w:ascii="Times New Roman" w:eastAsia="Times New Roman" w:hAnsi="Times New Roman" w:cs="Times New Roman"/>
            <w:color w:val="0000FF"/>
            <w:sz w:val="24"/>
            <w:szCs w:val="24"/>
            <w:u w:val="single"/>
            <w:lang w:eastAsia="fi-FI"/>
          </w:rPr>
          <w:t>Piia Elonen HS</w:t>
        </w:r>
      </w:hyperlink>
      <w:r w:rsidRPr="00F94010">
        <w:rPr>
          <w:rFonts w:ascii="Times New Roman" w:eastAsia="Times New Roman" w:hAnsi="Times New Roman" w:cs="Times New Roman"/>
          <w:sz w:val="24"/>
          <w:szCs w:val="24"/>
          <w:lang w:eastAsia="fi-FI"/>
        </w:rPr>
        <w:t xml:space="preserve"> </w:t>
      </w:r>
    </w:p>
    <w:p w14:paraId="5D0DE45C" w14:textId="77777777" w:rsidR="00F94010" w:rsidRPr="00F94010" w:rsidRDefault="00F94010" w:rsidP="00F94010">
      <w:pPr>
        <w:spacing w:before="100" w:beforeAutospacing="1" w:after="100" w:afterAutospacing="1"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Julkaistu: 23.7. 2:</w:t>
      </w:r>
      <w:proofErr w:type="gramStart"/>
      <w:r w:rsidRPr="00F94010">
        <w:rPr>
          <w:rFonts w:ascii="Times New Roman" w:eastAsia="Times New Roman" w:hAnsi="Times New Roman" w:cs="Times New Roman"/>
          <w:sz w:val="24"/>
          <w:szCs w:val="24"/>
          <w:lang w:eastAsia="fi-FI"/>
        </w:rPr>
        <w:t>00 ,</w:t>
      </w:r>
      <w:proofErr w:type="gramEnd"/>
      <w:r w:rsidRPr="00F94010">
        <w:rPr>
          <w:rFonts w:ascii="Times New Roman" w:eastAsia="Times New Roman" w:hAnsi="Times New Roman" w:cs="Times New Roman"/>
          <w:sz w:val="24"/>
          <w:szCs w:val="24"/>
          <w:lang w:eastAsia="fi-FI"/>
        </w:rPr>
        <w:t xml:space="preserve"> Päivitetty: 23.7. 8:19 </w:t>
      </w:r>
    </w:p>
    <w:p w14:paraId="78FE935B"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Kun ilmastonmuutosta yritetään hidastaa, jotkut ratkaisut ovat helppoja. Sellainen on esimerkiksi sähköntuotannon muuttaminen päästöttömäksi. Suomessa se on jo melkein tehty.</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Sitten on vaikeita asioita. Kuten: miten ihmeessä päästä eroon öljystä? Mistä vastedes tehdään muovit ja monet kemikaalit? Ja vaikka henkilöautot kulkisivat sähköllä, niin entä rekat. Tai laivat. Puhumattakaan lentokoneista.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Oikeastaan kaikkeen tähän on jo ratkaisu.</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Ratkaisun nimi on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 xml:space="preserve">-to-X. Alan intoilijat hellittelevät sitä lyhenteillä PTX tai P2X. Suomenkielistä nimeä ei ole. Ehkä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 xml:space="preserve">-to-X:n voisi </w:t>
      </w:r>
      <w:proofErr w:type="gramStart"/>
      <w:r w:rsidRPr="00F94010">
        <w:rPr>
          <w:rFonts w:ascii="Times New Roman" w:eastAsia="Times New Roman" w:hAnsi="Times New Roman" w:cs="Times New Roman"/>
          <w:sz w:val="24"/>
          <w:szCs w:val="24"/>
          <w:lang w:eastAsia="fi-FI"/>
        </w:rPr>
        <w:t>suomentaa</w:t>
      </w:r>
      <w:proofErr w:type="gramEnd"/>
      <w:r w:rsidRPr="00F94010">
        <w:rPr>
          <w:rFonts w:ascii="Times New Roman" w:eastAsia="Times New Roman" w:hAnsi="Times New Roman" w:cs="Times New Roman"/>
          <w:sz w:val="24"/>
          <w:szCs w:val="24"/>
          <w:lang w:eastAsia="fi-FI"/>
        </w:rPr>
        <w:t xml:space="preserve"> vaikka sanomalla, että </w:t>
      </w:r>
      <w:r w:rsidRPr="00F94010">
        <w:rPr>
          <w:rFonts w:ascii="Times New Roman" w:eastAsia="Times New Roman" w:hAnsi="Times New Roman" w:cs="Times New Roman"/>
          <w:i/>
          <w:iCs/>
          <w:sz w:val="24"/>
          <w:szCs w:val="24"/>
          <w:lang w:eastAsia="fi-FI"/>
        </w:rPr>
        <w:t xml:space="preserve">sähköstä tehdään X. </w:t>
      </w:r>
      <w:r w:rsidRPr="00F94010">
        <w:rPr>
          <w:rFonts w:ascii="Times New Roman" w:eastAsia="Times New Roman" w:hAnsi="Times New Roman" w:cs="Times New Roman"/>
          <w:sz w:val="24"/>
          <w:szCs w:val="24"/>
          <w:lang w:eastAsia="fi-FI"/>
        </w:rPr>
        <w:t xml:space="preserve">Tai </w:t>
      </w:r>
      <w:r w:rsidRPr="00F94010">
        <w:rPr>
          <w:rFonts w:ascii="Times New Roman" w:eastAsia="Times New Roman" w:hAnsi="Times New Roman" w:cs="Times New Roman"/>
          <w:i/>
          <w:iCs/>
          <w:sz w:val="24"/>
          <w:szCs w:val="24"/>
          <w:lang w:eastAsia="fi-FI"/>
        </w:rPr>
        <w:t>sähköstä tuotteeksi</w:t>
      </w:r>
      <w:r w:rsidRPr="00F94010">
        <w:rPr>
          <w:rFonts w:ascii="Times New Roman" w:eastAsia="Times New Roman" w:hAnsi="Times New Roman" w:cs="Times New Roman"/>
          <w:sz w:val="24"/>
          <w:szCs w:val="24"/>
          <w:lang w:eastAsia="fi-FI"/>
        </w:rPr>
        <w:t>.</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Power, voima, viittaa siis sähköön. Eikä mihin tahansa sähköön, vaan nimenomaan uusiutuvista lähteistä tehtyyn päästöttömään sähköön. Käytännössä aurinkosähköön tai tuulisähköön.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X voi sitten olla melkeinpä mitä vain. Siksi sitä kuvaa mystinen kirjain X. Yhtälöön voi X:n tilalle laittaa lopputuotteeksi polttoaineita, kemikaaleja, materiaaleja, lannoitteita, ruokaa</w:t>
      </w:r>
      <w:proofErr w:type="gramStart"/>
      <w:r w:rsidRPr="00F94010">
        <w:rPr>
          <w:rFonts w:ascii="Times New Roman" w:eastAsia="Times New Roman" w:hAnsi="Times New Roman" w:cs="Times New Roman"/>
          <w:sz w:val="24"/>
          <w:szCs w:val="24"/>
          <w:lang w:eastAsia="fi-FI"/>
        </w:rPr>
        <w:t>. .</w:t>
      </w:r>
      <w:proofErr w:type="gramEnd"/>
      <w:r w:rsidRPr="00F94010">
        <w:rPr>
          <w:rFonts w:ascii="Times New Roman" w:eastAsia="Times New Roman" w:hAnsi="Times New Roman" w:cs="Times New Roman"/>
          <w:sz w:val="24"/>
          <w:szCs w:val="24"/>
          <w:lang w:eastAsia="fi-FI"/>
        </w:rPr>
        <w:t> . Melkein mitä vain.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Sähköä on hankala varastoida tai siirtää pitkiä matkoja. Power-to-X:ssä idea on, että kovalla tuulella ja kovassa auringonpaisteessa syntyvä ylijäämäsähkö muutetaan hyödylliseen muotoon: polttoaineiksi, kemikaaleiksi, ruuaksi. Polttoaineita ja kemikaaleja ja proteiineja voi kuljettaa kauas, varastoida. Niitä voi käyttää liikenteessä, teollisuudessa tai ruokapöydässä, silloin kun tarve on.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Kuulostaa fiksulta, ja vielä nerokkaammaksi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-to-X-teknologia muuttuu, kun katsotaan, mitä se käyttää raaka-aineinaan. Polttoaineet ja muut lopputuotteet valmistetaan hiilidioksidista, vedystä ja typestä. Ne puolestaan otetaan ilmasta ja vedestä. Eli ajatus on tosiaan tehdä ruokaa, kemikaaleja, kaasua, bensaa ja dieseliä käytännössä tyhjästä.</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Kuulostaako utopialta? Ehkä, mutta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-to-X-tuotteita valmistetaan jo maailmalla – ja myös Suomessa – kaiken aikaa.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Lappeenrannassa on tehty aurinkosähköllä polttoaineita ilman hiilidioksidista. Kyseessä oli Lappeenrannan-Lahden teknillisen yliopiston (LUT) ja Teknologian tutkimuskeskus VTT:n </w:t>
      </w:r>
      <w:proofErr w:type="spellStart"/>
      <w:r w:rsidRPr="00F94010">
        <w:rPr>
          <w:rFonts w:ascii="Times New Roman" w:eastAsia="Times New Roman" w:hAnsi="Times New Roman" w:cs="Times New Roman"/>
          <w:sz w:val="24"/>
          <w:szCs w:val="24"/>
          <w:lang w:eastAsia="fi-FI"/>
        </w:rPr>
        <w:t>Soletair</w:t>
      </w:r>
      <w:proofErr w:type="spellEnd"/>
      <w:r w:rsidRPr="00F94010">
        <w:rPr>
          <w:rFonts w:ascii="Times New Roman" w:eastAsia="Times New Roman" w:hAnsi="Times New Roman" w:cs="Times New Roman"/>
          <w:sz w:val="24"/>
          <w:szCs w:val="24"/>
          <w:lang w:eastAsia="fi-FI"/>
        </w:rPr>
        <w:t>-niminen tutkimushanke ja pilottilaitos.</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Samat kaksi tutkimuslaitosta ovat perustaneet yhdessä myös </w:t>
      </w:r>
      <w:proofErr w:type="spellStart"/>
      <w:r w:rsidRPr="00F94010">
        <w:rPr>
          <w:rFonts w:ascii="Times New Roman" w:eastAsia="Times New Roman" w:hAnsi="Times New Roman" w:cs="Times New Roman"/>
          <w:sz w:val="24"/>
          <w:szCs w:val="24"/>
          <w:lang w:eastAsia="fi-FI"/>
        </w:rPr>
        <w:t>Solar</w:t>
      </w:r>
      <w:proofErr w:type="spellEnd"/>
      <w:r w:rsidRPr="00F94010">
        <w:rPr>
          <w:rFonts w:ascii="Times New Roman" w:eastAsia="Times New Roman" w:hAnsi="Times New Roman" w:cs="Times New Roman"/>
          <w:sz w:val="24"/>
          <w:szCs w:val="24"/>
          <w:lang w:eastAsia="fi-FI"/>
        </w:rPr>
        <w:t xml:space="preserve"> Foodsin, joka puolestaan </w:t>
      </w:r>
      <w:hyperlink r:id="rId6" w:history="1">
        <w:r w:rsidRPr="00F94010">
          <w:rPr>
            <w:rFonts w:ascii="Times New Roman" w:eastAsia="Times New Roman" w:hAnsi="Times New Roman" w:cs="Times New Roman"/>
            <w:color w:val="0000FF"/>
            <w:sz w:val="24"/>
            <w:szCs w:val="24"/>
            <w:u w:val="single"/>
            <w:lang w:eastAsia="fi-FI"/>
          </w:rPr>
          <w:t>tekee ilmasta ruokaa</w:t>
        </w:r>
      </w:hyperlink>
      <w:r w:rsidRPr="00F94010">
        <w:rPr>
          <w:rFonts w:ascii="Times New Roman" w:eastAsia="Times New Roman" w:hAnsi="Times New Roman" w:cs="Times New Roman"/>
          <w:sz w:val="24"/>
          <w:szCs w:val="24"/>
          <w:lang w:eastAsia="fi-FI"/>
        </w:rPr>
        <w:t>. Tai no, toistaiseksi sähkön ja hiilidioksidin avulla on tuotettu vasta yksisoluproteiinia, joka ei vielä sellaisenaan sovi lounaslinjastolle.</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lastRenderedPageBreak/>
        <w:br/>
      </w:r>
    </w:p>
    <w:p w14:paraId="59680683"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noProof/>
          <w:sz w:val="24"/>
          <w:szCs w:val="24"/>
          <w:lang w:eastAsia="fi-FI"/>
        </w:rPr>
        <mc:AlternateContent>
          <mc:Choice Requires="wps">
            <w:drawing>
              <wp:inline distT="0" distB="0" distL="0" distR="0" wp14:anchorId="0207A9EE" wp14:editId="7B0EC2EF">
                <wp:extent cx="304800" cy="304800"/>
                <wp:effectExtent l="0" t="0" r="0" b="0"/>
                <wp:docPr id="8" name="image-95198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7E2775" id="image-95198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4E+cne0BAADGAwAADgAAAAAAAAAAAAAAAAAuAgAAZHJzL2Uyb0RvYy54bWxQ&#10;SwECLQAUAAYACAAAACEATKDpLNgAAAADAQAADwAAAAAAAAAAAAAAAABHBAAAZHJzL2Rvd25yZXYu&#10;eG1sUEsFBgAAAAAEAAQA8wAAAEwFAAAAAA==&#10;" filled="f" stroked="f">
                <o:lock v:ext="edit" aspectratio="t"/>
                <w10:anchorlock/>
              </v:rect>
            </w:pict>
          </mc:Fallback>
        </mc:AlternateContent>
      </w:r>
    </w:p>
    <w:p w14:paraId="06CEC48F"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 xml:space="preserve">VTT:n tutkija Christian Frilund ja </w:t>
      </w:r>
      <w:proofErr w:type="spellStart"/>
      <w:r w:rsidRPr="00F94010">
        <w:rPr>
          <w:rFonts w:ascii="Times New Roman" w:eastAsia="Times New Roman" w:hAnsi="Times New Roman" w:cs="Times New Roman"/>
          <w:sz w:val="24"/>
          <w:szCs w:val="24"/>
          <w:lang w:eastAsia="fi-FI"/>
        </w:rPr>
        <w:t>Soletairin</w:t>
      </w:r>
      <w:proofErr w:type="spellEnd"/>
      <w:r w:rsidRPr="00F94010">
        <w:rPr>
          <w:rFonts w:ascii="Times New Roman" w:eastAsia="Times New Roman" w:hAnsi="Times New Roman" w:cs="Times New Roman"/>
          <w:sz w:val="24"/>
          <w:szCs w:val="24"/>
          <w:lang w:eastAsia="fi-FI"/>
        </w:rPr>
        <w:t xml:space="preserve"> projektissa tuotettu pullollinen polttoainetta. (KUVA: Teemu Leinonen) </w:t>
      </w:r>
    </w:p>
    <w:p w14:paraId="455743D1"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noProof/>
          <w:sz w:val="24"/>
          <w:szCs w:val="24"/>
          <w:lang w:eastAsia="fi-FI"/>
        </w:rPr>
        <mc:AlternateContent>
          <mc:Choice Requires="wps">
            <w:drawing>
              <wp:inline distT="0" distB="0" distL="0" distR="0" wp14:anchorId="005942DE" wp14:editId="7B66E263">
                <wp:extent cx="304800" cy="304800"/>
                <wp:effectExtent l="0" t="0" r="0" b="0"/>
                <wp:docPr id="7" name="image-39717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40802" id="image-39717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OPtSJ7AEAAMYDAAAOAAAAAAAAAAAAAAAAAC4CAABkcnMvZTJvRG9jLnhtbFBL&#10;AQItABQABgAIAAAAIQBMoOks2AAAAAMBAAAPAAAAAAAAAAAAAAAAAEYEAABkcnMvZG93bnJldi54&#10;bWxQSwUGAAAAAAQABADzAAAASwUAAAAA&#10;" filled="f" stroked="f">
                <o:lock v:ext="edit" aspectratio="t"/>
                <w10:anchorlock/>
              </v:rect>
            </w:pict>
          </mc:Fallback>
        </mc:AlternateContent>
      </w:r>
    </w:p>
    <w:p w14:paraId="3FD186A9"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proofErr w:type="spellStart"/>
      <w:r w:rsidRPr="00F94010">
        <w:rPr>
          <w:rFonts w:ascii="Times New Roman" w:eastAsia="Times New Roman" w:hAnsi="Times New Roman" w:cs="Times New Roman"/>
          <w:sz w:val="24"/>
          <w:szCs w:val="24"/>
          <w:lang w:eastAsia="fi-FI"/>
        </w:rPr>
        <w:t>Solar</w:t>
      </w:r>
      <w:proofErr w:type="spellEnd"/>
      <w:r w:rsidRPr="00F94010">
        <w:rPr>
          <w:rFonts w:ascii="Times New Roman" w:eastAsia="Times New Roman" w:hAnsi="Times New Roman" w:cs="Times New Roman"/>
          <w:sz w:val="24"/>
          <w:szCs w:val="24"/>
          <w:lang w:eastAsia="fi-FI"/>
        </w:rPr>
        <w:t xml:space="preserve"> Foodsin tuotantopäällikkö Sami Holmström esitteli vuonna 2018 HS:lle laitetta, jonka mukeissa </w:t>
      </w:r>
      <w:proofErr w:type="spellStart"/>
      <w:r w:rsidRPr="00F94010">
        <w:rPr>
          <w:rFonts w:ascii="Times New Roman" w:eastAsia="Times New Roman" w:hAnsi="Times New Roman" w:cs="Times New Roman"/>
          <w:sz w:val="24"/>
          <w:szCs w:val="24"/>
          <w:lang w:eastAsia="fi-FI"/>
        </w:rPr>
        <w:t>Solar</w:t>
      </w:r>
      <w:proofErr w:type="spellEnd"/>
      <w:r w:rsidRPr="00F94010">
        <w:rPr>
          <w:rFonts w:ascii="Times New Roman" w:eastAsia="Times New Roman" w:hAnsi="Times New Roman" w:cs="Times New Roman"/>
          <w:sz w:val="24"/>
          <w:szCs w:val="24"/>
          <w:lang w:eastAsia="fi-FI"/>
        </w:rPr>
        <w:t xml:space="preserve"> Foods koekasvatti eri bakteerikantoja. (KUVA: Heidi Piiroinen / HS) </w:t>
      </w:r>
    </w:p>
    <w:p w14:paraId="6427E426" w14:textId="77777777" w:rsidR="00F94010" w:rsidRPr="00F94010" w:rsidRDefault="00F94010" w:rsidP="00F94010">
      <w:pPr>
        <w:spacing w:after="24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br/>
        <w:t xml:space="preserve">Hankkeessa jäljitellään kasveja, sillä kasvien tapaan </w:t>
      </w:r>
      <w:proofErr w:type="spellStart"/>
      <w:r w:rsidRPr="00F94010">
        <w:rPr>
          <w:rFonts w:ascii="Times New Roman" w:eastAsia="Times New Roman" w:hAnsi="Times New Roman" w:cs="Times New Roman"/>
          <w:sz w:val="24"/>
          <w:szCs w:val="24"/>
          <w:lang w:eastAsia="fi-FI"/>
        </w:rPr>
        <w:t>Solar</w:t>
      </w:r>
      <w:proofErr w:type="spellEnd"/>
      <w:r w:rsidRPr="00F94010">
        <w:rPr>
          <w:rFonts w:ascii="Times New Roman" w:eastAsia="Times New Roman" w:hAnsi="Times New Roman" w:cs="Times New Roman"/>
          <w:sz w:val="24"/>
          <w:szCs w:val="24"/>
          <w:lang w:eastAsia="fi-FI"/>
        </w:rPr>
        <w:t xml:space="preserve"> Foods ottaa ilmasta ravinnoksi hiilidioksidia ja energian auringosta. Lisäksi tarvitaan vettä. Näin saadaan ”yhteytettyä” proteiinia ihmisten ruuaksi tai eläinten rehuksi. Mikä parasta, peltoa tai muuta maaperää ei tarvita. Ruuantuotanto onnistuisi </w:t>
      </w:r>
      <w:proofErr w:type="gramStart"/>
      <w:r w:rsidRPr="00F94010">
        <w:rPr>
          <w:rFonts w:ascii="Times New Roman" w:eastAsia="Times New Roman" w:hAnsi="Times New Roman" w:cs="Times New Roman"/>
          <w:sz w:val="24"/>
          <w:szCs w:val="24"/>
          <w:lang w:eastAsia="fi-FI"/>
        </w:rPr>
        <w:t>näin</w:t>
      </w:r>
      <w:proofErr w:type="gramEnd"/>
      <w:r w:rsidRPr="00F94010">
        <w:rPr>
          <w:rFonts w:ascii="Times New Roman" w:eastAsia="Times New Roman" w:hAnsi="Times New Roman" w:cs="Times New Roman"/>
          <w:sz w:val="24"/>
          <w:szCs w:val="24"/>
          <w:lang w:eastAsia="fi-FI"/>
        </w:rPr>
        <w:t xml:space="preserve"> vaikka aavikolla.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Saksalainen kemianyhtiö </w:t>
      </w:r>
      <w:proofErr w:type="spellStart"/>
      <w:r w:rsidRPr="00F94010">
        <w:rPr>
          <w:rFonts w:ascii="Times New Roman" w:eastAsia="Times New Roman" w:hAnsi="Times New Roman" w:cs="Times New Roman"/>
          <w:sz w:val="24"/>
          <w:szCs w:val="24"/>
          <w:lang w:eastAsia="fi-FI"/>
        </w:rPr>
        <w:t>Covestro</w:t>
      </w:r>
      <w:proofErr w:type="spellEnd"/>
      <w:r w:rsidRPr="00F94010">
        <w:rPr>
          <w:rFonts w:ascii="Times New Roman" w:eastAsia="Times New Roman" w:hAnsi="Times New Roman" w:cs="Times New Roman"/>
          <w:sz w:val="24"/>
          <w:szCs w:val="24"/>
          <w:lang w:eastAsia="fi-FI"/>
        </w:rPr>
        <w:t xml:space="preserve"> tekee ilman hiilidioksidista täytettä sängynpatjoihin. Yhtiö on kehittänyt myös urheilualustoja, ja Saksan </w:t>
      </w:r>
      <w:proofErr w:type="spellStart"/>
      <w:r w:rsidRPr="00F94010">
        <w:rPr>
          <w:rFonts w:ascii="Times New Roman" w:eastAsia="Times New Roman" w:hAnsi="Times New Roman" w:cs="Times New Roman"/>
          <w:sz w:val="24"/>
          <w:szCs w:val="24"/>
          <w:lang w:eastAsia="fi-FI"/>
        </w:rPr>
        <w:t>Krefeldissä</w:t>
      </w:r>
      <w:proofErr w:type="spellEnd"/>
      <w:r w:rsidRPr="00F94010">
        <w:rPr>
          <w:rFonts w:ascii="Times New Roman" w:eastAsia="Times New Roman" w:hAnsi="Times New Roman" w:cs="Times New Roman"/>
          <w:sz w:val="24"/>
          <w:szCs w:val="24"/>
          <w:lang w:eastAsia="fi-FI"/>
        </w:rPr>
        <w:t xml:space="preserve"> on jo osin hiilidioksidista tehty maahockeykenttä.</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Suomessa VTT ja sellaiset yritykset kuin </w:t>
      </w:r>
      <w:proofErr w:type="spellStart"/>
      <w:r w:rsidRPr="00F94010">
        <w:rPr>
          <w:rFonts w:ascii="Times New Roman" w:eastAsia="Times New Roman" w:hAnsi="Times New Roman" w:cs="Times New Roman"/>
          <w:sz w:val="24"/>
          <w:szCs w:val="24"/>
          <w:lang w:eastAsia="fi-FI"/>
        </w:rPr>
        <w:t>Finnfoam</w:t>
      </w:r>
      <w:proofErr w:type="spellEnd"/>
      <w:r w:rsidRPr="00F94010">
        <w:rPr>
          <w:rFonts w:ascii="Times New Roman" w:eastAsia="Times New Roman" w:hAnsi="Times New Roman" w:cs="Times New Roman"/>
          <w:sz w:val="24"/>
          <w:szCs w:val="24"/>
          <w:lang w:eastAsia="fi-FI"/>
        </w:rPr>
        <w:t>, Kiilto ja Mirka tutkivat yhdessä, voisiko hiilidioksidia käyttää kannattavasti raaka-aineena esimerkiksi eristelevyissä tai liimoissa.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Erityisen kiinnostavaa on juuri hiilidioksidin käyttäminen raaka-aineena. Sitä on joka tapauksessa ilmakehässä ja merissä jo liikaa, koska ihminen syytää jatkuvasti fossiilista hiiltä lisää ilmaan. Olisi aikamoinen muutos, jos hiilidioksidi ei olisi päästö vaan raaka-aine, joka korvaa öljyä ja muuta fossiilista hiiltä.</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Vedyn hyvä puoli taas on se, että se on paitsi raaka-aine, myös lopputuote. ”Hiilidioksidissa ei ole mitään energiaa, mutta vety on energiankantaja ja arvokas raaka-aine sellaisenaan monessa prosessissa”, kuvailee VTT:n vanhempi tutkija </w:t>
      </w:r>
      <w:hyperlink r:id="rId7" w:history="1">
        <w:r w:rsidRPr="00F94010">
          <w:rPr>
            <w:rFonts w:ascii="Times New Roman" w:eastAsia="Times New Roman" w:hAnsi="Times New Roman" w:cs="Times New Roman"/>
            <w:color w:val="0000FF"/>
            <w:sz w:val="24"/>
            <w:szCs w:val="24"/>
            <w:u w:val="single"/>
            <w:lang w:eastAsia="fi-FI"/>
          </w:rPr>
          <w:t>Janne Kärki</w:t>
        </w:r>
      </w:hyperlink>
      <w:r w:rsidRPr="00F94010">
        <w:rPr>
          <w:rFonts w:ascii="Times New Roman" w:eastAsia="Times New Roman" w:hAnsi="Times New Roman" w:cs="Times New Roman"/>
          <w:sz w:val="24"/>
          <w:szCs w:val="24"/>
          <w:lang w:eastAsia="fi-FI"/>
        </w:rPr>
        <w:t>.</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Vetyä voisi kyllä käyttää polttoaineena liikenteessä, eli sitä ei välttämättä tarvitse jalostaa eteenpäin muiksi tuotteiksi. Teollisuudessa vetyä käytetään jo nyt. Teollisuuden käyttämä vety irrotetaan lähes aina fossiilisesta maakaasusta, mutta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-to-X:n avulla sitä voisi saada vaikka merivedestä.</w:t>
      </w:r>
    </w:p>
    <w:p w14:paraId="69686F14" w14:textId="77777777" w:rsidR="00F94010" w:rsidRPr="00F94010" w:rsidRDefault="00F94010" w:rsidP="00F94010">
      <w:pPr>
        <w:spacing w:beforeAutospacing="1" w:after="100" w:afterAutospacing="1"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 xml:space="preserve">Olisi aikamoinen muutos, jos hiilidioksidi ei olisi päästö vaan raaka-aine. </w:t>
      </w:r>
    </w:p>
    <w:p w14:paraId="667A33F8"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 xml:space="preserve">Ja juuri tässä piilee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-to-X:n rooli osana isoa ilmastoratkaisua. Fossiiliset maakaasu, kivihiili ja raakaöljy voidaan jättää maankuoreen, kun samat tuotteet voidaan tehdä ilmasta ja merivedestä. Ilmakehään ei siis tarvitse lisätä enää yhtään uutta hiiltä.</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”Vaikka lentokoneessa ei olisi akun akkua, näillä sähköpolttoaineilla lentoliikenne voidaan ’sähköistää’ ikään kuin kiertokautta”, Kärki sanoo.</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Myös varastointimahdollisuus ja liikuteltavuus ovat isoja etuja – etenkin kun silloin voidaan käyttää nykyisiä öljy- ja kaasuputkia ja polttoaineiden jakeluasemia.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”Esimerkiksi Saksaan on vaikea rakentaa niin paljon tuuli- ja aurinkosähköä, mitä maassa tarvitaan. Sinnehän tuodaan kaasua ja öljyä jo nyt, joten jatkossa voitaisiin tuoda ilmasta ja merivedestä tehtyä metanolia ja muita polttoaineita vaikkapa Pohjois-Afrikasta tai Argentiinasta”, </w:t>
      </w:r>
      <w:r w:rsidRPr="00F94010">
        <w:rPr>
          <w:rFonts w:ascii="Times New Roman" w:eastAsia="Times New Roman" w:hAnsi="Times New Roman" w:cs="Times New Roman"/>
          <w:sz w:val="24"/>
          <w:szCs w:val="24"/>
          <w:lang w:eastAsia="fi-FI"/>
        </w:rPr>
        <w:lastRenderedPageBreak/>
        <w:t xml:space="preserve">havainnollistaa professori </w:t>
      </w:r>
      <w:hyperlink r:id="rId8" w:history="1">
        <w:proofErr w:type="spellStart"/>
        <w:r w:rsidRPr="00F94010">
          <w:rPr>
            <w:rFonts w:ascii="Times New Roman" w:eastAsia="Times New Roman" w:hAnsi="Times New Roman" w:cs="Times New Roman"/>
            <w:color w:val="0000FF"/>
            <w:sz w:val="24"/>
            <w:szCs w:val="24"/>
            <w:u w:val="single"/>
            <w:lang w:eastAsia="fi-FI"/>
          </w:rPr>
          <w:t>Jero</w:t>
        </w:r>
        <w:proofErr w:type="spellEnd"/>
        <w:r w:rsidRPr="00F94010">
          <w:rPr>
            <w:rFonts w:ascii="Times New Roman" w:eastAsia="Times New Roman" w:hAnsi="Times New Roman" w:cs="Times New Roman"/>
            <w:color w:val="0000FF"/>
            <w:sz w:val="24"/>
            <w:szCs w:val="24"/>
            <w:u w:val="single"/>
            <w:lang w:eastAsia="fi-FI"/>
          </w:rPr>
          <w:t xml:space="preserve"> Ahola </w:t>
        </w:r>
      </w:hyperlink>
      <w:proofErr w:type="spellStart"/>
      <w:r w:rsidRPr="00F94010">
        <w:rPr>
          <w:rFonts w:ascii="Times New Roman" w:eastAsia="Times New Roman" w:hAnsi="Times New Roman" w:cs="Times New Roman"/>
          <w:sz w:val="24"/>
          <w:szCs w:val="24"/>
          <w:lang w:eastAsia="fi-FI"/>
        </w:rPr>
        <w:t>LUT:sta</w:t>
      </w:r>
      <w:proofErr w:type="spellEnd"/>
      <w:r w:rsidRPr="00F94010">
        <w:rPr>
          <w:rFonts w:ascii="Times New Roman" w:eastAsia="Times New Roman" w:hAnsi="Times New Roman" w:cs="Times New Roman"/>
          <w:sz w:val="24"/>
          <w:szCs w:val="24"/>
          <w:lang w:eastAsia="fi-FI"/>
        </w:rPr>
        <w:t>.</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Power-to-X on vaihtoehto paitsi fossiilisille polttoaineille, myös biopolttoaineille. Biopolttoaineiden raaka-aineita riittää maailmassa vain rajallisesti, ja lisäksi niiden kasvattaminen erikseen vie paljon pinta-alaa.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”Biopolttoaineet on aina lopulta maankäyttöä, vaikka meidän pitäisi jättää tilaa luonnon monimuotoisuudelle ja metsittää hiilinieluja, ja myös viljelypinta-alaa tarvitaan. Polttoainetuotanto siis pitäisi pikemminkin irrottaa maankäytöstä”, Ahola sanoo.</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Power-to-X:n on tarkoitus olla puuttuva palanen, kun maailma siirtyy fossiilittomaan energiaan.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r>
    </w:p>
    <w:p w14:paraId="7928ABE6"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noProof/>
          <w:sz w:val="24"/>
          <w:szCs w:val="24"/>
          <w:lang w:eastAsia="fi-FI"/>
        </w:rPr>
        <mc:AlternateContent>
          <mc:Choice Requires="wps">
            <w:drawing>
              <wp:inline distT="0" distB="0" distL="0" distR="0" wp14:anchorId="3507E275" wp14:editId="0A877959">
                <wp:extent cx="304800" cy="304800"/>
                <wp:effectExtent l="0" t="0" r="0" b="0"/>
                <wp:docPr id="6" name="image-73879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FDCFA" id="image-738794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jdL43uAQAAxgMAAA4AAAAAAAAAAAAAAAAALgIAAGRycy9lMm9Eb2MueG1s&#10;UEsBAi0AFAAGAAgAAAAhAEyg6SzYAAAAAwEAAA8AAAAAAAAAAAAAAAAASAQAAGRycy9kb3ducmV2&#10;LnhtbFBLBQYAAAAABAAEAPMAAABNBQAAAAA=&#10;" filled="f" stroked="f">
                <o:lock v:ext="edit" aspectratio="t"/>
                <w10:anchorlock/>
              </v:rect>
            </w:pict>
          </mc:Fallback>
        </mc:AlternateContent>
      </w:r>
    </w:p>
    <w:p w14:paraId="28578B98"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 xml:space="preserve">Saksan maajoukkuepelaajat Niklas Wellen (vas.) ja Oskar </w:t>
      </w:r>
      <w:proofErr w:type="spellStart"/>
      <w:r w:rsidRPr="00F94010">
        <w:rPr>
          <w:rFonts w:ascii="Times New Roman" w:eastAsia="Times New Roman" w:hAnsi="Times New Roman" w:cs="Times New Roman"/>
          <w:sz w:val="24"/>
          <w:szCs w:val="24"/>
          <w:lang w:eastAsia="fi-FI"/>
        </w:rPr>
        <w:t>Deecke</w:t>
      </w:r>
      <w:proofErr w:type="spellEnd"/>
      <w:r w:rsidRPr="00F94010">
        <w:rPr>
          <w:rFonts w:ascii="Times New Roman" w:eastAsia="Times New Roman" w:hAnsi="Times New Roman" w:cs="Times New Roman"/>
          <w:sz w:val="24"/>
          <w:szCs w:val="24"/>
          <w:lang w:eastAsia="fi-FI"/>
        </w:rPr>
        <w:t xml:space="preserve"> kokeilivat hiilidioksidista tehtyä maahockeykenttää </w:t>
      </w:r>
      <w:proofErr w:type="spellStart"/>
      <w:r w:rsidRPr="00F94010">
        <w:rPr>
          <w:rFonts w:ascii="Times New Roman" w:eastAsia="Times New Roman" w:hAnsi="Times New Roman" w:cs="Times New Roman"/>
          <w:sz w:val="24"/>
          <w:szCs w:val="24"/>
          <w:lang w:eastAsia="fi-FI"/>
        </w:rPr>
        <w:t>Krefeldissä</w:t>
      </w:r>
      <w:proofErr w:type="spellEnd"/>
      <w:r w:rsidRPr="00F94010">
        <w:rPr>
          <w:rFonts w:ascii="Times New Roman" w:eastAsia="Times New Roman" w:hAnsi="Times New Roman" w:cs="Times New Roman"/>
          <w:sz w:val="24"/>
          <w:szCs w:val="24"/>
          <w:lang w:eastAsia="fi-FI"/>
        </w:rPr>
        <w:t xml:space="preserve"> avajaisissa. Maalivahtina Luis </w:t>
      </w:r>
      <w:proofErr w:type="spellStart"/>
      <w:r w:rsidRPr="00F94010">
        <w:rPr>
          <w:rFonts w:ascii="Times New Roman" w:eastAsia="Times New Roman" w:hAnsi="Times New Roman" w:cs="Times New Roman"/>
          <w:sz w:val="24"/>
          <w:szCs w:val="24"/>
          <w:lang w:eastAsia="fi-FI"/>
        </w:rPr>
        <w:t>Beckmann</w:t>
      </w:r>
      <w:proofErr w:type="spellEnd"/>
      <w:r w:rsidRPr="00F94010">
        <w:rPr>
          <w:rFonts w:ascii="Times New Roman" w:eastAsia="Times New Roman" w:hAnsi="Times New Roman" w:cs="Times New Roman"/>
          <w:sz w:val="24"/>
          <w:szCs w:val="24"/>
          <w:lang w:eastAsia="fi-FI"/>
        </w:rPr>
        <w:t xml:space="preserve">. (KUVA: </w:t>
      </w:r>
      <w:proofErr w:type="spellStart"/>
      <w:r w:rsidRPr="00F94010">
        <w:rPr>
          <w:rFonts w:ascii="Times New Roman" w:eastAsia="Times New Roman" w:hAnsi="Times New Roman" w:cs="Times New Roman"/>
          <w:sz w:val="24"/>
          <w:szCs w:val="24"/>
          <w:lang w:eastAsia="fi-FI"/>
        </w:rPr>
        <w:t>Covestro</w:t>
      </w:r>
      <w:proofErr w:type="spellEnd"/>
      <w:r w:rsidRPr="00F94010">
        <w:rPr>
          <w:rFonts w:ascii="Times New Roman" w:eastAsia="Times New Roman" w:hAnsi="Times New Roman" w:cs="Times New Roman"/>
          <w:sz w:val="24"/>
          <w:szCs w:val="24"/>
          <w:lang w:eastAsia="fi-FI"/>
        </w:rPr>
        <w:t xml:space="preserve">) </w:t>
      </w:r>
    </w:p>
    <w:p w14:paraId="41931591"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noProof/>
          <w:sz w:val="24"/>
          <w:szCs w:val="24"/>
          <w:lang w:eastAsia="fi-FI"/>
        </w:rPr>
        <mc:AlternateContent>
          <mc:Choice Requires="wps">
            <w:drawing>
              <wp:inline distT="0" distB="0" distL="0" distR="0" wp14:anchorId="0A4712D1" wp14:editId="63A99A57">
                <wp:extent cx="304800" cy="304800"/>
                <wp:effectExtent l="0" t="0" r="0" b="0"/>
                <wp:docPr id="5" name="image-90100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20261" id="image-901005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3NPq77AEAAMYDAAAOAAAAAAAAAAAAAAAAAC4CAABkcnMvZTJvRG9jLnhtbFBL&#10;AQItABQABgAIAAAAIQBMoOks2AAAAAMBAAAPAAAAAAAAAAAAAAAAAEYEAABkcnMvZG93bnJldi54&#10;bWxQSwUGAAAAAAQABADzAAAASwUAAAAA&#10;" filled="f" stroked="f">
                <o:lock v:ext="edit" aspectratio="t"/>
                <w10:anchorlock/>
              </v:rect>
            </w:pict>
          </mc:Fallback>
        </mc:AlternateContent>
      </w:r>
    </w:p>
    <w:p w14:paraId="42AF433A"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 xml:space="preserve">Urheilutarvikkeita kauppaavan Sport Groupin ostopäällikkö Daniel </w:t>
      </w:r>
      <w:proofErr w:type="spellStart"/>
      <w:r w:rsidRPr="00F94010">
        <w:rPr>
          <w:rFonts w:ascii="Times New Roman" w:eastAsia="Times New Roman" w:hAnsi="Times New Roman" w:cs="Times New Roman"/>
          <w:sz w:val="24"/>
          <w:szCs w:val="24"/>
          <w:lang w:eastAsia="fi-FI"/>
        </w:rPr>
        <w:t>Klomp</w:t>
      </w:r>
      <w:proofErr w:type="spellEnd"/>
      <w:r w:rsidRPr="00F94010">
        <w:rPr>
          <w:rFonts w:ascii="Times New Roman" w:eastAsia="Times New Roman" w:hAnsi="Times New Roman" w:cs="Times New Roman"/>
          <w:sz w:val="24"/>
          <w:szCs w:val="24"/>
          <w:lang w:eastAsia="fi-FI"/>
        </w:rPr>
        <w:t xml:space="preserve"> (vas.), urheilualustoja valmistavan </w:t>
      </w:r>
      <w:proofErr w:type="spellStart"/>
      <w:r w:rsidRPr="00F94010">
        <w:rPr>
          <w:rFonts w:ascii="Times New Roman" w:eastAsia="Times New Roman" w:hAnsi="Times New Roman" w:cs="Times New Roman"/>
          <w:sz w:val="24"/>
          <w:szCs w:val="24"/>
          <w:lang w:eastAsia="fi-FI"/>
        </w:rPr>
        <w:t>Covestron</w:t>
      </w:r>
      <w:proofErr w:type="spellEnd"/>
      <w:r w:rsidRPr="00F94010">
        <w:rPr>
          <w:rFonts w:ascii="Times New Roman" w:eastAsia="Times New Roman" w:hAnsi="Times New Roman" w:cs="Times New Roman"/>
          <w:sz w:val="24"/>
          <w:szCs w:val="24"/>
          <w:lang w:eastAsia="fi-FI"/>
        </w:rPr>
        <w:t xml:space="preserve"> aluejohtaja Daniel Koch ja </w:t>
      </w:r>
      <w:proofErr w:type="spellStart"/>
      <w:r w:rsidRPr="00F94010">
        <w:rPr>
          <w:rFonts w:ascii="Times New Roman" w:eastAsia="Times New Roman" w:hAnsi="Times New Roman" w:cs="Times New Roman"/>
          <w:sz w:val="24"/>
          <w:szCs w:val="24"/>
          <w:lang w:eastAsia="fi-FI"/>
        </w:rPr>
        <w:t>Krefeldin</w:t>
      </w:r>
      <w:proofErr w:type="spellEnd"/>
      <w:r w:rsidRPr="00F94010">
        <w:rPr>
          <w:rFonts w:ascii="Times New Roman" w:eastAsia="Times New Roman" w:hAnsi="Times New Roman" w:cs="Times New Roman"/>
          <w:sz w:val="24"/>
          <w:szCs w:val="24"/>
          <w:lang w:eastAsia="fi-FI"/>
        </w:rPr>
        <w:t xml:space="preserve"> maahockeyjoukkueen urheilujohtaja Robert </w:t>
      </w:r>
      <w:proofErr w:type="spellStart"/>
      <w:r w:rsidRPr="00F94010">
        <w:rPr>
          <w:rFonts w:ascii="Times New Roman" w:eastAsia="Times New Roman" w:hAnsi="Times New Roman" w:cs="Times New Roman"/>
          <w:sz w:val="24"/>
          <w:szCs w:val="24"/>
          <w:lang w:eastAsia="fi-FI"/>
        </w:rPr>
        <w:t>Haake</w:t>
      </w:r>
      <w:proofErr w:type="spellEnd"/>
      <w:r w:rsidRPr="00F94010">
        <w:rPr>
          <w:rFonts w:ascii="Times New Roman" w:eastAsia="Times New Roman" w:hAnsi="Times New Roman" w:cs="Times New Roman"/>
          <w:sz w:val="24"/>
          <w:szCs w:val="24"/>
          <w:lang w:eastAsia="fi-FI"/>
        </w:rPr>
        <w:t xml:space="preserve"> esittelivät maahockeykentän alustaa </w:t>
      </w:r>
      <w:proofErr w:type="spellStart"/>
      <w:r w:rsidRPr="00F94010">
        <w:rPr>
          <w:rFonts w:ascii="Times New Roman" w:eastAsia="Times New Roman" w:hAnsi="Times New Roman" w:cs="Times New Roman"/>
          <w:sz w:val="24"/>
          <w:szCs w:val="24"/>
          <w:lang w:eastAsia="fi-FI"/>
        </w:rPr>
        <w:t>Krefeldissä</w:t>
      </w:r>
      <w:proofErr w:type="spellEnd"/>
      <w:r w:rsidRPr="00F94010">
        <w:rPr>
          <w:rFonts w:ascii="Times New Roman" w:eastAsia="Times New Roman" w:hAnsi="Times New Roman" w:cs="Times New Roman"/>
          <w:sz w:val="24"/>
          <w:szCs w:val="24"/>
          <w:lang w:eastAsia="fi-FI"/>
        </w:rPr>
        <w:t xml:space="preserve"> (KUVA: </w:t>
      </w:r>
      <w:proofErr w:type="spellStart"/>
      <w:r w:rsidRPr="00F94010">
        <w:rPr>
          <w:rFonts w:ascii="Times New Roman" w:eastAsia="Times New Roman" w:hAnsi="Times New Roman" w:cs="Times New Roman"/>
          <w:sz w:val="24"/>
          <w:szCs w:val="24"/>
          <w:lang w:eastAsia="fi-FI"/>
        </w:rPr>
        <w:t>Covestro</w:t>
      </w:r>
      <w:proofErr w:type="spellEnd"/>
      <w:r w:rsidRPr="00F94010">
        <w:rPr>
          <w:rFonts w:ascii="Times New Roman" w:eastAsia="Times New Roman" w:hAnsi="Times New Roman" w:cs="Times New Roman"/>
          <w:sz w:val="24"/>
          <w:szCs w:val="24"/>
          <w:lang w:eastAsia="fi-FI"/>
        </w:rPr>
        <w:t xml:space="preserve">) </w:t>
      </w:r>
    </w:p>
    <w:p w14:paraId="58B2E2F5" w14:textId="77777777" w:rsidR="00F94010" w:rsidRPr="00F94010" w:rsidRDefault="00F94010" w:rsidP="00F94010">
      <w:pPr>
        <w:spacing w:after="24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br/>
        <w:t>Power-to-X:ää tehdään toistaiseksi lähinnä laboratorioissa. Toki myös yritysten hankkeita nousee sinne tänne, mutta nekin ovat vasta pilotteja, eräänlaisia kokeiluja. Power-to-X:n kaupalliset sovellukset tai teollisen mittakaavan tuotanto ovat vähissä. Siis hankkeet, jossa tuotteita tehtäisiin suuria määriä ja myytäisiin kuluttajille.</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”Keskimäärin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-to-X:ssä ollaan esipilottivaiheessa. Teknologia ei ole tämän päivän valtavirtaa, vaan pikemminkin tulevaisuutta – mutta toivottavasti sentään lähitulevaisuutta”, VTT:n Kärki kuvailee.</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Kun puuttuva palanen on kerran löydetty, miksi sitä ei oteta täysillä käyttöön?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Syy on vanha tuttu: raha. Sähköllä tehtävä vety, metaani, metanoli, bensa, diesel ja kerosiini ovat aivan liian kalliita verrattuna vastaaviin fossiilisiin polttoaineisiin. Sähköpolttoaineet ovat 3–5 kertaa kalliimpia kuin perinteiset fossiiliset polttoaineet. Toki joitakin poikkeuksia on.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Ympäristöekonomian professori </w:t>
      </w:r>
      <w:hyperlink r:id="rId9" w:history="1">
        <w:r w:rsidRPr="00F94010">
          <w:rPr>
            <w:rFonts w:ascii="Times New Roman" w:eastAsia="Times New Roman" w:hAnsi="Times New Roman" w:cs="Times New Roman"/>
            <w:color w:val="0000FF"/>
            <w:sz w:val="24"/>
            <w:szCs w:val="24"/>
            <w:u w:val="single"/>
            <w:lang w:eastAsia="fi-FI"/>
          </w:rPr>
          <w:t xml:space="preserve">Markku Ollikainen </w:t>
        </w:r>
      </w:hyperlink>
      <w:r w:rsidRPr="00F94010">
        <w:rPr>
          <w:rFonts w:ascii="Times New Roman" w:eastAsia="Times New Roman" w:hAnsi="Times New Roman" w:cs="Times New Roman"/>
          <w:sz w:val="24"/>
          <w:szCs w:val="24"/>
          <w:lang w:eastAsia="fi-FI"/>
        </w:rPr>
        <w:t>kertoo laskennallisen esimerkin Patagoniasta. Nykyteknologiaan perustuvat teoreettiset laskelmat osoittavat, että siellä tuotettu sähködiesel maksaa vain noin puolitoista kertaa sen, mitä tavallinen diesel. Noin pieni ero olisi tasattavissa esimerkiksi verotuksella.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Mutta Patagonia toki on aika poikkeuksellinen paikka. Se sijaitsee Etelä-Amerikan eteläkärjessä, Chilen ja Argentiinan alueilla. Siellä tuulet ovat voimakkaita ja pysyviä. 80 prosenttia vuodesta tuuli on vähintään 10 metriä sekunnissa.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Vaikka aurinko- ja tuulisähkö ovat halventuneet roimasti, eivät ne ole vielä riittävän halpoja, jotta sähköllä tehdyt polttoaineet olisivat riittävän halpoja. Ja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-to-X-teknologian tuotteissa juuri energian hinta on se, mikä ratkaisee lopputuotteen hinnan.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lastRenderedPageBreak/>
        <w:t xml:space="preserve">Uusiutuvasti tehtävä sähkö siis pitäisi saada vielä halvemmaksi. Muuallakin kuin Patagoniassa. Käsitys </w:t>
      </w:r>
      <w:hyperlink r:id="rId10" w:history="1">
        <w:r w:rsidRPr="00F94010">
          <w:rPr>
            <w:rFonts w:ascii="Times New Roman" w:eastAsia="Times New Roman" w:hAnsi="Times New Roman" w:cs="Times New Roman"/>
            <w:color w:val="0000FF"/>
            <w:sz w:val="24"/>
            <w:szCs w:val="24"/>
            <w:u w:val="single"/>
            <w:lang w:eastAsia="fi-FI"/>
          </w:rPr>
          <w:t>valtioiden rikkauksista muuttuu</w:t>
        </w:r>
      </w:hyperlink>
      <w:r w:rsidRPr="00F94010">
        <w:rPr>
          <w:rFonts w:ascii="Times New Roman" w:eastAsia="Times New Roman" w:hAnsi="Times New Roman" w:cs="Times New Roman"/>
          <w:sz w:val="24"/>
          <w:szCs w:val="24"/>
          <w:lang w:eastAsia="fi-FI"/>
        </w:rPr>
        <w:t>.</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”Tulevaisuuden öljy- ja kaasukenttiä ovat aurinko- ja tuulikentät. Ja koska vetyä otetaan vedestä ja tuotteet laivataan maailmalle, oleellista on sijaita meren rannassa”, Ahola </w:t>
      </w:r>
      <w:proofErr w:type="spellStart"/>
      <w:r w:rsidRPr="00F94010">
        <w:rPr>
          <w:rFonts w:ascii="Times New Roman" w:eastAsia="Times New Roman" w:hAnsi="Times New Roman" w:cs="Times New Roman"/>
          <w:sz w:val="24"/>
          <w:szCs w:val="24"/>
          <w:lang w:eastAsia="fi-FI"/>
        </w:rPr>
        <w:t>LUT:sta</w:t>
      </w:r>
      <w:proofErr w:type="spellEnd"/>
      <w:r w:rsidRPr="00F94010">
        <w:rPr>
          <w:rFonts w:ascii="Times New Roman" w:eastAsia="Times New Roman" w:hAnsi="Times New Roman" w:cs="Times New Roman"/>
          <w:sz w:val="24"/>
          <w:szCs w:val="24"/>
          <w:lang w:eastAsia="fi-FI"/>
        </w:rPr>
        <w:t xml:space="preserve"> kuvailee.</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Power-to-X:n yleistymistä voi auttaa myös loppupäästä. Sähköstä tehdyiltä tuotteilta puuttuvat toistaiseksi kunnon markkinat. Miksi kukaan ostaisi sähköbensaa tai vetyä, kun fossiilinen bensa ja maakaasu ovat niin paljon halvempia. Juuri nyt raakaöljy vielä on erityisen halpaa.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”Kaikki, mikä on kokeellista ja josta ei tehdä tuotantosarjaa, on kallista. Hinta ei halpene labrassa, vaan sillä, että tuotteelle on markkina. Tämä ’</w:t>
      </w:r>
      <w:proofErr w:type="gramStart"/>
      <w:r w:rsidRPr="00F94010">
        <w:rPr>
          <w:rFonts w:ascii="Times New Roman" w:eastAsia="Times New Roman" w:hAnsi="Times New Roman" w:cs="Times New Roman"/>
          <w:sz w:val="24"/>
          <w:szCs w:val="24"/>
          <w:lang w:eastAsia="fi-FI"/>
        </w:rPr>
        <w:t xml:space="preserve">tutkitaan </w:t>
      </w:r>
      <w:proofErr w:type="spellStart"/>
      <w:r w:rsidRPr="00F94010">
        <w:rPr>
          <w:rFonts w:ascii="Times New Roman" w:eastAsia="Times New Roman" w:hAnsi="Times New Roman" w:cs="Times New Roman"/>
          <w:sz w:val="24"/>
          <w:szCs w:val="24"/>
          <w:lang w:eastAsia="fi-FI"/>
        </w:rPr>
        <w:t>tutkitaan</w:t>
      </w:r>
      <w:proofErr w:type="spellEnd"/>
      <w:proofErr w:type="gramEnd"/>
      <w:r w:rsidRPr="00F94010">
        <w:rPr>
          <w:rFonts w:ascii="Times New Roman" w:eastAsia="Times New Roman" w:hAnsi="Times New Roman" w:cs="Times New Roman"/>
          <w:sz w:val="24"/>
          <w:szCs w:val="24"/>
          <w:lang w:eastAsia="fi-FI"/>
        </w:rPr>
        <w:t>’ on vain viivytystaistelua, kun sen sijaan pitäisi tehdä pakottavaa lainsäädäntöä”, korostaa Ahola.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Osa ratkaisua on fossiilisten tuotteiden tekeminen kalliimmaksi esimerkiksi verotuksen keinoin tai päästöoikeuksien hintaa nostamalla. Se tasoittaisi kilpailutilannetta.</w:t>
      </w:r>
    </w:p>
    <w:p w14:paraId="61B9B781" w14:textId="77777777" w:rsidR="00F94010" w:rsidRPr="00F94010" w:rsidRDefault="00F94010" w:rsidP="00F94010">
      <w:pPr>
        <w:spacing w:beforeAutospacing="1" w:after="100" w:afterAutospacing="1"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 xml:space="preserve">”Hinta ei halpene labrassa, vaan sillä, että tuotteelle on markkina.” </w:t>
      </w:r>
    </w:p>
    <w:p w14:paraId="2CC1BC49" w14:textId="77777777" w:rsidR="00F94010" w:rsidRPr="00F94010" w:rsidRDefault="00F94010" w:rsidP="00F94010">
      <w:pPr>
        <w:spacing w:after="0" w:line="240" w:lineRule="auto"/>
        <w:rPr>
          <w:rFonts w:ascii="Times New Roman" w:eastAsia="Times New Roman" w:hAnsi="Times New Roman" w:cs="Times New Roman"/>
          <w:sz w:val="24"/>
          <w:szCs w:val="24"/>
          <w:lang w:eastAsia="fi-FI"/>
        </w:rPr>
      </w:pPr>
      <w:r w:rsidRPr="00F94010">
        <w:rPr>
          <w:rFonts w:ascii="Times New Roman" w:eastAsia="Times New Roman" w:hAnsi="Times New Roman" w:cs="Times New Roman"/>
          <w:sz w:val="24"/>
          <w:szCs w:val="24"/>
          <w:lang w:eastAsia="fi-FI"/>
        </w:rPr>
        <w:t xml:space="preserve">Markkinan voi luoda myös poliittisesti – näinhän tehtiin biopolttoaineiden kohdalla. Suomessa ja muuallakin EU-alueella polttoainekauppiaiden on </w:t>
      </w:r>
      <w:hyperlink r:id="rId11" w:history="1">
        <w:r w:rsidRPr="00F94010">
          <w:rPr>
            <w:rFonts w:ascii="Times New Roman" w:eastAsia="Times New Roman" w:hAnsi="Times New Roman" w:cs="Times New Roman"/>
            <w:color w:val="0000FF"/>
            <w:sz w:val="24"/>
            <w:szCs w:val="24"/>
            <w:u w:val="single"/>
            <w:lang w:eastAsia="fi-FI"/>
          </w:rPr>
          <w:t xml:space="preserve">pakko jaella tietty määrä biopolttoaineita </w:t>
        </w:r>
      </w:hyperlink>
      <w:r w:rsidRPr="00F94010">
        <w:rPr>
          <w:rFonts w:ascii="Times New Roman" w:eastAsia="Times New Roman" w:hAnsi="Times New Roman" w:cs="Times New Roman"/>
          <w:sz w:val="24"/>
          <w:szCs w:val="24"/>
          <w:lang w:eastAsia="fi-FI"/>
        </w:rPr>
        <w:t>fossiilisten polttoaineiden ohessa. Kun kysyntä on luotu poliittisesti, se rohkaisee yhtiöitä kehittämään biopolttoaineita ja investoimaan tuotantolinjoihin.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Saman voisi tehdä sähköpolttoaineille. Jakeluvelvoite voitaisiin määrätä esimerkiksi lentokerosiinille, koska lentomatkailijoilla on eri tavalla maksukykyä kuin vaikkapa syrjäkylien bensa-autoilijoilla.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”Sekoitusvelvoitteen voisi laittaa myös materiaaleille ja kemikaaleille, joita tehdään öljystä. Nythän sillä puolella ei ole mitään tällaisia velvoitteita”, </w:t>
      </w:r>
      <w:proofErr w:type="spellStart"/>
      <w:r w:rsidRPr="00F94010">
        <w:rPr>
          <w:rFonts w:ascii="Times New Roman" w:eastAsia="Times New Roman" w:hAnsi="Times New Roman" w:cs="Times New Roman"/>
          <w:sz w:val="24"/>
          <w:szCs w:val="24"/>
          <w:lang w:eastAsia="fi-FI"/>
        </w:rPr>
        <w:t>LUT:n</w:t>
      </w:r>
      <w:proofErr w:type="spellEnd"/>
      <w:r w:rsidRPr="00F94010">
        <w:rPr>
          <w:rFonts w:ascii="Times New Roman" w:eastAsia="Times New Roman" w:hAnsi="Times New Roman" w:cs="Times New Roman"/>
          <w:sz w:val="24"/>
          <w:szCs w:val="24"/>
          <w:lang w:eastAsia="fi-FI"/>
        </w:rPr>
        <w:t xml:space="preserve"> Ahola sanoo.</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Helsingin yliopiston Ollikainen pitää oleellisena myös sähköpolttoaineiden aseman määrittelyä. Nyt kukaan ei oikein tiedä, miten EU niihin suhtautuu.</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”Juuri EU:ssa sähköpolttoaineille olisi ensimmäisten joukossa käyttöä, mutta linjaukset puuttuvat. Ilmastostatusta ei tiedetä. Esimerkiksi voi ottaa vaikka verokohtelun: ovatko nämä polttoaineet verotuksessa kuin fossiilisia vai ovatko ne enemmän kuin biopolttoaineita? Vai jotain siltä väliltä? Niin kauan kuin tästä on epävarmuutta, yritykset eivät uskalla investoida tuotantoon. Tätä pitäisi EU:ssa kiirehtiä”, hän painottaa.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Jos ajatellaan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 xml:space="preserve">-to-X:n asemaa koko maailmassa, Chilen ja Australian kaltaiset maat korostavat hyvää sijaintiaan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-to-X-tuotannon kannalta: on tuulta, aurinkoa ja merivettä.</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Teknologian puolella selvä johtaja on kuitenkin Eurooppa ja täällä ennen kaikkea Saksa. Saksassa on käynnissä tutkimuslaitosten ja yritysten valtava Kopernikus-hanke. Myös maan autonvalmistajat ovat mukana sähköpolttoaineiden kehityksessä Audia myöten.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Suomi ei marssi aivan eturintamassa, mutta kehitystyötä tapahtuu kuitenkin paljon.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”Meillä oli hyvät edellytykset tuuli- ja jopa aurinkosähkön teknologiassa, mutta siinä jäimme </w:t>
      </w:r>
      <w:r w:rsidRPr="00F94010">
        <w:rPr>
          <w:rFonts w:ascii="Times New Roman" w:eastAsia="Times New Roman" w:hAnsi="Times New Roman" w:cs="Times New Roman"/>
          <w:sz w:val="24"/>
          <w:szCs w:val="24"/>
          <w:lang w:eastAsia="fi-FI"/>
        </w:rPr>
        <w:lastRenderedPageBreak/>
        <w:t>jalkoihin. Power-to-X:ssä olemme huomattavasti tätä paremmissa asemissa”, arvioi Ollikainen, Suomen ilmastopaneelin puheenjohtaja.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Wärtsilä esimerkiksi on mielenkiintoinen tapaus, koska se ei ole polttoaineyhtiö vaan moottoreita ja voimalaitoksia valmistava konepaja. Silti se on mukana monessa eri hankkeessa edistämässä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-to-X:ää.</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Esimerkiksi Yhdysvaltain Nebraskassa Wärtsilä tutkii, saisiko siellä tehtyä kannattavasti vedystä ja hiilidioksidista metaania polttoainekäyttöön. Kumppanina on paikallinen sähköyhtiö. Raaka-aineet eli vety ja hiilidioksidi saadaan sivutuotteina, ja Nebraskassa myös tuulee paljon.</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Suomessa Wärtsilä on rahoittanut puolella miljoonalla eurolla </w:t>
      </w:r>
      <w:proofErr w:type="spellStart"/>
      <w:r w:rsidRPr="00F94010">
        <w:rPr>
          <w:rFonts w:ascii="Times New Roman" w:eastAsia="Times New Roman" w:hAnsi="Times New Roman" w:cs="Times New Roman"/>
          <w:sz w:val="24"/>
          <w:szCs w:val="24"/>
          <w:lang w:eastAsia="fi-FI"/>
        </w:rPr>
        <w:t>Soletair</w:t>
      </w:r>
      <w:proofErr w:type="spellEnd"/>
      <w:r w:rsidRPr="00F94010">
        <w:rPr>
          <w:rFonts w:ascii="Times New Roman" w:eastAsia="Times New Roman" w:hAnsi="Times New Roman" w:cs="Times New Roman"/>
          <w:sz w:val="24"/>
          <w:szCs w:val="24"/>
          <w:lang w:eastAsia="fi-FI"/>
        </w:rPr>
        <w:t xml:space="preserve"> Power -nimistä yritystä Lappeenrannassa sekä tehnyt yhteistyötä Q Powerin kanssa Vantaalla.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r>
      <w:proofErr w:type="spellStart"/>
      <w:r w:rsidRPr="00F94010">
        <w:rPr>
          <w:rFonts w:ascii="Times New Roman" w:eastAsia="Times New Roman" w:hAnsi="Times New Roman" w:cs="Times New Roman"/>
          <w:sz w:val="24"/>
          <w:szCs w:val="24"/>
          <w:lang w:eastAsia="fi-FI"/>
        </w:rPr>
        <w:t>Soletair</w:t>
      </w:r>
      <w:proofErr w:type="spellEnd"/>
      <w:r w:rsidRPr="00F94010">
        <w:rPr>
          <w:rFonts w:ascii="Times New Roman" w:eastAsia="Times New Roman" w:hAnsi="Times New Roman" w:cs="Times New Roman"/>
          <w:sz w:val="24"/>
          <w:szCs w:val="24"/>
          <w:lang w:eastAsia="fi-FI"/>
        </w:rPr>
        <w:t xml:space="preserve"> Powerin tarkoitus on tehdä ilman hiilidioksidista yhdessä vedyn kanssa polttoaineita. Tosin polttoaineet näyttäytyvät pikemminkin sivutuotteena, sillä yrityksen näkyvämpi markkinointiviesti on virkeämmät kokoukset. Hiilidioksidia nimittäin otettaisiin neuvotteluhuoneiden sakeasta ilmasta ja ylipäätään toimistorakennuksista. Lopputuloksena on raikkaampi ilma ja vähemmän väsyneet palaveriosallistujat.</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r>
      <w:hyperlink r:id="rId12" w:history="1">
        <w:r w:rsidRPr="00F94010">
          <w:rPr>
            <w:rFonts w:ascii="Times New Roman" w:eastAsia="Times New Roman" w:hAnsi="Times New Roman" w:cs="Times New Roman"/>
            <w:color w:val="0000FF"/>
            <w:sz w:val="24"/>
            <w:szCs w:val="24"/>
            <w:u w:val="single"/>
            <w:lang w:eastAsia="fi-FI"/>
          </w:rPr>
          <w:t xml:space="preserve">Q Power </w:t>
        </w:r>
      </w:hyperlink>
      <w:r w:rsidRPr="00F94010">
        <w:rPr>
          <w:rFonts w:ascii="Times New Roman" w:eastAsia="Times New Roman" w:hAnsi="Times New Roman" w:cs="Times New Roman"/>
          <w:sz w:val="24"/>
          <w:szCs w:val="24"/>
          <w:lang w:eastAsia="fi-FI"/>
        </w:rPr>
        <w:t xml:space="preserve">ottaa polttoaineyhtiö St1:n jalostamosta Vantaalla hiilidioksidia ja tekee siitä yhdessä vedyn kanssa synteettistä metaania. Tässä tapauksessa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-to-X:n X on siis kaasu.</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Wärtsilän aktiivisuus </w:t>
      </w:r>
      <w:proofErr w:type="spellStart"/>
      <w:r w:rsidRPr="00F94010">
        <w:rPr>
          <w:rFonts w:ascii="Times New Roman" w:eastAsia="Times New Roman" w:hAnsi="Times New Roman" w:cs="Times New Roman"/>
          <w:sz w:val="24"/>
          <w:szCs w:val="24"/>
          <w:lang w:eastAsia="fi-FI"/>
        </w:rPr>
        <w:t>power</w:t>
      </w:r>
      <w:proofErr w:type="spellEnd"/>
      <w:r w:rsidRPr="00F94010">
        <w:rPr>
          <w:rFonts w:ascii="Times New Roman" w:eastAsia="Times New Roman" w:hAnsi="Times New Roman" w:cs="Times New Roman"/>
          <w:sz w:val="24"/>
          <w:szCs w:val="24"/>
          <w:lang w:eastAsia="fi-FI"/>
        </w:rPr>
        <w:t>-to-X-kentällä ei tarkoita, että Wärtsilä itse alkaisi polttoainekauppiaaksi. Mutta yhtiö haluaa varmistaa, että sen valmistamilla moottoreilla on kyky polttaa eri polttoaineita, myös synteettisiä eli sähköpolttoaineita.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Joukko yrityksiä ja Lappeenrannan-Lahden teknillinen yliopisto puolestaan laskevat parhaillaan, voisiko Joutsenossa tehdä synteettistä metanolia ja jalostaa siitä edelleen muita polttoaineita. Pääraaka-aineet olisivat </w:t>
      </w:r>
      <w:proofErr w:type="spellStart"/>
      <w:r w:rsidRPr="00F94010">
        <w:rPr>
          <w:rFonts w:ascii="Times New Roman" w:eastAsia="Times New Roman" w:hAnsi="Times New Roman" w:cs="Times New Roman"/>
          <w:sz w:val="24"/>
          <w:szCs w:val="24"/>
          <w:lang w:eastAsia="fi-FI"/>
        </w:rPr>
        <w:t>Finnsementin</w:t>
      </w:r>
      <w:proofErr w:type="spellEnd"/>
      <w:r w:rsidRPr="00F94010">
        <w:rPr>
          <w:rFonts w:ascii="Times New Roman" w:eastAsia="Times New Roman" w:hAnsi="Times New Roman" w:cs="Times New Roman"/>
          <w:sz w:val="24"/>
          <w:szCs w:val="24"/>
          <w:lang w:eastAsia="fi-FI"/>
        </w:rPr>
        <w:t xml:space="preserve"> sementtituotannon hiilidioksidipäästöt Lappeenrannasta sekä Kemiralta Joutsenossa syntyvä jätevety. Metanolista voidaan valmistaa edelleen vaikkapa sähköbensaa, sähködieseliä ja sähkökerosiinia.</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Polttoaineyhtiö Neste puolestaan on ostanut vähemmistöosuuden saksalaisesta </w:t>
      </w:r>
      <w:hyperlink r:id="rId13" w:history="1">
        <w:proofErr w:type="spellStart"/>
        <w:r w:rsidRPr="00F94010">
          <w:rPr>
            <w:rFonts w:ascii="Times New Roman" w:eastAsia="Times New Roman" w:hAnsi="Times New Roman" w:cs="Times New Roman"/>
            <w:color w:val="0000FF"/>
            <w:sz w:val="24"/>
            <w:szCs w:val="24"/>
            <w:u w:val="single"/>
            <w:lang w:eastAsia="fi-FI"/>
          </w:rPr>
          <w:t>Sunfiresta</w:t>
        </w:r>
        <w:proofErr w:type="spellEnd"/>
      </w:hyperlink>
      <w:r w:rsidRPr="00F94010">
        <w:rPr>
          <w:rFonts w:ascii="Times New Roman" w:eastAsia="Times New Roman" w:hAnsi="Times New Roman" w:cs="Times New Roman"/>
          <w:sz w:val="24"/>
          <w:szCs w:val="24"/>
          <w:lang w:eastAsia="fi-FI"/>
        </w:rPr>
        <w:t xml:space="preserve">, jonka teknologialla voidaan tehdä erilaisia synteettisiä polttoaineita. </w:t>
      </w:r>
      <w:proofErr w:type="spellStart"/>
      <w:r w:rsidRPr="00F94010">
        <w:rPr>
          <w:rFonts w:ascii="Times New Roman" w:eastAsia="Times New Roman" w:hAnsi="Times New Roman" w:cs="Times New Roman"/>
          <w:sz w:val="24"/>
          <w:szCs w:val="24"/>
          <w:lang w:eastAsia="fi-FI"/>
        </w:rPr>
        <w:t>Sunfiren</w:t>
      </w:r>
      <w:proofErr w:type="spellEnd"/>
      <w:r w:rsidRPr="00F94010">
        <w:rPr>
          <w:rFonts w:ascii="Times New Roman" w:eastAsia="Times New Roman" w:hAnsi="Times New Roman" w:cs="Times New Roman"/>
          <w:sz w:val="24"/>
          <w:szCs w:val="24"/>
          <w:lang w:eastAsia="fi-FI"/>
        </w:rPr>
        <w:t xml:space="preserve"> tekniikalla voi tuottaa vetyä sekä muuntaa vettä ja hiilidioksidia petrokemian tuotteiden raaka-aineiksi.</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Lopuksi tärkein kysymys. Power-to-X:ää on esitelty fossiilittoman energiajärjestelmän puuttuvana palasena. Onko se sitä?</w:t>
      </w:r>
      <w:r w:rsidRPr="00F94010">
        <w:rPr>
          <w:rFonts w:ascii="Times New Roman" w:eastAsia="Times New Roman" w:hAnsi="Times New Roman" w:cs="Times New Roman"/>
          <w:sz w:val="24"/>
          <w:szCs w:val="24"/>
          <w:lang w:eastAsia="fi-FI"/>
        </w:rPr>
        <w:br/>
      </w:r>
      <w:r w:rsidRPr="00F94010">
        <w:rPr>
          <w:rFonts w:ascii="Times New Roman" w:eastAsia="Times New Roman" w:hAnsi="Times New Roman" w:cs="Times New Roman"/>
          <w:sz w:val="24"/>
          <w:szCs w:val="24"/>
          <w:lang w:eastAsia="fi-FI"/>
        </w:rPr>
        <w:br/>
        <w:t xml:space="preserve">”Kyllä, ehdottomasti. Ilman hiiltä emme voi tietenkään elää, me ihmisetkin koostumme hiilestä ja syömme hiiltä. Tarvitsemme kemikaaleja ja polttoaineita. Mutta kun tarvitsemme hiiltä, meidän pitää matkia luontoa ja ottaa hiili kiertoon ilman kautta, sähkön avulla. Näin voimme tehdä luonnon rinnalle oman hiilen kiertotaloutemme”, vastaa Ahola </w:t>
      </w:r>
      <w:proofErr w:type="spellStart"/>
      <w:r w:rsidRPr="00F94010">
        <w:rPr>
          <w:rFonts w:ascii="Times New Roman" w:eastAsia="Times New Roman" w:hAnsi="Times New Roman" w:cs="Times New Roman"/>
          <w:sz w:val="24"/>
          <w:szCs w:val="24"/>
          <w:lang w:eastAsia="fi-FI"/>
        </w:rPr>
        <w:t>LUT:sta</w:t>
      </w:r>
      <w:proofErr w:type="spellEnd"/>
      <w:r w:rsidRPr="00F94010">
        <w:rPr>
          <w:rFonts w:ascii="Times New Roman" w:eastAsia="Times New Roman" w:hAnsi="Times New Roman" w:cs="Times New Roman"/>
          <w:sz w:val="24"/>
          <w:szCs w:val="24"/>
          <w:lang w:eastAsia="fi-FI"/>
        </w:rPr>
        <w:t>.</w:t>
      </w:r>
    </w:p>
    <w:p w14:paraId="2C7C0886" w14:textId="77777777" w:rsidR="005E314A" w:rsidRDefault="005E314A"/>
    <w:sectPr w:rsidR="005E314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E2F13"/>
    <w:multiLevelType w:val="multilevel"/>
    <w:tmpl w:val="637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FE7705"/>
    <w:multiLevelType w:val="multilevel"/>
    <w:tmpl w:val="81E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7E"/>
    <w:rsid w:val="005E314A"/>
    <w:rsid w:val="005F4F7E"/>
    <w:rsid w:val="007C5490"/>
    <w:rsid w:val="00F940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186D"/>
  <w15:chartTrackingRefBased/>
  <w15:docId w15:val="{1508C54D-4FF9-4CB0-BD8C-84317DEF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500067">
      <w:bodyDiv w:val="1"/>
      <w:marLeft w:val="0"/>
      <w:marRight w:val="0"/>
      <w:marTop w:val="0"/>
      <w:marBottom w:val="0"/>
      <w:divBdr>
        <w:top w:val="none" w:sz="0" w:space="0" w:color="auto"/>
        <w:left w:val="none" w:sz="0" w:space="0" w:color="auto"/>
        <w:bottom w:val="none" w:sz="0" w:space="0" w:color="auto"/>
        <w:right w:val="none" w:sz="0" w:space="0" w:color="auto"/>
      </w:divBdr>
      <w:divsChild>
        <w:div w:id="727991600">
          <w:marLeft w:val="0"/>
          <w:marRight w:val="0"/>
          <w:marTop w:val="0"/>
          <w:marBottom w:val="0"/>
          <w:divBdr>
            <w:top w:val="none" w:sz="0" w:space="0" w:color="auto"/>
            <w:left w:val="none" w:sz="0" w:space="0" w:color="auto"/>
            <w:bottom w:val="none" w:sz="0" w:space="0" w:color="auto"/>
            <w:right w:val="none" w:sz="0" w:space="0" w:color="auto"/>
          </w:divBdr>
          <w:divsChild>
            <w:div w:id="1803767891">
              <w:marLeft w:val="0"/>
              <w:marRight w:val="0"/>
              <w:marTop w:val="0"/>
              <w:marBottom w:val="0"/>
              <w:divBdr>
                <w:top w:val="none" w:sz="0" w:space="0" w:color="auto"/>
                <w:left w:val="none" w:sz="0" w:space="0" w:color="auto"/>
                <w:bottom w:val="none" w:sz="0" w:space="0" w:color="auto"/>
                <w:right w:val="none" w:sz="0" w:space="0" w:color="auto"/>
              </w:divBdr>
              <w:divsChild>
                <w:div w:id="2389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6235">
          <w:marLeft w:val="0"/>
          <w:marRight w:val="0"/>
          <w:marTop w:val="0"/>
          <w:marBottom w:val="0"/>
          <w:divBdr>
            <w:top w:val="none" w:sz="0" w:space="0" w:color="auto"/>
            <w:left w:val="none" w:sz="0" w:space="0" w:color="auto"/>
            <w:bottom w:val="none" w:sz="0" w:space="0" w:color="auto"/>
            <w:right w:val="none" w:sz="0" w:space="0" w:color="auto"/>
          </w:divBdr>
          <w:divsChild>
            <w:div w:id="1518234914">
              <w:marLeft w:val="0"/>
              <w:marRight w:val="0"/>
              <w:marTop w:val="0"/>
              <w:marBottom w:val="0"/>
              <w:divBdr>
                <w:top w:val="none" w:sz="0" w:space="0" w:color="auto"/>
                <w:left w:val="none" w:sz="0" w:space="0" w:color="auto"/>
                <w:bottom w:val="none" w:sz="0" w:space="0" w:color="auto"/>
                <w:right w:val="none" w:sz="0" w:space="0" w:color="auto"/>
              </w:divBdr>
            </w:div>
            <w:div w:id="1216088693">
              <w:marLeft w:val="0"/>
              <w:marRight w:val="0"/>
              <w:marTop w:val="0"/>
              <w:marBottom w:val="0"/>
              <w:divBdr>
                <w:top w:val="none" w:sz="0" w:space="0" w:color="auto"/>
                <w:left w:val="none" w:sz="0" w:space="0" w:color="auto"/>
                <w:bottom w:val="none" w:sz="0" w:space="0" w:color="auto"/>
                <w:right w:val="none" w:sz="0" w:space="0" w:color="auto"/>
              </w:divBdr>
            </w:div>
            <w:div w:id="858540466">
              <w:marLeft w:val="0"/>
              <w:marRight w:val="0"/>
              <w:marTop w:val="0"/>
              <w:marBottom w:val="0"/>
              <w:divBdr>
                <w:top w:val="none" w:sz="0" w:space="0" w:color="auto"/>
                <w:left w:val="none" w:sz="0" w:space="0" w:color="auto"/>
                <w:bottom w:val="none" w:sz="0" w:space="0" w:color="auto"/>
                <w:right w:val="none" w:sz="0" w:space="0" w:color="auto"/>
              </w:divBdr>
            </w:div>
            <w:div w:id="1652057383">
              <w:marLeft w:val="0"/>
              <w:marRight w:val="0"/>
              <w:marTop w:val="0"/>
              <w:marBottom w:val="0"/>
              <w:divBdr>
                <w:top w:val="none" w:sz="0" w:space="0" w:color="auto"/>
                <w:left w:val="none" w:sz="0" w:space="0" w:color="auto"/>
                <w:bottom w:val="none" w:sz="0" w:space="0" w:color="auto"/>
                <w:right w:val="none" w:sz="0" w:space="0" w:color="auto"/>
              </w:divBdr>
            </w:div>
            <w:div w:id="644700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938574">
              <w:marLeft w:val="0"/>
              <w:marRight w:val="0"/>
              <w:marTop w:val="0"/>
              <w:marBottom w:val="0"/>
              <w:divBdr>
                <w:top w:val="none" w:sz="0" w:space="0" w:color="auto"/>
                <w:left w:val="none" w:sz="0" w:space="0" w:color="auto"/>
                <w:bottom w:val="none" w:sz="0" w:space="0" w:color="auto"/>
                <w:right w:val="none" w:sz="0" w:space="0" w:color="auto"/>
              </w:divBdr>
            </w:div>
            <w:div w:id="384646134">
              <w:marLeft w:val="0"/>
              <w:marRight w:val="0"/>
              <w:marTop w:val="0"/>
              <w:marBottom w:val="0"/>
              <w:divBdr>
                <w:top w:val="none" w:sz="0" w:space="0" w:color="auto"/>
                <w:left w:val="none" w:sz="0" w:space="0" w:color="auto"/>
                <w:bottom w:val="none" w:sz="0" w:space="0" w:color="auto"/>
                <w:right w:val="none" w:sz="0" w:space="0" w:color="auto"/>
              </w:divBdr>
            </w:div>
            <w:div w:id="1571309266">
              <w:marLeft w:val="0"/>
              <w:marRight w:val="0"/>
              <w:marTop w:val="0"/>
              <w:marBottom w:val="0"/>
              <w:divBdr>
                <w:top w:val="none" w:sz="0" w:space="0" w:color="auto"/>
                <w:left w:val="none" w:sz="0" w:space="0" w:color="auto"/>
                <w:bottom w:val="none" w:sz="0" w:space="0" w:color="auto"/>
                <w:right w:val="none" w:sz="0" w:space="0" w:color="auto"/>
              </w:divBdr>
            </w:div>
            <w:div w:id="75520133">
              <w:marLeft w:val="0"/>
              <w:marRight w:val="0"/>
              <w:marTop w:val="0"/>
              <w:marBottom w:val="0"/>
              <w:divBdr>
                <w:top w:val="none" w:sz="0" w:space="0" w:color="auto"/>
                <w:left w:val="none" w:sz="0" w:space="0" w:color="auto"/>
                <w:bottom w:val="none" w:sz="0" w:space="0" w:color="auto"/>
                <w:right w:val="none" w:sz="0" w:space="0" w:color="auto"/>
              </w:divBdr>
            </w:div>
            <w:div w:id="308831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625799">
          <w:marLeft w:val="0"/>
          <w:marRight w:val="0"/>
          <w:marTop w:val="0"/>
          <w:marBottom w:val="0"/>
          <w:divBdr>
            <w:top w:val="none" w:sz="0" w:space="0" w:color="auto"/>
            <w:left w:val="none" w:sz="0" w:space="0" w:color="auto"/>
            <w:bottom w:val="none" w:sz="0" w:space="0" w:color="auto"/>
            <w:right w:val="none" w:sz="0" w:space="0" w:color="auto"/>
          </w:divBdr>
          <w:divsChild>
            <w:div w:id="2017884205">
              <w:marLeft w:val="0"/>
              <w:marRight w:val="0"/>
              <w:marTop w:val="0"/>
              <w:marBottom w:val="0"/>
              <w:divBdr>
                <w:top w:val="none" w:sz="0" w:space="0" w:color="auto"/>
                <w:left w:val="none" w:sz="0" w:space="0" w:color="auto"/>
                <w:bottom w:val="none" w:sz="0" w:space="0" w:color="auto"/>
                <w:right w:val="none" w:sz="0" w:space="0" w:color="auto"/>
              </w:divBdr>
              <w:divsChild>
                <w:div w:id="11973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haku/?query=jero+ahola" TargetMode="External"/><Relationship Id="rId13" Type="http://schemas.openxmlformats.org/officeDocument/2006/relationships/hyperlink" Target="https://www.hs.fi/autot/art-2000002820289.html" TargetMode="External"/><Relationship Id="rId3" Type="http://schemas.openxmlformats.org/officeDocument/2006/relationships/settings" Target="settings.xml"/><Relationship Id="rId7" Type="http://schemas.openxmlformats.org/officeDocument/2006/relationships/hyperlink" Target="https://www.hs.fi/haku/?query=janne+karki" TargetMode="External"/><Relationship Id="rId12" Type="http://schemas.openxmlformats.org/officeDocument/2006/relationships/hyperlink" Target="https://www.hs.fi/talous/art-200000621817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fi/tiede/art-2000005882782.html" TargetMode="External"/><Relationship Id="rId11" Type="http://schemas.openxmlformats.org/officeDocument/2006/relationships/hyperlink" Target="https://www.hs.fi/talous/art-2000006379133.html" TargetMode="External"/><Relationship Id="rId5" Type="http://schemas.openxmlformats.org/officeDocument/2006/relationships/hyperlink" Target="https://www.hs.fi/haku/?query=Piia%20Elonen%20HS" TargetMode="External"/><Relationship Id="rId15" Type="http://schemas.openxmlformats.org/officeDocument/2006/relationships/theme" Target="theme/theme1.xml"/><Relationship Id="rId10" Type="http://schemas.openxmlformats.org/officeDocument/2006/relationships/hyperlink" Target="https://www.hs.fi/ulkomaat/art-2000006344021.html" TargetMode="External"/><Relationship Id="rId4" Type="http://schemas.openxmlformats.org/officeDocument/2006/relationships/webSettings" Target="webSettings.xml"/><Relationship Id="rId9" Type="http://schemas.openxmlformats.org/officeDocument/2006/relationships/hyperlink" Target="https://www.hs.fi/haku/?query=markku+ollikainen"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1615</Words>
  <Characters>13083</Characters>
  <Application>Microsoft Office Word</Application>
  <DocSecurity>0</DocSecurity>
  <Lines>109</Lines>
  <Paragraphs>29</Paragraphs>
  <ScaleCrop>false</ScaleCrop>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Maritta Järvinen</dc:creator>
  <cp:keywords/>
  <dc:description/>
  <cp:lastModifiedBy>Maritta Järvinen</cp:lastModifiedBy>
  <cp:revision>2</cp:revision>
  <dcterms:created xsi:type="dcterms:W3CDTF">2020-07-23T08:08:00Z</dcterms:created>
  <dcterms:modified xsi:type="dcterms:W3CDTF">2020-07-23T08:08:00Z</dcterms:modified>
</cp:coreProperties>
</file>