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6830" w14:textId="02F4E9B1" w:rsidR="00CF6DAC" w:rsidRPr="00CF6DAC" w:rsidRDefault="009B5A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 SOSIAALINEN KESTÄVYYS</w:t>
      </w:r>
      <w:r w:rsidR="00CF6DAC" w:rsidRPr="00CF6DAC">
        <w:rPr>
          <w:b/>
          <w:bCs/>
          <w:sz w:val="32"/>
          <w:szCs w:val="32"/>
        </w:rPr>
        <w:t xml:space="preserve"> </w:t>
      </w:r>
      <w:r w:rsidR="00CF6DAC" w:rsidRPr="00CF6DAC">
        <w:rPr>
          <w:b/>
          <w:bCs/>
          <w:sz w:val="32"/>
          <w:szCs w:val="32"/>
        </w:rPr>
        <w:sym w:font="Symbol" w:char="F02D"/>
      </w:r>
      <w:r w:rsidR="00CF6DAC" w:rsidRPr="00CF6DAC">
        <w:rPr>
          <w:b/>
          <w:bCs/>
          <w:sz w:val="32"/>
          <w:szCs w:val="32"/>
        </w:rPr>
        <w:t xml:space="preserve"> TEHTÄVÄT</w:t>
      </w:r>
    </w:p>
    <w:p w14:paraId="3862EEE6" w14:textId="2EFD42DB" w:rsidR="00CF6DAC" w:rsidRPr="00CF6DAC" w:rsidRDefault="00CF6DAC">
      <w:pPr>
        <w:rPr>
          <w:b/>
          <w:bCs/>
        </w:rPr>
      </w:pPr>
    </w:p>
    <w:p w14:paraId="282F855B" w14:textId="446323DF" w:rsidR="007A31FD" w:rsidRPr="00CF6DAC" w:rsidRDefault="009B5A11">
      <w:pPr>
        <w:rPr>
          <w:b/>
          <w:bCs/>
        </w:rPr>
      </w:pPr>
      <w:r w:rsidRPr="009B5A11">
        <w:rPr>
          <w:b/>
          <w:bCs/>
        </w:rPr>
        <w:t>Tehtävä</w:t>
      </w:r>
      <w:r>
        <w:rPr>
          <w:b/>
          <w:bCs/>
        </w:rPr>
        <w:t xml:space="preserve"> 1.</w:t>
      </w:r>
      <w:r w:rsidRPr="009B5A11">
        <w:rPr>
          <w:b/>
          <w:bCs/>
        </w:rPr>
        <w:t xml:space="preserve"> Asetu janalle​</w:t>
      </w:r>
      <w:r w:rsidR="00F40B0F" w:rsidRPr="00F40B0F">
        <w:rPr>
          <w:b/>
          <w:bCs/>
        </w:rPr>
        <w:t>​</w:t>
      </w:r>
      <w:r w:rsidR="00CF6DAC" w:rsidRPr="00CF6DAC">
        <w:rPr>
          <w:b/>
          <w:bCs/>
        </w:rPr>
        <w:t>​</w:t>
      </w:r>
    </w:p>
    <w:p w14:paraId="54B311B0" w14:textId="7902C183" w:rsidR="009B5A11" w:rsidRDefault="009B5A11" w:rsidP="009B5A11">
      <w:pPr>
        <w:pStyle w:val="Luettelokappale"/>
        <w:numPr>
          <w:ilvl w:val="0"/>
          <w:numId w:val="15"/>
        </w:numPr>
      </w:pPr>
      <w:r>
        <w:t>Olen käynyt tänä vuonna kirjastossa ja/ tai uimahallissa (kyllä/en)​</w:t>
      </w:r>
    </w:p>
    <w:p w14:paraId="2DF192DF" w14:textId="79C6AE14" w:rsidR="009B5A11" w:rsidRDefault="009B5A11" w:rsidP="009B5A11">
      <w:pPr>
        <w:pStyle w:val="Luettelokappale"/>
        <w:numPr>
          <w:ilvl w:val="0"/>
          <w:numId w:val="15"/>
        </w:numPr>
      </w:pPr>
      <w:r>
        <w:t>Voin tarvittaessa käyttää julkisia liikennevälineitä, esimerkiksi tulla bussilla kouluun (kyllä/en)​</w:t>
      </w:r>
    </w:p>
    <w:p w14:paraId="310E63F0" w14:textId="56114042" w:rsidR="009B5A11" w:rsidRDefault="009B5A11" w:rsidP="009B5A11">
      <w:pPr>
        <w:pStyle w:val="Luettelokappale"/>
        <w:numPr>
          <w:ilvl w:val="0"/>
          <w:numId w:val="15"/>
        </w:numPr>
      </w:pPr>
      <w:r>
        <w:t>Minusta tuntuu, että nuoria kuunnellaan (kyllä/ei)​</w:t>
      </w:r>
    </w:p>
    <w:p w14:paraId="3C29BB18" w14:textId="6EDAFBB7" w:rsidR="009B5A11" w:rsidRDefault="009B5A11" w:rsidP="009B5A11">
      <w:pPr>
        <w:pStyle w:val="Luettelokappale"/>
        <w:numPr>
          <w:ilvl w:val="0"/>
          <w:numId w:val="15"/>
        </w:numPr>
      </w:pPr>
      <w:r>
        <w:t>Suomessa lääkäriin pääsy on helppoa ja sairaat saavat tarvitsemaansa hoitoa (kyllä/ei) ​</w:t>
      </w:r>
    </w:p>
    <w:p w14:paraId="706A8D2C" w14:textId="61F79038" w:rsidR="009B5A11" w:rsidRDefault="009B5A11" w:rsidP="009B5A11">
      <w:pPr>
        <w:pStyle w:val="Luettelokappale"/>
        <w:numPr>
          <w:ilvl w:val="0"/>
          <w:numId w:val="15"/>
        </w:numPr>
      </w:pPr>
      <w:r>
        <w:t>Suomessa kenenkään ei tarvitse nähdä nälkää (kyllä/ei) ​</w:t>
      </w:r>
    </w:p>
    <w:p w14:paraId="1F2F3A33" w14:textId="42B6C725" w:rsidR="00F40B0F" w:rsidRDefault="009B5A11" w:rsidP="009B5A11">
      <w:pPr>
        <w:pStyle w:val="Luettelokappale"/>
        <w:numPr>
          <w:ilvl w:val="0"/>
          <w:numId w:val="15"/>
        </w:numPr>
      </w:pPr>
      <w:r>
        <w:t>Suomessa naiset ja miehet ovat tasa-arvoisia keskenään (kyllä/ei)​</w:t>
      </w:r>
    </w:p>
    <w:p w14:paraId="5990B121" w14:textId="0EC9DA97" w:rsidR="00CF6DAC" w:rsidRPr="009B5A11" w:rsidRDefault="009B5A11" w:rsidP="009B5A11">
      <w:pPr>
        <w:rPr>
          <w:b/>
          <w:bCs/>
        </w:rPr>
      </w:pPr>
      <w:r>
        <w:t> </w:t>
      </w:r>
      <w:r>
        <w:rPr>
          <w:b/>
          <w:bCs/>
          <w:noProof/>
        </w:rPr>
        <w:drawing>
          <wp:inline distT="0" distB="0" distL="0" distR="0" wp14:anchorId="7768EC20" wp14:editId="1EAE0340">
            <wp:extent cx="3733800" cy="1066800"/>
            <wp:effectExtent l="0" t="0" r="0" b="0"/>
            <wp:docPr id="1571629663" name="Kuva 3" descr="Kuva, joka sisältää kohteen ympyrä, Fontti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629663" name="Kuva 3" descr="Kuva, joka sisältää kohteen ympyrä, Fontti, logo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DAC" w:rsidRPr="009B5A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626"/>
    <w:multiLevelType w:val="hybridMultilevel"/>
    <w:tmpl w:val="73F8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5FC"/>
    <w:multiLevelType w:val="multilevel"/>
    <w:tmpl w:val="B50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524B9"/>
    <w:multiLevelType w:val="multilevel"/>
    <w:tmpl w:val="F2D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4510DF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16F1F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12826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24D5D"/>
    <w:multiLevelType w:val="hybridMultilevel"/>
    <w:tmpl w:val="7AC2E7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039C1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0345D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31A38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9A0B19"/>
    <w:multiLevelType w:val="hybridMultilevel"/>
    <w:tmpl w:val="CA2A31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F3E85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425662"/>
    <w:multiLevelType w:val="hybridMultilevel"/>
    <w:tmpl w:val="06C866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33D89"/>
    <w:multiLevelType w:val="hybridMultilevel"/>
    <w:tmpl w:val="87FC74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A0968"/>
    <w:multiLevelType w:val="multilevel"/>
    <w:tmpl w:val="0358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357873">
    <w:abstractNumId w:val="6"/>
  </w:num>
  <w:num w:numId="2" w16cid:durableId="1142190068">
    <w:abstractNumId w:val="0"/>
  </w:num>
  <w:num w:numId="3" w16cid:durableId="1417091098">
    <w:abstractNumId w:val="12"/>
  </w:num>
  <w:num w:numId="4" w16cid:durableId="2072653435">
    <w:abstractNumId w:val="10"/>
  </w:num>
  <w:num w:numId="5" w16cid:durableId="619640">
    <w:abstractNumId w:val="13"/>
  </w:num>
  <w:num w:numId="6" w16cid:durableId="870266157">
    <w:abstractNumId w:val="2"/>
  </w:num>
  <w:num w:numId="7" w16cid:durableId="82725083">
    <w:abstractNumId w:val="14"/>
  </w:num>
  <w:num w:numId="8" w16cid:durableId="1107429270">
    <w:abstractNumId w:val="1"/>
  </w:num>
  <w:num w:numId="9" w16cid:durableId="1832328527">
    <w:abstractNumId w:val="3"/>
  </w:num>
  <w:num w:numId="10" w16cid:durableId="1508402548">
    <w:abstractNumId w:val="9"/>
  </w:num>
  <w:num w:numId="11" w16cid:durableId="898441773">
    <w:abstractNumId w:val="11"/>
  </w:num>
  <w:num w:numId="12" w16cid:durableId="1362365881">
    <w:abstractNumId w:val="4"/>
  </w:num>
  <w:num w:numId="13" w16cid:durableId="2136636389">
    <w:abstractNumId w:val="5"/>
  </w:num>
  <w:num w:numId="14" w16cid:durableId="771052497">
    <w:abstractNumId w:val="8"/>
  </w:num>
  <w:num w:numId="15" w16cid:durableId="346253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2E"/>
    <w:rsid w:val="00027977"/>
    <w:rsid w:val="00047251"/>
    <w:rsid w:val="001E0C2E"/>
    <w:rsid w:val="00266F20"/>
    <w:rsid w:val="00400D99"/>
    <w:rsid w:val="007A31FD"/>
    <w:rsid w:val="009464AD"/>
    <w:rsid w:val="009B5A11"/>
    <w:rsid w:val="00A1562A"/>
    <w:rsid w:val="00AB7209"/>
    <w:rsid w:val="00CF6DAC"/>
    <w:rsid w:val="00EB03CB"/>
    <w:rsid w:val="00F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E98B"/>
  <w15:chartTrackingRefBased/>
  <w15:docId w15:val="{41941AF1-A423-4EDE-BAFE-89A709D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562A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B720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B720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B720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B7209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normaltextrun">
    <w:name w:val="normaltextrun"/>
    <w:basedOn w:val="Kappaleenoletusfontti"/>
    <w:rsid w:val="00CF6DAC"/>
  </w:style>
  <w:style w:type="character" w:customStyle="1" w:styleId="eop">
    <w:name w:val="eop"/>
    <w:basedOn w:val="Kappaleenoletusfontti"/>
    <w:rsid w:val="00CF6DAC"/>
  </w:style>
  <w:style w:type="paragraph" w:styleId="Luettelokappale">
    <w:name w:val="List Paragraph"/>
    <w:basedOn w:val="Normaali"/>
    <w:uiPriority w:val="34"/>
    <w:qFormat/>
    <w:rsid w:val="00CF6DA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40B0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4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0070ADBF961541925812843A26F9DF" ma:contentTypeVersion="16" ma:contentTypeDescription="Luo uusi asiakirja." ma:contentTypeScope="" ma:versionID="4a22706a16ba29488347010baea209b8">
  <xsd:schema xmlns:xsd="http://www.w3.org/2001/XMLSchema" xmlns:xs="http://www.w3.org/2001/XMLSchema" xmlns:p="http://schemas.microsoft.com/office/2006/metadata/properties" xmlns:ns2="503b9d93-8403-4a46-a24c-0a6129fcdba3" xmlns:ns3="28107539-3d8a-449e-a535-c91582e78a7d" targetNamespace="http://schemas.microsoft.com/office/2006/metadata/properties" ma:root="true" ma:fieldsID="96ced80a4c7f77c99013c7192fbbb39d" ns2:_="" ns3:_="">
    <xsd:import namespace="503b9d93-8403-4a46-a24c-0a6129fcdba3"/>
    <xsd:import namespace="28107539-3d8a-449e-a535-c91582e78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9d93-8403-4a46-a24c-0a6129fc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ba830b52-6d58-45b3-9899-c4752b5a1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7539-3d8a-449e-a535-c91582e78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661c62-8036-41d3-af5d-058d2083e07c}" ma:internalName="TaxCatchAll" ma:showField="CatchAllData" ma:web="28107539-3d8a-449e-a535-c91582e78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107539-3d8a-449e-a535-c91582e78a7d" xsi:nil="true"/>
    <lcf76f155ced4ddcb4097134ff3c332f xmlns="503b9d93-8403-4a46-a24c-0a6129fcdb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BE4FED-456E-4F30-BCFB-46F27EEB7C6D}"/>
</file>

<file path=customXml/itemProps2.xml><?xml version="1.0" encoding="utf-8"?>
<ds:datastoreItem xmlns:ds="http://schemas.openxmlformats.org/officeDocument/2006/customXml" ds:itemID="{EDA340B6-2CC8-40D2-8C02-3FD1D850B4FE}"/>
</file>

<file path=customXml/itemProps3.xml><?xml version="1.0" encoding="utf-8"?>
<ds:datastoreItem xmlns:ds="http://schemas.openxmlformats.org/officeDocument/2006/customXml" ds:itemID="{A53CD0F3-32E6-4640-9C85-51CA47762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Aaltonen</dc:creator>
  <cp:keywords/>
  <dc:description/>
  <cp:lastModifiedBy>Alisa Aaltonen</cp:lastModifiedBy>
  <cp:revision>3</cp:revision>
  <dcterms:created xsi:type="dcterms:W3CDTF">2023-06-15T10:59:00Z</dcterms:created>
  <dcterms:modified xsi:type="dcterms:W3CDTF">2023-06-15T11:01:00Z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a9c32a-bfae-405a-8b24-7b98e9ab8c95_Enabled">
    <vt:lpwstr>true</vt:lpwstr>
  </property>
  <property fmtid="{D5CDD505-2E9C-101B-9397-08002B2CF9AE}" pid="3" name="MSIP_Label_1da9c32a-bfae-405a-8b24-7b98e9ab8c95_SetDate">
    <vt:lpwstr>2023-06-15T10:37:50Z</vt:lpwstr>
  </property>
  <property fmtid="{D5CDD505-2E9C-101B-9397-08002B2CF9AE}" pid="4" name="MSIP_Label_1da9c32a-bfae-405a-8b24-7b98e9ab8c95_Method">
    <vt:lpwstr>Standard</vt:lpwstr>
  </property>
  <property fmtid="{D5CDD505-2E9C-101B-9397-08002B2CF9AE}" pid="5" name="MSIP_Label_1da9c32a-bfae-405a-8b24-7b98e9ab8c95_Name">
    <vt:lpwstr>Poke oletus</vt:lpwstr>
  </property>
  <property fmtid="{D5CDD505-2E9C-101B-9397-08002B2CF9AE}" pid="6" name="MSIP_Label_1da9c32a-bfae-405a-8b24-7b98e9ab8c95_SiteId">
    <vt:lpwstr>d9b5edb3-7859-4978-89c3-cadf9e5176b7</vt:lpwstr>
  </property>
  <property fmtid="{D5CDD505-2E9C-101B-9397-08002B2CF9AE}" pid="7" name="MSIP_Label_1da9c32a-bfae-405a-8b24-7b98e9ab8c95_ActionId">
    <vt:lpwstr>f03f0fe9-abf6-42d5-a940-46501ecad60e</vt:lpwstr>
  </property>
  <property fmtid="{D5CDD505-2E9C-101B-9397-08002B2CF9AE}" pid="8" name="MSIP_Label_1da9c32a-bfae-405a-8b24-7b98e9ab8c95_ContentBits">
    <vt:lpwstr>0</vt:lpwstr>
  </property>
  <property fmtid="{D5CDD505-2E9C-101B-9397-08002B2CF9AE}" pid="9" name="ContentTypeId">
    <vt:lpwstr>0x010100730070ADBF961541925812843A26F9DF</vt:lpwstr>
  </property>
</Properties>
</file>