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537D75C2" w:rsidR="00950934" w:rsidRPr="0075314E" w:rsidRDefault="36F73D8C" w:rsidP="009D772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6F73D8C">
              <w:rPr>
                <w:rFonts w:asciiTheme="minorHAnsi" w:hAnsiTheme="minorHAnsi" w:cstheme="minorBidi"/>
                <w:sz w:val="24"/>
                <w:szCs w:val="24"/>
              </w:rPr>
              <w:t>Ravintola- ja catering-alan perustutkinto 1.8.2018</w:t>
            </w:r>
            <w:r w:rsidR="009D7723">
              <w:rPr>
                <w:rFonts w:asciiTheme="minorHAnsi" w:hAnsiTheme="minorHAnsi" w:cstheme="minorBidi"/>
                <w:sz w:val="24"/>
                <w:szCs w:val="24"/>
              </w:rPr>
              <w:t xml:space="preserve"> Suurkeittiön ruokatuotanto</w:t>
            </w:r>
          </w:p>
        </w:tc>
      </w:tr>
      <w:tr w:rsidR="00950934" w:rsidRPr="00950934" w14:paraId="33346043" w14:textId="46DA9196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320375EF" w:rsidR="003E5C33" w:rsidRDefault="003E5C33" w:rsidP="6B4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7A48B045" w:rsidR="003E5C33" w:rsidRPr="00950934" w:rsidRDefault="003E5C33" w:rsidP="6B48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5C3636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00DD61E7">
      <w:pPr>
        <w:ind w:left="1304"/>
        <w:rPr>
          <w:rFonts w:ascii="Arial" w:hAnsi="Arial" w:cs="Arial"/>
          <w:b/>
          <w:bCs/>
        </w:rPr>
      </w:pPr>
    </w:p>
    <w:p w14:paraId="5E46452F" w14:textId="77777777" w:rsidR="00DD61E7" w:rsidRPr="00566019" w:rsidRDefault="00DD61E7" w:rsidP="00DD61E7">
      <w:pPr>
        <w:ind w:left="1304"/>
        <w:rPr>
          <w:rFonts w:asciiTheme="minorHAnsi" w:hAnsiTheme="minorHAnsi" w:cstheme="minorHAnsi"/>
          <w:b/>
          <w:bCs/>
        </w:rPr>
      </w:pPr>
    </w:p>
    <w:p w14:paraId="48D8FD08" w14:textId="77777777" w:rsidR="00422C32" w:rsidRPr="00566019" w:rsidRDefault="25DA47FB" w:rsidP="25DA47FB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25DA47FB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48946E61" w14:textId="2C8CDE19" w:rsidR="009D7723" w:rsidRPr="009D7723" w:rsidRDefault="009D7723" w:rsidP="009D772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409563B3" w14:textId="3999A70C" w:rsidR="00A05D79" w:rsidRDefault="009D7723" w:rsidP="00A05D79">
      <w:pPr>
        <w:shd w:val="clear" w:color="auto" w:fill="FFFFFF" w:themeFill="background1"/>
        <w:spacing w:line="360" w:lineRule="auto"/>
        <w:ind w:left="1304"/>
        <w:rPr>
          <w:rFonts w:asciiTheme="minorHAnsi" w:hAnsiTheme="minorHAnsi" w:cstheme="minorHAnsi"/>
          <w:sz w:val="22"/>
          <w:szCs w:val="22"/>
        </w:rPr>
      </w:pPr>
      <w:r w:rsidRPr="009D7723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5D79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723">
        <w:rPr>
          <w:rFonts w:asciiTheme="minorHAnsi" w:hAnsiTheme="minorHAnsi" w:cstheme="minorHAnsi"/>
          <w:sz w:val="22"/>
          <w:szCs w:val="22"/>
        </w:rPr>
        <w:t>aikatauluttaa ja suunnit</w:t>
      </w:r>
      <w:r w:rsidR="00A05D79">
        <w:rPr>
          <w:rFonts w:asciiTheme="minorHAnsi" w:hAnsiTheme="minorHAnsi" w:cstheme="minorHAnsi"/>
          <w:sz w:val="22"/>
          <w:szCs w:val="22"/>
        </w:rPr>
        <w:t>ella päivittäiset työtehtävänsä</w:t>
      </w:r>
    </w:p>
    <w:p w14:paraId="11C6771D" w14:textId="7BB2F5D0" w:rsidR="009D7723" w:rsidRPr="00A05D79" w:rsidRDefault="00A05D79" w:rsidP="00A05D79">
      <w:pPr>
        <w:pStyle w:val="Luettelokappale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5D79">
        <w:rPr>
          <w:rFonts w:asciiTheme="minorHAnsi" w:hAnsiTheme="minorHAnsi" w:cstheme="minorHAnsi"/>
          <w:sz w:val="22"/>
          <w:szCs w:val="22"/>
        </w:rPr>
        <w:t>v</w:t>
      </w:r>
      <w:r w:rsidR="009D7723" w:rsidRPr="00A05D79">
        <w:rPr>
          <w:rFonts w:asciiTheme="minorHAnsi" w:hAnsiTheme="minorHAnsi" w:cstheme="minorHAnsi"/>
          <w:sz w:val="22"/>
          <w:szCs w:val="22"/>
        </w:rPr>
        <w:t xml:space="preserve">almistaa ruokalajeja ruokaohjeiden mukaisesti </w:t>
      </w:r>
    </w:p>
    <w:p w14:paraId="44812F4B" w14:textId="4AD5BBCF" w:rsidR="009D7723" w:rsidRDefault="5C3636E5" w:rsidP="5C3636E5">
      <w:pPr>
        <w:shd w:val="clear" w:color="auto" w:fill="FFFFFF" w:themeFill="background1"/>
        <w:spacing w:line="360" w:lineRule="auto"/>
        <w:ind w:left="1304"/>
        <w:rPr>
          <w:rFonts w:asciiTheme="minorHAnsi" w:hAnsiTheme="minorHAnsi" w:cstheme="minorBidi"/>
          <w:sz w:val="22"/>
          <w:szCs w:val="22"/>
        </w:rPr>
      </w:pPr>
      <w:r w:rsidRPr="5C3636E5">
        <w:rPr>
          <w:rFonts w:asciiTheme="minorHAnsi" w:hAnsiTheme="minorHAnsi" w:cstheme="minorBidi"/>
          <w:sz w:val="22"/>
          <w:szCs w:val="22"/>
        </w:rPr>
        <w:t>•      laittaa ruokalajeja tarjolle ja tarvittaessa pakkaa ruokalajit kuljetusta varten</w:t>
      </w:r>
    </w:p>
    <w:p w14:paraId="6565283D" w14:textId="064087DC" w:rsidR="009D7723" w:rsidRDefault="5C3636E5" w:rsidP="5C3636E5">
      <w:pPr>
        <w:shd w:val="clear" w:color="auto" w:fill="FFFFFF" w:themeFill="background1"/>
        <w:spacing w:line="360" w:lineRule="auto"/>
        <w:ind w:firstLine="1304"/>
        <w:rPr>
          <w:rFonts w:asciiTheme="minorHAnsi" w:hAnsiTheme="minorHAnsi" w:cstheme="minorBidi"/>
          <w:sz w:val="22"/>
          <w:szCs w:val="22"/>
        </w:rPr>
      </w:pPr>
      <w:r w:rsidRPr="5C3636E5">
        <w:rPr>
          <w:rFonts w:asciiTheme="minorHAnsi" w:hAnsiTheme="minorHAnsi" w:cstheme="minorBidi"/>
          <w:sz w:val="22"/>
          <w:szCs w:val="22"/>
        </w:rPr>
        <w:t xml:space="preserve">•      </w:t>
      </w:r>
      <w:proofErr w:type="spellStart"/>
      <w:r w:rsidRPr="5C3636E5">
        <w:rPr>
          <w:rFonts w:asciiTheme="minorHAnsi" w:hAnsiTheme="minorHAnsi" w:cstheme="minorBidi"/>
          <w:sz w:val="22"/>
          <w:szCs w:val="22"/>
        </w:rPr>
        <w:t>palveee</w:t>
      </w:r>
      <w:proofErr w:type="spellEnd"/>
      <w:r w:rsidRPr="5C3636E5">
        <w:rPr>
          <w:rFonts w:asciiTheme="minorHAnsi" w:hAnsiTheme="minorHAnsi" w:cstheme="minorBidi"/>
          <w:sz w:val="22"/>
          <w:szCs w:val="22"/>
        </w:rPr>
        <w:t xml:space="preserve"> asiakkaita toiminta-ajatuksen tai liikeidean mukaisesti </w:t>
      </w:r>
    </w:p>
    <w:p w14:paraId="009237FE" w14:textId="1E81B343" w:rsidR="009D7723" w:rsidRDefault="5C3636E5" w:rsidP="5C3636E5">
      <w:pPr>
        <w:shd w:val="clear" w:color="auto" w:fill="FFFFFF" w:themeFill="background1"/>
        <w:spacing w:line="360" w:lineRule="auto"/>
        <w:ind w:firstLine="1304"/>
        <w:rPr>
          <w:rFonts w:asciiTheme="minorHAnsi" w:hAnsiTheme="minorHAnsi" w:cstheme="minorBidi"/>
          <w:sz w:val="22"/>
          <w:szCs w:val="22"/>
        </w:rPr>
      </w:pPr>
      <w:r w:rsidRPr="5C3636E5">
        <w:rPr>
          <w:rFonts w:asciiTheme="minorHAnsi" w:hAnsiTheme="minorHAnsi" w:cstheme="minorBidi"/>
          <w:sz w:val="22"/>
          <w:szCs w:val="22"/>
        </w:rPr>
        <w:t xml:space="preserve">•      tekee esivalmistelut seuraavaa työvuoroa varten </w:t>
      </w:r>
    </w:p>
    <w:p w14:paraId="24CAC85B" w14:textId="24B4E447" w:rsidR="00CE5D18" w:rsidRDefault="5C3636E5" w:rsidP="5C3636E5">
      <w:pPr>
        <w:shd w:val="clear" w:color="auto" w:fill="FFFFFF" w:themeFill="background1"/>
        <w:spacing w:line="360" w:lineRule="auto"/>
        <w:ind w:firstLine="1304"/>
        <w:rPr>
          <w:rFonts w:asciiTheme="minorHAnsi" w:hAnsiTheme="minorHAnsi" w:cstheme="minorBidi"/>
          <w:sz w:val="22"/>
          <w:szCs w:val="22"/>
        </w:rPr>
      </w:pPr>
      <w:r w:rsidRPr="5C3636E5">
        <w:rPr>
          <w:rFonts w:asciiTheme="minorHAnsi" w:hAnsiTheme="minorHAnsi" w:cstheme="minorBidi"/>
          <w:sz w:val="22"/>
          <w:szCs w:val="22"/>
        </w:rPr>
        <w:t>•      arvioi omaa osaamistaan ja toimintaansa työyhteisön jäsenenä.</w:t>
      </w:r>
    </w:p>
    <w:p w14:paraId="1AED09CE" w14:textId="28264D9E" w:rsidR="009D7723" w:rsidRDefault="009D7723" w:rsidP="009D7723">
      <w:pPr>
        <w:shd w:val="clear" w:color="auto" w:fill="FFFFFF" w:themeFill="background1"/>
        <w:spacing w:line="360" w:lineRule="auto"/>
        <w:ind w:firstLine="1304"/>
        <w:rPr>
          <w:rFonts w:asciiTheme="minorHAnsi" w:hAnsiTheme="minorHAnsi" w:cstheme="minorHAnsi"/>
          <w:sz w:val="22"/>
          <w:szCs w:val="22"/>
        </w:rPr>
      </w:pPr>
    </w:p>
    <w:p w14:paraId="607C737F" w14:textId="77777777" w:rsidR="009D7723" w:rsidRPr="009D7723" w:rsidRDefault="009D7723" w:rsidP="009D7723">
      <w:pPr>
        <w:shd w:val="clear" w:color="auto" w:fill="FFFFFF" w:themeFill="background1"/>
        <w:ind w:firstLine="1304"/>
        <w:rPr>
          <w:rFonts w:asciiTheme="minorHAnsi" w:hAnsiTheme="minorHAnsi" w:cstheme="minorHAnsi"/>
          <w:sz w:val="22"/>
          <w:szCs w:val="22"/>
        </w:rPr>
      </w:pPr>
    </w:p>
    <w:p w14:paraId="5B5DFC45" w14:textId="77777777" w:rsidR="00AD6631" w:rsidRPr="009D7723" w:rsidRDefault="00AD6631" w:rsidP="25DA47FB">
      <w:pPr>
        <w:ind w:left="1304"/>
        <w:rPr>
          <w:rFonts w:asciiTheme="minorHAnsi" w:hAnsiTheme="minorHAnsi" w:cstheme="minorHAnsi"/>
          <w:sz w:val="22"/>
          <w:szCs w:val="22"/>
        </w:rPr>
      </w:pPr>
    </w:p>
    <w:p w14:paraId="11739B2B" w14:textId="0092F6CB" w:rsidR="00E8731E" w:rsidRPr="00AD6631" w:rsidRDefault="00AD6631" w:rsidP="25DA47FB">
      <w:pPr>
        <w:ind w:left="1304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="25DA47FB" w:rsidRPr="00AD6631">
        <w:rPr>
          <w:rFonts w:asciiTheme="minorHAnsi" w:hAnsiTheme="minorHAnsi" w:cstheme="minorBidi"/>
          <w:b/>
          <w:sz w:val="22"/>
          <w:szCs w:val="22"/>
        </w:rPr>
        <w:t>mmattitaidon osoittamistavat</w:t>
      </w:r>
    </w:p>
    <w:p w14:paraId="2CA99A62" w14:textId="01945B9A" w:rsidR="00CE5D18" w:rsidRDefault="00CE5D18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22166B82" w14:textId="77777777" w:rsidR="00A05D79" w:rsidRDefault="00A05D79" w:rsidP="00A05D79">
      <w:pPr>
        <w:pStyle w:val="Luettelokappale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5D79">
        <w:rPr>
          <w:rFonts w:asciiTheme="minorHAnsi" w:hAnsiTheme="minorHAnsi" w:cstheme="minorHAnsi"/>
          <w:sz w:val="22"/>
          <w:szCs w:val="22"/>
        </w:rPr>
        <w:t xml:space="preserve">Opiskelija osoittaa ammattitaitonsa näytössä käytännön työtehtävissä toimimalla suurkeittiön ruoanvalmistustehtävissä yhteistyössä muiden työntekijöiden kanssa. </w:t>
      </w:r>
    </w:p>
    <w:p w14:paraId="146BBE3A" w14:textId="77777777" w:rsidR="00A05D79" w:rsidRDefault="00A05D79" w:rsidP="00A05D79">
      <w:pPr>
        <w:pStyle w:val="Luettelokappale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5D79">
        <w:rPr>
          <w:rFonts w:asciiTheme="minorHAnsi" w:hAnsiTheme="minorHAnsi" w:cstheme="minorHAnsi"/>
          <w:sz w:val="22"/>
          <w:szCs w:val="22"/>
        </w:rPr>
        <w:t xml:space="preserve">Hän </w:t>
      </w:r>
      <w:proofErr w:type="spellStart"/>
      <w:r w:rsidRPr="00A05D79">
        <w:rPr>
          <w:rFonts w:asciiTheme="minorHAnsi" w:hAnsiTheme="minorHAnsi" w:cstheme="minorHAnsi"/>
          <w:sz w:val="22"/>
          <w:szCs w:val="22"/>
        </w:rPr>
        <w:t>esivalmistaa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5D79">
        <w:rPr>
          <w:rFonts w:asciiTheme="minorHAnsi" w:hAnsiTheme="minorHAnsi" w:cstheme="minorHAnsi"/>
          <w:sz w:val="22"/>
          <w:szCs w:val="22"/>
        </w:rPr>
        <w:t xml:space="preserve">ja valmistaa suurkeittiön koneilla ja laitteilla suuria määriä ruokalistan mukaisia ruokia ja leivonnaisia asiakkaiden tarpeet ja ravitsemussuositukset huomioiden ja laittaa ruoat esille sekä tarvittaessa pakkaa annoksia palvelu- ja jakelukeittiöille. </w:t>
      </w:r>
    </w:p>
    <w:p w14:paraId="170D81AB" w14:textId="77777777" w:rsidR="00A05D79" w:rsidRDefault="00A05D79" w:rsidP="00A05D79">
      <w:pPr>
        <w:pStyle w:val="Luettelokappale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5D79">
        <w:rPr>
          <w:rFonts w:asciiTheme="minorHAnsi" w:hAnsiTheme="minorHAnsi" w:cstheme="minorHAnsi"/>
          <w:sz w:val="22"/>
          <w:szCs w:val="22"/>
        </w:rPr>
        <w:t xml:space="preserve">Hygieniaosaamisen arviointia ei voida mukauttaa. </w:t>
      </w:r>
    </w:p>
    <w:p w14:paraId="2B0A069B" w14:textId="2C570A00" w:rsidR="00422C32" w:rsidRDefault="00A05D79" w:rsidP="00A05D79">
      <w:pPr>
        <w:pStyle w:val="Luettelokappale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5D79">
        <w:rPr>
          <w:rFonts w:asciiTheme="minorHAnsi" w:hAnsiTheme="minorHAnsi" w:cstheme="minorHAnsi"/>
          <w:sz w:val="22"/>
          <w:szCs w:val="22"/>
        </w:rPr>
        <w:t>Siltä osin kuin tutkinnon osassa vaadittua ammattitaitoa ei voida arvioida näytön perusteella, ammattitaidon osoittamista täydennetä</w:t>
      </w:r>
      <w:r>
        <w:rPr>
          <w:rFonts w:asciiTheme="minorHAnsi" w:hAnsiTheme="minorHAnsi" w:cstheme="minorHAnsi"/>
          <w:sz w:val="22"/>
          <w:szCs w:val="22"/>
        </w:rPr>
        <w:t>än yksilöllisesti muilla tavoin</w:t>
      </w:r>
    </w:p>
    <w:p w14:paraId="4303E624" w14:textId="71BF27B7" w:rsidR="00B847C4" w:rsidRPr="00160EB9" w:rsidRDefault="00A05D79" w:rsidP="00160EB9">
      <w:pPr>
        <w:pStyle w:val="Luettelokappale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katso erillinen NÄYTTÖOHJE.</w:t>
      </w:r>
    </w:p>
    <w:tbl>
      <w:tblPr>
        <w:tblStyle w:val="Ruudukkotaulukko4-korostus1"/>
        <w:tblW w:w="15026" w:type="dxa"/>
        <w:tblInd w:w="-5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53AB0291" w:rsidR="00632B53" w:rsidRPr="00E02E0B" w:rsidRDefault="36F73D8C" w:rsidP="36F73D8C">
            <w:pPr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lastRenderedPageBreak/>
              <w:t>Opiskelija aikatauluttaa ja suunnittelee päivittäiset työtehtävänsä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632B53" w:rsidRDefault="00632B53" w:rsidP="000F154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DC71F8C" w14:textId="77777777" w:rsidR="00610182" w:rsidRPr="00610182" w:rsidRDefault="00A05D79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05D79">
              <w:rPr>
                <w:rFonts w:asciiTheme="minorHAnsi" w:hAnsiTheme="minorHAnsi" w:cstheme="minorHAnsi"/>
                <w:sz w:val="22"/>
                <w:szCs w:val="22"/>
              </w:rPr>
              <w:t xml:space="preserve">noudattaa työaikoja </w:t>
            </w:r>
          </w:p>
          <w:p w14:paraId="4ECF9BF8" w14:textId="44D542BF" w:rsidR="00610182" w:rsidRPr="00610182" w:rsidRDefault="00A05D79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05D79">
              <w:rPr>
                <w:rFonts w:asciiTheme="minorHAnsi" w:hAnsiTheme="minorHAnsi" w:cstheme="minorHAnsi"/>
                <w:sz w:val="22"/>
                <w:szCs w:val="22"/>
              </w:rPr>
              <w:t xml:space="preserve">vastaanottaa ja varastoi toisen apuna elintarvikkeita sekä kylmiä tai lämpimiä ruokia </w:t>
            </w:r>
          </w:p>
          <w:p w14:paraId="749A366C" w14:textId="77777777" w:rsidR="00610182" w:rsidRPr="00610182" w:rsidRDefault="00A05D79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05D79">
              <w:rPr>
                <w:rFonts w:asciiTheme="minorHAnsi" w:hAnsiTheme="minorHAnsi" w:cstheme="minorHAnsi"/>
                <w:sz w:val="22"/>
                <w:szCs w:val="22"/>
              </w:rPr>
              <w:t xml:space="preserve">toimii toisen apuna ja valmiin suunnitelman mukaan erilaisissa päivittäin vaihtuvissa ruokatuotannon tehtävissä </w:t>
            </w:r>
          </w:p>
          <w:p w14:paraId="74FC6678" w14:textId="7DB363DB" w:rsidR="000A077D" w:rsidRPr="00A05D79" w:rsidRDefault="00A05D79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05D79">
              <w:rPr>
                <w:rFonts w:asciiTheme="minorHAnsi" w:hAnsiTheme="minorHAnsi" w:cstheme="minorHAnsi"/>
                <w:sz w:val="22"/>
                <w:szCs w:val="22"/>
              </w:rPr>
              <w:t>ottaa oman työnsä suunnittelussa huomioon turvallisuuden ja ylläpitää työympäristön turvallisuutta ja ergonomisuutta tutuissa tilanteissa</w:t>
            </w: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3FEF49F4" w:rsidR="000A077D" w:rsidRPr="00A0276E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3C4821F4" w14:textId="77777777" w:rsidR="00610182" w:rsidRPr="00610182" w:rsidRDefault="00610182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noudattaa työaikoja </w:t>
            </w:r>
          </w:p>
          <w:p w14:paraId="17353D47" w14:textId="77777777" w:rsidR="00610182" w:rsidRPr="00610182" w:rsidRDefault="00610182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>vastaanottaa ja varastoi omatoimisesti elintarvikkeita sekä kylmiä tai lämpimiä ruokia</w:t>
            </w:r>
          </w:p>
          <w:p w14:paraId="230FB15B" w14:textId="77777777" w:rsidR="00610182" w:rsidRPr="00610182" w:rsidRDefault="00610182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suunnittelee ja ajoittaa ruokalajien päivittäin vaihtuvat valmistusvaiheet, työtehtävien järjestyksen sekä sarjatyön omatoimisesti ohjeen mukaan </w:t>
            </w:r>
          </w:p>
          <w:p w14:paraId="3B620C13" w14:textId="77777777" w:rsidR="00610182" w:rsidRPr="00610182" w:rsidRDefault="00610182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ottaa oman työnsä suunnittelussa omatoimisesti huomioon turvallisuuden ja ylläpitää työympäristön turvallisuutta ja ergonomisuutta </w:t>
            </w:r>
          </w:p>
          <w:p w14:paraId="1A9ED5D2" w14:textId="378F5B6A" w:rsidR="000A077D" w:rsidRPr="00610182" w:rsidRDefault="00610182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>valitsee ja käyttää omatoimisesti työssä tarvittavia asianmukaisia siivousvälineitä ja -koneita sekä hallitsee pesuaineiden turvallisen käytön</w:t>
            </w: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C363F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63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50D86FBF" w14:textId="77777777" w:rsidR="00610182" w:rsidRPr="00610182" w:rsidRDefault="00610182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noudattaa työaikoja </w:t>
            </w:r>
          </w:p>
          <w:p w14:paraId="4789B758" w14:textId="77777777" w:rsidR="00610182" w:rsidRPr="00610182" w:rsidRDefault="00610182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vastaanottaa ja varastoi omatoimisesti ja itsenäisesti elintarvikkeita sekä kylmiä tai lämpimiä ruokia </w:t>
            </w:r>
          </w:p>
          <w:p w14:paraId="7ED61F76" w14:textId="77777777" w:rsidR="00610182" w:rsidRPr="00610182" w:rsidRDefault="00610182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suunnittelee itsenäisesti ruokalajien valmistusvaiheet ja sarjatyön sekä työtehtäviensä järjestyksen ja ajoituksen sujuvaksi ja toimivaksi kokonaisuudeksi </w:t>
            </w:r>
          </w:p>
          <w:p w14:paraId="6F82A60C" w14:textId="77777777" w:rsidR="00160EB9" w:rsidRPr="00160EB9" w:rsidRDefault="00610182" w:rsidP="00160EB9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610182">
              <w:rPr>
                <w:rFonts w:asciiTheme="minorHAnsi" w:hAnsiTheme="minorHAnsi" w:cstheme="minorHAnsi"/>
                <w:sz w:val="22"/>
                <w:szCs w:val="22"/>
              </w:rPr>
              <w:t xml:space="preserve">ottaa oman työnsä suunnittelussa itsenäisesti ja omatoimisesti huomioon turvallisuuden ja soveltaa oppimaansa yllättävissäkin tilanteissa </w:t>
            </w:r>
          </w:p>
          <w:p w14:paraId="248DA3E5" w14:textId="100D765E" w:rsidR="000A077D" w:rsidRPr="00160EB9" w:rsidRDefault="00610182" w:rsidP="00160EB9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160EB9">
              <w:rPr>
                <w:rFonts w:asciiTheme="minorHAnsi" w:hAnsiTheme="minorHAnsi" w:cstheme="minorHAnsi"/>
                <w:sz w:val="22"/>
                <w:szCs w:val="22"/>
              </w:rPr>
              <w:t>valitsee ja käyttää itsenäisesti työssä tarvittavia asianmukaisia siivousvälineitä ja -koneita sekä hallitsee pesuaineiden taloudellisen ja turvallisen käytön</w:t>
            </w:r>
            <w:r>
              <w:t>.</w:t>
            </w: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C685960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C2FFAF" w14:textId="23D5ADC5" w:rsidR="00AD6631" w:rsidRPr="00D35E25" w:rsidRDefault="00DF27F4" w:rsidP="00DF27F4">
            <w:pPr>
              <w:rPr>
                <w:rFonts w:asciiTheme="minorHAnsi" w:hAnsiTheme="minorHAnsi" w:cstheme="minorBidi"/>
              </w:rPr>
            </w:pPr>
            <w:r>
              <w:t>Opiskelija valmistaa ruokalajeja ruokaohjeiden mukaisesti.</w:t>
            </w: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74EEDDC1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käyttää ohjeen mukaan keskeisimpiä suurkeittiön koneita ja laitteita taloudellisesti ja turvallisesti </w:t>
            </w:r>
          </w:p>
          <w:p w14:paraId="6521B7BC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käsittelee suurkeittiön ruokien raaka-aineita tarkoituksenmukaisella tavalla </w:t>
            </w:r>
          </w:p>
          <w:p w14:paraId="24C3356A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valmistaa ohjeiden mukaan työryhmän jäsenenä suuria annosmääriä vakioitujen ruokaohjeiden mukaan samalla hyödyntäen GN-mitoitettuja astioita </w:t>
            </w:r>
          </w:p>
          <w:p w14:paraId="25764ADB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suurentaa ja pienentää ohjattuna ruokaohjeita käyttäen alan </w:t>
            </w:r>
            <w:proofErr w:type="spellStart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perusreseptiikkaa</w:t>
            </w:r>
            <w:proofErr w:type="spellEnd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 tai reseptiohjelmia </w:t>
            </w:r>
          </w:p>
          <w:p w14:paraId="61816C8A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valmistaa ravitsevaa ja maukasta ruokaa työryhmän jäsenenä </w:t>
            </w:r>
          </w:p>
          <w:p w14:paraId="4E77A2B0" w14:textId="77777777" w:rsidR="00DF27F4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tulkitsee toisen apuna raaka-aineiden ja valmisteiden tuoteselosteita siten, että käyttää erityisruokavalioiden valmistukseen niihin sopivia raaka-aineita </w:t>
            </w:r>
          </w:p>
          <w:p w14:paraId="3A5D079B" w14:textId="13114796" w:rsidR="00AD6631" w:rsidRPr="00DF27F4" w:rsidRDefault="00DF27F4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noudattaa hygienialainsäädäntöä ja omavalvontasuunnitelmaa</w:t>
            </w: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A0276E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783AA337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käyttää omatoimisesti suurkeittiön koneita ja laitteita taloudellisesti ja turvallisesti </w:t>
            </w:r>
          </w:p>
          <w:p w14:paraId="188A801B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jaksottaa ohjeen mukaan ruoanvalmistuksen huomioiden keittiön laitekuormituksen </w:t>
            </w:r>
          </w:p>
          <w:p w14:paraId="45FCE5F4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käsittelee omatoimisesti suurkeittiön ruokien raaka-aineita ja komponentteja tarkoituksenmukaisella tavalla ja välttää hävikkiä </w:t>
            </w:r>
          </w:p>
          <w:p w14:paraId="67972C96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valmistaa suuria annosmääriä niille soveltuvilla menetelmillä sekä vakioitujen ruokaohjeiden mukaisesti samalla hyödyntäen GN-mitoitettuja astioita </w:t>
            </w:r>
          </w:p>
          <w:p w14:paraId="5750B3BE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suurentaa ja pienentää omatoimisesti ruokaohjeita käyttäen alan </w:t>
            </w:r>
            <w:proofErr w:type="spellStart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perusreseptiikkaa</w:t>
            </w:r>
            <w:proofErr w:type="spellEnd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 tai reseptiohjelmia </w:t>
            </w:r>
          </w:p>
          <w:p w14:paraId="12E3AFA5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valmistaa omatoimisesti ravitsevaa ja maukasta ruokaa </w:t>
            </w:r>
          </w:p>
          <w:p w14:paraId="0203F239" w14:textId="77777777" w:rsidR="00DF27F4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tulkitsee raaka-aineiden ja valmisteiden tuoteselosteita siten, että käyttää erityisruokavalioiden valmistukseen niihin sopivia raaka-aineita </w:t>
            </w:r>
          </w:p>
          <w:p w14:paraId="76903E33" w14:textId="4285646C" w:rsidR="00AD6631" w:rsidRPr="00DF27F4" w:rsidRDefault="00DF27F4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 noudattaa hygienialainsäädäntöä ja omavalvontasuunnitelmaa</w:t>
            </w: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4B77EACB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K5</w:t>
            </w:r>
          </w:p>
        </w:tc>
        <w:tc>
          <w:tcPr>
            <w:tcW w:w="8084" w:type="dxa"/>
          </w:tcPr>
          <w:p w14:paraId="63DC7F22" w14:textId="77777777" w:rsidR="00DF27F4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käyttää suurkeittiön koneita, laitteita ja työvälineitä monipuolisesti, taloudellisesti ja turvallisesti </w:t>
            </w:r>
          </w:p>
          <w:p w14:paraId="6126BCC6" w14:textId="77777777" w:rsidR="00DF27F4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jaksottaa ruoanvalmistuksen huomioiden keittiön laitekuormituksen </w:t>
            </w:r>
          </w:p>
          <w:p w14:paraId="53D4819C" w14:textId="77777777" w:rsidR="00DF27F4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käsittelee omatoimisesti suurkeittiön ruokien raaka-aineita ja komponentteja tarkoituksenmukaisella tavalla ja välttää vastuullisesti hävikkiä </w:t>
            </w:r>
          </w:p>
          <w:p w14:paraId="12064DB1" w14:textId="77777777" w:rsidR="00DF27F4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vertaa ruoan määrän vastaavuutta annettuun ohjeeseen </w:t>
            </w:r>
          </w:p>
          <w:p w14:paraId="44C4CFDF" w14:textId="77777777" w:rsidR="009A30C6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käyttää puuttuvien raaka-aineiden tilalla korvaavia tuotteita sovittujen ohjeiden mukaan</w:t>
            </w:r>
          </w:p>
          <w:p w14:paraId="301F00CB" w14:textId="77777777" w:rsidR="009A30C6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valmistaa omatoimisesti suuria annosmääriä niille soveltuvilla menetelmillä sekä vakioitujen ruokaohjeiden mukaisia ruokia ja leivonnaisia GN-mitoitettuja astioita käyttäen </w:t>
            </w:r>
          </w:p>
          <w:p w14:paraId="0CA98617" w14:textId="77777777" w:rsidR="009A30C6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käyttää tarvittaessa valmistetun ruoan jäähdytykseen pikajäähdytystä </w:t>
            </w:r>
          </w:p>
          <w:p w14:paraId="1159C9A9" w14:textId="77777777" w:rsidR="009A30C6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suurentaa ja pienentää itsenäisesti ruokaohjeita käyttäen alan </w:t>
            </w:r>
            <w:proofErr w:type="spellStart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perusreseptiikkaa</w:t>
            </w:r>
            <w:proofErr w:type="spellEnd"/>
            <w:r w:rsidRPr="00DF27F4">
              <w:rPr>
                <w:rFonts w:asciiTheme="minorHAnsi" w:hAnsiTheme="minorHAnsi" w:cstheme="minorHAnsi"/>
                <w:sz w:val="22"/>
                <w:szCs w:val="22"/>
              </w:rPr>
              <w:t xml:space="preserve"> tai reseptiohjelmia </w:t>
            </w:r>
          </w:p>
          <w:p w14:paraId="0443A749" w14:textId="77777777" w:rsidR="009A30C6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valmistaa ravitsevaa ja maukasta ruokaa itsenäisesti ja omatoimisesti</w:t>
            </w:r>
          </w:p>
          <w:p w14:paraId="06A14ED1" w14:textId="5EE287D2" w:rsidR="00E02E0B" w:rsidRDefault="00DF27F4" w:rsidP="00DF27F4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7F4">
              <w:rPr>
                <w:rFonts w:asciiTheme="minorHAnsi" w:hAnsiTheme="minorHAnsi" w:cstheme="minorHAnsi"/>
                <w:sz w:val="22"/>
                <w:szCs w:val="22"/>
              </w:rPr>
              <w:t>tulkitsee itsenäisesti raaka-aineiden ja valmisteiden tuoteselosteita siten, että käyttää luotettavasti valmistukseen erityisruokavalioon soveltuvia raaka-aineita</w:t>
            </w:r>
          </w:p>
          <w:p w14:paraId="36848C78" w14:textId="377B51AC" w:rsidR="00AD6631" w:rsidRPr="00B828CA" w:rsidRDefault="009A30C6" w:rsidP="36F73D8C">
            <w:pPr>
              <w:pStyle w:val="Luettelokappale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0C6">
              <w:rPr>
                <w:rFonts w:asciiTheme="minorHAnsi" w:hAnsiTheme="minorHAnsi" w:cstheme="minorHAnsi"/>
                <w:sz w:val="22"/>
                <w:szCs w:val="22"/>
              </w:rPr>
              <w:t>noudattaa hygienialainsäädäntöä ja omavalvontasuunnitelmaa</w:t>
            </w:r>
            <w:r>
              <w:t>.</w:t>
            </w:r>
          </w:p>
        </w:tc>
        <w:tc>
          <w:tcPr>
            <w:tcW w:w="3118" w:type="dxa"/>
            <w:vMerge/>
          </w:tcPr>
          <w:p w14:paraId="160DB0E9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A9816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261522DD" w:rsidR="00AD6631" w:rsidRDefault="00AD6631" w:rsidP="36F73D8C">
      <w:pPr>
        <w:ind w:firstLine="142"/>
        <w:rPr>
          <w:rFonts w:ascii="Arial" w:hAnsi="Arial" w:cs="Arial"/>
          <w:b/>
          <w:bCs/>
        </w:rPr>
      </w:pPr>
    </w:p>
    <w:p w14:paraId="7C6E2758" w14:textId="0A375309" w:rsidR="00160EB9" w:rsidRDefault="00160EB9" w:rsidP="00B828CA">
      <w:pPr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3E38B9FF" w:rsidR="005A5CAD" w:rsidRPr="00D35E25" w:rsidRDefault="009A30C6" w:rsidP="009A30C6">
            <w:pPr>
              <w:rPr>
                <w:rFonts w:asciiTheme="minorHAnsi" w:hAnsiTheme="minorHAnsi" w:cstheme="minorBidi"/>
              </w:rPr>
            </w:pPr>
            <w:r>
              <w:t xml:space="preserve">Opiskelija laittaa ruokalajeja tarjolle ja tarvittaessa pakkaa ruokalajit kuljetusta varten. 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1C6D579" w14:textId="77777777" w:rsidR="000C267A" w:rsidRDefault="000C267A" w:rsidP="000C267A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67A">
              <w:rPr>
                <w:rFonts w:asciiTheme="minorHAnsi" w:hAnsiTheme="minorHAnsi" w:cstheme="minorHAnsi"/>
                <w:sz w:val="22"/>
                <w:szCs w:val="22"/>
              </w:rPr>
              <w:t xml:space="preserve">laittaa ruokalajeja tarjolle omavalvontaohjeiden mukaisesti toisen apuna </w:t>
            </w:r>
          </w:p>
          <w:p w14:paraId="54DB3368" w14:textId="77777777" w:rsidR="000C267A" w:rsidRDefault="000C267A" w:rsidP="000C267A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67A">
              <w:rPr>
                <w:rFonts w:asciiTheme="minorHAnsi" w:hAnsiTheme="minorHAnsi" w:cstheme="minorHAnsi"/>
                <w:sz w:val="22"/>
                <w:szCs w:val="22"/>
              </w:rPr>
              <w:t xml:space="preserve">tarvittaessa pakkaa ja lähettää ruoat ja tarvikkeet kuljetettaviksi </w:t>
            </w:r>
          </w:p>
          <w:p w14:paraId="2A8328C6" w14:textId="77777777" w:rsidR="000C267A" w:rsidRDefault="000C267A" w:rsidP="000C267A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67A">
              <w:rPr>
                <w:rFonts w:asciiTheme="minorHAnsi" w:hAnsiTheme="minorHAnsi" w:cstheme="minorHAnsi"/>
                <w:sz w:val="22"/>
                <w:szCs w:val="22"/>
              </w:rPr>
              <w:t xml:space="preserve">tekee ympäristöystävällisen ravitsemussuosituksen mukaisen malliannoksen ohjeen mukaan </w:t>
            </w:r>
          </w:p>
          <w:p w14:paraId="2FD34640" w14:textId="7B6C3C9C" w:rsidR="005A5CAD" w:rsidRPr="000C267A" w:rsidRDefault="000C267A" w:rsidP="000C267A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67A">
              <w:rPr>
                <w:rFonts w:asciiTheme="minorHAnsi" w:hAnsiTheme="minorHAnsi" w:cstheme="minorHAnsi"/>
                <w:sz w:val="22"/>
                <w:szCs w:val="22"/>
              </w:rPr>
              <w:t>puhdistaa tarvittaessa kuljetusastiat ohjeen mukaan</w:t>
            </w: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H3</w:t>
            </w:r>
          </w:p>
        </w:tc>
        <w:tc>
          <w:tcPr>
            <w:tcW w:w="8084" w:type="dxa"/>
            <w:hideMark/>
          </w:tcPr>
          <w:p w14:paraId="20931AF2" w14:textId="77777777" w:rsidR="00890A38" w:rsidRPr="00890A38" w:rsidRDefault="00890A38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laittaa omatoimisesti ruokalajeja tarjolle omavalvontaohjeiden mukaisesti </w:t>
            </w:r>
          </w:p>
          <w:p w14:paraId="2486CA92" w14:textId="77777777" w:rsidR="00890A38" w:rsidRPr="00890A38" w:rsidRDefault="00890A38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pakkaa omatoimisesti ja lähettää tarvittaessa kuljetettavat ruoat ja tarvikkeet tilausmääräyksien ja ohjeiden mukaan </w:t>
            </w:r>
          </w:p>
          <w:p w14:paraId="0953AE56" w14:textId="77777777" w:rsidR="00890A38" w:rsidRPr="00890A38" w:rsidRDefault="00890A38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tekee omatoimisesti ympäristöystävällisen ravitsemussuosituksen mukaisen malliannoksen </w:t>
            </w:r>
          </w:p>
          <w:p w14:paraId="36330578" w14:textId="13E7F78C" w:rsidR="005A5CAD" w:rsidRPr="00890A38" w:rsidRDefault="00890A38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>puhdistaa tarvittaessa itsenäisesti kuljetusastiat</w:t>
            </w: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01DD00C7" w14:textId="77777777" w:rsidR="00890A38" w:rsidRDefault="00890A38" w:rsidP="00890A38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laittaa vastuullisesti ja omatoimisesti ruokalajeja tarjolle omavalvontaohjeiden mukaisesti </w:t>
            </w:r>
          </w:p>
          <w:p w14:paraId="6AE701FD" w14:textId="77777777" w:rsidR="00890A38" w:rsidRDefault="00890A38" w:rsidP="00890A38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pakkaa itsenäisesti ja lähettää tarvittaessa kuljetettavat ruoat ja tarvikkeet tilausmääräyksien ja ohjeiden mukaan </w:t>
            </w:r>
          </w:p>
          <w:p w14:paraId="144B479E" w14:textId="77777777" w:rsidR="00890A38" w:rsidRDefault="00890A38" w:rsidP="00890A38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 xml:space="preserve">tekee itsenäisesti ja virheettömästi ympäristöystävällisen ravitsemussuosituksen mukaisen malliannoksen </w:t>
            </w:r>
          </w:p>
          <w:p w14:paraId="1FE3730C" w14:textId="756ED6B3" w:rsidR="005A5CAD" w:rsidRPr="00890A38" w:rsidRDefault="00890A38" w:rsidP="00890A38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38">
              <w:rPr>
                <w:rFonts w:asciiTheme="minorHAnsi" w:hAnsiTheme="minorHAnsi" w:cstheme="minorHAnsi"/>
                <w:sz w:val="22"/>
                <w:szCs w:val="22"/>
              </w:rPr>
              <w:t>puhdistaa tarvittaessa itsenäisesti kuljetusastiat.</w:t>
            </w: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42548A" w14:textId="0A1F891F" w:rsidR="00AD6631" w:rsidRDefault="00AD6631" w:rsidP="00B828CA">
      <w:pPr>
        <w:rPr>
          <w:rFonts w:ascii="Arial" w:hAnsi="Arial" w:cs="Arial"/>
          <w:b/>
          <w:bCs/>
        </w:rPr>
      </w:pPr>
    </w:p>
    <w:p w14:paraId="76DC2FCB" w14:textId="77777777" w:rsidR="00EF173D" w:rsidRDefault="00EF173D" w:rsidP="00B828CA">
      <w:pPr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5AC39061" w:rsidR="00317056" w:rsidRPr="00D35E25" w:rsidRDefault="00B44651" w:rsidP="00B44651">
            <w:pPr>
              <w:rPr>
                <w:rFonts w:asciiTheme="minorHAnsi" w:hAnsiTheme="minorHAnsi" w:cstheme="minorBidi"/>
              </w:rPr>
            </w:pPr>
            <w:r>
              <w:t>Opiskelija palvelee asiakkaita toiminta-ajatuksen tai liikeidean mukaisesti.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632B53" w:rsidRDefault="00317056" w:rsidP="006924C5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6F86EF16" w14:textId="77777777" w:rsidR="00B44651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toimii asiakaspalvelun tehtävissä toisen apuna </w:t>
            </w:r>
          </w:p>
          <w:p w14:paraId="625EEC0E" w14:textId="77777777" w:rsidR="00B44651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käyttäytyy kohteliaasti ja kommunikoi asiakkaiden kanssa palvelutilanteessa </w:t>
            </w:r>
          </w:p>
          <w:p w14:paraId="1B69DD80" w14:textId="77777777" w:rsidR="00B44651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neuvoo tarvittaessa asiakkaita ohjeen mukaan ravitsemussuositusten mukaisen ja terveellisen aterian kokoamiseen </w:t>
            </w:r>
          </w:p>
          <w:p w14:paraId="01F095D3" w14:textId="27986C44" w:rsidR="000646A7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toimii omatoimisesti astiahuollon tehtävissä</w:t>
            </w: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596531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61F80FD2" w14:textId="77777777" w:rsidR="00B44651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toimii omatoimisesti asiakaspalvelun tehtävissä </w:t>
            </w:r>
          </w:p>
          <w:p w14:paraId="60A3130B" w14:textId="77777777" w:rsidR="00B44651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käyttäytyy kohteliaasti ja kommunikoi asiakkaiden kanssa palveluhenkisesti </w:t>
            </w:r>
          </w:p>
          <w:p w14:paraId="385E3043" w14:textId="77777777" w:rsidR="00B44651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neuvoo tarvittaessa asiakkaita ravitsemussuositusten mukaisen ja terveellisen aterian kokoamiseen </w:t>
            </w:r>
          </w:p>
          <w:p w14:paraId="5E159E50" w14:textId="61934837" w:rsidR="000646A7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toimii itsenäisesti astiahuollon tehtävissä</w:t>
            </w: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596531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7CFD31C6" w14:textId="77777777" w:rsidR="00B44651" w:rsidRPr="00B4465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toimii omatoimisesti asiakaspalvelun tehtävissä </w:t>
            </w:r>
          </w:p>
          <w:p w14:paraId="0DBADE4F" w14:textId="77777777" w:rsidR="00B44651" w:rsidRPr="00B4465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käyttäytyy kohteliaasti ja toimii aktiivisena asiakaspalvelijana </w:t>
            </w:r>
          </w:p>
          <w:p w14:paraId="7F7F5728" w14:textId="77777777" w:rsidR="00B44651" w:rsidRPr="00B4465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neuvoo asiakkaita aktiivisesti ravitsemussuositusten mukaisen ja terveellisen aterian kokoamiseen sekä arvostamaan suomalaista ja kansainvälistä ruoka- ja tapakulttuuria </w:t>
            </w:r>
          </w:p>
          <w:p w14:paraId="6CA112D1" w14:textId="17ED45FB" w:rsidR="000646A7" w:rsidRPr="0059653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toimii omatoimisesti työn lomassa astiahuollon tehtävissä, astia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ja patapesukonetta käyttäen</w:t>
            </w:r>
            <w:r>
              <w:t>.</w:t>
            </w: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9071C5" w14:textId="3B27ABA4" w:rsidR="00E62C0E" w:rsidRDefault="00E62C0E" w:rsidP="25DA47FB">
      <w:pPr>
        <w:rPr>
          <w:rFonts w:ascii="Arial" w:hAnsi="Arial" w:cs="Arial"/>
          <w:b/>
          <w:bCs/>
        </w:rPr>
      </w:pPr>
    </w:p>
    <w:p w14:paraId="0E34A80D" w14:textId="6699CC5C" w:rsidR="25DA47FB" w:rsidRDefault="25DA47FB" w:rsidP="25DA47FB">
      <w:pPr>
        <w:rPr>
          <w:rFonts w:ascii="Arial" w:hAnsi="Arial" w:cs="Arial"/>
          <w:b/>
          <w:bCs/>
        </w:rPr>
      </w:pPr>
    </w:p>
    <w:p w14:paraId="42BF26AE" w14:textId="4D423133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7D7BEF" w14:paraId="478BE5B6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36A02917" w:rsidR="00977A23" w:rsidRPr="00632B53" w:rsidRDefault="00B44651" w:rsidP="00B44651">
            <w:pPr>
              <w:rPr>
                <w:rFonts w:asciiTheme="minorHAnsi" w:hAnsiTheme="minorHAnsi" w:cstheme="minorBidi"/>
              </w:rPr>
            </w:pPr>
            <w:r>
              <w:t>Opiskelija tekee esivalmistelut seuraavaa työvuoroa varten</w:t>
            </w:r>
          </w:p>
        </w:tc>
        <w:tc>
          <w:tcPr>
            <w:tcW w:w="3118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E849D38" w14:textId="77777777" w:rsidR="00B44651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tekee esivalmistustöitä </w:t>
            </w:r>
          </w:p>
          <w:p w14:paraId="0C652826" w14:textId="1B58C59D" w:rsidR="000646A7" w:rsidRPr="00B44651" w:rsidRDefault="00B44651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siistii ja järjestää työ- ja asiakastiloja ohjeen mukaan</w:t>
            </w:r>
          </w:p>
        </w:tc>
        <w:tc>
          <w:tcPr>
            <w:tcW w:w="3118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21C3B2D5" w14:textId="77777777" w:rsidR="00B44651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tekee esivalmistustöitä seuraavan päivän tai työvuorolistan ohjeen mukaan </w:t>
            </w:r>
          </w:p>
          <w:p w14:paraId="4F4F5D10" w14:textId="198E78D9" w:rsidR="000646A7" w:rsidRPr="00B44651" w:rsidRDefault="00B44651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siistii ja järjestää työ- ja asiakastiloja itsenäisesti</w:t>
            </w:r>
          </w:p>
        </w:tc>
        <w:tc>
          <w:tcPr>
            <w:tcW w:w="3118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1AB85C2F" w14:textId="26DCB955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21B96883" w14:textId="77777777" w:rsidR="00B44651" w:rsidRPr="00B4465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 xml:space="preserve">tarkistaa omatoimisesti seuraavan päivän tai työvuoron ruokalistat ja tekee esivalmistustöitä oma-aloitteisesti ja itsenäisesti </w:t>
            </w:r>
          </w:p>
          <w:p w14:paraId="492B5987" w14:textId="022F5069" w:rsidR="000646A7" w:rsidRPr="00B44651" w:rsidRDefault="00B44651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B44651">
              <w:rPr>
                <w:rFonts w:asciiTheme="minorHAnsi" w:hAnsiTheme="minorHAnsi" w:cstheme="minorHAnsi"/>
                <w:sz w:val="22"/>
                <w:szCs w:val="22"/>
              </w:rPr>
              <w:t>siistii ja järjestää omatoimisesti työ- ja asiakastiloja koko työskentelyn ajan.</w:t>
            </w:r>
          </w:p>
        </w:tc>
        <w:tc>
          <w:tcPr>
            <w:tcW w:w="3118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78226E29" w:rsidR="25DA47FB" w:rsidRDefault="25DA47FB" w:rsidP="25DA47FB">
      <w:pPr>
        <w:rPr>
          <w:rFonts w:ascii="Arial" w:hAnsi="Arial" w:cs="Arial"/>
          <w:b/>
          <w:bCs/>
        </w:rPr>
      </w:pPr>
    </w:p>
    <w:p w14:paraId="5BE91EFE" w14:textId="1956D91B" w:rsidR="00EF173D" w:rsidRDefault="00EF173D" w:rsidP="25DA47FB">
      <w:pPr>
        <w:rPr>
          <w:rFonts w:ascii="Arial" w:hAnsi="Arial" w:cs="Arial"/>
          <w:b/>
          <w:bCs/>
        </w:rPr>
      </w:pPr>
    </w:p>
    <w:p w14:paraId="33D3AAB0" w14:textId="5A47FF86" w:rsidR="00EF173D" w:rsidRDefault="00EF173D" w:rsidP="25DA47FB">
      <w:pPr>
        <w:rPr>
          <w:rFonts w:ascii="Arial" w:hAnsi="Arial" w:cs="Arial"/>
          <w:b/>
          <w:bCs/>
        </w:rPr>
      </w:pPr>
    </w:p>
    <w:p w14:paraId="17228C80" w14:textId="2374D5A8" w:rsidR="00EF173D" w:rsidRDefault="00EF173D" w:rsidP="25DA47FB">
      <w:pPr>
        <w:rPr>
          <w:rFonts w:ascii="Arial" w:hAnsi="Arial" w:cs="Arial"/>
          <w:b/>
          <w:bCs/>
        </w:rPr>
      </w:pPr>
    </w:p>
    <w:p w14:paraId="543548A0" w14:textId="1B2FFD9D" w:rsidR="00EF173D" w:rsidRDefault="00EF173D" w:rsidP="25DA47FB">
      <w:pPr>
        <w:rPr>
          <w:rFonts w:ascii="Arial" w:hAnsi="Arial" w:cs="Arial"/>
          <w:b/>
          <w:bCs/>
        </w:rPr>
      </w:pPr>
    </w:p>
    <w:p w14:paraId="1B21418F" w14:textId="65DCD666" w:rsidR="00EF173D" w:rsidRDefault="00EF173D" w:rsidP="25DA47FB">
      <w:pPr>
        <w:rPr>
          <w:rFonts w:ascii="Arial" w:hAnsi="Arial" w:cs="Arial"/>
          <w:b/>
          <w:bCs/>
        </w:rPr>
      </w:pPr>
    </w:p>
    <w:p w14:paraId="641A03E2" w14:textId="77777777" w:rsidR="00EF173D" w:rsidRDefault="00EF173D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B828CA" w:rsidRPr="00407C13" w14:paraId="69D75C85" w14:textId="77777777" w:rsidTr="5C36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EAD8DBC" w14:textId="77777777" w:rsidR="00B828CA" w:rsidRPr="00632B53" w:rsidRDefault="00B828CA" w:rsidP="00B8629A">
            <w:pPr>
              <w:rPr>
                <w:rFonts w:asciiTheme="minorHAnsi" w:hAnsiTheme="minorHAnsi" w:cstheme="minorBidi"/>
              </w:rPr>
            </w:pPr>
            <w:r>
              <w:lastRenderedPageBreak/>
              <w:t>Opiskelija arvioi omaa osaamistaan ja toimintaansa työyhteisön jäsenenä.</w:t>
            </w:r>
          </w:p>
        </w:tc>
        <w:tc>
          <w:tcPr>
            <w:tcW w:w="3118" w:type="dxa"/>
          </w:tcPr>
          <w:p w14:paraId="73234487" w14:textId="77777777" w:rsidR="00B828CA" w:rsidRPr="00632B53" w:rsidRDefault="00B828CA" w:rsidP="00B8629A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08EA14" w14:textId="77777777" w:rsidR="00B828CA" w:rsidRPr="00407C13" w:rsidRDefault="00B828CA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08BEA3" w14:textId="77777777" w:rsidR="00B828CA" w:rsidRPr="00407C13" w:rsidRDefault="00B828CA" w:rsidP="00B8629A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A861DA0" w14:textId="77777777" w:rsidR="00B828CA" w:rsidRPr="00407C13" w:rsidRDefault="00B828CA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2B559F" w14:textId="77777777" w:rsidR="00B828CA" w:rsidRPr="00407C13" w:rsidRDefault="00B828CA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7808E14" w14:textId="77777777" w:rsidR="00B828CA" w:rsidRPr="00407C13" w:rsidRDefault="00B828CA" w:rsidP="00B8629A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B828CA" w:rsidRPr="00632B53" w14:paraId="43F93D3B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605508F" w14:textId="77777777" w:rsidR="00B828CA" w:rsidRPr="00632B53" w:rsidRDefault="00B828CA" w:rsidP="00B8629A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4F02331" w14:textId="77777777" w:rsidR="00B828CA" w:rsidRPr="00632B53" w:rsidRDefault="00B828CA" w:rsidP="00B8629A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B82CCD7" w14:textId="77777777" w:rsidR="00B828CA" w:rsidRPr="00632B53" w:rsidRDefault="00B828CA" w:rsidP="00B8629A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B828CA" w:rsidRPr="00632B53" w14:paraId="470EC659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BAED434" w14:textId="77777777" w:rsidR="00B828CA" w:rsidRPr="00F26B34" w:rsidRDefault="00B828CA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C072831" w14:textId="77777777" w:rsidR="00B828CA" w:rsidRPr="00B828CA" w:rsidRDefault="00B828CA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B828CA">
              <w:rPr>
                <w:rFonts w:asciiTheme="minorHAnsi" w:hAnsiTheme="minorHAnsi"/>
                <w:sz w:val="22"/>
                <w:szCs w:val="22"/>
              </w:rPr>
              <w:t xml:space="preserve">arvioi oman toimintansa ja työn tekemisen vahvuuksiaan, kehittämistarpeitaan ja kykenee vastaanottaa palautetta </w:t>
            </w:r>
          </w:p>
          <w:p w14:paraId="106972B6" w14:textId="77777777" w:rsidR="00B828CA" w:rsidRPr="00B828CA" w:rsidRDefault="00B828CA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B828CA">
              <w:rPr>
                <w:rFonts w:asciiTheme="minorHAnsi" w:hAnsiTheme="minorHAnsi"/>
                <w:sz w:val="22"/>
                <w:szCs w:val="22"/>
              </w:rPr>
              <w:t xml:space="preserve">noudattaa työpaikan turvallisuusmääräyksiä eikä aiheuta vaaraa itselleen tai muille </w:t>
            </w:r>
          </w:p>
          <w:p w14:paraId="4A3DF266" w14:textId="77777777" w:rsidR="00B828CA" w:rsidRPr="00B828CA" w:rsidRDefault="00B828CA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B828CA">
              <w:rPr>
                <w:rFonts w:asciiTheme="minorHAnsi" w:hAnsiTheme="minorHAnsi"/>
                <w:sz w:val="22"/>
                <w:szCs w:val="22"/>
              </w:rPr>
              <w:t xml:space="preserve">toimii työryhmän jäsenenä suurkeittiön ruoanvalmistustehtävissä ja yhteistyökumppaneiden kanssa </w:t>
            </w:r>
          </w:p>
          <w:p w14:paraId="0FC04464" w14:textId="355EC343" w:rsidR="00B828CA" w:rsidRPr="00B828CA" w:rsidRDefault="00B828CA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B828CA">
              <w:rPr>
                <w:rFonts w:asciiTheme="minorHAnsi" w:hAnsiTheme="minorHAnsi"/>
                <w:sz w:val="22"/>
                <w:szCs w:val="22"/>
              </w:rPr>
              <w:t>noudattaa vaitiolovelvollisuutta suhteessa asiakkaisiin ja yritykseen</w:t>
            </w:r>
          </w:p>
        </w:tc>
        <w:tc>
          <w:tcPr>
            <w:tcW w:w="3118" w:type="dxa"/>
          </w:tcPr>
          <w:p w14:paraId="5E0C6C92" w14:textId="77777777" w:rsidR="00B828CA" w:rsidRPr="00632B53" w:rsidRDefault="00B828CA" w:rsidP="00B8629A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</w:tcPr>
          <w:p w14:paraId="1DADF861" w14:textId="77777777" w:rsidR="00B828CA" w:rsidRPr="000646A7" w:rsidRDefault="00B828CA" w:rsidP="00B8629A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361E64D3" w14:textId="77777777" w:rsidR="00B828CA" w:rsidRPr="00632B53" w:rsidRDefault="00B828CA" w:rsidP="00B8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F173D" w:rsidRPr="007D7BEF" w14:paraId="6F249F58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4ADAD6F" w14:textId="77777777" w:rsidR="00EF173D" w:rsidRPr="00F26B34" w:rsidRDefault="00EF173D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5E36100" w14:textId="77777777" w:rsidR="00EF173D" w:rsidRPr="00EC58C7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3F0D2992" w14:textId="77777777" w:rsidR="00EF173D" w:rsidRPr="007D7BEF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 w:val="restart"/>
            <w:shd w:val="clear" w:color="auto" w:fill="FFFFFF" w:themeFill="background1"/>
          </w:tcPr>
          <w:p w14:paraId="7700A771" w14:textId="77777777" w:rsidR="00EF173D" w:rsidRPr="007D7BEF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173D" w:rsidRPr="007D7BEF" w14:paraId="5E02E19E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01F890" w14:textId="77777777" w:rsidR="00EF173D" w:rsidRPr="00F26B34" w:rsidRDefault="00EF173D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41569B60" w14:textId="77777777" w:rsidR="00EF173D" w:rsidRPr="00EF173D" w:rsidRDefault="00EF173D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arvioi oman toimintansa ja työn tekemisen vahvuuksiaan ja mahdollisuuksiaan toimia ammattialalla ja vastaanottaa palautetta </w:t>
            </w:r>
          </w:p>
          <w:p w14:paraId="791DD0F9" w14:textId="77777777" w:rsidR="00EF173D" w:rsidRPr="00EF173D" w:rsidRDefault="00EF173D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noudattaa työpaikan turvallisuusmääräyksiä ja ottaa työssään huomioon työyhteisön, jäsenten, itsensä ja asiakkaiden turvallisuuden </w:t>
            </w:r>
          </w:p>
          <w:p w14:paraId="681D4161" w14:textId="77777777" w:rsidR="00EF173D" w:rsidRPr="00EF173D" w:rsidRDefault="00EF173D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toimii oma-aloitteisesti työryhmän jäsenenä suurkeittiön ruoanvalmistustehtävissä ja yhteistyökumppaneiden kanssa </w:t>
            </w:r>
          </w:p>
          <w:p w14:paraId="37565D93" w14:textId="5F3907F1" w:rsidR="00EF173D" w:rsidRPr="00EF173D" w:rsidRDefault="00EF173D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>noudattaa vaitiolovelvollisuutta suhteessa asiakkaisiin ja yritykseen</w:t>
            </w:r>
          </w:p>
        </w:tc>
        <w:tc>
          <w:tcPr>
            <w:tcW w:w="3118" w:type="dxa"/>
            <w:vMerge/>
          </w:tcPr>
          <w:p w14:paraId="0750ACF1" w14:textId="77777777" w:rsidR="00EF173D" w:rsidRPr="007D7BEF" w:rsidRDefault="00EF173D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D07598A" w14:textId="77777777" w:rsidR="00EF173D" w:rsidRPr="007D7BEF" w:rsidRDefault="00EF173D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173D" w:rsidRPr="007D7BEF" w14:paraId="734B97B9" w14:textId="77777777" w:rsidTr="5C36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2F96461D" w14:textId="77777777" w:rsidR="00EF173D" w:rsidRPr="00F26B34" w:rsidRDefault="00EF173D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330C869A" w14:textId="77777777" w:rsidR="00EF173D" w:rsidRPr="00EC58C7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0294810A" w14:textId="77777777" w:rsidR="00EF173D" w:rsidRPr="007D7BEF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6270DDD" w14:textId="77777777" w:rsidR="00EF173D" w:rsidRPr="007D7BEF" w:rsidRDefault="00EF173D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173D" w:rsidRPr="007D7BEF" w14:paraId="0C2D4529" w14:textId="77777777" w:rsidTr="5C36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36088D24" w14:textId="77777777" w:rsidR="00EF173D" w:rsidRPr="00F26B34" w:rsidRDefault="00EF173D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040D945C" w14:textId="77777777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arvioi oma-aloitteisesti oman toimintansa ja työn tekemisen vahvuuksiaan ja mahdollisuuksiaan toimia ammattialalla ja vastaanottaa palautetta </w:t>
            </w:r>
          </w:p>
          <w:p w14:paraId="22431150" w14:textId="77777777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muuttaa toimintaansa palautteen perusteella </w:t>
            </w:r>
          </w:p>
          <w:p w14:paraId="34F3CD11" w14:textId="77777777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noudattaa työpaikan turvallisuusmääräyksiä ja ottaa työssään huomioon työyhteisön jäsenten, itsensä ja asiakkaiden turvallisuuden itsenäisesti </w:t>
            </w:r>
          </w:p>
          <w:p w14:paraId="6337F42B" w14:textId="77777777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tunnistaa ja tiedottaa havaitsemistaan vaaroista ja riskeistä </w:t>
            </w:r>
          </w:p>
          <w:p w14:paraId="13EAE5B3" w14:textId="77777777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 xml:space="preserve">toimii aktiivisesti ja positiivisesti työryhmän jäsenenä suurkeittiön ruoanvalmistustehtävissä ja yhteistyökumppaneiden kanssa </w:t>
            </w:r>
          </w:p>
          <w:p w14:paraId="58E40736" w14:textId="42F23E1A" w:rsidR="00EF173D" w:rsidRPr="00EF173D" w:rsidRDefault="00EF173D" w:rsidP="00EF173D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EF173D">
              <w:rPr>
                <w:rFonts w:asciiTheme="minorHAnsi" w:hAnsiTheme="minorHAnsi"/>
                <w:sz w:val="22"/>
                <w:szCs w:val="22"/>
              </w:rPr>
              <w:t>noudattaa vaitiolovelvollisuutta suhteessa asiakkaisiin ja yritykseen.</w:t>
            </w:r>
          </w:p>
        </w:tc>
        <w:tc>
          <w:tcPr>
            <w:tcW w:w="3118" w:type="dxa"/>
            <w:vMerge/>
          </w:tcPr>
          <w:p w14:paraId="3EF57B7C" w14:textId="77777777" w:rsidR="00EF173D" w:rsidRPr="007D7BEF" w:rsidRDefault="00EF173D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A8F07DB" w14:textId="77777777" w:rsidR="00EF173D" w:rsidRPr="007D7BEF" w:rsidRDefault="00EF173D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C2FF40" w14:textId="77777777" w:rsidR="00EF173D" w:rsidRDefault="00EF173D" w:rsidP="00EF173D">
      <w:pPr>
        <w:rPr>
          <w:rFonts w:ascii="Arial" w:hAnsi="Arial" w:cs="Arial"/>
          <w:b/>
          <w:bCs/>
        </w:rPr>
      </w:pPr>
    </w:p>
    <w:p w14:paraId="36C70D6C" w14:textId="77777777" w:rsidR="00EF173D" w:rsidRDefault="00EF173D" w:rsidP="00EF173D">
      <w:pPr>
        <w:rPr>
          <w:rFonts w:ascii="Arial" w:hAnsi="Arial" w:cs="Arial"/>
          <w:b/>
          <w:bCs/>
        </w:rPr>
      </w:pPr>
    </w:p>
    <w:p w14:paraId="15070D2A" w14:textId="72E3F52F" w:rsidR="25DA47FB" w:rsidRDefault="25DA47FB" w:rsidP="25DA47FB">
      <w:pPr>
        <w:rPr>
          <w:rFonts w:ascii="Arial" w:hAnsi="Arial" w:cs="Arial"/>
          <w:b/>
          <w:bCs/>
        </w:rPr>
      </w:pPr>
    </w:p>
    <w:p w14:paraId="46AA543E" w14:textId="6949001B" w:rsidR="25DA47FB" w:rsidRDefault="25DA47FB" w:rsidP="25DA47FB">
      <w:pPr>
        <w:rPr>
          <w:rFonts w:ascii="Arial" w:hAnsi="Arial" w:cs="Arial"/>
          <w:b/>
          <w:bCs/>
        </w:rPr>
      </w:pPr>
    </w:p>
    <w:p w14:paraId="45E8DFB2" w14:textId="474ED1CA" w:rsidR="25DA47FB" w:rsidRDefault="25DA47FB" w:rsidP="25DA47FB">
      <w:pPr>
        <w:rPr>
          <w:rFonts w:ascii="Arial" w:hAnsi="Arial" w:cs="Arial"/>
          <w:b/>
          <w:bCs/>
        </w:rPr>
      </w:pPr>
    </w:p>
    <w:p w14:paraId="12EFDBE3" w14:textId="777D5C9C" w:rsidR="00C501AF" w:rsidRDefault="00C501AF">
      <w:pPr>
        <w:rPr>
          <w:rFonts w:ascii="Arial" w:hAnsi="Arial" w:cs="Arial"/>
          <w:b/>
          <w:bCs/>
        </w:rPr>
      </w:pPr>
    </w:p>
    <w:p w14:paraId="4626B140" w14:textId="77777777" w:rsidR="00C501AF" w:rsidRDefault="00C501AF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00DB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1536D1F7" w14:textId="2CF3E8B1" w:rsidR="00487594" w:rsidRPr="00487594" w:rsidRDefault="000646A7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="25DA47FB"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487594" w14:paraId="5A7C9209" w14:textId="77777777" w:rsidTr="00DB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4221495" w14:textId="7365264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00DB1F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F7209AA" w14:textId="4409947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847C4">
      <w:pPr>
        <w:rPr>
          <w:rFonts w:ascii="Arial" w:hAnsi="Arial" w:cs="Arial"/>
        </w:rPr>
      </w:pPr>
    </w:p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sectPr w:rsidR="00B847C4" w:rsidRPr="00B847C4" w:rsidSect="00A746C3">
      <w:headerReference w:type="default" r:id="rId13"/>
      <w:footerReference w:type="even" r:id="rId14"/>
      <w:footerReference w:type="default" r:id="rId15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AC1A" w14:textId="77777777" w:rsidR="00021A6A" w:rsidRDefault="00021A6A">
      <w:r>
        <w:separator/>
      </w:r>
    </w:p>
  </w:endnote>
  <w:endnote w:type="continuationSeparator" w:id="0">
    <w:p w14:paraId="20B5980D" w14:textId="77777777" w:rsidR="00021A6A" w:rsidRDefault="0002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0ABB" w14:textId="4E694DE5" w:rsidR="00232FF2" w:rsidRDefault="00232FF2" w:rsidP="0019198E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0894E" w14:textId="77777777" w:rsidR="00021A6A" w:rsidRDefault="00021A6A">
      <w:r>
        <w:separator/>
      </w:r>
    </w:p>
  </w:footnote>
  <w:footnote w:type="continuationSeparator" w:id="0">
    <w:p w14:paraId="3526AC9B" w14:textId="77777777" w:rsidR="00021A6A" w:rsidRDefault="0002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3E"/>
    <w:multiLevelType w:val="multilevel"/>
    <w:tmpl w:val="BE0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ED0"/>
    <w:multiLevelType w:val="multilevel"/>
    <w:tmpl w:val="DD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162B9"/>
    <w:multiLevelType w:val="hybridMultilevel"/>
    <w:tmpl w:val="71C2A79A"/>
    <w:lvl w:ilvl="0" w:tplc="209C8C08">
      <w:numFmt w:val="bullet"/>
      <w:lvlText w:val="•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86E7B"/>
    <w:multiLevelType w:val="multilevel"/>
    <w:tmpl w:val="6A2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B391A"/>
    <w:multiLevelType w:val="hybridMultilevel"/>
    <w:tmpl w:val="A3E892C6"/>
    <w:lvl w:ilvl="0" w:tplc="3C48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0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5CD"/>
    <w:multiLevelType w:val="multilevel"/>
    <w:tmpl w:val="297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50C94"/>
    <w:multiLevelType w:val="hybridMultilevel"/>
    <w:tmpl w:val="ADCA8B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722B6"/>
    <w:multiLevelType w:val="hybridMultilevel"/>
    <w:tmpl w:val="A6AA6A58"/>
    <w:lvl w:ilvl="0" w:tplc="07F0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C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63D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2E4D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D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29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61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8F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97D63"/>
    <w:multiLevelType w:val="hybridMultilevel"/>
    <w:tmpl w:val="313C3F7E"/>
    <w:lvl w:ilvl="0" w:tplc="2D0E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4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67088"/>
    <w:multiLevelType w:val="hybridMultilevel"/>
    <w:tmpl w:val="B7E4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BBA5563"/>
    <w:multiLevelType w:val="hybridMultilevel"/>
    <w:tmpl w:val="E5104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52406"/>
    <w:multiLevelType w:val="hybridMultilevel"/>
    <w:tmpl w:val="87125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505B9"/>
    <w:multiLevelType w:val="multilevel"/>
    <w:tmpl w:val="856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B2F1B"/>
    <w:multiLevelType w:val="multilevel"/>
    <w:tmpl w:val="CB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D91733"/>
    <w:multiLevelType w:val="hybridMultilevel"/>
    <w:tmpl w:val="6456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93C83"/>
    <w:multiLevelType w:val="hybridMultilevel"/>
    <w:tmpl w:val="3F762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B5E7E"/>
    <w:multiLevelType w:val="multilevel"/>
    <w:tmpl w:val="BC6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9E662A"/>
    <w:multiLevelType w:val="hybridMultilevel"/>
    <w:tmpl w:val="52747C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639D5"/>
    <w:multiLevelType w:val="hybridMultilevel"/>
    <w:tmpl w:val="A58C6936"/>
    <w:lvl w:ilvl="0" w:tplc="A956D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2C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26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81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64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EB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0A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C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9572A"/>
    <w:multiLevelType w:val="hybridMultilevel"/>
    <w:tmpl w:val="6136BE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4F4D79A4"/>
    <w:multiLevelType w:val="multilevel"/>
    <w:tmpl w:val="C2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778E1"/>
    <w:multiLevelType w:val="hybridMultilevel"/>
    <w:tmpl w:val="2A5A4C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88937DC"/>
    <w:multiLevelType w:val="multilevel"/>
    <w:tmpl w:val="664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32893"/>
    <w:multiLevelType w:val="hybridMultilevel"/>
    <w:tmpl w:val="6D641EC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5D332609"/>
    <w:multiLevelType w:val="hybridMultilevel"/>
    <w:tmpl w:val="DFF6927C"/>
    <w:lvl w:ilvl="0" w:tplc="B046E0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72044"/>
    <w:multiLevelType w:val="hybridMultilevel"/>
    <w:tmpl w:val="13644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77683"/>
    <w:multiLevelType w:val="hybridMultilevel"/>
    <w:tmpl w:val="8CB8D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F5B12"/>
    <w:multiLevelType w:val="hybridMultilevel"/>
    <w:tmpl w:val="2BD2A046"/>
    <w:lvl w:ilvl="0" w:tplc="32E4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E5CD6"/>
    <w:multiLevelType w:val="hybridMultilevel"/>
    <w:tmpl w:val="8D847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09E20D2"/>
    <w:multiLevelType w:val="hybridMultilevel"/>
    <w:tmpl w:val="A0648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1362"/>
    <w:multiLevelType w:val="hybridMultilevel"/>
    <w:tmpl w:val="8E524F6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76A61602"/>
    <w:multiLevelType w:val="multilevel"/>
    <w:tmpl w:val="0B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8736C4"/>
    <w:multiLevelType w:val="hybridMultilevel"/>
    <w:tmpl w:val="9C722B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40"/>
  </w:num>
  <w:num w:numId="4">
    <w:abstractNumId w:val="6"/>
  </w:num>
  <w:num w:numId="5">
    <w:abstractNumId w:val="12"/>
  </w:num>
  <w:num w:numId="6">
    <w:abstractNumId w:val="36"/>
  </w:num>
  <w:num w:numId="7">
    <w:abstractNumId w:val="22"/>
  </w:num>
  <w:num w:numId="8">
    <w:abstractNumId w:val="38"/>
  </w:num>
  <w:num w:numId="9">
    <w:abstractNumId w:val="33"/>
  </w:num>
  <w:num w:numId="10">
    <w:abstractNumId w:val="9"/>
  </w:num>
  <w:num w:numId="11">
    <w:abstractNumId w:val="18"/>
  </w:num>
  <w:num w:numId="12">
    <w:abstractNumId w:val="4"/>
  </w:num>
  <w:num w:numId="13">
    <w:abstractNumId w:val="34"/>
  </w:num>
  <w:num w:numId="14">
    <w:abstractNumId w:val="26"/>
  </w:num>
  <w:num w:numId="15">
    <w:abstractNumId w:val="46"/>
  </w:num>
  <w:num w:numId="16">
    <w:abstractNumId w:val="23"/>
  </w:num>
  <w:num w:numId="17">
    <w:abstractNumId w:val="2"/>
  </w:num>
  <w:num w:numId="18">
    <w:abstractNumId w:val="44"/>
  </w:num>
  <w:num w:numId="19">
    <w:abstractNumId w:val="30"/>
  </w:num>
  <w:num w:numId="20">
    <w:abstractNumId w:val="20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31"/>
  </w:num>
  <w:num w:numId="26">
    <w:abstractNumId w:val="19"/>
  </w:num>
  <w:num w:numId="27">
    <w:abstractNumId w:val="39"/>
  </w:num>
  <w:num w:numId="28">
    <w:abstractNumId w:val="24"/>
  </w:num>
  <w:num w:numId="29">
    <w:abstractNumId w:val="41"/>
  </w:num>
  <w:num w:numId="30">
    <w:abstractNumId w:val="28"/>
  </w:num>
  <w:num w:numId="31">
    <w:abstractNumId w:val="25"/>
  </w:num>
  <w:num w:numId="32">
    <w:abstractNumId w:val="16"/>
  </w:num>
  <w:num w:numId="33">
    <w:abstractNumId w:val="1"/>
  </w:num>
  <w:num w:numId="34">
    <w:abstractNumId w:val="21"/>
  </w:num>
  <w:num w:numId="35">
    <w:abstractNumId w:val="10"/>
  </w:num>
  <w:num w:numId="36">
    <w:abstractNumId w:val="14"/>
  </w:num>
  <w:num w:numId="37">
    <w:abstractNumId w:val="8"/>
  </w:num>
  <w:num w:numId="38">
    <w:abstractNumId w:val="37"/>
  </w:num>
  <w:num w:numId="39">
    <w:abstractNumId w:val="29"/>
  </w:num>
  <w:num w:numId="40">
    <w:abstractNumId w:val="32"/>
  </w:num>
  <w:num w:numId="41">
    <w:abstractNumId w:val="43"/>
  </w:num>
  <w:num w:numId="42">
    <w:abstractNumId w:val="45"/>
  </w:num>
  <w:num w:numId="43">
    <w:abstractNumId w:val="3"/>
  </w:num>
  <w:num w:numId="44">
    <w:abstractNumId w:val="13"/>
  </w:num>
  <w:num w:numId="45">
    <w:abstractNumId w:val="35"/>
  </w:num>
  <w:num w:numId="46">
    <w:abstractNumId w:val="42"/>
  </w:num>
  <w:num w:numId="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21A6A"/>
    <w:rsid w:val="00032890"/>
    <w:rsid w:val="0003759D"/>
    <w:rsid w:val="00037D06"/>
    <w:rsid w:val="0004690C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267A"/>
    <w:rsid w:val="000C38DA"/>
    <w:rsid w:val="000C54DF"/>
    <w:rsid w:val="000C55E4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0EB9"/>
    <w:rsid w:val="001612BA"/>
    <w:rsid w:val="00165471"/>
    <w:rsid w:val="00165FC8"/>
    <w:rsid w:val="0017060F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73D0"/>
    <w:rsid w:val="004F0215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4913"/>
    <w:rsid w:val="0055785E"/>
    <w:rsid w:val="00562FB7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182"/>
    <w:rsid w:val="006102C4"/>
    <w:rsid w:val="006135FE"/>
    <w:rsid w:val="0061385E"/>
    <w:rsid w:val="00613928"/>
    <w:rsid w:val="006145C6"/>
    <w:rsid w:val="006161CF"/>
    <w:rsid w:val="0062652C"/>
    <w:rsid w:val="00631722"/>
    <w:rsid w:val="00632B53"/>
    <w:rsid w:val="00636480"/>
    <w:rsid w:val="00637B02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0A38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5A36"/>
    <w:rsid w:val="00977A23"/>
    <w:rsid w:val="00982806"/>
    <w:rsid w:val="00984473"/>
    <w:rsid w:val="00987FB8"/>
    <w:rsid w:val="009A06F5"/>
    <w:rsid w:val="009A30C6"/>
    <w:rsid w:val="009C3D75"/>
    <w:rsid w:val="009D68D0"/>
    <w:rsid w:val="009D7723"/>
    <w:rsid w:val="009E1764"/>
    <w:rsid w:val="009E718A"/>
    <w:rsid w:val="009E7464"/>
    <w:rsid w:val="009F3FF7"/>
    <w:rsid w:val="00A0276E"/>
    <w:rsid w:val="00A05D79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C1A5A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4651"/>
    <w:rsid w:val="00B47BB4"/>
    <w:rsid w:val="00B527B1"/>
    <w:rsid w:val="00B5596A"/>
    <w:rsid w:val="00B65CE7"/>
    <w:rsid w:val="00B74E67"/>
    <w:rsid w:val="00B75590"/>
    <w:rsid w:val="00B75D7E"/>
    <w:rsid w:val="00B81CE4"/>
    <w:rsid w:val="00B828CA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4DB2"/>
    <w:rsid w:val="00C65F8A"/>
    <w:rsid w:val="00C75628"/>
    <w:rsid w:val="00C769BB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5E25"/>
    <w:rsid w:val="00D363A9"/>
    <w:rsid w:val="00D37A5C"/>
    <w:rsid w:val="00D45E05"/>
    <w:rsid w:val="00D474F5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1FF2"/>
    <w:rsid w:val="00DB380A"/>
    <w:rsid w:val="00DC770E"/>
    <w:rsid w:val="00DD0403"/>
    <w:rsid w:val="00DD3BE8"/>
    <w:rsid w:val="00DD61E7"/>
    <w:rsid w:val="00DE7072"/>
    <w:rsid w:val="00DF27F4"/>
    <w:rsid w:val="00DF6F4F"/>
    <w:rsid w:val="00DF7B67"/>
    <w:rsid w:val="00E01A99"/>
    <w:rsid w:val="00E02E0B"/>
    <w:rsid w:val="00E04FB6"/>
    <w:rsid w:val="00E14FCE"/>
    <w:rsid w:val="00E15F13"/>
    <w:rsid w:val="00E20C59"/>
    <w:rsid w:val="00E251A2"/>
    <w:rsid w:val="00E32ECA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C58C7"/>
    <w:rsid w:val="00ED0992"/>
    <w:rsid w:val="00ED0A3E"/>
    <w:rsid w:val="00EE49DB"/>
    <w:rsid w:val="00EE5B96"/>
    <w:rsid w:val="00EE7984"/>
    <w:rsid w:val="00EF173D"/>
    <w:rsid w:val="00EF6B9E"/>
    <w:rsid w:val="00F01FD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07A0"/>
    <w:rsid w:val="00FA373A"/>
    <w:rsid w:val="00FD7E84"/>
    <w:rsid w:val="00FE4A0D"/>
    <w:rsid w:val="00FE7161"/>
    <w:rsid w:val="00FE755E"/>
    <w:rsid w:val="00FF62A1"/>
    <w:rsid w:val="25DA47FB"/>
    <w:rsid w:val="36F73D8C"/>
    <w:rsid w:val="370835FB"/>
    <w:rsid w:val="5C3636E5"/>
    <w:rsid w:val="6B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3A56-78B5-4BEF-B4DB-CD77C306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F3651-94E6-4EE6-8ABC-DE4F22C1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7788B-4439-4316-A400-AECB3E16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99981-179D-466C-8378-8E798EB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1186</Words>
  <Characters>9609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2018-04-26T08:14:00Z</cp:lastPrinted>
  <dcterms:created xsi:type="dcterms:W3CDTF">2019-05-27T10:14:00Z</dcterms:created>
  <dcterms:modified xsi:type="dcterms:W3CDTF">2019-05-27T10:14:00Z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  <property fmtid="{D5CDD505-2E9C-101B-9397-08002B2CF9AE}" pid="3" name="AuthorIds_UIVersion_3584">
    <vt:lpwstr>20</vt:lpwstr>
  </property>
</Properties>
</file>