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C42D" w14:textId="77777777" w:rsidR="00F11A8E" w:rsidRDefault="00F11A8E" w:rsidP="00E14F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950934" w14:paraId="7AFF5803" w14:textId="51C97EB2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3A0E63F5" w14:textId="1D9E25BC" w:rsidR="00950934" w:rsidRPr="0075314E" w:rsidRDefault="1CA08C33" w:rsidP="00E01EB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1CA08C33">
              <w:rPr>
                <w:rFonts w:asciiTheme="minorHAnsi" w:hAnsiTheme="minorHAnsi" w:cstheme="minorBidi"/>
                <w:sz w:val="24"/>
                <w:szCs w:val="24"/>
              </w:rPr>
              <w:t xml:space="preserve">Ravintola- ja catering-alan perustutkinto 1.8.2018 </w:t>
            </w:r>
            <w:r w:rsidR="00EF557B">
              <w:rPr>
                <w:rFonts w:asciiTheme="minorHAnsi" w:hAnsiTheme="minorHAnsi" w:cstheme="minorBidi"/>
                <w:sz w:val="24"/>
                <w:szCs w:val="24"/>
              </w:rPr>
              <w:t>Annosruokien valmistus</w:t>
            </w:r>
          </w:p>
        </w:tc>
      </w:tr>
      <w:tr w:rsidR="00950934" w:rsidRPr="00950934" w14:paraId="33346043" w14:textId="46DA9196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FD82" w14:textId="21C9443C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19298C62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950934" w14:paraId="64128C78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320375EF" w:rsidR="003E5C33" w:rsidRDefault="003E5C33" w:rsidP="6B4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E5C33" w:rsidRPr="00950934" w14:paraId="15389F2D" w14:textId="34567882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7A48B045" w:rsidR="003E5C33" w:rsidRPr="00950934" w:rsidRDefault="003E5C33" w:rsidP="6B48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E5C33" w:rsidRPr="00950934" w14:paraId="4930F2BC" w14:textId="6CB9E38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5AABCD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8102E24" w14:textId="5DC46748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2BB239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3388AD42" w14:textId="5AC82FB0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DA4F40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82C7737" w14:textId="6B478A53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92911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59748A55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9B14A9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A015845" w14:textId="5EDDAFB6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48652592" w14:textId="2C946E32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9AABB1F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D00180A" w14:textId="75C2285B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49318D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3C6EC0F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18DA72EE" w14:textId="64256F9E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3A33" w14:textId="69CDA8F6" w:rsidR="00AB705C" w:rsidRPr="00950934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FB12D2A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24F19949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950934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78A6C74D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0CFFD6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40FF6800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950934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401EE5C2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59E4D3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34EF" w14:textId="048AB1E5" w:rsidR="00F64E47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3AD87" w14:textId="2F3F9C93" w:rsidR="00F11A8E" w:rsidRPr="00E14FCE" w:rsidRDefault="00F11A8E" w:rsidP="00E14FCE">
      <w:pPr>
        <w:rPr>
          <w:rFonts w:ascii="Arial" w:hAnsi="Arial" w:cs="Arial"/>
        </w:rPr>
        <w:sectPr w:rsidR="00F11A8E" w:rsidRPr="00E14FCE" w:rsidSect="00A746C3">
          <w:headerReference w:type="even" r:id="rId11"/>
          <w:headerReference w:type="default" r:id="rId12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Default="00DD61E7" w:rsidP="1CA08C33">
      <w:pPr>
        <w:rPr>
          <w:rFonts w:ascii="Arial" w:hAnsi="Arial" w:cs="Arial"/>
          <w:b/>
          <w:bCs/>
        </w:rPr>
      </w:pPr>
    </w:p>
    <w:p w14:paraId="5E46452F" w14:textId="77777777" w:rsidR="00DD61E7" w:rsidRPr="00566019" w:rsidRDefault="00DD61E7" w:rsidP="00DD61E7">
      <w:pPr>
        <w:ind w:left="1304"/>
        <w:rPr>
          <w:rFonts w:asciiTheme="minorHAnsi" w:hAnsiTheme="minorHAnsi" w:cstheme="minorHAnsi"/>
          <w:b/>
          <w:bCs/>
        </w:rPr>
      </w:pPr>
    </w:p>
    <w:p w14:paraId="48D8FD08" w14:textId="77777777" w:rsidR="00422C32" w:rsidRPr="008033BF" w:rsidRDefault="1CA08C33" w:rsidP="1CA08C33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  <w:r w:rsidRPr="008033BF">
        <w:rPr>
          <w:rFonts w:asciiTheme="minorHAnsi" w:hAnsiTheme="minorHAnsi" w:cstheme="minorBidi"/>
          <w:b/>
          <w:bCs/>
          <w:sz w:val="24"/>
          <w:szCs w:val="24"/>
        </w:rPr>
        <w:t>Ammattitaitovaatimukset</w:t>
      </w:r>
    </w:p>
    <w:p w14:paraId="224B065A" w14:textId="634C6374" w:rsidR="36F73D8C" w:rsidRPr="008033BF" w:rsidRDefault="36F73D8C" w:rsidP="1CA08C33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</w:p>
    <w:p w14:paraId="3133966E" w14:textId="77777777" w:rsidR="00F0619D" w:rsidRPr="008033BF" w:rsidRDefault="00F0619D" w:rsidP="00F0619D">
      <w:pPr>
        <w:numPr>
          <w:ilvl w:val="0"/>
          <w:numId w:val="43"/>
        </w:numPr>
        <w:shd w:val="clear" w:color="auto" w:fill="FFFFFF"/>
        <w:spacing w:after="150"/>
        <w:rPr>
          <w:rFonts w:ascii="Helvetica" w:hAnsi="Helvetica" w:cs="Helvetica"/>
          <w:color w:val="1F1F1F"/>
          <w:sz w:val="24"/>
          <w:szCs w:val="24"/>
        </w:rPr>
      </w:pPr>
      <w:r w:rsidRPr="008033BF">
        <w:rPr>
          <w:rFonts w:ascii="Helvetica" w:hAnsi="Helvetica" w:cs="Helvetica"/>
          <w:color w:val="1F1F1F"/>
          <w:sz w:val="24"/>
          <w:szCs w:val="24"/>
        </w:rPr>
        <w:t>aikatauluttaa ja suunnitella päivittäiset työtehtävänsä</w:t>
      </w:r>
    </w:p>
    <w:p w14:paraId="231EB60E" w14:textId="77777777" w:rsidR="00F0619D" w:rsidRPr="008033BF" w:rsidRDefault="00F0619D" w:rsidP="00F0619D">
      <w:pPr>
        <w:numPr>
          <w:ilvl w:val="0"/>
          <w:numId w:val="43"/>
        </w:numPr>
        <w:shd w:val="clear" w:color="auto" w:fill="FFFFFF"/>
        <w:spacing w:after="150"/>
        <w:rPr>
          <w:rFonts w:ascii="Helvetica" w:hAnsi="Helvetica" w:cs="Helvetica"/>
          <w:color w:val="1F1F1F"/>
          <w:sz w:val="24"/>
          <w:szCs w:val="24"/>
        </w:rPr>
      </w:pPr>
      <w:r w:rsidRPr="008033BF">
        <w:rPr>
          <w:rFonts w:ascii="Helvetica" w:hAnsi="Helvetica" w:cs="Helvetica"/>
          <w:color w:val="1F1F1F"/>
          <w:sz w:val="24"/>
          <w:szCs w:val="24"/>
        </w:rPr>
        <w:t>valmistaa ruoka-annoksia asiakkaiden tilauksesta</w:t>
      </w:r>
    </w:p>
    <w:p w14:paraId="6C3B047C" w14:textId="77777777" w:rsidR="00F0619D" w:rsidRPr="008033BF" w:rsidRDefault="00F0619D" w:rsidP="00F0619D">
      <w:pPr>
        <w:numPr>
          <w:ilvl w:val="0"/>
          <w:numId w:val="43"/>
        </w:numPr>
        <w:shd w:val="clear" w:color="auto" w:fill="FFFFFF"/>
        <w:spacing w:after="150"/>
        <w:rPr>
          <w:rFonts w:ascii="Helvetica" w:hAnsi="Helvetica" w:cs="Helvetica"/>
          <w:color w:val="1F1F1F"/>
          <w:sz w:val="24"/>
          <w:szCs w:val="24"/>
        </w:rPr>
      </w:pPr>
      <w:r w:rsidRPr="008033BF">
        <w:rPr>
          <w:rFonts w:ascii="Helvetica" w:hAnsi="Helvetica" w:cs="Helvetica"/>
          <w:color w:val="1F1F1F"/>
          <w:sz w:val="24"/>
          <w:szCs w:val="24"/>
        </w:rPr>
        <w:t>toimia liikeidean tai toiminta-ajatuksen mukaisessa asiakaspalvelussa</w:t>
      </w:r>
    </w:p>
    <w:p w14:paraId="2F27FB3D" w14:textId="77777777" w:rsidR="00F0619D" w:rsidRPr="008033BF" w:rsidRDefault="00F0619D" w:rsidP="00F0619D">
      <w:pPr>
        <w:numPr>
          <w:ilvl w:val="0"/>
          <w:numId w:val="43"/>
        </w:numPr>
        <w:shd w:val="clear" w:color="auto" w:fill="FFFFFF"/>
        <w:spacing w:after="150"/>
        <w:rPr>
          <w:rFonts w:ascii="Helvetica" w:hAnsi="Helvetica" w:cs="Helvetica"/>
          <w:color w:val="1F1F1F"/>
          <w:sz w:val="24"/>
          <w:szCs w:val="24"/>
        </w:rPr>
      </w:pPr>
      <w:r w:rsidRPr="008033BF">
        <w:rPr>
          <w:rFonts w:ascii="Helvetica" w:hAnsi="Helvetica" w:cs="Helvetica"/>
          <w:color w:val="1F1F1F"/>
          <w:sz w:val="24"/>
          <w:szCs w:val="24"/>
        </w:rPr>
        <w:t>valmistautua vuoronvaihtoon ja seuraavaan työpäivään</w:t>
      </w:r>
    </w:p>
    <w:p w14:paraId="2BDE261B" w14:textId="77777777" w:rsidR="00F0619D" w:rsidRPr="008033BF" w:rsidRDefault="00F0619D" w:rsidP="00F0619D">
      <w:pPr>
        <w:numPr>
          <w:ilvl w:val="0"/>
          <w:numId w:val="43"/>
        </w:numPr>
        <w:shd w:val="clear" w:color="auto" w:fill="FFFFFF"/>
        <w:spacing w:after="150"/>
        <w:rPr>
          <w:rFonts w:ascii="Helvetica" w:hAnsi="Helvetica" w:cs="Helvetica"/>
          <w:color w:val="1F1F1F"/>
          <w:sz w:val="24"/>
          <w:szCs w:val="24"/>
        </w:rPr>
      </w:pPr>
      <w:r w:rsidRPr="008033BF">
        <w:rPr>
          <w:rFonts w:ascii="Helvetica" w:hAnsi="Helvetica" w:cs="Helvetica"/>
          <w:color w:val="1F1F1F"/>
          <w:sz w:val="24"/>
          <w:szCs w:val="24"/>
        </w:rPr>
        <w:t>arvioida omaa osaamistaan ja toimintaansa työyhteisön jäsenenä.</w:t>
      </w:r>
    </w:p>
    <w:p w14:paraId="17BE0805" w14:textId="095858A9" w:rsidR="36F73D8C" w:rsidRPr="008033BF" w:rsidRDefault="36F73D8C" w:rsidP="1CA08C33">
      <w:pPr>
        <w:ind w:left="1304"/>
        <w:rPr>
          <w:rFonts w:asciiTheme="minorHAnsi" w:hAnsiTheme="minorHAnsi" w:cstheme="minorBidi"/>
          <w:sz w:val="24"/>
          <w:szCs w:val="24"/>
        </w:rPr>
      </w:pPr>
    </w:p>
    <w:p w14:paraId="24CAC85B" w14:textId="5CA0767E" w:rsidR="00CE5D18" w:rsidRPr="008033BF" w:rsidRDefault="00CE5D18" w:rsidP="1CA08C33">
      <w:pPr>
        <w:shd w:val="clear" w:color="auto" w:fill="FFFFFF" w:themeFill="background1"/>
        <w:rPr>
          <w:rFonts w:asciiTheme="minorHAnsi" w:hAnsiTheme="minorHAnsi" w:cstheme="minorBidi"/>
          <w:color w:val="1F1F1F"/>
          <w:sz w:val="24"/>
          <w:szCs w:val="24"/>
        </w:rPr>
      </w:pPr>
    </w:p>
    <w:p w14:paraId="5B5DFC45" w14:textId="77777777" w:rsidR="00AD6631" w:rsidRPr="008033BF" w:rsidRDefault="00AD6631" w:rsidP="25DA47FB">
      <w:pPr>
        <w:ind w:left="1304"/>
        <w:rPr>
          <w:rFonts w:asciiTheme="minorHAnsi" w:hAnsiTheme="minorHAnsi" w:cstheme="minorBidi"/>
          <w:sz w:val="24"/>
          <w:szCs w:val="24"/>
        </w:rPr>
      </w:pPr>
    </w:p>
    <w:p w14:paraId="11739B2B" w14:textId="0092F6CB" w:rsidR="00E8731E" w:rsidRPr="008033BF" w:rsidRDefault="00AD6631" w:rsidP="25DA47FB">
      <w:pPr>
        <w:ind w:left="1304"/>
        <w:rPr>
          <w:rFonts w:asciiTheme="minorHAnsi" w:hAnsiTheme="minorHAnsi" w:cstheme="minorBidi"/>
          <w:b/>
          <w:sz w:val="24"/>
          <w:szCs w:val="24"/>
        </w:rPr>
      </w:pPr>
      <w:r w:rsidRPr="008033BF">
        <w:rPr>
          <w:rFonts w:asciiTheme="minorHAnsi" w:hAnsiTheme="minorHAnsi" w:cstheme="minorBidi"/>
          <w:b/>
          <w:sz w:val="24"/>
          <w:szCs w:val="24"/>
        </w:rPr>
        <w:t>A</w:t>
      </w:r>
      <w:r w:rsidR="25DA47FB" w:rsidRPr="008033BF">
        <w:rPr>
          <w:rFonts w:asciiTheme="minorHAnsi" w:hAnsiTheme="minorHAnsi" w:cstheme="minorBidi"/>
          <w:b/>
          <w:sz w:val="24"/>
          <w:szCs w:val="24"/>
        </w:rPr>
        <w:t>mmattitaidon osoittamistavat</w:t>
      </w:r>
    </w:p>
    <w:p w14:paraId="2CA99A62" w14:textId="01945B9A" w:rsidR="00CE5D18" w:rsidRPr="008033BF" w:rsidRDefault="00CE5D18" w:rsidP="25DA47FB">
      <w:pPr>
        <w:ind w:left="1304"/>
        <w:rPr>
          <w:rFonts w:asciiTheme="minorHAnsi" w:hAnsiTheme="minorHAnsi" w:cstheme="minorBidi"/>
          <w:sz w:val="24"/>
          <w:szCs w:val="24"/>
        </w:rPr>
      </w:pPr>
    </w:p>
    <w:p w14:paraId="475688B9" w14:textId="402A611E" w:rsidR="00F0619D" w:rsidRPr="008033BF" w:rsidRDefault="00F0619D" w:rsidP="00AC43CF">
      <w:pPr>
        <w:pStyle w:val="Luettelokappale"/>
        <w:numPr>
          <w:ilvl w:val="0"/>
          <w:numId w:val="44"/>
        </w:numPr>
        <w:shd w:val="clear" w:color="auto" w:fill="FFFFFF"/>
        <w:spacing w:before="100" w:beforeAutospacing="1"/>
        <w:ind w:left="720"/>
        <w:jc w:val="both"/>
        <w:rPr>
          <w:rFonts w:ascii="Helvetica" w:hAnsi="Helvetica" w:cs="Helvetica"/>
          <w:sz w:val="24"/>
          <w:szCs w:val="24"/>
        </w:rPr>
      </w:pPr>
      <w:r w:rsidRPr="008033BF">
        <w:rPr>
          <w:rFonts w:ascii="Helvetica" w:hAnsi="Helvetica" w:cs="Helvetica"/>
          <w:sz w:val="24"/>
          <w:szCs w:val="24"/>
        </w:rPr>
        <w:t>Opiskelija osoittaa ammattitaitonsa näytössä käytännön työtehtävissä toimimalla ruokaravintolan tai henkilöstöravintolan ruoanvalmistustehtävissä tai suurkeittiön edustusruoanvalmistuksessa yhteistyössä muiden työntekijöiden kanssa.</w:t>
      </w:r>
    </w:p>
    <w:p w14:paraId="34DC9DC1" w14:textId="77777777" w:rsidR="00AC43CF" w:rsidRPr="008033BF" w:rsidRDefault="00AC43CF" w:rsidP="00AC43CF">
      <w:pPr>
        <w:pStyle w:val="Luettelokappale"/>
        <w:shd w:val="clear" w:color="auto" w:fill="FFFFFF"/>
        <w:spacing w:before="100" w:beforeAutospacing="1"/>
        <w:jc w:val="both"/>
        <w:rPr>
          <w:rFonts w:ascii="Helvetica" w:hAnsi="Helvetica" w:cs="Helvetica"/>
          <w:sz w:val="24"/>
          <w:szCs w:val="24"/>
        </w:rPr>
      </w:pPr>
    </w:p>
    <w:p w14:paraId="15CF28BB" w14:textId="67C78F1C" w:rsidR="00F0619D" w:rsidRPr="008033BF" w:rsidRDefault="00F0619D" w:rsidP="00AC43CF">
      <w:pPr>
        <w:pStyle w:val="Luettelokappale"/>
        <w:numPr>
          <w:ilvl w:val="0"/>
          <w:numId w:val="44"/>
        </w:numPr>
        <w:shd w:val="clear" w:color="auto" w:fill="FFFFFF"/>
        <w:spacing w:before="100" w:beforeAutospacing="1"/>
        <w:ind w:left="720"/>
        <w:jc w:val="both"/>
        <w:rPr>
          <w:rFonts w:ascii="Helvetica" w:hAnsi="Helvetica" w:cs="Helvetica"/>
          <w:sz w:val="24"/>
          <w:szCs w:val="24"/>
        </w:rPr>
      </w:pPr>
      <w:r w:rsidRPr="008033BF">
        <w:rPr>
          <w:rFonts w:ascii="Helvetica" w:hAnsi="Helvetica" w:cs="Helvetica"/>
          <w:sz w:val="24"/>
          <w:szCs w:val="24"/>
        </w:rPr>
        <w:t xml:space="preserve">Hän </w:t>
      </w:r>
      <w:proofErr w:type="spellStart"/>
      <w:r w:rsidRPr="008033BF">
        <w:rPr>
          <w:rFonts w:ascii="Helvetica" w:hAnsi="Helvetica" w:cs="Helvetica"/>
          <w:sz w:val="24"/>
          <w:szCs w:val="24"/>
        </w:rPr>
        <w:t>esivalmistaa</w:t>
      </w:r>
      <w:proofErr w:type="spellEnd"/>
      <w:r w:rsidRPr="008033BF">
        <w:rPr>
          <w:rFonts w:ascii="Helvetica" w:hAnsi="Helvetica" w:cs="Helvetica"/>
          <w:sz w:val="24"/>
          <w:szCs w:val="24"/>
        </w:rPr>
        <w:t>, valmistaa ja laittaa esille asiakkaiden tilaamia ruoka-annoksia, suunnittelee ja aikatauluttaa työtehtävänsä, noudattaa omavalvontasuunnitelmaa sekä osallistuu asiakaspalveluun.</w:t>
      </w:r>
    </w:p>
    <w:p w14:paraId="6DCA03CE" w14:textId="77777777" w:rsidR="00AC43CF" w:rsidRPr="008033BF" w:rsidRDefault="00AC43CF" w:rsidP="00AC43CF">
      <w:pPr>
        <w:pStyle w:val="Luettelokappale"/>
        <w:shd w:val="clear" w:color="auto" w:fill="FFFFFF"/>
        <w:spacing w:before="100" w:beforeAutospacing="1"/>
        <w:jc w:val="both"/>
        <w:rPr>
          <w:rFonts w:ascii="Helvetica" w:hAnsi="Helvetica" w:cs="Helvetica"/>
          <w:sz w:val="24"/>
          <w:szCs w:val="24"/>
        </w:rPr>
      </w:pPr>
    </w:p>
    <w:p w14:paraId="475A5B09" w14:textId="2EED703C" w:rsidR="00F0619D" w:rsidRPr="008033BF" w:rsidRDefault="00F0619D" w:rsidP="00AC43CF">
      <w:pPr>
        <w:pStyle w:val="Luettelokappale"/>
        <w:numPr>
          <w:ilvl w:val="0"/>
          <w:numId w:val="44"/>
        </w:numPr>
        <w:shd w:val="clear" w:color="auto" w:fill="FFFFFF"/>
        <w:spacing w:before="100" w:beforeAutospacing="1"/>
        <w:ind w:left="720"/>
        <w:jc w:val="both"/>
        <w:rPr>
          <w:rFonts w:ascii="Helvetica" w:hAnsi="Helvetica" w:cs="Helvetica"/>
          <w:sz w:val="24"/>
          <w:szCs w:val="24"/>
        </w:rPr>
      </w:pPr>
      <w:r w:rsidRPr="008033BF">
        <w:rPr>
          <w:rFonts w:ascii="Helvetica" w:hAnsi="Helvetica" w:cs="Helvetica"/>
          <w:sz w:val="24"/>
          <w:szCs w:val="24"/>
        </w:rPr>
        <w:t>Siltä osin kuin tutkinnon osassa vaadittua ammattitaitoa ei voida arvioida näytön perusteella, ammattitaidon osoittamista täydennetään yksilöllisesti muilla tavoin.</w:t>
      </w:r>
    </w:p>
    <w:p w14:paraId="7E2A39C8" w14:textId="77777777" w:rsidR="00B44FF8" w:rsidRPr="008033BF" w:rsidRDefault="00B44FF8" w:rsidP="00B44FF8">
      <w:pPr>
        <w:pStyle w:val="Luettelokappale"/>
        <w:rPr>
          <w:rFonts w:ascii="Helvetica" w:hAnsi="Helvetica" w:cs="Helvetica"/>
          <w:sz w:val="24"/>
          <w:szCs w:val="24"/>
        </w:rPr>
      </w:pPr>
    </w:p>
    <w:p w14:paraId="65F781F0" w14:textId="5AF55D84" w:rsidR="00B44FF8" w:rsidRPr="008033BF" w:rsidRDefault="00B44FF8" w:rsidP="00AC43CF">
      <w:pPr>
        <w:pStyle w:val="Luettelokappale"/>
        <w:numPr>
          <w:ilvl w:val="0"/>
          <w:numId w:val="44"/>
        </w:numPr>
        <w:shd w:val="clear" w:color="auto" w:fill="FFFFFF"/>
        <w:spacing w:before="100" w:beforeAutospacing="1"/>
        <w:ind w:left="720"/>
        <w:jc w:val="both"/>
        <w:rPr>
          <w:rFonts w:ascii="Helvetica" w:hAnsi="Helvetica" w:cs="Helvetica"/>
          <w:sz w:val="24"/>
          <w:szCs w:val="24"/>
        </w:rPr>
      </w:pPr>
      <w:r w:rsidRPr="008033BF">
        <w:rPr>
          <w:rFonts w:ascii="Helvetica" w:hAnsi="Helvetica" w:cs="Helvetica"/>
          <w:sz w:val="24"/>
          <w:szCs w:val="24"/>
        </w:rPr>
        <w:t>Katso erillinen näyttöohje</w:t>
      </w:r>
    </w:p>
    <w:p w14:paraId="4B523A53" w14:textId="6D5DA6AE" w:rsidR="0085235F" w:rsidRDefault="0085235F" w:rsidP="00AC43CF">
      <w:pPr>
        <w:shd w:val="clear" w:color="auto" w:fill="FFFFFF"/>
        <w:spacing w:before="100" w:beforeAutospacing="1"/>
        <w:jc w:val="both"/>
        <w:rPr>
          <w:rFonts w:ascii="Helvetica" w:hAnsi="Helvetica" w:cs="Helvetica"/>
          <w:sz w:val="21"/>
          <w:szCs w:val="21"/>
        </w:rPr>
      </w:pPr>
    </w:p>
    <w:p w14:paraId="090B4C4C" w14:textId="77777777" w:rsidR="00E8731E" w:rsidRPr="00E8731E" w:rsidRDefault="00E8731E" w:rsidP="00E8731E">
      <w:pPr>
        <w:rPr>
          <w:rFonts w:ascii="Arial" w:hAnsi="Arial" w:cs="Arial"/>
        </w:rPr>
      </w:pPr>
    </w:p>
    <w:p w14:paraId="117AB1F7" w14:textId="77777777" w:rsidR="00422C32" w:rsidRPr="00146FEE" w:rsidRDefault="00422C32">
      <w:pPr>
        <w:rPr>
          <w:rFonts w:ascii="Arial" w:hAnsi="Arial" w:cs="Arial"/>
        </w:rPr>
      </w:pPr>
    </w:p>
    <w:p w14:paraId="2B0A069B" w14:textId="77777777" w:rsidR="00422C32" w:rsidRPr="00146FEE" w:rsidRDefault="00422C32">
      <w:pPr>
        <w:rPr>
          <w:rFonts w:ascii="Arial" w:hAnsi="Arial" w:cs="Arial"/>
        </w:rPr>
      </w:pPr>
    </w:p>
    <w:p w14:paraId="3AAC32CA" w14:textId="77777777" w:rsidR="00422C32" w:rsidRPr="00146FEE" w:rsidRDefault="00422C32">
      <w:pPr>
        <w:rPr>
          <w:rFonts w:ascii="Arial" w:hAnsi="Arial" w:cs="Arial"/>
        </w:rPr>
      </w:pPr>
    </w:p>
    <w:p w14:paraId="7B2537FC" w14:textId="77777777" w:rsidR="00422C32" w:rsidRPr="00146FEE" w:rsidRDefault="00422C32">
      <w:pPr>
        <w:rPr>
          <w:rFonts w:ascii="Arial" w:hAnsi="Arial" w:cs="Arial"/>
        </w:rPr>
      </w:pPr>
    </w:p>
    <w:p w14:paraId="5DE1BF1F" w14:textId="77777777" w:rsidR="00422C32" w:rsidRPr="00146FEE" w:rsidRDefault="00422C32">
      <w:pPr>
        <w:rPr>
          <w:rFonts w:ascii="Arial" w:hAnsi="Arial" w:cs="Arial"/>
        </w:rPr>
      </w:pPr>
    </w:p>
    <w:p w14:paraId="386DFCC7" w14:textId="77777777" w:rsidR="00422C32" w:rsidRPr="00146FEE" w:rsidRDefault="00422C32">
      <w:pPr>
        <w:rPr>
          <w:rFonts w:ascii="Arial" w:hAnsi="Arial" w:cs="Arial"/>
        </w:rPr>
      </w:pPr>
    </w:p>
    <w:p w14:paraId="6E872313" w14:textId="77777777" w:rsidR="00422C32" w:rsidRPr="00146FEE" w:rsidRDefault="00422C32">
      <w:pPr>
        <w:rPr>
          <w:rFonts w:ascii="Arial" w:hAnsi="Arial" w:cs="Arial"/>
        </w:rPr>
      </w:pPr>
    </w:p>
    <w:p w14:paraId="5159865D" w14:textId="77777777" w:rsidR="00422C32" w:rsidRPr="00146FEE" w:rsidRDefault="00422C32">
      <w:pPr>
        <w:rPr>
          <w:rFonts w:ascii="Arial" w:hAnsi="Arial" w:cs="Arial"/>
        </w:rPr>
      </w:pPr>
    </w:p>
    <w:p w14:paraId="72847E5D" w14:textId="77777777" w:rsidR="00422C32" w:rsidRPr="00146FEE" w:rsidRDefault="00422C32">
      <w:pPr>
        <w:rPr>
          <w:rFonts w:ascii="Arial" w:hAnsi="Arial" w:cs="Arial"/>
        </w:rPr>
      </w:pPr>
    </w:p>
    <w:p w14:paraId="5FF0BB28" w14:textId="77777777" w:rsidR="00422C32" w:rsidRPr="00146FEE" w:rsidRDefault="00422C32">
      <w:pPr>
        <w:rPr>
          <w:rFonts w:ascii="Arial" w:hAnsi="Arial" w:cs="Arial"/>
        </w:rPr>
      </w:pPr>
    </w:p>
    <w:p w14:paraId="3148D3A9" w14:textId="77777777" w:rsidR="00422C32" w:rsidRPr="00146FEE" w:rsidRDefault="00422C32">
      <w:pPr>
        <w:rPr>
          <w:rFonts w:ascii="Arial" w:hAnsi="Arial" w:cs="Arial"/>
        </w:rPr>
      </w:pPr>
    </w:p>
    <w:p w14:paraId="51ECC3F9" w14:textId="77777777" w:rsidR="00422C32" w:rsidRPr="00146FEE" w:rsidRDefault="00422C32">
      <w:pPr>
        <w:rPr>
          <w:rFonts w:ascii="Arial" w:hAnsi="Arial" w:cs="Arial"/>
        </w:rPr>
      </w:pPr>
    </w:p>
    <w:p w14:paraId="03270F89" w14:textId="77777777" w:rsidR="00422C32" w:rsidRPr="00146FEE" w:rsidRDefault="00422C32">
      <w:pPr>
        <w:rPr>
          <w:rFonts w:ascii="Arial" w:hAnsi="Arial" w:cs="Arial"/>
        </w:rPr>
      </w:pPr>
    </w:p>
    <w:p w14:paraId="0C8BB9B6" w14:textId="77777777" w:rsidR="00721E47" w:rsidRPr="00146FEE" w:rsidRDefault="00721E47" w:rsidP="00721E47">
      <w:pPr>
        <w:rPr>
          <w:rFonts w:ascii="Arial" w:hAnsi="Arial" w:cs="Arial"/>
          <w:vanish/>
        </w:rPr>
      </w:pPr>
    </w:p>
    <w:p w14:paraId="676044C6" w14:textId="77777777" w:rsidR="00D613A4" w:rsidRPr="00146FEE" w:rsidRDefault="00D613A4">
      <w:pPr>
        <w:rPr>
          <w:rFonts w:ascii="Arial" w:hAnsi="Arial" w:cs="Arial"/>
        </w:rPr>
      </w:pPr>
    </w:p>
    <w:p w14:paraId="4303E624" w14:textId="34E98483" w:rsidR="00B847C4" w:rsidRPr="007D7BEF" w:rsidRDefault="00245F38" w:rsidP="00C5492C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7D7BEF" w14:paraId="6A13438F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2E4EC415" w:rsidR="00632B53" w:rsidRPr="008033BF" w:rsidRDefault="00B44FF8" w:rsidP="1CA08C3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33BF">
              <w:rPr>
                <w:rFonts w:asciiTheme="minorHAnsi" w:hAnsiTheme="minorHAnsi" w:cstheme="minorBidi"/>
                <w:sz w:val="24"/>
                <w:szCs w:val="24"/>
              </w:rPr>
              <w:t>Opiskelija aikatauluttaa ja suunnittelee päivittäiset työtehtävänsä</w:t>
            </w:r>
          </w:p>
        </w:tc>
        <w:tc>
          <w:tcPr>
            <w:tcW w:w="3118" w:type="dxa"/>
          </w:tcPr>
          <w:p w14:paraId="21A6F6CE" w14:textId="77777777" w:rsidR="00632B53" w:rsidRPr="00632B53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632B53" w:rsidRPr="007D7BEF" w14:paraId="40AE576C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632B53" w:rsidRDefault="00632B53" w:rsidP="000F154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8E41422" w14:textId="70E5DD7E" w:rsidR="00632B53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632B53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A077D" w:rsidRPr="007D7BEF" w14:paraId="76AAB76B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9AC2D90" w14:textId="77777777" w:rsidR="00E02E0B" w:rsidRPr="008033BF" w:rsidRDefault="1CA08C33" w:rsidP="36F73D8C">
            <w:pPr>
              <w:pStyle w:val="Luettelokappale"/>
              <w:numPr>
                <w:ilvl w:val="0"/>
                <w:numId w:val="3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8033BF">
              <w:rPr>
                <w:rFonts w:asciiTheme="minorHAnsi" w:hAnsiTheme="minorHAnsi" w:cstheme="minorBidi"/>
                <w:sz w:val="24"/>
                <w:szCs w:val="24"/>
              </w:rPr>
              <w:t xml:space="preserve">noudattaa työaikoja </w:t>
            </w:r>
          </w:p>
          <w:p w14:paraId="01D24B58" w14:textId="77777777" w:rsidR="001A5F16" w:rsidRPr="008033BF" w:rsidRDefault="001A5F16" w:rsidP="001A5F16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suunnittelee, </w:t>
            </w: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esivalmistelee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, rytmittää ja ajoittaa työvuoronsa työtehtäviä työryhmän jäsenenä</w:t>
            </w:r>
          </w:p>
          <w:p w14:paraId="3AE169D9" w14:textId="77777777" w:rsidR="001A5F16" w:rsidRPr="008033BF" w:rsidRDefault="001A5F16" w:rsidP="001A5F16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omavalvonnan ohjeita ja seuraa ja dokumentoi lämpötiloja ruoanvalmistuksessa, tarjoilussa ja varastoinnissa</w:t>
            </w:r>
          </w:p>
          <w:p w14:paraId="22B53CD7" w14:textId="77777777" w:rsidR="001A5F16" w:rsidRPr="008033BF" w:rsidRDefault="001A5F16" w:rsidP="001A5F16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työpaikan turvallisuusmääräyksiä eikä aiheuta vaaraa itselleen tai muille</w:t>
            </w:r>
          </w:p>
          <w:p w14:paraId="0FBAACD9" w14:textId="77777777" w:rsidR="001A5F16" w:rsidRPr="008033BF" w:rsidRDefault="001A5F16" w:rsidP="001A5F16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kestävän kehityksen mukaisia toimintatapoja</w:t>
            </w:r>
          </w:p>
          <w:p w14:paraId="74FC6678" w14:textId="42BA5CC4" w:rsidR="000A077D" w:rsidRPr="008033BF" w:rsidRDefault="001A5F16" w:rsidP="001A5F16">
            <w:pPr>
              <w:pStyle w:val="Luettelokappale"/>
              <w:numPr>
                <w:ilvl w:val="0"/>
                <w:numId w:val="3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toimintaohjeet hätäensiaputilanteissa</w:t>
            </w:r>
          </w:p>
        </w:tc>
        <w:tc>
          <w:tcPr>
            <w:tcW w:w="3118" w:type="dxa"/>
            <w:vMerge w:val="restart"/>
          </w:tcPr>
          <w:p w14:paraId="2DA8FF0F" w14:textId="5375FDE1" w:rsidR="000A077D" w:rsidRPr="00632B53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632B53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77D" w:rsidRPr="007D7BEF" w14:paraId="58034AC3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4B2172AB" w:rsidR="000A077D" w:rsidRPr="008033BF" w:rsidRDefault="000A077D" w:rsidP="00C63E5D">
            <w:pPr>
              <w:pStyle w:val="Luettelokappale"/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A9D325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5826FAE" w14:textId="0253F9FB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1E5D0391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3406EC75" w14:textId="05393658" w:rsidR="000A077D" w:rsidRPr="008033BF" w:rsidRDefault="1CA08C33" w:rsidP="00C63E5D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työaikoja</w:t>
            </w:r>
          </w:p>
          <w:p w14:paraId="581EEC84" w14:textId="77777777" w:rsidR="00C63E5D" w:rsidRPr="008033BF" w:rsidRDefault="00C63E5D" w:rsidP="00C63E5D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lastRenderedPageBreak/>
              <w:t xml:space="preserve">suunnittelee, </w:t>
            </w:r>
            <w:proofErr w:type="spellStart"/>
            <w:r w:rsidRPr="008033BF">
              <w:rPr>
                <w:color w:val="1F1F1F"/>
                <w:sz w:val="24"/>
                <w:szCs w:val="24"/>
              </w:rPr>
              <w:t>esivalmistelee</w:t>
            </w:r>
            <w:proofErr w:type="spellEnd"/>
            <w:r w:rsidRPr="008033BF">
              <w:rPr>
                <w:color w:val="1F1F1F"/>
                <w:sz w:val="24"/>
                <w:szCs w:val="24"/>
              </w:rPr>
              <w:t xml:space="preserve"> ja ajoittaa omatoimisesti työvuoronsa työtehtävät asiakasmäärien ja tilausmääräysten mukaisesti</w:t>
            </w:r>
          </w:p>
          <w:p w14:paraId="261F4DEC" w14:textId="77777777" w:rsidR="00C63E5D" w:rsidRPr="008033BF" w:rsidRDefault="00C63E5D" w:rsidP="00C63E5D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noudattaa sujuvasti omavalvonnan ohjeita ja seuraa ja dokumentoi lämpötiloja ruoanvalmistuksessa, tarjoilussa ja varastoinnissa</w:t>
            </w:r>
          </w:p>
          <w:p w14:paraId="0D736FB6" w14:textId="77777777" w:rsidR="00C63E5D" w:rsidRPr="008033BF" w:rsidRDefault="00C63E5D" w:rsidP="00C63E5D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noudattaa työpaikan turvallisuusmääräyksiä ja ohjeita omatoimisesti</w:t>
            </w:r>
          </w:p>
          <w:p w14:paraId="22C90EF5" w14:textId="77777777" w:rsidR="00D57CC1" w:rsidRPr="008033BF" w:rsidRDefault="00D57CC1" w:rsidP="00D57CC1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noudattaa omatoimisesti kestävän kehityksen mukaisia toimintatapoja</w:t>
            </w:r>
          </w:p>
          <w:p w14:paraId="7472D968" w14:textId="52232936" w:rsidR="000A077D" w:rsidRPr="008033BF" w:rsidRDefault="00D57CC1" w:rsidP="00D57CC1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tietää toimintaohjeet hätäensiaputilanteissa</w:t>
            </w:r>
          </w:p>
          <w:p w14:paraId="1A9ED5D2" w14:textId="4CB6000E" w:rsidR="000A077D" w:rsidRPr="008033BF" w:rsidRDefault="000A077D" w:rsidP="00D57CC1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9E1786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7D9229" w14:textId="394FFCB2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4C0A4D22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8033B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3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715D7F2" w14:textId="7D045DB4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5A362012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7E7484CE" w14:textId="0C5265CB" w:rsidR="000A077D" w:rsidRPr="008033BF" w:rsidRDefault="1CA08C33" w:rsidP="1CA08C33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työaikoja</w:t>
            </w:r>
          </w:p>
          <w:p w14:paraId="78652BFD" w14:textId="77777777" w:rsidR="00D57CC1" w:rsidRPr="008033BF" w:rsidRDefault="00D57CC1" w:rsidP="00D57CC1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suunnittelee, </w:t>
            </w: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esivalmistelee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ja ajoittaa itsenäisesti ja omatoimisesti työvuoronsa työtehtävät asiakasmäärien ja tilausmääräysten mukaisesti</w:t>
            </w:r>
          </w:p>
          <w:p w14:paraId="390438C3" w14:textId="77777777" w:rsidR="00D57CC1" w:rsidRPr="008033BF" w:rsidRDefault="00D57CC1" w:rsidP="00D57CC1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omatoimisesti omavalvonnan ohjeita ja seuraa ja dokumentoi vastuullisesti lämpötiloja ruoanvalmistuksessa, tarjoilussa ja varastoinnissa</w:t>
            </w:r>
          </w:p>
          <w:p w14:paraId="4F540DE9" w14:textId="77777777" w:rsidR="00D57CC1" w:rsidRPr="008033BF" w:rsidRDefault="00D57CC1" w:rsidP="00D57CC1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oma-aloitteisesti ajankäytön ja muut resurssit huomioiden työpaikan tuloksellisuutta edistävästi</w:t>
            </w:r>
          </w:p>
          <w:p w14:paraId="361B5FD0" w14:textId="77777777" w:rsidR="00D57CC1" w:rsidRPr="008033BF" w:rsidRDefault="00D57CC1" w:rsidP="00D57CC1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vastuullisesti turvallisuusmääräyksiä ja ohjeita sekä tunnistaa ja tiedottaa havaitsemistaan vaaroista ja riskeistä</w:t>
            </w:r>
          </w:p>
          <w:p w14:paraId="0BB1D7AE" w14:textId="77777777" w:rsidR="00D57CC1" w:rsidRPr="008033BF" w:rsidRDefault="00D57CC1" w:rsidP="00D57CC1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kestävän kehityksen mukaisia toimintatapoja</w:t>
            </w:r>
          </w:p>
          <w:p w14:paraId="248DA3E5" w14:textId="2A89E1D0" w:rsidR="000A077D" w:rsidRPr="008033BF" w:rsidRDefault="00D57CC1" w:rsidP="00D57CC1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toimintaohjeet hätäensiaputilanteissa ja toimii niiden mukaan tarvittaessa.</w:t>
            </w:r>
          </w:p>
        </w:tc>
        <w:tc>
          <w:tcPr>
            <w:tcW w:w="3118" w:type="dxa"/>
            <w:vMerge/>
          </w:tcPr>
          <w:p w14:paraId="71D30469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8D54E9F" w14:textId="55C4969E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9794B79" w14:textId="77777777" w:rsidR="00B847C4" w:rsidRDefault="00B847C4" w:rsidP="00B847C4">
      <w:pPr>
        <w:rPr>
          <w:rFonts w:ascii="Arial" w:hAnsi="Arial" w:cs="Arial"/>
        </w:rPr>
      </w:pPr>
    </w:p>
    <w:p w14:paraId="6140AAA8" w14:textId="6A0E51BA" w:rsidR="00B847C4" w:rsidRPr="00B847C4" w:rsidRDefault="00B847C4" w:rsidP="00E8731E">
      <w:pPr>
        <w:tabs>
          <w:tab w:val="left" w:pos="3720"/>
        </w:tabs>
        <w:rPr>
          <w:rFonts w:ascii="Arial" w:hAnsi="Arial" w:cs="Arial"/>
        </w:rPr>
      </w:pPr>
    </w:p>
    <w:p w14:paraId="0C9AB4A4" w14:textId="77777777" w:rsidR="00AD6631" w:rsidRDefault="00245F38" w:rsidP="25DA47FB">
      <w:pPr>
        <w:ind w:firstLine="142"/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66C45DA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42C543A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1C685960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7D7BEF" w14:paraId="7BD5E443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4BE70AC" w14:textId="1EE28C8D" w:rsidR="00AD6631" w:rsidRPr="00D35E25" w:rsidRDefault="00AC2BEC" w:rsidP="1CA08C33">
            <w:pPr>
              <w:ind w:left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Opiskelija</w:t>
            </w:r>
            <w:r w:rsidR="1CA08C33" w:rsidRPr="1CA08C33">
              <w:rPr>
                <w:rFonts w:ascii="Calibri" w:eastAsia="Calibri" w:hAnsi="Calibri" w:cs="Calibri"/>
                <w:sz w:val="24"/>
                <w:szCs w:val="24"/>
              </w:rPr>
              <w:t xml:space="preserve"> valmistaa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valmistaa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ruoka-annoksia asiakkaiden tilauksesta.</w:t>
            </w:r>
          </w:p>
          <w:p w14:paraId="7FC2FFAF" w14:textId="3298916D" w:rsidR="00AD6631" w:rsidRPr="00D35E25" w:rsidRDefault="00AD6631" w:rsidP="1CA08C3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18" w:type="dxa"/>
          </w:tcPr>
          <w:p w14:paraId="76D7DDD3" w14:textId="77777777" w:rsidR="00AD6631" w:rsidRPr="00632B53" w:rsidRDefault="00AD6631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407C13" w:rsidRDefault="00AD6631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407C13" w:rsidRDefault="00AD6631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D6631" w:rsidRPr="007D7BEF" w14:paraId="38C1B6A6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632B53" w:rsidRDefault="00AD6631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00C378E" w14:textId="77777777" w:rsidR="00AD6631" w:rsidRPr="00632B53" w:rsidRDefault="00AD6631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632B53" w:rsidRDefault="00AD6631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D6631" w:rsidRPr="007D7BEF" w14:paraId="6B52CCAA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66240F24" w14:textId="77777777" w:rsidR="00AC2BEC" w:rsidRPr="008033BF" w:rsidRDefault="00AC2BEC" w:rsidP="00AC2BE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työryhmän jäsenenä ravintolan ruoanvalmistustehtävissä</w:t>
            </w:r>
          </w:p>
          <w:p w14:paraId="02F88244" w14:textId="77777777" w:rsidR="00AC2BEC" w:rsidRPr="008033BF" w:rsidRDefault="00AC2BEC" w:rsidP="00AC2BE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tarvitsee ohjausta uusissa tilanteissa tai työympäristön muuttuessa</w:t>
            </w:r>
          </w:p>
          <w:p w14:paraId="29A0C53B" w14:textId="77777777" w:rsidR="00AC2BEC" w:rsidRPr="008033BF" w:rsidRDefault="00AC2BEC" w:rsidP="00AC2BE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auttaa pyydettäessä muiden työpisteiden tehtävissä</w:t>
            </w:r>
          </w:p>
          <w:p w14:paraId="694C631A" w14:textId="77777777" w:rsidR="00AC2BEC" w:rsidRPr="008033BF" w:rsidRDefault="00AC2BEC" w:rsidP="00AC2BE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ja käyttää annosruokien raaka-aineita sekä arvioi niiden laatua toisen apuna</w:t>
            </w:r>
          </w:p>
          <w:p w14:paraId="091009D1" w14:textId="77777777" w:rsidR="00AC2BEC" w:rsidRPr="008033BF" w:rsidRDefault="00AC2BEC" w:rsidP="00AC2BE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ja puhdistaa annosruokien valmistukseen soveltuvia koneita, laitteita ja välineitä</w:t>
            </w:r>
          </w:p>
          <w:p w14:paraId="4C67AF32" w14:textId="77777777" w:rsidR="00E369E1" w:rsidRPr="008033BF" w:rsidRDefault="00E369E1" w:rsidP="00E369E1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eri menetelmillä komponentteja annoksiin tai menukokonaisuuksiin tarviten ajoittain ohjausta</w:t>
            </w:r>
          </w:p>
          <w:p w14:paraId="2C9D6E47" w14:textId="77777777" w:rsidR="00E369E1" w:rsidRPr="008033BF" w:rsidRDefault="00E369E1" w:rsidP="00E369E1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, valmistaa ja laittaa esille ruokalajeja annoskorttien mukaan</w:t>
            </w:r>
          </w:p>
          <w:p w14:paraId="095FCBB0" w14:textId="77777777" w:rsidR="00E369E1" w:rsidRPr="008033BF" w:rsidRDefault="00E369E1" w:rsidP="00E369E1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 xml:space="preserve">toimii ohjeen mukaan kannattavasti ja taloudellisesti ja ottaa huomioon hävikin annosruokia </w:t>
            </w:r>
            <w:proofErr w:type="spellStart"/>
            <w:r w:rsidRPr="008033BF">
              <w:rPr>
                <w:color w:val="1F1F1F"/>
                <w:sz w:val="24"/>
                <w:szCs w:val="24"/>
              </w:rPr>
              <w:t>esivalmistaessa</w:t>
            </w:r>
            <w:proofErr w:type="spellEnd"/>
            <w:r w:rsidRPr="008033BF">
              <w:rPr>
                <w:color w:val="1F1F1F"/>
                <w:sz w:val="24"/>
                <w:szCs w:val="24"/>
              </w:rPr>
              <w:t xml:space="preserve"> ja valmistaessa</w:t>
            </w:r>
          </w:p>
          <w:p w14:paraId="57515E77" w14:textId="77777777" w:rsidR="00E369E1" w:rsidRPr="008033BF" w:rsidRDefault="00E369E1" w:rsidP="00E369E1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kokoaa ohjeistettuna asiakkaiden tilauksien mukaisia ruoka-annoksia</w:t>
            </w:r>
          </w:p>
          <w:p w14:paraId="3A5D079B" w14:textId="618E52EB" w:rsidR="00AD6631" w:rsidRPr="008033BF" w:rsidRDefault="00E369E1" w:rsidP="00E369E1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muuntaa ja valmistaa erityisruokavalioannoksia asiakkaiden tarpeen mukaan vastaavista annoskokonaisuuksista</w:t>
            </w:r>
          </w:p>
        </w:tc>
        <w:tc>
          <w:tcPr>
            <w:tcW w:w="3118" w:type="dxa"/>
            <w:vMerge w:val="restart"/>
          </w:tcPr>
          <w:p w14:paraId="1DF9982F" w14:textId="77777777" w:rsidR="00AD6631" w:rsidRPr="00632B53" w:rsidRDefault="00AD6631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632B53" w:rsidRDefault="00AD6631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B949D8" w14:textId="77777777" w:rsidR="00AD6631" w:rsidRPr="00632B53" w:rsidRDefault="00AD6631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D6631" w:rsidRPr="007D7BEF" w14:paraId="33DD1F3E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8033B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F7E85BA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54E5D7AB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463E592D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aktiivisena työryhmän jäsenenä ravintolan ruoanvalmistustehtävissä</w:t>
            </w:r>
          </w:p>
          <w:p w14:paraId="2A94D68A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uusissa tilanteissa tai työympäristön muuttuessa joustavasti ja omatoimisesti</w:t>
            </w:r>
          </w:p>
          <w:p w14:paraId="70374243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auttaa muiden työpisteiden tehtävissä</w:t>
            </w:r>
          </w:p>
          <w:p w14:paraId="2BB48DBD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tunnistaa ja käyttää annosruokien raaka-aineita sekä arvioi niiden laatua omatoimisesti</w:t>
            </w:r>
          </w:p>
          <w:p w14:paraId="0C4F9080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sekä puhdistaa omatoimisesti annosruokien valmistukseen soveltuvia koneita, laitteita ja välineitä</w:t>
            </w:r>
          </w:p>
          <w:p w14:paraId="744C83F5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omatoimisesti eri menetelmillä komponentteja annoksiin tai menukokonaisuuksiin</w:t>
            </w:r>
          </w:p>
          <w:p w14:paraId="6C75FF1E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ja valmistaa asiakkaiden tilauksien mukaisia eri menetelmillä erilaisille asiakasryhmille maukkaita, ravitsevia ja tasalaatuisia annosruokia annoskortin tai ohjeen mukaan</w:t>
            </w:r>
          </w:p>
          <w:p w14:paraId="16C658E8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toimii omatoimisesti kannattavasti ja taloudellisesti ja ottaa huomioon hävikin annosruokia </w:t>
            </w: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esivalmistaessa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ja valmistaessa</w:t>
            </w:r>
          </w:p>
          <w:p w14:paraId="6D39A9E8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kokoaa omatoimisesti asiakkaiden tilauksien mukaisia ruoka-annoksia annoskokoja noudattaen siististi ja viimeistellysti</w:t>
            </w:r>
          </w:p>
          <w:p w14:paraId="24805B16" w14:textId="77777777" w:rsidR="00E369E1" w:rsidRPr="008033BF" w:rsidRDefault="00E369E1" w:rsidP="00E369E1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kokoaa ohjeiden mukaan asiakkaiden tilauksien mukaisia ruoka-annoksia ottaen huomioon tuotteiden maun, värin, rakenteen, annoskoon ja asettelun</w:t>
            </w:r>
          </w:p>
          <w:p w14:paraId="76903E33" w14:textId="370D00F1" w:rsidR="00AD6631" w:rsidRPr="008033BF" w:rsidRDefault="00683EB9" w:rsidP="00683EB9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muuntaa ja valmistaa erityisruokavalioannoksia asiakkaiden tarpeen mukaan vastaavista annoskokonaisuuksista</w:t>
            </w:r>
          </w:p>
        </w:tc>
        <w:tc>
          <w:tcPr>
            <w:tcW w:w="3118" w:type="dxa"/>
            <w:vMerge/>
          </w:tcPr>
          <w:p w14:paraId="16AF3393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5A4A6B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294FB8C6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8033B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0C3F9B6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4B77EACB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</w:tcPr>
          <w:p w14:paraId="5E49AAE6" w14:textId="4DED7771" w:rsidR="36F73D8C" w:rsidRPr="008033BF" w:rsidRDefault="36F73D8C" w:rsidP="1CA08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  <w:p w14:paraId="20D6020F" w14:textId="6B68318C" w:rsidR="1CA08C33" w:rsidRPr="008033BF" w:rsidRDefault="1CA08C33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683EB9"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aktiivisena ja positiivisena työryhmän jäsenenä ravintolan ruoanvalmistustehtävissä</w:t>
            </w:r>
          </w:p>
          <w:p w14:paraId="035325A3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itsenäisesti paineenalaisena jatkuvasti muuttuvissa tilanteissa sekä muuttaa tarvittaessa työtapojaan</w:t>
            </w:r>
          </w:p>
          <w:p w14:paraId="4AF26EEA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havaitessaan tarvetta auttaa myös muiden työpisteiden tehtävissä työtilanteiden mukaisesti</w:t>
            </w:r>
          </w:p>
          <w:p w14:paraId="062AEADB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valitsee ja käyttää itsenäisesti annosruokien raaka-aineita sekä arvioi niiden laatua</w:t>
            </w:r>
          </w:p>
          <w:p w14:paraId="179AE65E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käyttää sekä puhdistaa itsenäisesti annosruokien valmistukseen soveltuvia koneita, laitteita ja välineitä</w:t>
            </w:r>
          </w:p>
          <w:p w14:paraId="7DE0A6FD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itsenäisesti eri menetelmillä komponentteja annoksiin tai menukokonaisuuksiin</w:t>
            </w:r>
          </w:p>
          <w:p w14:paraId="09F769E9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proofErr w:type="spellStart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esivalmistaa</w:t>
            </w:r>
            <w:proofErr w:type="spellEnd"/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 ja valmistaa itsenäisesti eri menetelmillä erilaisille asiakasryhmille maukkaita, ravitsevia ja tasalaatuisia annosruokia annoskortin tai ohjeen mukaan</w:t>
            </w:r>
          </w:p>
          <w:p w14:paraId="381AB8A3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laittaa asiakkaiden tilauksien mukaisia annosruokia esille annoskokoja noudattaen tilaisuuden luonteen mukaan, viimeistellysti, tasalaatuisesti ja sovitun tarjoilutavan mukaan</w:t>
            </w:r>
          </w:p>
          <w:p w14:paraId="17EF96DC" w14:textId="275C513F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toteuttaa itsenäisesti annoksen kokoamisen perusperiaatteita</w:t>
            </w:r>
          </w:p>
          <w:p w14:paraId="166A3761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kokoaa itsenäisesti asiakkaiden tilauksien mukaisia ruoka-annoksia ottaen huomioon tuotteiden maun, värin, rakenteen, muodon, annoskoon ja asettelun</w:t>
            </w:r>
          </w:p>
          <w:p w14:paraId="3C364490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kokoaa ravitsemussuositusten mukaisia annoksia itsenäisesti</w:t>
            </w:r>
          </w:p>
          <w:p w14:paraId="3EAF9768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muuntaa ja valmistaa itsenäisesti erityisruokavalioannoksia asiakkaiden tarpeen mukaan</w:t>
            </w:r>
          </w:p>
          <w:p w14:paraId="5294CDEA" w14:textId="77777777" w:rsidR="00683EB9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kannattavasti ja taloudellisesti ja ennakoi hävikkiä</w:t>
            </w:r>
          </w:p>
          <w:p w14:paraId="342E117D" w14:textId="4573DDDC" w:rsidR="00E02E0B" w:rsidRPr="008033BF" w:rsidRDefault="00683EB9" w:rsidP="00683EB9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hAnsiTheme="minorHAnsi" w:cstheme="minorBidi"/>
                <w:sz w:val="24"/>
                <w:szCs w:val="24"/>
              </w:rPr>
              <w:t>vähentää omatoimisesti keittiön energian, veden ja kemikaalien kulutusta sekä jätteiden syntyä ja kuljetuksia.</w:t>
            </w:r>
          </w:p>
          <w:p w14:paraId="7E73271B" w14:textId="25A81235" w:rsidR="00E02E0B" w:rsidRPr="008033BF" w:rsidRDefault="00E02E0B" w:rsidP="36F73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6848C78" w14:textId="1D3DB804" w:rsidR="00AD6631" w:rsidRPr="008033BF" w:rsidRDefault="00AD6631" w:rsidP="36F73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0DB0E9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648A1E7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A9816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9B3294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4C35F69" w14:textId="122D925C" w:rsidR="00AD6631" w:rsidRDefault="00AD6631" w:rsidP="36F73D8C">
      <w:pPr>
        <w:ind w:firstLine="142"/>
        <w:rPr>
          <w:rFonts w:ascii="Arial" w:hAnsi="Arial" w:cs="Arial"/>
          <w:b/>
          <w:bCs/>
        </w:rPr>
      </w:pPr>
    </w:p>
    <w:p w14:paraId="0A477AB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7D7BEF" w14:paraId="799C5FA9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248A76DB" w:rsidR="005A5CAD" w:rsidRPr="00D35E25" w:rsidRDefault="004D40D1" w:rsidP="1CA08C33">
            <w:pPr>
              <w:rPr>
                <w:rFonts w:asciiTheme="minorHAnsi" w:hAnsiTheme="minorHAnsi" w:cstheme="minorBidi"/>
              </w:rPr>
            </w:pPr>
            <w:r w:rsidRPr="004D40D1">
              <w:rPr>
                <w:rFonts w:ascii="Calibri" w:eastAsia="Calibri" w:hAnsi="Calibri" w:cs="Calibri"/>
                <w:sz w:val="24"/>
                <w:szCs w:val="24"/>
              </w:rPr>
              <w:t>Opiskelija toimii liikeidean tai toiminta-ajatuksen mukaisessa asiakaspalvelussa.</w:t>
            </w:r>
          </w:p>
        </w:tc>
        <w:tc>
          <w:tcPr>
            <w:tcW w:w="3118" w:type="dxa"/>
          </w:tcPr>
          <w:p w14:paraId="1D958175" w14:textId="77777777" w:rsidR="005A5CAD" w:rsidRPr="00632B53" w:rsidRDefault="005A5CAD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407C13" w:rsidRDefault="005A5CAD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407C13" w:rsidRDefault="005A5CAD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5A5CAD" w:rsidRPr="007D7BEF" w14:paraId="6DD8C38E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632B53" w:rsidRDefault="005A5CAD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9034977" w14:textId="77777777" w:rsidR="005A5CAD" w:rsidRPr="00632B53" w:rsidRDefault="005A5CAD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632B53" w:rsidRDefault="005A5CAD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5A5CAD" w:rsidRPr="007D7BEF" w14:paraId="612BEF12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T1</w:t>
            </w:r>
          </w:p>
        </w:tc>
        <w:tc>
          <w:tcPr>
            <w:tcW w:w="8084" w:type="dxa"/>
            <w:hideMark/>
          </w:tcPr>
          <w:p w14:paraId="1CF17B40" w14:textId="160ECE1D" w:rsidR="36F73D8C" w:rsidRPr="008033BF" w:rsidRDefault="36F73D8C" w:rsidP="1CA08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  <w:p w14:paraId="5653D674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selvittää toisen apuna erilaisia asiakaspalaute- ja sosiaalisen median kanavia</w:t>
            </w:r>
          </w:p>
          <w:p w14:paraId="79368581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päivittää, kommentoi ja korjaa tarvittaessa sosiaalisen median välineillä tapahtuvaa kommunikaatiota</w:t>
            </w:r>
          </w:p>
          <w:p w14:paraId="20A871B7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vastaan asiakkailta palautetta palveluista ja tuotteista ja kiittää asiakkaita</w:t>
            </w:r>
          </w:p>
          <w:p w14:paraId="0443226E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tasavertaisesti</w:t>
            </w:r>
          </w:p>
          <w:p w14:paraId="4E7D34E7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ohjattuna asiakaskohtaisten tarpeiden toteuttamisesta omassa työssään</w:t>
            </w:r>
          </w:p>
          <w:p w14:paraId="2FD34640" w14:textId="2B6D6090" w:rsidR="005A5CAD" w:rsidRPr="008033BF" w:rsidRDefault="004D40D1" w:rsidP="007E13DD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perehtyy toisen apuna työpaikan tuotteiden kustannusrakenteeseen </w:t>
            </w:r>
          </w:p>
        </w:tc>
        <w:tc>
          <w:tcPr>
            <w:tcW w:w="3118" w:type="dxa"/>
            <w:vMerge w:val="restart"/>
          </w:tcPr>
          <w:p w14:paraId="573ACD2E" w14:textId="77777777" w:rsidR="005A5CAD" w:rsidRPr="00632B53" w:rsidRDefault="005A5CAD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632B53" w:rsidRDefault="005A5CAD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E97B4C" w14:textId="77777777" w:rsidR="005A5CAD" w:rsidRPr="00632B53" w:rsidRDefault="005A5CAD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5CAD" w:rsidRPr="007D7BEF" w14:paraId="63CF7531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8033B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33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9300F8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207FC0DA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7AC57EA6" w14:textId="77777777" w:rsidR="004D40D1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selvittää omatoimisesti erilaisia asiakaspalaute- ja sosiaalisen median kanavia</w:t>
            </w:r>
          </w:p>
          <w:p w14:paraId="491C61A8" w14:textId="77777777" w:rsidR="004D40D1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päivittää, kommentoi ja korjaa tarvittaessa sosiaalisen median välineillä tapahtuvaa kommunikaatiota</w:t>
            </w:r>
          </w:p>
          <w:p w14:paraId="1C6D6616" w14:textId="77777777" w:rsidR="004D40D1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kertoo, tuoko sosiaalisen median kanavat yritykselle asiakaspalvelussa lisäarvoa</w:t>
            </w:r>
          </w:p>
          <w:p w14:paraId="0DD6AF1B" w14:textId="77777777" w:rsidR="004D40D1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omatoimisesti vastaan asiakkailta palautetta palveluista ja tuotteista, kiittää asiakasta ja välittää palautteen esimiehille</w:t>
            </w:r>
          </w:p>
          <w:p w14:paraId="17EFAA1F" w14:textId="77777777" w:rsidR="004D40D1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tasavertaisesti ottaen huomioon kulttuurierot</w:t>
            </w:r>
          </w:p>
          <w:p w14:paraId="624A94FC" w14:textId="77777777" w:rsidR="004D40D1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ohjeen mukaan asiakaskohtaisten tarpeiden toteuttamisesta omassa työssään</w:t>
            </w:r>
          </w:p>
          <w:p w14:paraId="36330578" w14:textId="615A1E17" w:rsidR="005A5CAD" w:rsidRPr="008033BF" w:rsidRDefault="004D40D1" w:rsidP="004D40D1">
            <w:pPr>
              <w:pStyle w:val="Luettelokappale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t>perehtyy omatoimisesti työpaikan tuotteiden kustannusrakenteeseen</w:t>
            </w:r>
          </w:p>
        </w:tc>
        <w:tc>
          <w:tcPr>
            <w:tcW w:w="3118" w:type="dxa"/>
            <w:vMerge/>
          </w:tcPr>
          <w:p w14:paraId="5E659A38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ADA3713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3769A9C9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8033B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33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F07C05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188DE32F" w14:textId="77777777" w:rsidTr="00357F40">
        <w:trPr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K5</w:t>
            </w:r>
          </w:p>
        </w:tc>
        <w:tc>
          <w:tcPr>
            <w:tcW w:w="8084" w:type="dxa"/>
            <w:hideMark/>
          </w:tcPr>
          <w:p w14:paraId="48630D9F" w14:textId="411A82C4" w:rsidR="36F73D8C" w:rsidRPr="008033BF" w:rsidRDefault="36F73D8C" w:rsidP="1CA08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  <w:p w14:paraId="6565D78E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selvittää itsenäisesti ja oma-aloitteisesti erilaisia asiakaspalaute- ja sosiaalisen median kanavia</w:t>
            </w:r>
          </w:p>
          <w:p w14:paraId="06039B74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päivittää, kommentoi ja korjaa tarvittaessa sosiaalisen median välineillä tapahtuvaa kommunikaatiota</w:t>
            </w:r>
          </w:p>
          <w:p w14:paraId="6022A611" w14:textId="77777777" w:rsidR="004D40D1" w:rsidRPr="008033BF" w:rsidRDefault="004D40D1" w:rsidP="004D40D1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kertoo omatoimisesti, tuoko sosiaalisen median kanavat yritykselle asiakaspalvelussa lisäarvoa</w:t>
            </w:r>
          </w:p>
          <w:p w14:paraId="3087A16C" w14:textId="77777777" w:rsidR="00357F40" w:rsidRPr="008033BF" w:rsidRDefault="00357F40" w:rsidP="00357F40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tasavertaisesti ja hienotunteisesti ottaen huomioon kulttuurierot</w:t>
            </w:r>
          </w:p>
          <w:p w14:paraId="724C9654" w14:textId="77777777" w:rsidR="00357F40" w:rsidRPr="008033BF" w:rsidRDefault="00357F40" w:rsidP="00357F40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hankkii aktiivisesti palautetta palveluista ja tuotteista, kiittää asiakasta sekä välittää palautteen esimiehille</w:t>
            </w:r>
          </w:p>
          <w:p w14:paraId="79E89AAE" w14:textId="77777777" w:rsidR="00357F40" w:rsidRPr="008033BF" w:rsidRDefault="00357F40" w:rsidP="00357F40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itsenäisesti asiakaskohtaisten tarpeiden toteuttamisesta omassa työssään</w:t>
            </w:r>
          </w:p>
          <w:p w14:paraId="1FE3730C" w14:textId="507D81A0" w:rsidR="005A5CAD" w:rsidRPr="008033BF" w:rsidRDefault="00357F40" w:rsidP="00357F40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perehtyy oma-aloitteisesti ja itsenäisesti työpaikan tuotteiden kustannusrakenteeseen.</w:t>
            </w:r>
          </w:p>
        </w:tc>
        <w:tc>
          <w:tcPr>
            <w:tcW w:w="3118" w:type="dxa"/>
            <w:vMerge/>
          </w:tcPr>
          <w:p w14:paraId="73C155D1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B06378C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685125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4E8274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65382E8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79F827F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C4973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42548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37EE5D72" w14:textId="40A7AF91" w:rsidR="00317056" w:rsidRDefault="00317056" w:rsidP="007D7BEF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7D7BEF" w14:paraId="70AC11B2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49BD4E64" w:rsidR="00317056" w:rsidRPr="00D35E25" w:rsidRDefault="00357F40" w:rsidP="1CA08C33">
            <w:pPr>
              <w:rPr>
                <w:rFonts w:asciiTheme="minorHAnsi" w:hAnsiTheme="minorHAnsi" w:cstheme="minorBidi"/>
              </w:rPr>
            </w:pPr>
            <w:r w:rsidRPr="00357F40">
              <w:rPr>
                <w:rFonts w:ascii="Calibri" w:eastAsia="Calibri" w:hAnsi="Calibri" w:cs="Calibri"/>
                <w:sz w:val="24"/>
                <w:szCs w:val="24"/>
              </w:rPr>
              <w:t>Opiskelija valmistautuu vuoronvaihtoon ja seuraavaan työpäivään.</w:t>
            </w:r>
          </w:p>
        </w:tc>
        <w:tc>
          <w:tcPr>
            <w:tcW w:w="3118" w:type="dxa"/>
          </w:tcPr>
          <w:p w14:paraId="13C754AA" w14:textId="77777777" w:rsidR="00317056" w:rsidRPr="00632B53" w:rsidRDefault="00317056" w:rsidP="006924C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317056" w:rsidRPr="007D7BEF" w14:paraId="1FF4D873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77777777" w:rsidR="00317056" w:rsidRPr="00632B53" w:rsidRDefault="00317056" w:rsidP="006924C5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ADCEA5D" w14:textId="77777777" w:rsidR="00317056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317056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3A4CDBB3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7682AD65" w14:textId="77777777" w:rsidR="00357F40" w:rsidRPr="008033BF" w:rsidRDefault="00357F40" w:rsidP="00357F40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työryhmän jäsenenä työympäristön siisteydestä ja järjestyksestä</w:t>
            </w:r>
          </w:p>
          <w:p w14:paraId="32A62299" w14:textId="77777777" w:rsidR="00357F40" w:rsidRPr="008033BF" w:rsidRDefault="00357F40" w:rsidP="00357F40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astiahuollon tehtävät ja lajittelee jätteet kestävän kehityksen mukaisesti</w:t>
            </w:r>
          </w:p>
          <w:p w14:paraId="3DA4CA0B" w14:textId="77777777" w:rsidR="00357F40" w:rsidRPr="008033BF" w:rsidRDefault="00357F40" w:rsidP="00357F40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tiedottaa ohjeen mukaan mahdollisista muutoksista ja toiveista muille työntekijöille</w:t>
            </w:r>
          </w:p>
          <w:p w14:paraId="4A6B72F6" w14:textId="77777777" w:rsidR="00357F40" w:rsidRPr="008033BF" w:rsidRDefault="00357F40" w:rsidP="00357F40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vuoronvaihtoon tai seuraavaan työpäivään liittyviä tehtäviä työpaikan toimintatavan mukaisesti</w:t>
            </w:r>
          </w:p>
          <w:p w14:paraId="01F095D3" w14:textId="3758DE7E" w:rsidR="000646A7" w:rsidRPr="008033BF" w:rsidRDefault="00357F40" w:rsidP="00357F40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ergonomisesti ja ylläpitää työympäristön turvallisuutta</w:t>
            </w:r>
          </w:p>
        </w:tc>
        <w:tc>
          <w:tcPr>
            <w:tcW w:w="3118" w:type="dxa"/>
            <w:vMerge w:val="restart"/>
          </w:tcPr>
          <w:p w14:paraId="05B07CB9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632B53" w:rsidRDefault="000646A7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8DEEB" w14:textId="77777777" w:rsidR="000646A7" w:rsidRPr="00632B53" w:rsidRDefault="000646A7" w:rsidP="006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242A816F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8033B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3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466507C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A5F2006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04258064" w14:textId="77777777" w:rsidR="00357F40" w:rsidRPr="008033BF" w:rsidRDefault="00357F40" w:rsidP="00357F40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omatoimisesti työympäristön siisteydestä ja järjestyksestä</w:t>
            </w:r>
          </w:p>
          <w:p w14:paraId="28AD2B94" w14:textId="77777777" w:rsidR="00357F40" w:rsidRPr="008033BF" w:rsidRDefault="00357F40" w:rsidP="00357F40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astiahuollon tehtävät omatoimisesti ja lajittelee jätteet kestävän kehityksen mukaisesti</w:t>
            </w:r>
          </w:p>
          <w:p w14:paraId="44B4C41C" w14:textId="77777777" w:rsidR="00357F40" w:rsidRPr="008033BF" w:rsidRDefault="00357F40" w:rsidP="00357F40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tiedottaa omatoimisesti mahdollisista muutoksista ja toiveista muille työntekijöille</w:t>
            </w:r>
          </w:p>
          <w:p w14:paraId="0FFAEB32" w14:textId="77777777" w:rsidR="00357F40" w:rsidRPr="008033BF" w:rsidRDefault="00357F40" w:rsidP="00357F40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tekee omatoimisesti vuoronvaihtoon tai seuraavaan työpäivään liittyvät tehtävät työpaikan toimintatavan mukaisesti</w:t>
            </w:r>
          </w:p>
          <w:p w14:paraId="5E159E50" w14:textId="72968EBE" w:rsidR="000646A7" w:rsidRPr="008033BF" w:rsidRDefault="00357F40" w:rsidP="00357F40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ergonomisesti ja ylläpitää työympäristön turvallisuutta omatoimisesti ja samalla käyttää laitteita energiaa vähentäen</w:t>
            </w:r>
          </w:p>
        </w:tc>
        <w:tc>
          <w:tcPr>
            <w:tcW w:w="3118" w:type="dxa"/>
            <w:vMerge/>
          </w:tcPr>
          <w:p w14:paraId="7E6739AD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91CA126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21BE1676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8033B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3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78E1B66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0DD5850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3B6F06B3" w14:textId="77777777" w:rsidR="00357F40" w:rsidRPr="008033BF" w:rsidRDefault="00357F40" w:rsidP="00357F40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oma-aloitteisesti ja itsenäisesti työympäristön siisteydestä ja järjestyksestä</w:t>
            </w:r>
          </w:p>
          <w:p w14:paraId="081835EA" w14:textId="77777777" w:rsidR="00357F40" w:rsidRPr="008033BF" w:rsidRDefault="00357F40" w:rsidP="00357F40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astiahuollon tehtävät omatoimisesti muun työn lomassa ja lajittelee jätteet vastuullisesti kestävän kehityksen mukaisesti</w:t>
            </w:r>
          </w:p>
          <w:p w14:paraId="426DAD65" w14:textId="77777777" w:rsidR="00357F40" w:rsidRPr="008033BF" w:rsidRDefault="00357F40" w:rsidP="00357F40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edesauttaa omalla työllään palvelukokonaisuuden onnistumista omatoimisesti tiedottamalla ja toimimalla yhteistyössä muiden työntekijöiden kanssa</w:t>
            </w:r>
          </w:p>
          <w:p w14:paraId="5032ED09" w14:textId="77777777" w:rsidR="008033BF" w:rsidRPr="008033BF" w:rsidRDefault="00357F40" w:rsidP="00357F40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tekee pääosin itsenäisesti vuoronvaihtoon tai seuraavaan työpäivään liittyvät esivalmistelutehtävät työpaikan toimintatavan mukaisesti </w:t>
            </w:r>
          </w:p>
          <w:p w14:paraId="5D683053" w14:textId="77777777" w:rsidR="008033BF" w:rsidRPr="008033BF" w:rsidRDefault="008033BF" w:rsidP="008033BF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8033BF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aktiivisesti toiminta- ja työkykyä työssään toimien ergonomisesti ja samalla käyttää laitteita energiaa vähentäen</w:t>
            </w:r>
          </w:p>
          <w:p w14:paraId="6CA112D1" w14:textId="74907E89" w:rsidR="000646A7" w:rsidRPr="008033BF" w:rsidRDefault="008033BF" w:rsidP="008033BF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8033BF">
              <w:rPr>
                <w:color w:val="1F1F1F"/>
                <w:sz w:val="24"/>
                <w:szCs w:val="24"/>
              </w:rPr>
              <w:lastRenderedPageBreak/>
              <w:t>noudattaa vastuullisesti turvallisuusmääräyksiä ja ohjeita sekä tunnistaa ja tiedottaa havaitsemistaan vaaroista ja riskeistä.</w:t>
            </w:r>
          </w:p>
        </w:tc>
        <w:tc>
          <w:tcPr>
            <w:tcW w:w="3118" w:type="dxa"/>
            <w:vMerge/>
          </w:tcPr>
          <w:p w14:paraId="7A5BD7B4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06F174B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7C37EE" w14:textId="77777777" w:rsidR="00317056" w:rsidRDefault="00317056" w:rsidP="00317056">
      <w:pPr>
        <w:rPr>
          <w:rFonts w:ascii="Arial" w:hAnsi="Arial" w:cs="Arial"/>
          <w:b/>
          <w:bCs/>
        </w:rPr>
      </w:pPr>
    </w:p>
    <w:p w14:paraId="630B867D" w14:textId="634F414C" w:rsidR="000F154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88DCEB" w14:textId="77777777" w:rsidR="000F1544" w:rsidRPr="00B847C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1079B307" w14:textId="77777777" w:rsidR="00B847C4" w:rsidRPr="00B847C4" w:rsidRDefault="00B847C4" w:rsidP="00B847C4">
      <w:pPr>
        <w:rPr>
          <w:rFonts w:ascii="Arial" w:hAnsi="Arial" w:cs="Arial"/>
        </w:rPr>
      </w:pPr>
    </w:p>
    <w:p w14:paraId="0A1C164E" w14:textId="77777777" w:rsidR="00E62C0E" w:rsidRDefault="00E62C0E" w:rsidP="00B847C4">
      <w:pPr>
        <w:rPr>
          <w:rFonts w:ascii="Arial" w:hAnsi="Arial" w:cs="Arial"/>
          <w:b/>
          <w:bCs/>
        </w:rPr>
      </w:pPr>
    </w:p>
    <w:p w14:paraId="729071C5" w14:textId="77777777" w:rsidR="00E62C0E" w:rsidRDefault="00EE5B96" w:rsidP="25DA47FB">
      <w:pPr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0E34A80D" w14:textId="6699CC5C" w:rsidR="25DA47FB" w:rsidRDefault="25DA47FB" w:rsidP="25DA47FB">
      <w:pPr>
        <w:rPr>
          <w:rFonts w:ascii="Arial" w:hAnsi="Arial" w:cs="Arial"/>
          <w:b/>
          <w:bCs/>
        </w:rPr>
      </w:pPr>
    </w:p>
    <w:p w14:paraId="42BF26AE" w14:textId="4D423133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977A23" w:rsidRPr="007D7BEF" w14:paraId="478BE5B6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33D9C85" w14:textId="280F6D67" w:rsidR="00977A23" w:rsidRPr="004F109B" w:rsidRDefault="008033BF" w:rsidP="002F2FF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F109B">
              <w:rPr>
                <w:sz w:val="24"/>
                <w:szCs w:val="24"/>
              </w:rPr>
              <w:t>Opiskelija arvioi omaa osaamistaan ja toimintaansa työyhteisön jäsenenä.</w:t>
            </w:r>
          </w:p>
        </w:tc>
        <w:tc>
          <w:tcPr>
            <w:tcW w:w="3118" w:type="dxa"/>
          </w:tcPr>
          <w:p w14:paraId="4DAA76DA" w14:textId="77777777" w:rsidR="00977A23" w:rsidRPr="00632B53" w:rsidRDefault="00977A23" w:rsidP="002F2FF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407C13" w:rsidRDefault="00977A23" w:rsidP="002F2FF4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407C13" w:rsidRDefault="00977A23" w:rsidP="002F2FF4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977A23" w:rsidRPr="007D7BEF" w14:paraId="16C76B77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CF85DEB" w14:textId="77777777" w:rsidR="00977A23" w:rsidRPr="00632B53" w:rsidRDefault="00977A23" w:rsidP="002F2FF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37E24E" w14:textId="77777777" w:rsidR="00977A23" w:rsidRPr="00632B53" w:rsidRDefault="00977A23" w:rsidP="002F2FF4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632B53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02472B15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72848D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E5B6D0F" w14:textId="77777777" w:rsidR="008033BF" w:rsidRPr="004F109B" w:rsidRDefault="008033BF" w:rsidP="008033BF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oman toimintansa ja työn tekemisen vahvuuksiaan ja kehittämistarpeitaan toisen apuna</w:t>
            </w:r>
          </w:p>
          <w:p w14:paraId="051FBE9B" w14:textId="77777777" w:rsidR="008033BF" w:rsidRPr="004F109B" w:rsidRDefault="008033BF" w:rsidP="008033BF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vastaan ja antaa rakentavaa palautetta omasta tekemisestään toisen apuna</w:t>
            </w:r>
          </w:p>
          <w:p w14:paraId="25894800" w14:textId="77777777" w:rsidR="008033BF" w:rsidRPr="004F109B" w:rsidRDefault="008033BF" w:rsidP="008033BF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vastuun omasta työpanoksestaan työryhmän jäsenenä</w:t>
            </w:r>
          </w:p>
          <w:p w14:paraId="0C652826" w14:textId="0870BC0E" w:rsidR="000646A7" w:rsidRPr="004F109B" w:rsidRDefault="008033BF" w:rsidP="008033BF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vaitiolovelvollisuutta suhteessa asiakkaisiin ja yritykseen</w:t>
            </w:r>
          </w:p>
        </w:tc>
        <w:tc>
          <w:tcPr>
            <w:tcW w:w="3118" w:type="dxa"/>
            <w:vMerge w:val="restart"/>
          </w:tcPr>
          <w:p w14:paraId="1FC1FB5F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0646A7" w:rsidRDefault="000646A7" w:rsidP="000646A7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ADC58CA" w14:textId="77777777" w:rsidR="000646A7" w:rsidRPr="00632B53" w:rsidRDefault="000646A7" w:rsidP="002F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0E8AF94F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F4C751B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33357AA8" w14:textId="77777777" w:rsidR="000646A7" w:rsidRPr="004F109B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09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25AF5487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24A7C2F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189CDFD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48B043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428817BA" w14:textId="77777777" w:rsidR="008033BF" w:rsidRPr="004F109B" w:rsidRDefault="008033BF" w:rsidP="008033BF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omatoimisesti oman toimintansa ja työn tekemisen vahvuuksiaan ja mahdollisuuksiaan toimia ammattialalla</w:t>
            </w:r>
          </w:p>
          <w:p w14:paraId="2ADC830C" w14:textId="77777777" w:rsidR="008033BF" w:rsidRPr="004F109B" w:rsidRDefault="008033BF" w:rsidP="008033BF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vastaan ja antaa rakentavaa palautetta omasta tekemisestään omatoimisesti</w:t>
            </w:r>
          </w:p>
          <w:p w14:paraId="76C9D729" w14:textId="77777777" w:rsidR="008033BF" w:rsidRPr="004F109B" w:rsidRDefault="008033BF" w:rsidP="008033BF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toimipaikan turvallisuusmääräyksiä ja ottaa työssään huomioon työyhteisön, jäsenten, itsensä ja asiakkaiden turvallisuuden omatoimisesti</w:t>
            </w:r>
          </w:p>
          <w:p w14:paraId="7FBA709F" w14:textId="77777777" w:rsidR="008033BF" w:rsidRPr="004F109B" w:rsidRDefault="008033BF" w:rsidP="008033BF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vastuun omasta työpanoksestaan työyhteisössä</w:t>
            </w:r>
          </w:p>
          <w:p w14:paraId="4F4F5D10" w14:textId="0BB85A1B" w:rsidR="000646A7" w:rsidRPr="004F109B" w:rsidRDefault="1CA08C33" w:rsidP="36F73D8C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vaitiolovelvollisuutta suhteessa asiakkaisiin ja yritykseen</w:t>
            </w:r>
          </w:p>
        </w:tc>
        <w:tc>
          <w:tcPr>
            <w:tcW w:w="3118" w:type="dxa"/>
            <w:vMerge/>
          </w:tcPr>
          <w:p w14:paraId="32B21B29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5C8C065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71D6441C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B040F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1AB85C2F" w14:textId="26DCB955" w:rsidR="000646A7" w:rsidRPr="004F109B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DB52981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A05F6B5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64FAF1FC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FFD584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3F7ED3F8" w14:textId="77777777" w:rsidR="008033BF" w:rsidRPr="004F109B" w:rsidRDefault="008033BF" w:rsidP="008033BF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itsenäisesti ja oma-aloitteisesti oman toimintansa ja työn tekemisen vahvuuksiaan ja mahdollisuuksiaan toimia ammattialalla vastuullisesti</w:t>
            </w:r>
          </w:p>
          <w:p w14:paraId="22A77E22" w14:textId="77777777" w:rsidR="008033BF" w:rsidRPr="004F109B" w:rsidRDefault="008033BF" w:rsidP="008033BF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ottaa vastaan ja antaa rakentavaa palautetta omasta tekemisestään omatoimisesti ja sujuvasti</w:t>
            </w:r>
          </w:p>
          <w:p w14:paraId="6430E0AF" w14:textId="77777777" w:rsidR="004F109B" w:rsidRPr="004F109B" w:rsidRDefault="004F109B" w:rsidP="004F109B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noudattaa toimipaikan turvallisuusmääräyksiä ja ottaa työssään huomioon työyhteisön jäsenten, itsensä ja asiakkaiden turvallisuuden omatoimisesti ja vastuullisesti</w:t>
            </w:r>
          </w:p>
          <w:p w14:paraId="519901CD" w14:textId="3B783C44" w:rsidR="000646A7" w:rsidRPr="004F109B" w:rsidRDefault="004F109B" w:rsidP="004F109B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ja tiedottaa havaitsemistaan vaaroista ja riskeistä oma-aloitteisesti</w:t>
            </w:r>
          </w:p>
          <w:p w14:paraId="492B5987" w14:textId="4742535D" w:rsidR="000646A7" w:rsidRPr="004F109B" w:rsidRDefault="1CA08C33" w:rsidP="36F73D8C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4F109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vaitiolovelvollisuutta suhteessa asiakkaisiin ja yritykseen.</w:t>
            </w:r>
          </w:p>
        </w:tc>
        <w:tc>
          <w:tcPr>
            <w:tcW w:w="3118" w:type="dxa"/>
            <w:vMerge/>
          </w:tcPr>
          <w:p w14:paraId="1F167C9E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CB77471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6D1A41" w14:textId="6E929AAB" w:rsidR="25DA47FB" w:rsidRDefault="25DA47FB" w:rsidP="25DA47FB">
      <w:pPr>
        <w:rPr>
          <w:rFonts w:ascii="Arial" w:hAnsi="Arial" w:cs="Arial"/>
          <w:b/>
          <w:bCs/>
        </w:rPr>
      </w:pPr>
    </w:p>
    <w:p w14:paraId="799C5A6E" w14:textId="564BBEF4" w:rsidR="25DA47FB" w:rsidRDefault="25DA47FB" w:rsidP="25DA47FB">
      <w:pPr>
        <w:rPr>
          <w:rFonts w:ascii="Arial" w:hAnsi="Arial" w:cs="Arial"/>
          <w:b/>
          <w:bCs/>
        </w:rPr>
      </w:pPr>
    </w:p>
    <w:p w14:paraId="15070D2A" w14:textId="72E3F52F" w:rsidR="25DA47FB" w:rsidRDefault="25DA47FB" w:rsidP="25DA47FB">
      <w:pPr>
        <w:rPr>
          <w:rFonts w:ascii="Arial" w:hAnsi="Arial" w:cs="Arial"/>
          <w:b/>
          <w:bCs/>
        </w:rPr>
      </w:pPr>
    </w:p>
    <w:p w14:paraId="46AA543E" w14:textId="6949001B" w:rsidR="25DA47FB" w:rsidRDefault="25DA47FB" w:rsidP="25DA47FB">
      <w:pPr>
        <w:rPr>
          <w:rFonts w:ascii="Arial" w:hAnsi="Arial" w:cs="Arial"/>
          <w:b/>
          <w:bCs/>
        </w:rPr>
      </w:pPr>
    </w:p>
    <w:p w14:paraId="45E8DFB2" w14:textId="474ED1CA" w:rsidR="25DA47FB" w:rsidRDefault="25DA47FB" w:rsidP="25DA47FB">
      <w:pPr>
        <w:rPr>
          <w:rFonts w:ascii="Arial" w:hAnsi="Arial" w:cs="Arial"/>
          <w:b/>
          <w:bCs/>
        </w:rPr>
      </w:pPr>
    </w:p>
    <w:p w14:paraId="35D30B79" w14:textId="77777777" w:rsidR="00596531" w:rsidRDefault="00596531" w:rsidP="25DA47FB">
      <w:pPr>
        <w:rPr>
          <w:rFonts w:ascii="Arial" w:hAnsi="Arial" w:cs="Arial"/>
          <w:b/>
          <w:bCs/>
        </w:rPr>
      </w:pPr>
    </w:p>
    <w:p w14:paraId="703B6A0E" w14:textId="59000451" w:rsidR="00C501AF" w:rsidRDefault="00C501AF" w:rsidP="36F73D8C">
      <w:pPr>
        <w:rPr>
          <w:rFonts w:ascii="Arial" w:hAnsi="Arial" w:cs="Arial"/>
          <w:b/>
          <w:bCs/>
        </w:rPr>
      </w:pPr>
    </w:p>
    <w:p w14:paraId="12EFDBE3" w14:textId="77777777" w:rsidR="00C501AF" w:rsidRDefault="00C501AF">
      <w:pPr>
        <w:rPr>
          <w:rFonts w:ascii="Arial" w:hAnsi="Arial" w:cs="Arial"/>
          <w:b/>
          <w:bCs/>
        </w:rPr>
      </w:pPr>
    </w:p>
    <w:p w14:paraId="4626B140" w14:textId="77777777" w:rsidR="00C501AF" w:rsidRDefault="00C501AF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14:paraId="7321B97C" w14:textId="77777777" w:rsidTr="00DB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1536D1F7" w14:textId="2CF3E8B1" w:rsidR="00487594" w:rsidRPr="00487594" w:rsidRDefault="000646A7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="25DA47FB" w:rsidRPr="25DA47FB">
              <w:rPr>
                <w:rFonts w:asciiTheme="minorHAnsi" w:hAnsiTheme="minorHAnsi" w:cstheme="minorBidi"/>
                <w:sz w:val="24"/>
                <w:szCs w:val="24"/>
              </w:rPr>
              <w:t>Arviointiasteikko</w:t>
            </w:r>
          </w:p>
        </w:tc>
      </w:tr>
      <w:tr w:rsidR="00487594" w14:paraId="5A7C9209" w14:textId="77777777" w:rsidTr="00DB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4221495" w14:textId="7365264F" w:rsidR="00487594" w:rsidRPr="004F109B" w:rsidRDefault="25DA47FB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F109B">
              <w:rPr>
                <w:rFonts w:asciiTheme="minorHAnsi" w:hAnsiTheme="minorHAnsi" w:cstheme="minorBidi"/>
                <w:sz w:val="24"/>
                <w:szCs w:val="24"/>
              </w:rPr>
              <w:t>T2 = Opiskelijan osaamisen taso ylittää selkeästi T1-tason, mutta ei yllä H3-tasolle.</w:t>
            </w:r>
          </w:p>
        </w:tc>
      </w:tr>
      <w:tr w:rsidR="00487594" w14:paraId="54E9B644" w14:textId="77777777" w:rsidTr="004F109B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F7209AA" w14:textId="4409947F" w:rsidR="00487594" w:rsidRPr="004F109B" w:rsidRDefault="25DA47FB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F109B">
              <w:rPr>
                <w:rFonts w:asciiTheme="minorHAnsi" w:hAnsiTheme="minorHAnsi" w:cstheme="minorBidi"/>
                <w:sz w:val="24"/>
                <w:szCs w:val="24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Default="00487594" w:rsidP="00B847C4">
      <w:pPr>
        <w:rPr>
          <w:rFonts w:ascii="Arial" w:hAnsi="Arial" w:cs="Arial"/>
        </w:rPr>
      </w:pPr>
    </w:p>
    <w:p w14:paraId="6F439392" w14:textId="77777777" w:rsidR="00B847C4" w:rsidRPr="00B847C4" w:rsidRDefault="00B847C4" w:rsidP="00B847C4">
      <w:pPr>
        <w:rPr>
          <w:rFonts w:ascii="Arial" w:hAnsi="Arial" w:cs="Arial"/>
        </w:rPr>
      </w:pPr>
    </w:p>
    <w:sectPr w:rsidR="00B847C4" w:rsidRPr="00B847C4" w:rsidSect="00A746C3">
      <w:headerReference w:type="default" r:id="rId13"/>
      <w:footerReference w:type="even" r:id="rId14"/>
      <w:footerReference w:type="default" r:id="rId15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4612" w14:textId="77777777" w:rsidR="009F7AAC" w:rsidRDefault="009F7AAC">
      <w:r>
        <w:separator/>
      </w:r>
    </w:p>
  </w:endnote>
  <w:endnote w:type="continuationSeparator" w:id="0">
    <w:p w14:paraId="7F3BAF7E" w14:textId="77777777" w:rsidR="009F7AAC" w:rsidRDefault="009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A3A" w14:textId="77777777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232FF2" w:rsidRDefault="00232FF2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C0E" w14:textId="680AE2B1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43959">
      <w:rPr>
        <w:rStyle w:val="Sivunumero"/>
        <w:noProof/>
      </w:rPr>
      <w:t>14</w:t>
    </w:r>
    <w:r>
      <w:rPr>
        <w:rStyle w:val="Sivunumero"/>
      </w:rPr>
      <w:fldChar w:fldCharType="end"/>
    </w:r>
  </w:p>
  <w:p w14:paraId="538A2F86" w14:textId="070A14C1" w:rsidR="00232FF2" w:rsidRPr="00F26B34" w:rsidRDefault="00C65F8A" w:rsidP="25DA47FB">
    <w:pPr>
      <w:pStyle w:val="Alatunniste"/>
      <w:ind w:right="360"/>
      <w:rPr>
        <w:rFonts w:asciiTheme="minorHAnsi" w:hAnsiTheme="minorHAnsi" w:cstheme="minorBidi"/>
        <w:color w:val="0070C0"/>
        <w:sz w:val="24"/>
        <w:szCs w:val="24"/>
      </w:rPr>
    </w:pPr>
    <w:r w:rsidRPr="00C65F8A">
      <w:rPr>
        <w:rFonts w:asciiTheme="minorHAnsi" w:hAnsiTheme="minorHAnsi" w:cstheme="minorHAnsi"/>
        <w:color w:val="4472C4" w:themeColor="accent1"/>
        <w:sz w:val="24"/>
        <w:szCs w:val="24"/>
      </w:rPr>
      <w:t>Lounasruokien valmistus</w:t>
    </w:r>
    <w:r w:rsidR="00232FF2" w:rsidRPr="00F26B34">
      <w:rPr>
        <w:rFonts w:asciiTheme="minorHAnsi" w:hAnsiTheme="minorHAnsi" w:cstheme="minorHAnsi"/>
        <w:sz w:val="24"/>
        <w:szCs w:val="24"/>
      </w:rPr>
      <w:tab/>
    </w:r>
    <w:r w:rsidR="00232FF2" w:rsidRPr="00F26B34">
      <w:rPr>
        <w:rFonts w:asciiTheme="minorHAnsi" w:hAnsiTheme="minorHAnsi" w:cstheme="minorHAnsi"/>
        <w:sz w:val="24"/>
        <w:szCs w:val="24"/>
      </w:rPr>
      <w:tab/>
    </w:r>
    <w:r w:rsidR="00232FF2" w:rsidRPr="25DA47FB">
      <w:rPr>
        <w:rFonts w:asciiTheme="minorHAnsi" w:hAnsiTheme="minorHAnsi" w:cstheme="minorBidi"/>
        <w:color w:val="0070C0"/>
        <w:sz w:val="24"/>
        <w:szCs w:val="24"/>
      </w:rPr>
      <w:t xml:space="preserve"> </w:t>
    </w:r>
  </w:p>
  <w:p w14:paraId="774E0ABB" w14:textId="77777777" w:rsidR="00232FF2" w:rsidRDefault="00232FF2" w:rsidP="0019198E">
    <w:pPr>
      <w:pStyle w:val="Alatunniste"/>
      <w:ind w:right="360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8741" w14:textId="77777777" w:rsidR="009F7AAC" w:rsidRDefault="009F7AAC">
      <w:r>
        <w:separator/>
      </w:r>
    </w:p>
  </w:footnote>
  <w:footnote w:type="continuationSeparator" w:id="0">
    <w:p w14:paraId="49EBAC85" w14:textId="77777777" w:rsidR="009F7AAC" w:rsidRDefault="009F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232FF2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232FF2" w:rsidRPr="00D918FC" w:rsidRDefault="00232FF2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232FF2" w:rsidRDefault="00232F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32FF2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243DB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232FF2" w:rsidRDefault="00D628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6C59F2" w:rsidRPr="00D918FC" w:rsidRDefault="006C59F2"/>
      </w:tc>
      <w:tc>
        <w:tcPr>
          <w:tcW w:w="1390" w:type="pct"/>
        </w:tcPr>
        <w:p w14:paraId="2EC21D0D" w14:textId="0AAC3A55" w:rsidR="00232FF2" w:rsidRPr="006D45E1" w:rsidRDefault="00DC770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232FF2" w:rsidRPr="006D45E1" w:rsidRDefault="009F3FF7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232FF2" w:rsidRPr="00D918FC" w:rsidRDefault="00232FF2"/>
      </w:tc>
    </w:tr>
  </w:tbl>
  <w:p w14:paraId="27AEFFAC" w14:textId="77777777" w:rsidR="00232FF2" w:rsidRPr="00E44737" w:rsidRDefault="00232F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DC770E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DC770E" w:rsidRDefault="00DC770E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DC770E" w:rsidRPr="00D918FC" w:rsidRDefault="00DC770E" w:rsidP="00DC770E"/>
      </w:tc>
      <w:tc>
        <w:tcPr>
          <w:tcW w:w="1643" w:type="pct"/>
        </w:tcPr>
        <w:p w14:paraId="646ED99E" w14:textId="77777777" w:rsidR="006D45E1" w:rsidRPr="006D45E1" w:rsidRDefault="25DA47FB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DC770E" w:rsidRPr="00D918FC" w:rsidRDefault="25DA47FB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DD61E7" w:rsidRPr="00DC770E" w:rsidRDefault="00DD61E7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3E"/>
    <w:multiLevelType w:val="multilevel"/>
    <w:tmpl w:val="BE0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ED0"/>
    <w:multiLevelType w:val="multilevel"/>
    <w:tmpl w:val="DDA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86E7B"/>
    <w:multiLevelType w:val="multilevel"/>
    <w:tmpl w:val="6A2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B391A"/>
    <w:multiLevelType w:val="hybridMultilevel"/>
    <w:tmpl w:val="A3E892C6"/>
    <w:lvl w:ilvl="0" w:tplc="3C48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0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F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A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0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5CD"/>
    <w:multiLevelType w:val="multilevel"/>
    <w:tmpl w:val="297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70E91"/>
    <w:multiLevelType w:val="hybridMultilevel"/>
    <w:tmpl w:val="EA08C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50C94"/>
    <w:multiLevelType w:val="hybridMultilevel"/>
    <w:tmpl w:val="ADCA8B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7D63"/>
    <w:multiLevelType w:val="hybridMultilevel"/>
    <w:tmpl w:val="313C3F7E"/>
    <w:lvl w:ilvl="0" w:tplc="2D0E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A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4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8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5563"/>
    <w:multiLevelType w:val="hybridMultilevel"/>
    <w:tmpl w:val="E5104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4148"/>
    <w:multiLevelType w:val="hybridMultilevel"/>
    <w:tmpl w:val="390CE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5B9"/>
    <w:multiLevelType w:val="multilevel"/>
    <w:tmpl w:val="856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B2F1B"/>
    <w:multiLevelType w:val="multilevel"/>
    <w:tmpl w:val="CB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91733"/>
    <w:multiLevelType w:val="hybridMultilevel"/>
    <w:tmpl w:val="6456D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3C83"/>
    <w:multiLevelType w:val="hybridMultilevel"/>
    <w:tmpl w:val="3F762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E7E"/>
    <w:multiLevelType w:val="multilevel"/>
    <w:tmpl w:val="BC6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50661"/>
    <w:multiLevelType w:val="hybridMultilevel"/>
    <w:tmpl w:val="AB42B0DC"/>
    <w:lvl w:ilvl="0" w:tplc="040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9DE4B20"/>
    <w:multiLevelType w:val="hybridMultilevel"/>
    <w:tmpl w:val="A878B476"/>
    <w:lvl w:ilvl="0" w:tplc="A60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4F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2D1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4726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48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01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5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21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62A"/>
    <w:multiLevelType w:val="hybridMultilevel"/>
    <w:tmpl w:val="52747C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12F6904"/>
    <w:multiLevelType w:val="hybridMultilevel"/>
    <w:tmpl w:val="38C8E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01A07"/>
    <w:multiLevelType w:val="hybridMultilevel"/>
    <w:tmpl w:val="5D2E4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9572A"/>
    <w:multiLevelType w:val="hybridMultilevel"/>
    <w:tmpl w:val="6136BE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F4D79A4"/>
    <w:multiLevelType w:val="multilevel"/>
    <w:tmpl w:val="C2A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4778E1"/>
    <w:multiLevelType w:val="hybridMultilevel"/>
    <w:tmpl w:val="2A5A4C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88937DC"/>
    <w:multiLevelType w:val="multilevel"/>
    <w:tmpl w:val="664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90AF4"/>
    <w:multiLevelType w:val="hybridMultilevel"/>
    <w:tmpl w:val="B29ED2EE"/>
    <w:lvl w:ilvl="0" w:tplc="A2B0A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21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C21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66C8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2B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AB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4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3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25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A50303"/>
    <w:multiLevelType w:val="hybridMultilevel"/>
    <w:tmpl w:val="96BAC4B6"/>
    <w:lvl w:ilvl="0" w:tplc="2E746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48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E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6C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E2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C4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9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C9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2609"/>
    <w:multiLevelType w:val="hybridMultilevel"/>
    <w:tmpl w:val="DFF6927C"/>
    <w:lvl w:ilvl="0" w:tplc="B046E0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B1C00"/>
    <w:multiLevelType w:val="hybridMultilevel"/>
    <w:tmpl w:val="C5748D44"/>
    <w:lvl w:ilvl="0" w:tplc="CAD4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E4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82C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B08E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2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63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2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88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A5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72044"/>
    <w:multiLevelType w:val="hybridMultilevel"/>
    <w:tmpl w:val="136445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77683"/>
    <w:multiLevelType w:val="hybridMultilevel"/>
    <w:tmpl w:val="8CB8D9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5B12"/>
    <w:multiLevelType w:val="hybridMultilevel"/>
    <w:tmpl w:val="2BD2A046"/>
    <w:lvl w:ilvl="0" w:tplc="32E4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0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AB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E5CD6"/>
    <w:multiLevelType w:val="hybridMultilevel"/>
    <w:tmpl w:val="8D847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3000642"/>
    <w:multiLevelType w:val="hybridMultilevel"/>
    <w:tmpl w:val="860011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76A61602"/>
    <w:multiLevelType w:val="multilevel"/>
    <w:tmpl w:val="0B2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914F9"/>
    <w:multiLevelType w:val="multilevel"/>
    <w:tmpl w:val="91F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35"/>
  </w:num>
  <w:num w:numId="5">
    <w:abstractNumId w:val="39"/>
  </w:num>
  <w:num w:numId="6">
    <w:abstractNumId w:val="5"/>
  </w:num>
  <w:num w:numId="7">
    <w:abstractNumId w:val="10"/>
  </w:num>
  <w:num w:numId="8">
    <w:abstractNumId w:val="34"/>
  </w:num>
  <w:num w:numId="9">
    <w:abstractNumId w:val="18"/>
  </w:num>
  <w:num w:numId="10">
    <w:abstractNumId w:val="37"/>
  </w:num>
  <w:num w:numId="11">
    <w:abstractNumId w:val="30"/>
  </w:num>
  <w:num w:numId="12">
    <w:abstractNumId w:val="8"/>
  </w:num>
  <w:num w:numId="13">
    <w:abstractNumId w:val="14"/>
  </w:num>
  <w:num w:numId="14">
    <w:abstractNumId w:val="3"/>
  </w:num>
  <w:num w:numId="15">
    <w:abstractNumId w:val="32"/>
  </w:num>
  <w:num w:numId="16">
    <w:abstractNumId w:val="24"/>
  </w:num>
  <w:num w:numId="17">
    <w:abstractNumId w:val="43"/>
  </w:num>
  <w:num w:numId="18">
    <w:abstractNumId w:val="19"/>
  </w:num>
  <w:num w:numId="19">
    <w:abstractNumId w:val="2"/>
  </w:num>
  <w:num w:numId="20">
    <w:abstractNumId w:val="42"/>
  </w:num>
  <w:num w:numId="21">
    <w:abstractNumId w:val="27"/>
  </w:num>
  <w:num w:numId="22">
    <w:abstractNumId w:val="16"/>
  </w:num>
  <w:num w:numId="23">
    <w:abstractNumId w:val="13"/>
  </w:num>
  <w:num w:numId="24">
    <w:abstractNumId w:val="6"/>
  </w:num>
  <w:num w:numId="25">
    <w:abstractNumId w:val="4"/>
  </w:num>
  <w:num w:numId="26">
    <w:abstractNumId w:val="0"/>
  </w:num>
  <w:num w:numId="27">
    <w:abstractNumId w:val="28"/>
  </w:num>
  <w:num w:numId="28">
    <w:abstractNumId w:val="15"/>
  </w:num>
  <w:num w:numId="29">
    <w:abstractNumId w:val="38"/>
  </w:num>
  <w:num w:numId="30">
    <w:abstractNumId w:val="22"/>
  </w:num>
  <w:num w:numId="31">
    <w:abstractNumId w:val="40"/>
  </w:num>
  <w:num w:numId="32">
    <w:abstractNumId w:val="25"/>
  </w:num>
  <w:num w:numId="33">
    <w:abstractNumId w:val="23"/>
  </w:num>
  <w:num w:numId="34">
    <w:abstractNumId w:val="12"/>
  </w:num>
  <w:num w:numId="35">
    <w:abstractNumId w:val="1"/>
  </w:num>
  <w:num w:numId="36">
    <w:abstractNumId w:val="17"/>
  </w:num>
  <w:num w:numId="37">
    <w:abstractNumId w:val="9"/>
  </w:num>
  <w:num w:numId="38">
    <w:abstractNumId w:val="11"/>
  </w:num>
  <w:num w:numId="39">
    <w:abstractNumId w:val="7"/>
  </w:num>
  <w:num w:numId="40">
    <w:abstractNumId w:val="36"/>
  </w:num>
  <w:num w:numId="41">
    <w:abstractNumId w:val="26"/>
  </w:num>
  <w:num w:numId="42">
    <w:abstractNumId w:val="29"/>
  </w:num>
  <w:num w:numId="43">
    <w:abstractNumId w:val="44"/>
  </w:num>
  <w:num w:numId="44">
    <w:abstractNumId w:val="41"/>
  </w:num>
  <w:num w:numId="4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3"/>
    <w:rsid w:val="00000460"/>
    <w:rsid w:val="00003CAA"/>
    <w:rsid w:val="00032890"/>
    <w:rsid w:val="0003759D"/>
    <w:rsid w:val="00037D06"/>
    <w:rsid w:val="0004690C"/>
    <w:rsid w:val="00053F13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38DA"/>
    <w:rsid w:val="000C54DF"/>
    <w:rsid w:val="000C55E4"/>
    <w:rsid w:val="000C7663"/>
    <w:rsid w:val="000F1544"/>
    <w:rsid w:val="000F4878"/>
    <w:rsid w:val="00112176"/>
    <w:rsid w:val="00115677"/>
    <w:rsid w:val="00137505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442E"/>
    <w:rsid w:val="00175E1C"/>
    <w:rsid w:val="00176355"/>
    <w:rsid w:val="00176CB7"/>
    <w:rsid w:val="00182C41"/>
    <w:rsid w:val="0019198E"/>
    <w:rsid w:val="00192579"/>
    <w:rsid w:val="001A4E65"/>
    <w:rsid w:val="001A5F16"/>
    <w:rsid w:val="001A6116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40"/>
    <w:rsid w:val="00357F7C"/>
    <w:rsid w:val="00366EBB"/>
    <w:rsid w:val="003672DD"/>
    <w:rsid w:val="003902E3"/>
    <w:rsid w:val="00394162"/>
    <w:rsid w:val="003941F9"/>
    <w:rsid w:val="003949D7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40D1"/>
    <w:rsid w:val="004D73D0"/>
    <w:rsid w:val="004F0215"/>
    <w:rsid w:val="004F109B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54913"/>
    <w:rsid w:val="0055785E"/>
    <w:rsid w:val="00562FB7"/>
    <w:rsid w:val="00564BB6"/>
    <w:rsid w:val="00566019"/>
    <w:rsid w:val="00566D98"/>
    <w:rsid w:val="00567E8B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29F4"/>
    <w:rsid w:val="005C33F8"/>
    <w:rsid w:val="005D2B1E"/>
    <w:rsid w:val="005D32C2"/>
    <w:rsid w:val="005D519B"/>
    <w:rsid w:val="005E59AF"/>
    <w:rsid w:val="005F2DA2"/>
    <w:rsid w:val="00606C8F"/>
    <w:rsid w:val="006102C4"/>
    <w:rsid w:val="006135FE"/>
    <w:rsid w:val="0061385E"/>
    <w:rsid w:val="00613928"/>
    <w:rsid w:val="006145C6"/>
    <w:rsid w:val="006161CF"/>
    <w:rsid w:val="0062652C"/>
    <w:rsid w:val="00631722"/>
    <w:rsid w:val="00632B53"/>
    <w:rsid w:val="00636480"/>
    <w:rsid w:val="00637B02"/>
    <w:rsid w:val="00641B4E"/>
    <w:rsid w:val="00643959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8084A"/>
    <w:rsid w:val="00683EB9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5C28"/>
    <w:rsid w:val="007361EB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7E13DD"/>
    <w:rsid w:val="00802C0B"/>
    <w:rsid w:val="008033BF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21A0"/>
    <w:rsid w:val="0088308A"/>
    <w:rsid w:val="0089062C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50934"/>
    <w:rsid w:val="0095140C"/>
    <w:rsid w:val="00956790"/>
    <w:rsid w:val="009613A8"/>
    <w:rsid w:val="00966882"/>
    <w:rsid w:val="0097120C"/>
    <w:rsid w:val="009757C7"/>
    <w:rsid w:val="00975A36"/>
    <w:rsid w:val="00977A23"/>
    <w:rsid w:val="00982806"/>
    <w:rsid w:val="00984473"/>
    <w:rsid w:val="00987FB8"/>
    <w:rsid w:val="009A06F5"/>
    <w:rsid w:val="009C3D75"/>
    <w:rsid w:val="009D68D0"/>
    <w:rsid w:val="009E1764"/>
    <w:rsid w:val="009E718A"/>
    <w:rsid w:val="009E7464"/>
    <w:rsid w:val="009F3FF7"/>
    <w:rsid w:val="009F7AAC"/>
    <w:rsid w:val="00A0276E"/>
    <w:rsid w:val="00A13E0D"/>
    <w:rsid w:val="00A1462D"/>
    <w:rsid w:val="00A171DF"/>
    <w:rsid w:val="00A20586"/>
    <w:rsid w:val="00A23BE6"/>
    <w:rsid w:val="00A304EB"/>
    <w:rsid w:val="00A304F4"/>
    <w:rsid w:val="00A324E5"/>
    <w:rsid w:val="00A33789"/>
    <w:rsid w:val="00A33A04"/>
    <w:rsid w:val="00A36CD2"/>
    <w:rsid w:val="00A51DDC"/>
    <w:rsid w:val="00A6723C"/>
    <w:rsid w:val="00A746C3"/>
    <w:rsid w:val="00A910C4"/>
    <w:rsid w:val="00A92B9F"/>
    <w:rsid w:val="00A960D2"/>
    <w:rsid w:val="00AB0AE0"/>
    <w:rsid w:val="00AB5885"/>
    <w:rsid w:val="00AB705C"/>
    <w:rsid w:val="00AC0B7A"/>
    <w:rsid w:val="00AC2BEC"/>
    <w:rsid w:val="00AC43CF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4FF8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24FD"/>
    <w:rsid w:val="00BA47C3"/>
    <w:rsid w:val="00BB0FFC"/>
    <w:rsid w:val="00BD2BE2"/>
    <w:rsid w:val="00BD2F5C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3E5D"/>
    <w:rsid w:val="00C64DB2"/>
    <w:rsid w:val="00C65F8A"/>
    <w:rsid w:val="00C75628"/>
    <w:rsid w:val="00C769BB"/>
    <w:rsid w:val="00C820AF"/>
    <w:rsid w:val="00C86329"/>
    <w:rsid w:val="00C96F27"/>
    <w:rsid w:val="00CA097D"/>
    <w:rsid w:val="00CB0108"/>
    <w:rsid w:val="00CB139E"/>
    <w:rsid w:val="00CB326C"/>
    <w:rsid w:val="00CB3FC0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5E25"/>
    <w:rsid w:val="00D363A9"/>
    <w:rsid w:val="00D37A5C"/>
    <w:rsid w:val="00D45E05"/>
    <w:rsid w:val="00D474F5"/>
    <w:rsid w:val="00D57CC1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1FF2"/>
    <w:rsid w:val="00DB380A"/>
    <w:rsid w:val="00DC770E"/>
    <w:rsid w:val="00DD0403"/>
    <w:rsid w:val="00DD3BE8"/>
    <w:rsid w:val="00DD61E7"/>
    <w:rsid w:val="00DE7072"/>
    <w:rsid w:val="00DF6F4F"/>
    <w:rsid w:val="00DF7B67"/>
    <w:rsid w:val="00E01A99"/>
    <w:rsid w:val="00E01EBD"/>
    <w:rsid w:val="00E02E0B"/>
    <w:rsid w:val="00E04FB6"/>
    <w:rsid w:val="00E14FCE"/>
    <w:rsid w:val="00E15F13"/>
    <w:rsid w:val="00E20C59"/>
    <w:rsid w:val="00E251A2"/>
    <w:rsid w:val="00E32ECA"/>
    <w:rsid w:val="00E369E1"/>
    <w:rsid w:val="00E44B29"/>
    <w:rsid w:val="00E460A8"/>
    <w:rsid w:val="00E465FE"/>
    <w:rsid w:val="00E56A36"/>
    <w:rsid w:val="00E61268"/>
    <w:rsid w:val="00E62C0E"/>
    <w:rsid w:val="00E67289"/>
    <w:rsid w:val="00E774EF"/>
    <w:rsid w:val="00E8731E"/>
    <w:rsid w:val="00EB6DF3"/>
    <w:rsid w:val="00EC190D"/>
    <w:rsid w:val="00EC58C7"/>
    <w:rsid w:val="00ED0992"/>
    <w:rsid w:val="00ED0A3E"/>
    <w:rsid w:val="00EE49DB"/>
    <w:rsid w:val="00EE5B96"/>
    <w:rsid w:val="00EE7984"/>
    <w:rsid w:val="00EF557B"/>
    <w:rsid w:val="00EF6B9E"/>
    <w:rsid w:val="00F01FDD"/>
    <w:rsid w:val="00F0619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86CCA"/>
    <w:rsid w:val="00F978DE"/>
    <w:rsid w:val="00FA07A0"/>
    <w:rsid w:val="00FA373A"/>
    <w:rsid w:val="00FD7E84"/>
    <w:rsid w:val="00FE4A0D"/>
    <w:rsid w:val="00FE7161"/>
    <w:rsid w:val="00FE755E"/>
    <w:rsid w:val="00FF62A1"/>
    <w:rsid w:val="1CA08C33"/>
    <w:rsid w:val="25DA47FB"/>
    <w:rsid w:val="36F73D8C"/>
    <w:rsid w:val="370835FB"/>
    <w:rsid w:val="6B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3A56-78B5-4BEF-B4DB-CD77C306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F3651-94E6-4EE6-8ABC-DE4F22C1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7788B-4439-4316-A400-AECB3E16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29156-3872-40F6-A541-FEB048E8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1354</Words>
  <Characters>10973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Jaana Kovanen</cp:lastModifiedBy>
  <cp:revision>2</cp:revision>
  <cp:lastPrinted>2019-02-21T15:43:00Z</cp:lastPrinted>
  <dcterms:created xsi:type="dcterms:W3CDTF">2019-04-02T10:21:00Z</dcterms:created>
  <dcterms:modified xsi:type="dcterms:W3CDTF">2019-04-02T10:21:00Z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  <property fmtid="{D5CDD505-2E9C-101B-9397-08002B2CF9AE}" pid="3" name="AuthorIds_UIVersion_3584">
    <vt:lpwstr>20</vt:lpwstr>
  </property>
</Properties>
</file>