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3CE4" w14:textId="77777777" w:rsidR="00CD0807" w:rsidRDefault="004957C5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0"/>
        </w:rPr>
        <w:tab/>
      </w:r>
    </w:p>
    <w:p w14:paraId="52858118" w14:textId="77777777" w:rsidR="00BD2E57" w:rsidRDefault="00BD2E57" w:rsidP="00BD2E57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p w14:paraId="66B6485D" w14:textId="77777777" w:rsidR="00BD2E57" w:rsidRDefault="00BD2E57" w:rsidP="00BD2E57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tbl>
      <w:tblPr>
        <w:tblStyle w:val="TaulukkoRuudukko"/>
        <w:tblW w:w="15446" w:type="dxa"/>
        <w:tblInd w:w="-567" w:type="dxa"/>
        <w:tblLook w:val="04A0" w:firstRow="1" w:lastRow="0" w:firstColumn="1" w:lastColumn="0" w:noHBand="0" w:noVBand="1"/>
      </w:tblPr>
      <w:tblGrid>
        <w:gridCol w:w="5240"/>
        <w:gridCol w:w="5103"/>
        <w:gridCol w:w="5103"/>
      </w:tblGrid>
      <w:tr w:rsidR="00BD2E57" w14:paraId="0F74244E" w14:textId="77777777" w:rsidTr="00C17A21">
        <w:tc>
          <w:tcPr>
            <w:tcW w:w="5240" w:type="dxa"/>
          </w:tcPr>
          <w:p w14:paraId="7A02FF08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suorittaja, puhelinnumero</w:t>
            </w:r>
          </w:p>
          <w:p w14:paraId="5FFEE1A5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(täytä yhteystietosi)</w:t>
            </w:r>
          </w:p>
        </w:tc>
        <w:tc>
          <w:tcPr>
            <w:tcW w:w="5103" w:type="dxa"/>
          </w:tcPr>
          <w:p w14:paraId="50236E00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7A3FE7E3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  <w:p w14:paraId="00AFF345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79143EA8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18B4B3C3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6761011A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</w:tc>
      </w:tr>
      <w:tr w:rsidR="00BD2E57" w14:paraId="16F8F5D2" w14:textId="77777777" w:rsidTr="00C17A21">
        <w:tc>
          <w:tcPr>
            <w:tcW w:w="5240" w:type="dxa"/>
          </w:tcPr>
          <w:p w14:paraId="75A1805A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4FC5E97E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769B56B8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405AC9C7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75FBB7B9" w14:textId="77777777" w:rsidR="00BD2E57" w:rsidRDefault="00BD2E57" w:rsidP="00C17A21">
            <w:pPr>
              <w:spacing w:after="0" w:line="240" w:lineRule="auto"/>
            </w:pPr>
          </w:p>
          <w:p w14:paraId="54C42BA4" w14:textId="77777777" w:rsidR="00BD2E57" w:rsidRDefault="00BD2E57" w:rsidP="00C17A21">
            <w:pPr>
              <w:spacing w:after="0" w:line="240" w:lineRule="auto"/>
            </w:pPr>
          </w:p>
          <w:p w14:paraId="04CB211A" w14:textId="77777777" w:rsidR="00BD2E57" w:rsidRDefault="00BD2E57" w:rsidP="00C17A21">
            <w:pPr>
              <w:spacing w:after="0" w:line="240" w:lineRule="auto"/>
            </w:pPr>
          </w:p>
          <w:p w14:paraId="7FC192D8" w14:textId="77777777" w:rsidR="00BD2E57" w:rsidRDefault="00BD2E57" w:rsidP="00C17A21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402B75B5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</w:tc>
        <w:tc>
          <w:tcPr>
            <w:tcW w:w="5103" w:type="dxa"/>
          </w:tcPr>
          <w:p w14:paraId="5E4F89BA" w14:textId="77777777" w:rsidR="00BD2E57" w:rsidRDefault="00BD2E57" w:rsidP="00C17A21">
            <w:pPr>
              <w:spacing w:after="0" w:line="240" w:lineRule="auto"/>
            </w:pPr>
          </w:p>
          <w:p w14:paraId="2C6390C5" w14:textId="77777777" w:rsidR="00BD2E57" w:rsidRDefault="00BD2E57" w:rsidP="00C17A21">
            <w:pPr>
              <w:spacing w:after="0" w:line="240" w:lineRule="auto"/>
            </w:pPr>
          </w:p>
          <w:p w14:paraId="02B59423" w14:textId="77777777" w:rsidR="00BD2E57" w:rsidRDefault="00BD2E57" w:rsidP="00C17A21">
            <w:pPr>
              <w:spacing w:after="0" w:line="240" w:lineRule="auto"/>
            </w:pPr>
          </w:p>
          <w:p w14:paraId="0B00A988" w14:textId="77777777" w:rsidR="00BD2E57" w:rsidRDefault="00BD2E57" w:rsidP="00C17A21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33747D55" w14:textId="77777777" w:rsidR="00BD2E57" w:rsidRDefault="00BD2E57" w:rsidP="00C17A21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b/>
              </w:rPr>
              <w:t>NTM</w:t>
            </w:r>
          </w:p>
        </w:tc>
      </w:tr>
    </w:tbl>
    <w:p w14:paraId="67FB3C9C" w14:textId="77777777" w:rsidR="00BD2E57" w:rsidRDefault="00BD2E57" w:rsidP="00BD2E57">
      <w:pPr>
        <w:spacing w:after="0" w:line="240" w:lineRule="auto"/>
        <w:ind w:left="-567"/>
        <w:rPr>
          <w:rFonts w:ascii="Calibri" w:eastAsia="Calibri" w:hAnsi="Calibri" w:cs="Calibri"/>
          <w:b/>
          <w:color w:val="292526"/>
        </w:rPr>
      </w:pP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</w:p>
    <w:p w14:paraId="271FB698" w14:textId="77777777" w:rsidR="00CD0807" w:rsidRDefault="00CD0807">
      <w:pPr>
        <w:spacing w:after="0" w:line="240" w:lineRule="auto"/>
        <w:ind w:left="4649" w:firstLine="1871"/>
        <w:rPr>
          <w:rFonts w:ascii="Arial" w:eastAsia="Arial" w:hAnsi="Arial" w:cs="Arial"/>
          <w:color w:val="00000A"/>
          <w:sz w:val="20"/>
        </w:rPr>
      </w:pPr>
    </w:p>
    <w:p w14:paraId="7EFCA218" w14:textId="2F4AA880" w:rsidR="00CD0807" w:rsidRDefault="00BD2E57">
      <w:pPr>
        <w:spacing w:after="0" w:line="240" w:lineRule="auto"/>
        <w:ind w:left="-567"/>
        <w:rPr>
          <w:rFonts w:ascii="Calibri" w:eastAsia="Calibri" w:hAnsi="Calibri" w:cs="Calibri"/>
          <w:b/>
          <w:color w:val="292526"/>
        </w:rPr>
      </w:pPr>
      <w:r>
        <w:rPr>
          <w:rFonts w:eastAsia="Calibri" w:cs="Calibri"/>
          <w:b/>
          <w:color w:val="292526"/>
        </w:rPr>
        <w:tab/>
      </w:r>
      <w:r w:rsidR="004957C5">
        <w:rPr>
          <w:rFonts w:eastAsia="Calibri" w:cs="Calibri"/>
          <w:b/>
          <w:color w:val="292526"/>
        </w:rPr>
        <w:tab/>
      </w:r>
      <w:r w:rsidR="004957C5">
        <w:rPr>
          <w:rFonts w:eastAsia="Calibri" w:cs="Calibri"/>
          <w:b/>
          <w:color w:val="292526"/>
        </w:rPr>
        <w:tab/>
      </w:r>
      <w:r w:rsidR="004957C5">
        <w:rPr>
          <w:rFonts w:eastAsia="Calibri" w:cs="Calibri"/>
          <w:b/>
          <w:color w:val="292526"/>
        </w:rPr>
        <w:tab/>
      </w:r>
      <w:r w:rsidR="004957C5">
        <w:rPr>
          <w:rFonts w:eastAsia="Calibri" w:cs="Calibri"/>
          <w:b/>
          <w:color w:val="292526"/>
        </w:rPr>
        <w:tab/>
      </w:r>
    </w:p>
    <w:p w14:paraId="3CE376BE" w14:textId="77777777" w:rsidR="00CD0807" w:rsidRDefault="00CD0807">
      <w:pPr>
        <w:spacing w:after="0" w:line="240" w:lineRule="auto"/>
        <w:ind w:left="4649" w:firstLine="1871"/>
        <w:rPr>
          <w:rFonts w:ascii="Calibri" w:eastAsia="Calibri" w:hAnsi="Calibri" w:cs="Calibri"/>
          <w:color w:val="00000A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061"/>
        <w:gridCol w:w="7817"/>
        <w:gridCol w:w="3063"/>
      </w:tblGrid>
      <w:tr w:rsidR="00CD0807" w14:paraId="20544BCC" w14:textId="77777777">
        <w:trPr>
          <w:trHeight w:val="1"/>
        </w:trPr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7D4F32F5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262DC56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Työpaikka</w:t>
            </w:r>
          </w:p>
          <w:p w14:paraId="05ABA87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56B5D56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2E8803D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Yhteystiedot</w:t>
            </w:r>
          </w:p>
          <w:p w14:paraId="4C8C6F63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29A10E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2B86D232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E3A9A0F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 xml:space="preserve">Asiakaskohde, työpaikka, lyhyt kuvaus asiakaskohteesta / työpaikasta </w:t>
            </w:r>
          </w:p>
          <w:p w14:paraId="59351FBE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660FA43F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011CF821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Asiakaskohteen yhteystiedot (virallinen nimi, osoite, puhelinnumero)</w:t>
            </w:r>
          </w:p>
          <w:p w14:paraId="4F67CB66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5BF2F7D9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131B2570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  <w:r>
              <w:rPr>
                <w:rFonts w:eastAsia="Calibri" w:cs="Calibri"/>
                <w:color w:val="292526"/>
              </w:rPr>
              <w:t>Näytön ajankohta</w:t>
            </w:r>
          </w:p>
          <w:p w14:paraId="1377F8DB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7C92A1C0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292526"/>
              </w:rPr>
              <w:t>___ / ___  - ___/ ___ 20___</w:t>
            </w:r>
          </w:p>
        </w:tc>
      </w:tr>
      <w:tr w:rsidR="00CD0807" w14:paraId="552CF4CA" w14:textId="77777777"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5CEC8D20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9EEF16B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Lyhyt kuvaus näytöstä</w:t>
            </w:r>
          </w:p>
        </w:tc>
        <w:tc>
          <w:tcPr>
            <w:tcW w:w="10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5EB08C2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35FEB9B9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Kuvaa tähän näytön keskeinen sisältö, työtehtävät aikatauluineen, joilla ammattitaitovaatimukset tulevat osoitetuiksi näytössäsi.</w:t>
            </w:r>
          </w:p>
          <w:p w14:paraId="0827AF1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5751118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71DBCB5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ADD3050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2934E9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83BF04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E7D5DF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A8B5B00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F2EC94B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0ED283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B7BA62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7B7602A3" w14:textId="77777777" w:rsidR="00CD0807" w:rsidRDefault="00CD0807">
      <w:pPr>
        <w:tabs>
          <w:tab w:val="left" w:pos="180"/>
        </w:tabs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4912"/>
        <w:gridCol w:w="5599"/>
        <w:gridCol w:w="3430"/>
      </w:tblGrid>
      <w:tr w:rsidR="00CD0807" w14:paraId="433B68CA" w14:textId="77777777"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79501A87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 xml:space="preserve">Tutkinnon osan ammattitaitovaatimukset. Opiskelija osaa </w:t>
            </w:r>
          </w:p>
          <w:p w14:paraId="11169BD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B6639A3" w14:textId="77777777" w:rsidR="00CD0807" w:rsidRDefault="004957C5">
            <w:pPr>
              <w:pStyle w:val="Leipteksti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eastAsia="Calibri" w:hAnsi="Calibri" w:cs="Calibri"/>
                <w:color w:val="1F1F1F"/>
                <w:sz w:val="21"/>
                <w:shd w:val="clear" w:color="auto" w:fill="FFFFFF"/>
              </w:rPr>
              <w:t>suunnitella asiakaskohteen ylläpitosiivouksen ja jaksoittaisen siivouksen</w:t>
            </w:r>
          </w:p>
          <w:p w14:paraId="0BBDFF94" w14:textId="77777777" w:rsidR="00CD0807" w:rsidRDefault="004957C5">
            <w:pPr>
              <w:pStyle w:val="Leipteksti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toteuttaa asiakaskohteen ylläpitosiivouksen ja jaksoittaisen siivouksen</w:t>
            </w:r>
          </w:p>
          <w:p w14:paraId="130290AF" w14:textId="77777777" w:rsidR="00CD0807" w:rsidRDefault="004957C5">
            <w:pPr>
              <w:pStyle w:val="Leipteksti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1F1F1F"/>
                <w:sz w:val="21"/>
              </w:rPr>
              <w:t>noudattaa työtapahygieniaa työssään</w:t>
            </w:r>
          </w:p>
          <w:p w14:paraId="64753ABA" w14:textId="77777777" w:rsidR="00CD0807" w:rsidRDefault="004957C5">
            <w:pPr>
              <w:pStyle w:val="Leipteksti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color w:val="1F1F1F"/>
                <w:shd w:val="clear" w:color="auto" w:fill="FFFFFF"/>
              </w:rPr>
              <w:t>toimia ylläpitosiivouksen asiakaspalvelutilanteissa ja työyhteisössä</w:t>
            </w:r>
          </w:p>
          <w:p w14:paraId="005AD168" w14:textId="77777777" w:rsidR="00CD0807" w:rsidRDefault="004957C5">
            <w:pPr>
              <w:pStyle w:val="Leipteksti"/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color w:val="1F1F1F"/>
                <w:shd w:val="clear" w:color="auto" w:fill="FFFFFF"/>
              </w:rPr>
              <w:t>noudattaa työturvallisuutta ja työergonomiaa.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37204279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Opiskelijan suunnitelma tutkinnon osan perusteissa määritetyn ammattitaidon osoittamiseksi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BA2DE91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Arvioijan merkinnät</w:t>
            </w:r>
          </w:p>
          <w:p w14:paraId="62415B42" w14:textId="77777777" w:rsidR="00CD0807" w:rsidRDefault="004957C5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käytännön työtehtävistä (arviointimenetelminä havainnointi, kysely, haastattelu).</w:t>
            </w:r>
          </w:p>
          <w:p w14:paraId="0056D31D" w14:textId="77777777" w:rsidR="00CD0807" w:rsidRDefault="004957C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opiskelijan kyseiseen tutkinnon osaan liittyvistä todistuksista, dokumenteista (osoitettu osaaminen).</w:t>
            </w:r>
          </w:p>
          <w:p w14:paraId="1DEDB4BD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0807" w14:paraId="30ABBCB3" w14:textId="77777777">
        <w:trPr>
          <w:trHeight w:val="60"/>
        </w:trPr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592FE319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b/>
                <w:color w:val="00000A"/>
              </w:rPr>
              <w:t>Opiskelija suu</w:t>
            </w:r>
            <w:r>
              <w:rPr>
                <w:rFonts w:eastAsia="Calibri" w:cs="Calibri"/>
                <w:b/>
                <w:color w:val="1F1F1F"/>
              </w:rPr>
              <w:t xml:space="preserve">nnittelee </w:t>
            </w:r>
            <w:r>
              <w:rPr>
                <w:rFonts w:eastAsia="Calibri" w:cs="Calibri"/>
                <w:b/>
                <w:color w:val="1F1F1F"/>
                <w:sz w:val="24"/>
              </w:rPr>
              <w:t>asiakaskohteen ylläpitosiivouksen ja jaksoittaisen siivouksen.</w:t>
            </w:r>
          </w:p>
          <w:p w14:paraId="1D282E7F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</w:p>
          <w:p w14:paraId="298C6DA5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 xml:space="preserve">Hyväksytyn suorituksen kriteerit: </w:t>
            </w:r>
          </w:p>
          <w:p w14:paraId="0B570C91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2589BDF1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eastAsia="Calibri" w:hAnsi="Calibri" w:cs="Calibri"/>
                <w:color w:val="00000A"/>
                <w:sz w:val="21"/>
              </w:rPr>
              <w:t>selvittää asiakaskohteen palvelusopimuksen ja sen sisällön</w:t>
            </w:r>
          </w:p>
          <w:p w14:paraId="304880EC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perehtyy asiakaskohteessa vaadittavaan puhtaustasoon ja työohjeisiin</w:t>
            </w:r>
          </w:p>
          <w:p w14:paraId="6886A451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suunnittelee itsenäisesti työalueensa ylläpitosiivouksen, jaksoittaiset työt ja pintamateriaalien hoitotehtävät asiakkaan tarpeiden, palvelusopimuksen ja työohjeiden mukaisesti</w:t>
            </w:r>
          </w:p>
          <w:p w14:paraId="105A9550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lastRenderedPageBreak/>
              <w:t>huomioi vastuullisesti työn suunnittelussa asiakaskohteen toiminnan ja olosuhteiden asettamat vaatimukset</w:t>
            </w:r>
          </w:p>
          <w:p w14:paraId="7E1EE863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huolehtii omalta osaltaan siivouksessa ja pintamateriaalien hoitotehtävissä käytettävien siivousaineiden ja muiden siivoustarvikkeiden riittävyydestä, ilmoittamisesta, tarpeen mukaisesta tilaamisesta, vastaanottamisesta ja säilytyksestä</w:t>
            </w:r>
          </w:p>
          <w:p w14:paraId="02C6255D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ottaa suunnittelussa huomioon tehtävien ja tilojen mukaiset hygienia- ja puhtaustasovaatimukset</w:t>
            </w:r>
          </w:p>
          <w:p w14:paraId="06941CF5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selvittää työkohteen pintamateriaalit ja valitsee niille soveltuvat siivous- ja hoitomenetelmät</w:t>
            </w:r>
          </w:p>
          <w:p w14:paraId="7B279102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arvioi tiloissa ja pinnoilla olevaa likaa ja valitsee likaantumisen perusteella tarkoituksenmukaiset siivousmenetelmät, -aineet, -välineet, -koneet ja muut tarvikkeet</w:t>
            </w:r>
          </w:p>
          <w:p w14:paraId="37F2FECA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suunnittelee tarkoituksenmukaisen työjärjestyksen niin, että työ tehdään laadukkaasti kuntoon</w:t>
            </w:r>
          </w:p>
          <w:p w14:paraId="00256CDE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suunnittelee työnsä ympäristöä säästävien toimintaperiaatteiden mukaisesti</w:t>
            </w:r>
          </w:p>
          <w:p w14:paraId="36CE4030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hyödyntää työssään luotettavia alan tietolähteitä ja arvioi kriittisesti hankkimaansa tietoa</w:t>
            </w:r>
          </w:p>
          <w:p w14:paraId="21814C7B" w14:textId="77777777" w:rsidR="00CD0807" w:rsidRDefault="004957C5">
            <w:pPr>
              <w:pStyle w:val="Leipteksti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color w:val="1F1F1F"/>
                <w:sz w:val="21"/>
              </w:rPr>
            </w:pPr>
            <w:r>
              <w:rPr>
                <w:rFonts w:ascii="Calibri" w:hAnsi="Calibri"/>
                <w:color w:val="1F1F1F"/>
                <w:sz w:val="21"/>
              </w:rPr>
              <w:t>perustelee valintojaan ammattimaisesti.</w:t>
            </w:r>
          </w:p>
          <w:p w14:paraId="785FC0C7" w14:textId="77777777" w:rsidR="00CD0807" w:rsidRDefault="00CD0807">
            <w:pPr>
              <w:spacing w:after="0" w:line="240" w:lineRule="auto"/>
              <w:ind w:left="1080"/>
              <w:rPr>
                <w:rFonts w:eastAsia="Calibri" w:cs="Calibri"/>
                <w:color w:val="00000A"/>
              </w:rPr>
            </w:pPr>
          </w:p>
          <w:p w14:paraId="0C73980B" w14:textId="77777777" w:rsidR="00CD0807" w:rsidRDefault="004957C5">
            <w:pPr>
              <w:spacing w:after="0" w:line="240" w:lineRule="auto"/>
              <w:ind w:right="892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>
              <w:rPr>
                <w:rFonts w:ascii="Calibri" w:eastAsia="Calibri" w:hAnsi="Calibri" w:cs="Calibri"/>
                <w:b/>
                <w:color w:val="1F1F1F"/>
              </w:rPr>
              <w:t xml:space="preserve">toteuttaa </w:t>
            </w:r>
            <w:r>
              <w:rPr>
                <w:rFonts w:ascii="Calibri" w:eastAsia="Calibri" w:hAnsi="Calibri" w:cs="Calibri"/>
                <w:b/>
                <w:color w:val="1F1F1F"/>
                <w:sz w:val="24"/>
              </w:rPr>
              <w:t>asiakaskohteen ylläpitosiivouksen ja jaksoittaisen siivouksen.</w:t>
            </w:r>
          </w:p>
          <w:p w14:paraId="499C9A50" w14:textId="77777777" w:rsidR="00CD0807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</w:p>
          <w:p w14:paraId="17D8D15F" w14:textId="77777777"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14:paraId="73E4E8F9" w14:textId="77777777" w:rsidR="00CD0807" w:rsidRDefault="004957C5">
            <w:pPr>
              <w:spacing w:after="0" w:line="240" w:lineRule="auto"/>
              <w:ind w:right="892"/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2FCA92E4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eastAsia="Calibri" w:hAnsi="Calibri" w:cs="Calibri"/>
                <w:color w:val="00000A"/>
              </w:rPr>
              <w:lastRenderedPageBreak/>
              <w:t>tekee työalueensa ylläpitosiivouksen, jaksoittaisen siivouksen ja pintamateriaalien hoitotehtävät itsenäisesti, suunnitelmallisesti ja ammattitaitoisesti</w:t>
            </w:r>
          </w:p>
          <w:p w14:paraId="0972072E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tekee työt työohjeen tai palvelukuvauksen mukaisesti soveltaen niitä muuttuvissa tilanteissa</w:t>
            </w:r>
          </w:p>
          <w:p w14:paraId="768A14B9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tekee yhteistyötä kohteen yhdyshenkilön kanssa sovitulla tavalla</w:t>
            </w:r>
          </w:p>
          <w:p w14:paraId="2A49F312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edistää omalla toiminnallaan työ- ja asiakasturvallisuutta</w:t>
            </w:r>
          </w:p>
          <w:p w14:paraId="71FEC8BC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noudattaa kohteen omavalvontasuunnitelmaa</w:t>
            </w:r>
          </w:p>
          <w:p w14:paraId="5667D446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varustaa siivousvaunun, -välineet ja -koneet käyttökuntoon</w:t>
            </w:r>
          </w:p>
          <w:p w14:paraId="6847648F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proofErr w:type="spellStart"/>
            <w:r>
              <w:rPr>
                <w:rFonts w:ascii="Calibri" w:hAnsi="Calibri"/>
                <w:color w:val="1F1F1F"/>
              </w:rPr>
              <w:t>esivalmistelee</w:t>
            </w:r>
            <w:proofErr w:type="spellEnd"/>
            <w:r>
              <w:rPr>
                <w:rFonts w:ascii="Calibri" w:hAnsi="Calibri"/>
                <w:color w:val="1F1F1F"/>
              </w:rPr>
              <w:t>, käsittelee, puhdistaa ja säilyttää siivoustekstiilit ja muut materiaalit hygieenisesti</w:t>
            </w:r>
          </w:p>
          <w:p w14:paraId="15E9A7B4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käyttää ja huoltaa henkilökohtaisia suojaimia työn vaatiman aseptiikan ja työturvallisuuden huomioiden</w:t>
            </w:r>
          </w:p>
          <w:p w14:paraId="3FD3717E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puhdistaa, huoltaa ja säilyttää työssä käyttämänsä tarvikkeet, välineet, laitteet ja koneet hygieenisesti</w:t>
            </w:r>
          </w:p>
          <w:p w14:paraId="2DB5C518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tekee työt kohteen mukaisen aseptisen työjärjestyksen mukaisesti</w:t>
            </w:r>
          </w:p>
          <w:p w14:paraId="3156E6C9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ajoittaa ylläpitosiivouksen, jaksoittaiset työt ja pintamateriaalien hoitotehtävät joustavasti ottaen huomioon asiakkaan toiminnan</w:t>
            </w:r>
          </w:p>
          <w:p w14:paraId="6DE08848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lastRenderedPageBreak/>
              <w:t>käyttää sovittuja puhdistus- ja hoitomenetelmiä, siivousaineita ja -välineitä tehokkaasti ja taloudellisesti</w:t>
            </w:r>
          </w:p>
          <w:p w14:paraId="59D91523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noudattaa puhdistus- ja hoitoaineiden annostelu- ja käyttöohjeita huolellisesti</w:t>
            </w:r>
          </w:p>
          <w:p w14:paraId="780CB79A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käyttää työssään monipuolisesti ja turvallisesti pölynimuria, yhdistelmäkonetta ja nopeakierroksista lattianhoitokonetta</w:t>
            </w:r>
          </w:p>
          <w:p w14:paraId="1AEC919F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noudattaa siivouskoneiden käyttöohjeita huolellisesti</w:t>
            </w:r>
          </w:p>
          <w:p w14:paraId="009B5237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poistaa eritetahrat ohjeiden mukaan</w:t>
            </w:r>
          </w:p>
          <w:p w14:paraId="61ADA61A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työskentelee suunnitelmallisesti ja joutuisasti</w:t>
            </w:r>
          </w:p>
          <w:p w14:paraId="5DCA0E09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työskentelee ympäristöä säästävien toimintaperiaatteiden mukaisesti</w:t>
            </w:r>
          </w:p>
          <w:p w14:paraId="2B89455D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huolehtii vastuullisesti siivous- ja huoltotilojen siisteydestä ja järjestyksestä</w:t>
            </w:r>
          </w:p>
          <w:p w14:paraId="4C36CF4F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noudattaa asiakaskohteen jätteiden lajitteluohjeita ja sovittuja jätehuollon toimintatapoja</w:t>
            </w:r>
          </w:p>
          <w:p w14:paraId="6DBBF153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opastaa tarvittaessa asiakasta jätteiden käsittelyssä</w:t>
            </w:r>
          </w:p>
          <w:p w14:paraId="5E25DF02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tekee pintapuhtauden ja mikrobiologisen laadun seurantaa sovitulla tavalla</w:t>
            </w:r>
          </w:p>
          <w:p w14:paraId="6DE93241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saavuttaa työssään sille asetetut laatuvaatimukset</w:t>
            </w:r>
          </w:p>
          <w:p w14:paraId="2639E259" w14:textId="77777777" w:rsidR="00CD0807" w:rsidRDefault="004957C5">
            <w:pPr>
              <w:pStyle w:val="Leipteksti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Calibri" w:hAnsi="Calibri"/>
                <w:color w:val="1F1F1F"/>
              </w:rPr>
              <w:t>arvioi omaa työsuoritustaan realistisesti havaiten siitä kehittämisen kohteita.</w:t>
            </w:r>
          </w:p>
          <w:p w14:paraId="15AD3831" w14:textId="77777777" w:rsidR="00CD0807" w:rsidRDefault="00CD0807">
            <w:pPr>
              <w:pStyle w:val="Leipteksti"/>
              <w:spacing w:after="0" w:line="240" w:lineRule="auto"/>
              <w:rPr>
                <w:rFonts w:ascii="Calibri" w:hAnsi="Calibri"/>
                <w:color w:val="1F1F1F"/>
              </w:rPr>
            </w:pPr>
          </w:p>
          <w:p w14:paraId="31516AB2" w14:textId="77777777" w:rsidR="00CD0807" w:rsidRDefault="004957C5">
            <w:pPr>
              <w:pStyle w:val="Otsikko4"/>
              <w:spacing w:before="0" w:after="0" w:line="240" w:lineRule="auto"/>
              <w:rPr>
                <w:rFonts w:ascii="Helvetica Neue;Helvetica;Arial;" w:hAnsi="Helvetica Neue;Helvetica;Arial;" w:hint="eastAsia"/>
                <w:b/>
                <w:bCs/>
                <w:color w:val="FFFFFF"/>
                <w:sz w:val="24"/>
              </w:rPr>
            </w:pPr>
            <w:r>
              <w:rPr>
                <w:rFonts w:ascii="Calibri" w:hAnsi="Calibri"/>
                <w:b/>
                <w:bCs/>
                <w:color w:val="1F1F1F"/>
                <w:sz w:val="22"/>
                <w:szCs w:val="22"/>
              </w:rPr>
              <w:t>Opiskelija noudattaa työtapahygieniaa työssään.</w:t>
            </w:r>
          </w:p>
          <w:p w14:paraId="1B76FFAA" w14:textId="77777777" w:rsidR="00CD0807" w:rsidRDefault="00CD0807">
            <w:pPr>
              <w:pStyle w:val="Leipteksti"/>
              <w:spacing w:after="0" w:line="240" w:lineRule="auto"/>
              <w:rPr>
                <w:rFonts w:ascii="Calibri" w:hAnsi="Calibri"/>
                <w:color w:val="1F1F1F"/>
              </w:rPr>
            </w:pPr>
          </w:p>
          <w:p w14:paraId="3F3ADDCC" w14:textId="77777777" w:rsidR="00CD0807" w:rsidRPr="00C85D84" w:rsidRDefault="004957C5">
            <w:pPr>
              <w:pStyle w:val="Leipteksti"/>
              <w:rPr>
                <w:rFonts w:ascii="Calibri" w:hAnsi="Calibri" w:cs="Calibri"/>
                <w:b/>
                <w:bCs/>
                <w:color w:val="1F1F1F"/>
                <w:sz w:val="21"/>
              </w:rPr>
            </w:pPr>
            <w:r w:rsidRPr="00C85D84">
              <w:rPr>
                <w:rFonts w:ascii="Calibri" w:hAnsi="Calibri" w:cs="Calibri"/>
                <w:b/>
                <w:bCs/>
                <w:color w:val="1F1F1F"/>
                <w:sz w:val="21"/>
              </w:rPr>
              <w:lastRenderedPageBreak/>
              <w:t>Hyväksytyn suorituksen kriteerit:</w:t>
            </w:r>
          </w:p>
          <w:p w14:paraId="505BA80F" w14:textId="77777777" w:rsidR="00CD0807" w:rsidRPr="00C85D84" w:rsidRDefault="004957C5">
            <w:pPr>
              <w:pStyle w:val="Otsikko5"/>
              <w:spacing w:before="0" w:after="0" w:line="240" w:lineRule="auto"/>
              <w:rPr>
                <w:rFonts w:ascii="Calibri" w:hAnsi="Calibri" w:cs="Calibri"/>
                <w:b/>
                <w:bCs/>
                <w:color w:val="1F1F1F"/>
                <w:sz w:val="20"/>
              </w:rPr>
            </w:pPr>
            <w:r w:rsidRPr="00C85D84">
              <w:rPr>
                <w:rFonts w:ascii="Calibri" w:hAnsi="Calibri" w:cs="Calibri"/>
                <w:b/>
                <w:bCs/>
                <w:color w:val="1F1F1F"/>
                <w:sz w:val="22"/>
                <w:szCs w:val="22"/>
              </w:rPr>
              <w:t>Opiskelija</w:t>
            </w:r>
          </w:p>
          <w:p w14:paraId="553423F4" w14:textId="77777777" w:rsidR="00C20A76" w:rsidRDefault="004957C5" w:rsidP="00C20A76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 w:line="240" w:lineRule="auto"/>
              <w:rPr>
                <w:rFonts w:ascii="Calibri" w:hAnsi="Calibri" w:cs="Calibri"/>
                <w:color w:val="1F1F1F"/>
                <w:sz w:val="21"/>
              </w:rPr>
            </w:pPr>
            <w:r w:rsidRPr="00C20A76">
              <w:rPr>
                <w:rFonts w:ascii="Calibri" w:hAnsi="Calibri" w:cs="Calibri"/>
                <w:color w:val="1F1F1F"/>
                <w:sz w:val="21"/>
              </w:rPr>
              <w:t>noudattaa asiakaskohteen hygieniamääräyksiä ja -ohjeita</w:t>
            </w:r>
          </w:p>
          <w:p w14:paraId="4B6AE179" w14:textId="2DB35E44" w:rsidR="00CD0807" w:rsidRPr="00C20A76" w:rsidRDefault="004957C5" w:rsidP="00C20A76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 w:line="240" w:lineRule="auto"/>
              <w:rPr>
                <w:rFonts w:ascii="Calibri" w:hAnsi="Calibri" w:cs="Calibri"/>
                <w:color w:val="1F1F1F"/>
                <w:sz w:val="21"/>
              </w:rPr>
            </w:pPr>
            <w:r w:rsidRPr="00C20A76">
              <w:rPr>
                <w:rFonts w:ascii="Calibri" w:hAnsi="Calibri" w:cs="Calibri"/>
                <w:color w:val="1F1F1F"/>
                <w:sz w:val="21"/>
              </w:rPr>
              <w:t>noudattaa huolellisesti ohjeiden mukaista käsihygieniaa</w:t>
            </w:r>
          </w:p>
          <w:p w14:paraId="5E58B978" w14:textId="77777777" w:rsidR="00CD0807" w:rsidRPr="00C85D84" w:rsidRDefault="004957C5" w:rsidP="00C20A76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 w:line="240" w:lineRule="auto"/>
              <w:rPr>
                <w:rFonts w:ascii="Calibri" w:hAnsi="Calibri" w:cs="Calibri"/>
                <w:color w:val="1F1F1F"/>
                <w:sz w:val="21"/>
              </w:rPr>
            </w:pPr>
            <w:r w:rsidRPr="00C85D84">
              <w:rPr>
                <w:rFonts w:ascii="Calibri" w:hAnsi="Calibri" w:cs="Calibri"/>
                <w:color w:val="1F1F1F"/>
                <w:sz w:val="21"/>
              </w:rPr>
              <w:t>opastaa tarvittaessa asiakasta käsihygieniassa</w:t>
            </w:r>
          </w:p>
          <w:p w14:paraId="0CD01A9F" w14:textId="77777777" w:rsidR="00CD0807" w:rsidRPr="00C85D84" w:rsidRDefault="004957C5" w:rsidP="00C20A76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 w:line="240" w:lineRule="auto"/>
              <w:rPr>
                <w:rFonts w:ascii="Calibri" w:hAnsi="Calibri" w:cs="Calibri"/>
                <w:color w:val="1F1F1F"/>
                <w:sz w:val="21"/>
              </w:rPr>
            </w:pPr>
            <w:r w:rsidRPr="00C85D84">
              <w:rPr>
                <w:rFonts w:ascii="Calibri" w:hAnsi="Calibri" w:cs="Calibri"/>
                <w:color w:val="1F1F1F"/>
                <w:sz w:val="21"/>
              </w:rPr>
              <w:t>valmistelee, käsittelee, pesee ja säilyttää siivoustekstiilejä hygieenisesti</w:t>
            </w:r>
          </w:p>
          <w:p w14:paraId="2699FA10" w14:textId="77777777" w:rsidR="00CD0807" w:rsidRPr="00C85D84" w:rsidRDefault="004957C5" w:rsidP="00C20A76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 w:line="240" w:lineRule="auto"/>
              <w:rPr>
                <w:rFonts w:ascii="Calibri" w:hAnsi="Calibri" w:cs="Calibri"/>
                <w:color w:val="1F1F1F"/>
                <w:sz w:val="21"/>
              </w:rPr>
            </w:pPr>
            <w:r w:rsidRPr="00C85D84">
              <w:rPr>
                <w:rFonts w:ascii="Calibri" w:hAnsi="Calibri" w:cs="Calibri"/>
                <w:color w:val="1F1F1F"/>
                <w:sz w:val="21"/>
              </w:rPr>
              <w:t>puhdistaa, huoltaa ja säilyttää työssä käyttämänsä välineet ja koneet hygieenisesti</w:t>
            </w:r>
          </w:p>
          <w:p w14:paraId="7C1B0968" w14:textId="77777777" w:rsidR="00CD0807" w:rsidRPr="00C85D84" w:rsidRDefault="004957C5" w:rsidP="00C20A76">
            <w:pPr>
              <w:pStyle w:val="Leipteksti"/>
              <w:numPr>
                <w:ilvl w:val="0"/>
                <w:numId w:val="7"/>
              </w:numPr>
              <w:tabs>
                <w:tab w:val="left" w:pos="0"/>
              </w:tabs>
              <w:spacing w:after="150" w:line="240" w:lineRule="auto"/>
              <w:rPr>
                <w:rFonts w:ascii="Calibri" w:hAnsi="Calibri" w:cs="Calibri"/>
                <w:color w:val="1F1F1F"/>
                <w:sz w:val="21"/>
              </w:rPr>
            </w:pPr>
            <w:r w:rsidRPr="00C85D84">
              <w:rPr>
                <w:rFonts w:ascii="Calibri" w:hAnsi="Calibri" w:cs="Calibri"/>
                <w:color w:val="1F1F1F"/>
                <w:sz w:val="21"/>
              </w:rPr>
              <w:t>käyttää ja huoltaa henkilökohtaisia suojaimia työn vaatiman aseptiikan mukaisesti.</w:t>
            </w:r>
          </w:p>
          <w:p w14:paraId="3444D391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b/>
                <w:color w:val="00000A"/>
              </w:rPr>
              <w:t xml:space="preserve">Opiskelija </w:t>
            </w:r>
            <w:r>
              <w:rPr>
                <w:rFonts w:eastAsia="Calibri" w:cs="Calibri"/>
                <w:b/>
                <w:color w:val="1F1F1F"/>
              </w:rPr>
              <w:t>toimii ylläpitosiivouksen asiakaspalvelutilanteissa ja työyhteisössä.</w:t>
            </w:r>
          </w:p>
          <w:p w14:paraId="4F753405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</w:p>
          <w:p w14:paraId="5E59958E" w14:textId="77777777"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14:paraId="2DCB5E73" w14:textId="77777777"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6DF330E6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eastAsia="Calibri" w:cs="Calibri"/>
                <w:color w:val="1F1F1F"/>
                <w:sz w:val="21"/>
              </w:rPr>
              <w:t>toimii ylläpitosiivouksen asiakaspalvelutilanteissa ja työyhteisössä</w:t>
            </w:r>
          </w:p>
          <w:p w14:paraId="25A7E091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noudattaa johdonmukaisesti asiakaspalvelua koskevia ohjeita ja toimintaperiaatteita</w:t>
            </w:r>
          </w:p>
          <w:p w14:paraId="345EDBA4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toimii asiakaspalvelutilanteissa aloitteellisesti, yhteistyökykyisesti ja ammattitaitoisesti</w:t>
            </w:r>
          </w:p>
          <w:p w14:paraId="361CE890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toimii luontevasti eri kulttuureja ja kielitaustoja edustavien asiakkaiden ja työyhteisön jäsenten kanssa</w:t>
            </w:r>
          </w:p>
          <w:p w14:paraId="0E12A8D1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lastRenderedPageBreak/>
              <w:t>toimii yhteistyökykyisesti ja vastuullisesti moniammatillisessa työyhteisössä tai tiimin jäsenenä</w:t>
            </w:r>
          </w:p>
          <w:p w14:paraId="7CE31EDB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laatii tarvittaessa työhönsä liittyviä tekstejä suomen tai ruotsin kielellä</w:t>
            </w:r>
          </w:p>
          <w:p w14:paraId="3023BBF5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käyttää erilaisia viestintämenetelmiä ulkoisissa ja sisäisissä palvelutehtävissä ja –tilanteissa, tarvittaessa myös toisella kotimaisella tai vieraalla kielellä</w:t>
            </w:r>
          </w:p>
          <w:p w14:paraId="65EE7E58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käyttää työssään tarvittavaa tietotekniikkaa, kuten erilaisia sovellusohjelmia</w:t>
            </w:r>
          </w:p>
          <w:p w14:paraId="0971D5BB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raportoi työstään tilanteen vaatimalla tavalla</w:t>
            </w:r>
          </w:p>
          <w:p w14:paraId="6F211FA7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keskustelee asiakkaan kanssa vastuualueensa palveluista ammattimaisesti selventäen tarvittaessa alan ammattitermejä</w:t>
            </w:r>
          </w:p>
          <w:p w14:paraId="64C836C3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toimii työssään vastuullisesti ja yrittäjämäisesti</w:t>
            </w:r>
          </w:p>
          <w:p w14:paraId="6FE9C2A9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tekee työt itsenäisesti asiakaskohteen toiminnan edellyttämässä tärkeysjärjestyksessä</w:t>
            </w:r>
          </w:p>
          <w:p w14:paraId="75DDB5D7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organisoi työnsä tärkeysjärjestyksessä ja ajallisesti oikein</w:t>
            </w:r>
          </w:p>
          <w:p w14:paraId="55960166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tarkkailee oma-aloitteisesti käyttämiensä tilojen, laitteiden ja koneiden käyttökuntoa</w:t>
            </w:r>
          </w:p>
          <w:p w14:paraId="76C08F7A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ilmoittaa mahdollisesta huoltotarpeesta ohjeistuksen mukaan</w:t>
            </w:r>
          </w:p>
          <w:p w14:paraId="544D2AF6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sopii työyhteisön jäsenten kanssa työhön ja palveluihin liittyvästä tiedotuksesta</w:t>
            </w:r>
          </w:p>
          <w:p w14:paraId="2F761215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t>noudattaa työyhteisön sääntöjä ja toimintatapoja</w:t>
            </w:r>
          </w:p>
          <w:p w14:paraId="5FA08CFD" w14:textId="77777777" w:rsidR="00CD0807" w:rsidRDefault="004957C5">
            <w:pPr>
              <w:pStyle w:val="Leipteksti"/>
              <w:numPr>
                <w:ilvl w:val="0"/>
                <w:numId w:val="4"/>
              </w:numPr>
              <w:spacing w:after="0" w:line="240" w:lineRule="auto"/>
              <w:ind w:right="892"/>
              <w:rPr>
                <w:rFonts w:ascii="Helvetica Neue;Helvetica;Arial;" w:hAnsi="Helvetica Neue;Helvetica;Arial;"/>
                <w:color w:val="1F1F1F"/>
                <w:sz w:val="21"/>
              </w:rPr>
            </w:pPr>
            <w:r>
              <w:rPr>
                <w:rFonts w:ascii="Helvetica Neue;Helvetica;Arial;" w:hAnsi="Helvetica Neue;Helvetica;Arial;"/>
                <w:color w:val="1F1F1F"/>
                <w:sz w:val="21"/>
              </w:rPr>
              <w:lastRenderedPageBreak/>
              <w:t>noudattaa työssään vastuullisesti asiakasturvallisuuden periaatteita ja vaitiolovelvollisuutta.</w:t>
            </w:r>
          </w:p>
          <w:p w14:paraId="2D4DAC30" w14:textId="77777777" w:rsidR="00CD0807" w:rsidRDefault="004957C5">
            <w:pPr>
              <w:spacing w:after="0" w:line="240" w:lineRule="auto"/>
              <w:ind w:right="892"/>
            </w:pPr>
            <w:r>
              <w:rPr>
                <w:rFonts w:eastAsia="Calibri" w:cs="Calibri"/>
                <w:b/>
                <w:color w:val="00000A"/>
              </w:rPr>
              <w:t>Opiskelija noudattaa työturvallisuutta ja ergonomiaa.</w:t>
            </w:r>
          </w:p>
          <w:p w14:paraId="17D384F5" w14:textId="77777777" w:rsidR="00CD0807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8A0647A" w14:textId="77777777" w:rsidR="00CD0807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b/>
                <w:color w:val="1F1F1F"/>
              </w:rPr>
              <w:t>Hyväksytyn suorituksen kriteerit:</w:t>
            </w:r>
          </w:p>
          <w:p w14:paraId="2C3B5C03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b/>
                <w:color w:val="1F1F1F"/>
              </w:rPr>
              <w:t>Opiskelija</w:t>
            </w:r>
          </w:p>
          <w:p w14:paraId="7C45A1B3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noudattaa työntekijän työturvallisuusvelvoitteita sekä työnantajan ja asiakkaan turvallisuusohjeita</w:t>
            </w:r>
          </w:p>
          <w:p w14:paraId="16593C3A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valitsee työhön soveltuvat henkilökohtaiset suojaimet, suojavarusteet tai -laitteet ja tarkistaa niiden käyttökunnon huolellisesti</w:t>
            </w:r>
          </w:p>
          <w:p w14:paraId="78683BA2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huoltaa henkilökohtaiset suojaimet käytön jälkeen asianmukaisesti</w:t>
            </w:r>
          </w:p>
          <w:p w14:paraId="51C4A964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tekee työnsä turvallisesti huolehtien vastuullisesti asiakkaiden ja muiden työntekijöiden turvallisuudesta</w:t>
            </w:r>
          </w:p>
          <w:p w14:paraId="00A33EC5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varoittaa vastuullisesti ja ennakoivasti asiakasta tai työntekijää mahdollisista vaaratilanteista</w:t>
            </w:r>
          </w:p>
          <w:p w14:paraId="11ABAC17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perehtyy käytössään olevien siivousaineiden ja muiden aineiden pakkausmerkintöihin sekä käyttö- ja turvallisuusohjeisiin</w:t>
            </w:r>
          </w:p>
          <w:p w14:paraId="01F59B65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annostelee ja käyttää siivousaineita ja muita aineita käyttöohjeiden mukaisesti</w:t>
            </w:r>
          </w:p>
          <w:p w14:paraId="465710AD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tekee työnsä niin, että elimistön kuormitus pysyy tasaisena</w:t>
            </w:r>
          </w:p>
          <w:p w14:paraId="152787AB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käyttää työtä keventäviä työvälineitä, -koneita ja -menetelmiä</w:t>
            </w:r>
          </w:p>
          <w:p w14:paraId="288C7082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käyttää taakkojen siirroissa oikeaa siirtotekniikkaa</w:t>
            </w:r>
          </w:p>
          <w:p w14:paraId="2EC4E659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lastRenderedPageBreak/>
              <w:t>käyttää koneita käyttöohjeiden mukaisesti huolehtien niiden sähköturvallisuudesta</w:t>
            </w:r>
          </w:p>
          <w:p w14:paraId="52C5A3DF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ilmoittaa koneiden ja laitteiden vioista työpaikalla sovitulla tavalla</w:t>
            </w:r>
          </w:p>
          <w:p w14:paraId="032C7D0E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perehtyy asiakaskohteen pelastussuunnitelmaan toimien mahdollisissa hätätilanteissa ohjeiden mukaan</w:t>
            </w:r>
          </w:p>
          <w:p w14:paraId="5CC629CC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antaa EA1 tasoista ensiapua</w:t>
            </w:r>
          </w:p>
          <w:p w14:paraId="393E5B4B" w14:textId="77777777" w:rsidR="00CD0807" w:rsidRDefault="004957C5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1F1F1F"/>
              </w:rPr>
              <w:t>hallitsee työturvallisuusosaamisen.</w:t>
            </w:r>
          </w:p>
          <w:p w14:paraId="2841111B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33A0FE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457FE0C3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5ADCB1D">
                <v:shape id="ole_rId2" o:spid="_x0000_i1025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2" DrawAspect="Content" ObjectID="_1773510569" r:id="rId8"/>
              </w:object>
            </w:r>
          </w:p>
          <w:p w14:paraId="55DE7141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7755DE44">
                <v:shape id="ole_rId4" o:spid="_x0000_i1026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4" DrawAspect="Content" ObjectID="_1773510570" r:id="rId9"/>
              </w:object>
            </w:r>
          </w:p>
          <w:p w14:paraId="51ABB15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2BF319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BDD752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9E3F4B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930F0D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595584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D69724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152657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10A4A6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2D4837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DC5563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6891C8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5172DE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5488A6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AF24D9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C9747D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2ACB0F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60ED39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1D8477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13A3A2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1D5E48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5ACDA4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33E70F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D8197A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FA340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4F30FF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BB9634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221A89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04DFCA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AE365C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0C4FAA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FCFE32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54B3CB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266278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40846F4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C96ECB5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503D583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F22E2E0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8666E83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CAA67D6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343CC287">
                <v:shape id="ole_rId6" o:spid="_x0000_i1027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6" DrawAspect="Content" ObjectID="_1773510571" r:id="rId10"/>
              </w:object>
            </w:r>
          </w:p>
          <w:p w14:paraId="405E6B30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19FF7735">
                <v:shape id="ole_rId8" o:spid="_x0000_i1028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8" DrawAspect="Content" ObjectID="_1773510572" r:id="rId11"/>
              </w:object>
            </w:r>
          </w:p>
          <w:p w14:paraId="0142E03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A148C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727C4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16576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24F42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B8145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F093E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6730B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FC53CA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B5319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3BE33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8896C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0C924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53922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1B4B4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23733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07634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77E53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A1742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F0E73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E2D89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9ACCE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6B38EE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7EE39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EE6C0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B4182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0F331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279F3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13109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70390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47FED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08FE7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15D13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085CF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E225D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D3CF2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BFD23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F0F5F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18674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3F269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B8959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4EE1A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336E7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21271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E66E9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2E1FE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B89C00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9966D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0C630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402AEE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788CEEA3">
                <v:shape id="ole_rId10" o:spid="_x0000_i1029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0" DrawAspect="Content" ObjectID="_1773510573" r:id="rId12"/>
              </w:object>
            </w:r>
          </w:p>
          <w:p w14:paraId="44BBE46C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1ABE0DE">
                <v:shape id="ole_rId12" o:spid="_x0000_i1030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2" DrawAspect="Content" ObjectID="_1773510574" r:id="rId13"/>
              </w:object>
            </w:r>
          </w:p>
          <w:p w14:paraId="7736D5B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B2404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579E8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68B11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5EFE0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44F6C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BB7FF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28FA8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1EDD3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618485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9CEE0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645F0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9D88B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93E9F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4909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3AC9A9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B4999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75B2F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5F77B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7F592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8B17B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18867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EB60A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3E8470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F8C4C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A126B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55EA1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02E22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ABDD7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5D225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FBF95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9A4BB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585B2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AE3B5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28483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6708E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CD2BC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1480E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A1E61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043DA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BEB02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78724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C4EAC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6FBE1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DC647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077A5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EDCD5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EAC1F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1F1DC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C561D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4717B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65EB0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F7193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8EC4A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1BB9B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B0D3B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B7B1D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2F013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4F637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A7B210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49DE9604">
                <v:shape id="ole_rId14" o:spid="_x0000_i1031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4" DrawAspect="Content" ObjectID="_1773510575" r:id="rId14"/>
              </w:object>
            </w:r>
          </w:p>
          <w:p w14:paraId="2466BD85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7B2DEA78">
                <v:shape id="ole_rId16" o:spid="_x0000_i1032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6" DrawAspect="Content" ObjectID="_1773510576" r:id="rId15"/>
              </w:object>
            </w:r>
          </w:p>
          <w:p w14:paraId="1481698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B9AA6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CABC6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772F8B7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20BC6E95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77EB0565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E3AE789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Arviointipäätösesitys</w:t>
      </w:r>
      <w:r>
        <w:rPr>
          <w:rFonts w:eastAsia="Calibri" w:cs="Calibri"/>
          <w:color w:val="00000A"/>
          <w:sz w:val="24"/>
        </w:rPr>
        <w:tab/>
        <w:t>Hyväksytty</w:t>
      </w:r>
      <w:r>
        <w:rPr>
          <w:rFonts w:eastAsia="Calibri" w:cs="Calibri"/>
          <w:color w:val="00000A"/>
          <w:sz w:val="24"/>
        </w:rPr>
        <w:tab/>
        <w:t xml:space="preserve"> </w:t>
      </w:r>
      <w:r>
        <w:rPr>
          <w:rFonts w:eastAsia="Calibri" w:cs="Calibri"/>
          <w:color w:val="00000A"/>
          <w:sz w:val="24"/>
        </w:rPr>
        <w:object w:dxaOrig="228" w:dyaOrig="142" w14:anchorId="2B8907B0">
          <v:shape id="ole_rId18" o:spid="_x0000_i1033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18" DrawAspect="Content" ObjectID="_1773510577" r:id="rId16"/>
        </w:object>
      </w:r>
      <w:r>
        <w:rPr>
          <w:rFonts w:eastAsia="Calibri" w:cs="Calibri"/>
          <w:color w:val="00000A"/>
          <w:sz w:val="24"/>
        </w:rPr>
        <w:tab/>
      </w:r>
    </w:p>
    <w:p w14:paraId="04D11F5B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eastAsia="Calibri" w:cs="Calibri"/>
          <w:color w:val="00000A"/>
        </w:rPr>
        <w:t>Hylätty</w:t>
      </w:r>
      <w:r>
        <w:rPr>
          <w:rFonts w:eastAsia="Calibri" w:cs="Calibri"/>
          <w:color w:val="00000A"/>
        </w:rPr>
        <w:tab/>
        <w:t xml:space="preserve"> </w:t>
      </w:r>
      <w:r>
        <w:rPr>
          <w:rFonts w:eastAsia="Calibri" w:cs="Calibri"/>
          <w:color w:val="00000A"/>
        </w:rPr>
        <w:object w:dxaOrig="228" w:dyaOrig="142" w14:anchorId="42F8BBC9">
          <v:shape id="ole_rId20" o:spid="_x0000_i1034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20" DrawAspect="Content" ObjectID="_1773510578" r:id="rId17"/>
        </w:object>
      </w:r>
    </w:p>
    <w:p w14:paraId="65AC9C74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29FB0966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1EA4602E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230A7B30" w14:textId="77777777" w:rsidR="00CD0807" w:rsidRDefault="004957C5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____________________________________________</w:t>
      </w:r>
    </w:p>
    <w:p w14:paraId="642495EF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Aika ja paikka</w:t>
      </w:r>
    </w:p>
    <w:p w14:paraId="6A98E630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06C39CA7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195D64A6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_________________________________________________</w:t>
      </w:r>
    </w:p>
    <w:p w14:paraId="2EEAEDB3" w14:textId="77777777" w:rsidR="00CD0807" w:rsidRDefault="004957C5">
      <w:pPr>
        <w:spacing w:after="0" w:line="240" w:lineRule="auto"/>
      </w:pPr>
      <w:r>
        <w:rPr>
          <w:rFonts w:eastAsia="Calibri" w:cs="Calibri"/>
          <w:color w:val="00000A"/>
          <w:sz w:val="24"/>
        </w:rPr>
        <w:t>Arvioijan allekirjoitus, nimenselvennys</w:t>
      </w:r>
    </w:p>
    <w:sectPr w:rsidR="00CD0807">
      <w:headerReference w:type="default" r:id="rId18"/>
      <w:pgSz w:w="16838" w:h="11906" w:orient="landscape"/>
      <w:pgMar w:top="1134" w:right="1418" w:bottom="1134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5A93" w14:textId="77777777" w:rsidR="00C17E50" w:rsidRDefault="00C17E50">
      <w:pPr>
        <w:spacing w:after="0" w:line="240" w:lineRule="auto"/>
      </w:pPr>
      <w:r>
        <w:separator/>
      </w:r>
    </w:p>
  </w:endnote>
  <w:endnote w:type="continuationSeparator" w:id="0">
    <w:p w14:paraId="2DC57F1D" w14:textId="77777777" w:rsidR="00C17E50" w:rsidRDefault="00C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EBA6" w14:textId="77777777" w:rsidR="00C17E50" w:rsidRDefault="00C17E50">
      <w:pPr>
        <w:spacing w:after="0" w:line="240" w:lineRule="auto"/>
      </w:pPr>
      <w:r>
        <w:separator/>
      </w:r>
    </w:p>
  </w:footnote>
  <w:footnote w:type="continuationSeparator" w:id="0">
    <w:p w14:paraId="74721F1E" w14:textId="77777777" w:rsidR="00C17E50" w:rsidRDefault="00C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0328" w14:textId="77777777" w:rsidR="00CD0807" w:rsidRDefault="004957C5">
    <w:pPr>
      <w:pStyle w:val="Yltunniste"/>
      <w:ind w:left="5040" w:hanging="5040"/>
      <w:rPr>
        <w:rFonts w:ascii="Calibri" w:hAnsi="Calibri" w:cs="Calibri"/>
        <w:b/>
      </w:rPr>
    </w:pPr>
    <w:r>
      <w:rPr>
        <w:rFonts w:cs="Calibri"/>
        <w:b/>
      </w:rPr>
      <w:t xml:space="preserve">PUHTAUS- JA KIINTEISTÖPALVELUALAN AMMATTITUTKINTO                                                         </w:t>
    </w:r>
    <w:r>
      <w:rPr>
        <w:rFonts w:cs="Calibri"/>
        <w:b/>
      </w:rPr>
      <w:tab/>
      <w:t>HOKS, NÄYTÖN ARVIOINTILOMAKE</w:t>
    </w:r>
  </w:p>
  <w:p w14:paraId="6DAD0180" w14:textId="087776DD" w:rsidR="00CD0807" w:rsidRDefault="00BD2E57">
    <w:pPr>
      <w:tabs>
        <w:tab w:val="left" w:pos="180"/>
      </w:tabs>
    </w:pPr>
    <w:r w:rsidRPr="00E91233">
      <w:rPr>
        <w:rFonts w:asciiTheme="majorHAnsi" w:hAnsiTheme="majorHAnsi" w:cstheme="majorHAnsi"/>
        <w:b/>
      </w:rPr>
      <w:t xml:space="preserve">DNO </w:t>
    </w:r>
    <w:r w:rsidRPr="00E91233">
      <w:rPr>
        <w:rFonts w:asciiTheme="majorHAnsi" w:hAnsiTheme="majorHAnsi" w:cstheme="majorHAnsi"/>
        <w:b/>
        <w:color w:val="212529"/>
        <w:shd w:val="clear" w:color="auto" w:fill="FFFFFF"/>
      </w:rPr>
      <w:t>OPH-1787-2021</w:t>
    </w:r>
    <w:r w:rsidR="004957C5">
      <w:rPr>
        <w:rFonts w:cs="Calibri"/>
        <w:b/>
        <w:bCs/>
      </w:rPr>
      <w:tab/>
    </w:r>
    <w:r w:rsidR="004957C5">
      <w:rPr>
        <w:rFonts w:cs="Calibri"/>
        <w:b/>
        <w:bCs/>
      </w:rPr>
      <w:tab/>
    </w:r>
    <w:r w:rsidR="004957C5">
      <w:rPr>
        <w:rFonts w:cs="Calibri"/>
        <w:b/>
        <w:bCs/>
      </w:rPr>
      <w:tab/>
    </w:r>
    <w:r w:rsidR="004957C5">
      <w:rPr>
        <w:rFonts w:cs="Calibri"/>
        <w:b/>
        <w:bCs/>
      </w:rPr>
      <w:tab/>
      <w:t xml:space="preserve">          </w:t>
    </w:r>
    <w:r>
      <w:rPr>
        <w:rFonts w:cs="Calibri"/>
        <w:b/>
        <w:bCs/>
      </w:rPr>
      <w:tab/>
      <w:t xml:space="preserve">          </w:t>
    </w:r>
    <w:r w:rsidR="004957C5">
      <w:rPr>
        <w:rFonts w:cs="Calibri"/>
        <w:b/>
        <w:bCs/>
      </w:rPr>
      <w:t>YLLÄPITOSIIVOUSPALVELUT</w:t>
    </w:r>
    <w:r w:rsidR="004C28FA">
      <w:rPr>
        <w:rFonts w:cs="Calibri"/>
        <w:b/>
        <w:bCs/>
      </w:rPr>
      <w:t>, 45 OSP</w:t>
    </w:r>
    <w:r w:rsidR="004957C5">
      <w:rPr>
        <w:rFonts w:cs="Calibri"/>
        <w:b/>
      </w:rPr>
      <w:tab/>
    </w:r>
    <w:r w:rsidR="004957C5">
      <w:rPr>
        <w:rFonts w:cs="Calibri"/>
        <w:b/>
      </w:rPr>
      <w:tab/>
      <w:t xml:space="preserve">                    </w:t>
    </w:r>
    <w:r w:rsidR="004957C5">
      <w:rPr>
        <w:rFonts w:cs="Calibri"/>
        <w:b/>
      </w:rPr>
      <w:tab/>
    </w:r>
    <w:r w:rsidR="004957C5">
      <w:rPr>
        <w:rFonts w:cs="Calibri"/>
        <w:b/>
      </w:rPr>
      <w:tab/>
    </w:r>
    <w:r w:rsidR="004957C5">
      <w:rPr>
        <w:rFonts w:cs="Calibri"/>
        <w:b/>
      </w:rPr>
      <w:tab/>
    </w:r>
    <w:r w:rsidR="004957C5">
      <w:rPr>
        <w:rFonts w:cs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7AF"/>
    <w:multiLevelType w:val="multilevel"/>
    <w:tmpl w:val="84E81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C92358"/>
    <w:multiLevelType w:val="multilevel"/>
    <w:tmpl w:val="226CC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 w15:restartNumberingAfterBreak="0">
    <w:nsid w:val="20D94A8B"/>
    <w:multiLevelType w:val="multilevel"/>
    <w:tmpl w:val="018CD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37CE172E"/>
    <w:multiLevelType w:val="multilevel"/>
    <w:tmpl w:val="C80CF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4" w15:restartNumberingAfterBreak="0">
    <w:nsid w:val="40135780"/>
    <w:multiLevelType w:val="multilevel"/>
    <w:tmpl w:val="19DE9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61D56B46"/>
    <w:multiLevelType w:val="multilevel"/>
    <w:tmpl w:val="4E160D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B443AAF"/>
    <w:multiLevelType w:val="multilevel"/>
    <w:tmpl w:val="0F4C5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 w15:restartNumberingAfterBreak="0">
    <w:nsid w:val="7CC43750"/>
    <w:multiLevelType w:val="multilevel"/>
    <w:tmpl w:val="8EFAA1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493835693">
    <w:abstractNumId w:val="4"/>
  </w:num>
  <w:num w:numId="2" w16cid:durableId="2031178314">
    <w:abstractNumId w:val="3"/>
  </w:num>
  <w:num w:numId="3" w16cid:durableId="1884750832">
    <w:abstractNumId w:val="2"/>
  </w:num>
  <w:num w:numId="4" w16cid:durableId="31538639">
    <w:abstractNumId w:val="1"/>
  </w:num>
  <w:num w:numId="5" w16cid:durableId="1589534028">
    <w:abstractNumId w:val="6"/>
  </w:num>
  <w:num w:numId="6" w16cid:durableId="1850948514">
    <w:abstractNumId w:val="5"/>
  </w:num>
  <w:num w:numId="7" w16cid:durableId="1317029936">
    <w:abstractNumId w:val="7"/>
  </w:num>
  <w:num w:numId="8" w16cid:durableId="153134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07"/>
    <w:rsid w:val="00226FE0"/>
    <w:rsid w:val="004957C5"/>
    <w:rsid w:val="004C28FA"/>
    <w:rsid w:val="004C6A0B"/>
    <w:rsid w:val="004F43B7"/>
    <w:rsid w:val="00BD2E57"/>
    <w:rsid w:val="00C17E50"/>
    <w:rsid w:val="00C20A76"/>
    <w:rsid w:val="00C85D84"/>
    <w:rsid w:val="00CD0807"/>
    <w:rsid w:val="00E8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7F02"/>
  <w15:docId w15:val="{F4AC62D9-CA31-41E3-8325-47A69DE4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4">
    <w:name w:val="heading 4"/>
    <w:basedOn w:val="Otsikko"/>
    <w:qFormat/>
    <w:pPr>
      <w:outlineLvl w:val="3"/>
    </w:pPr>
  </w:style>
  <w:style w:type="paragraph" w:styleId="Otsikko5">
    <w:name w:val="heading 5"/>
    <w:basedOn w:val="Otsikko"/>
    <w:qFormat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61FB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61FB"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table" w:styleId="TaulukkoRuudukko">
    <w:name w:val="Table Grid"/>
    <w:basedOn w:val="Normaalitaulukko"/>
    <w:uiPriority w:val="39"/>
    <w:rsid w:val="00BD2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1010</Words>
  <Characters>8190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Opiskelija Poke</dc:creator>
  <dc:description/>
  <cp:lastModifiedBy>Pirkko Paajanen</cp:lastModifiedBy>
  <cp:revision>4</cp:revision>
  <dcterms:created xsi:type="dcterms:W3CDTF">2024-04-01T18:00:00Z</dcterms:created>
  <dcterms:modified xsi:type="dcterms:W3CDTF">2024-04-01T18:01:00Z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Äänekosken ammatillisen koulutuksen kuntayhtymä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da9c32a-bfae-405a-8b24-7b98e9ab8c95_Enabled">
    <vt:lpwstr>true</vt:lpwstr>
  </property>
  <property fmtid="{D5CDD505-2E9C-101B-9397-08002B2CF9AE}" pid="10" name="MSIP_Label_1da9c32a-bfae-405a-8b24-7b98e9ab8c95_SetDate">
    <vt:lpwstr>2024-03-26T06:51:58Z</vt:lpwstr>
  </property>
  <property fmtid="{D5CDD505-2E9C-101B-9397-08002B2CF9AE}" pid="11" name="MSIP_Label_1da9c32a-bfae-405a-8b24-7b98e9ab8c95_Method">
    <vt:lpwstr>Standard</vt:lpwstr>
  </property>
  <property fmtid="{D5CDD505-2E9C-101B-9397-08002B2CF9AE}" pid="12" name="MSIP_Label_1da9c32a-bfae-405a-8b24-7b98e9ab8c95_Name">
    <vt:lpwstr>Poke oletus</vt:lpwstr>
  </property>
  <property fmtid="{D5CDD505-2E9C-101B-9397-08002B2CF9AE}" pid="13" name="MSIP_Label_1da9c32a-bfae-405a-8b24-7b98e9ab8c95_SiteId">
    <vt:lpwstr>d9b5edb3-7859-4978-89c3-cadf9e5176b7</vt:lpwstr>
  </property>
  <property fmtid="{D5CDD505-2E9C-101B-9397-08002B2CF9AE}" pid="14" name="MSIP_Label_1da9c32a-bfae-405a-8b24-7b98e9ab8c95_ActionId">
    <vt:lpwstr>13ca938f-14bf-40d6-8e4b-3e665cf2a97c</vt:lpwstr>
  </property>
  <property fmtid="{D5CDD505-2E9C-101B-9397-08002B2CF9AE}" pid="15" name="MSIP_Label_1da9c32a-bfae-405a-8b24-7b98e9ab8c95_ContentBits">
    <vt:lpwstr>0</vt:lpwstr>
  </property>
</Properties>
</file>