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C6EE" w14:textId="77777777" w:rsidR="00F33888" w:rsidRDefault="00F33888">
      <w:pPr>
        <w:tabs>
          <w:tab w:val="left" w:pos="6263"/>
        </w:tabs>
        <w:spacing w:after="0" w:line="240" w:lineRule="auto"/>
        <w:ind w:left="-567"/>
        <w:rPr>
          <w:rFonts w:eastAsia="Calibri" w:cs="Calibri"/>
          <w:b/>
          <w:color w:val="00000A"/>
        </w:rPr>
      </w:pPr>
    </w:p>
    <w:p w14:paraId="62EAF627" w14:textId="03DB50B3" w:rsidR="00CD0807" w:rsidRDefault="004957C5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  <w:r>
        <w:rPr>
          <w:rFonts w:eastAsia="Calibri" w:cs="Calibri"/>
          <w:b/>
          <w:color w:val="00000A"/>
        </w:rPr>
        <w:tab/>
      </w:r>
    </w:p>
    <w:tbl>
      <w:tblPr>
        <w:tblStyle w:val="TaulukkoRuudukko"/>
        <w:tblW w:w="15446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  <w:gridCol w:w="5103"/>
      </w:tblGrid>
      <w:tr w:rsidR="00F33888" w14:paraId="7D276AAB" w14:textId="77777777" w:rsidTr="00B92559">
        <w:tc>
          <w:tcPr>
            <w:tcW w:w="5240" w:type="dxa"/>
          </w:tcPr>
          <w:p w14:paraId="3DD4CEAA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suorittaja, puhelinnumero</w:t>
            </w:r>
          </w:p>
          <w:p w14:paraId="28092F25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(täytä yhteystietosi)</w:t>
            </w:r>
          </w:p>
        </w:tc>
        <w:tc>
          <w:tcPr>
            <w:tcW w:w="5103" w:type="dxa"/>
          </w:tcPr>
          <w:p w14:paraId="03625AB0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6F3DC6E9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  <w:p w14:paraId="3004C298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41AA1510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34F6EA78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Näytön arvioija</w:t>
            </w:r>
          </w:p>
          <w:p w14:paraId="7F8DC765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rPr>
                <w:rFonts w:eastAsia="Calibri" w:cs="Calibri"/>
                <w:b/>
                <w:color w:val="292526"/>
              </w:rPr>
              <w:t>(arvioija täyttää itse)</w:t>
            </w:r>
          </w:p>
        </w:tc>
      </w:tr>
      <w:tr w:rsidR="00F33888" w14:paraId="68B5E741" w14:textId="77777777" w:rsidTr="00B92559">
        <w:tc>
          <w:tcPr>
            <w:tcW w:w="5240" w:type="dxa"/>
          </w:tcPr>
          <w:p w14:paraId="6C34216C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26F31D74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57BDB04C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  <w:p w14:paraId="2321468D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</w:p>
        </w:tc>
        <w:tc>
          <w:tcPr>
            <w:tcW w:w="5103" w:type="dxa"/>
          </w:tcPr>
          <w:p w14:paraId="4E9C5B20" w14:textId="77777777" w:rsidR="00F33888" w:rsidRDefault="00F33888" w:rsidP="00B92559">
            <w:pPr>
              <w:spacing w:after="0" w:line="240" w:lineRule="auto"/>
            </w:pPr>
          </w:p>
          <w:p w14:paraId="5F60B48A" w14:textId="77777777" w:rsidR="00F33888" w:rsidRDefault="00F33888" w:rsidP="00B92559">
            <w:pPr>
              <w:spacing w:after="0" w:line="240" w:lineRule="auto"/>
            </w:pPr>
          </w:p>
          <w:p w14:paraId="1BFAEAC7" w14:textId="77777777" w:rsidR="00F33888" w:rsidRDefault="00F33888" w:rsidP="00B92559">
            <w:pPr>
              <w:spacing w:after="0" w:line="240" w:lineRule="auto"/>
            </w:pPr>
          </w:p>
          <w:p w14:paraId="040D8334" w14:textId="77777777" w:rsidR="00F33888" w:rsidRDefault="00F33888" w:rsidP="00B92559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156F0A21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</w:tc>
        <w:tc>
          <w:tcPr>
            <w:tcW w:w="5103" w:type="dxa"/>
          </w:tcPr>
          <w:p w14:paraId="5FE45C38" w14:textId="77777777" w:rsidR="00F33888" w:rsidRDefault="00F33888" w:rsidP="00B92559">
            <w:pPr>
              <w:spacing w:after="0" w:line="240" w:lineRule="auto"/>
            </w:pPr>
          </w:p>
          <w:p w14:paraId="56B2AE14" w14:textId="77777777" w:rsidR="00F33888" w:rsidRDefault="00F33888" w:rsidP="00B92559">
            <w:pPr>
              <w:spacing w:after="0" w:line="240" w:lineRule="auto"/>
            </w:pPr>
          </w:p>
          <w:p w14:paraId="1FCD1806" w14:textId="77777777" w:rsidR="00F33888" w:rsidRDefault="00F33888" w:rsidP="00B92559">
            <w:pPr>
              <w:spacing w:after="0" w:line="240" w:lineRule="auto"/>
            </w:pPr>
          </w:p>
          <w:p w14:paraId="1A1F6118" w14:textId="77777777" w:rsidR="00F33888" w:rsidRDefault="00F33888" w:rsidP="00B92559">
            <w:pPr>
              <w:spacing w:after="0" w:line="240" w:lineRule="auto"/>
              <w:rPr>
                <w:rFonts w:cs="Arial"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työelämän edustaja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  <w:b/>
              </w:rPr>
              <w:t xml:space="preserve"> NTM</w:t>
            </w:r>
          </w:p>
          <w:p w14:paraId="40DC9110" w14:textId="77777777" w:rsidR="00F33888" w:rsidRDefault="00F33888" w:rsidP="00B92559">
            <w:pPr>
              <w:spacing w:after="0" w:line="240" w:lineRule="auto"/>
              <w:rPr>
                <w:rFonts w:eastAsia="Calibri" w:cs="Calibri"/>
                <w:b/>
                <w:color w:val="29252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292526"/>
              </w:rPr>
              <w:t xml:space="preserve">oppilaitoksen edustaja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6137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b/>
              </w:rPr>
              <w:t>NTM</w:t>
            </w:r>
          </w:p>
        </w:tc>
      </w:tr>
    </w:tbl>
    <w:p w14:paraId="658D752E" w14:textId="2729DB7A" w:rsidR="00CD0807" w:rsidRDefault="00F33888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 w:rsidR="004957C5">
        <w:rPr>
          <w:rFonts w:eastAsia="Calibri" w:cs="Calibri"/>
          <w:b/>
          <w:color w:val="292526"/>
        </w:rPr>
        <w:tab/>
      </w:r>
      <w:r w:rsidR="004957C5">
        <w:rPr>
          <w:rFonts w:eastAsia="Calibri" w:cs="Calibri"/>
          <w:b/>
          <w:color w:val="292526"/>
        </w:rPr>
        <w:tab/>
      </w:r>
    </w:p>
    <w:p w14:paraId="7ED54132" w14:textId="77777777" w:rsidR="00CD0807" w:rsidRDefault="00CD0807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061"/>
        <w:gridCol w:w="7817"/>
        <w:gridCol w:w="3063"/>
      </w:tblGrid>
      <w:tr w:rsidR="00CD0807" w14:paraId="23C3F29A" w14:textId="77777777">
        <w:trPr>
          <w:trHeight w:val="1"/>
        </w:trPr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633130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06EA52E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Työpaikka</w:t>
            </w:r>
          </w:p>
          <w:p w14:paraId="2FC385D1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AF16DE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B1321FC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Yhteystiedot</w:t>
            </w:r>
          </w:p>
          <w:p w14:paraId="480B8C9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E1DB16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542CBFB9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3C3F24C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 xml:space="preserve">Asiakaskohde, työpaikka, lyhyt kuvaus asiakaskohteesta / työpaikasta </w:t>
            </w:r>
          </w:p>
          <w:p w14:paraId="1F334280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0C8AE9C4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4836BFB2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Asiakaskohteen yhteystiedot (virallinen nimi, osoite, puhelinnumero)</w:t>
            </w:r>
          </w:p>
          <w:p w14:paraId="7764F20B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76A67CCA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6C0E47B1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eastAsia="Calibri" w:cs="Calibri"/>
                <w:color w:val="292526"/>
              </w:rPr>
              <w:t>Näytön ajankohta</w:t>
            </w:r>
          </w:p>
          <w:p w14:paraId="7AE14A4F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2FECA007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292526"/>
              </w:rPr>
              <w:t>___ / ___  - ___/ ___ 20___</w:t>
            </w:r>
          </w:p>
        </w:tc>
      </w:tr>
      <w:tr w:rsidR="00CD0807" w14:paraId="4B1E6CE2" w14:textId="77777777"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2F3ED16B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7F4B6B0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Lyhyt kuvaus näytöstä</w:t>
            </w:r>
          </w:p>
        </w:tc>
        <w:tc>
          <w:tcPr>
            <w:tcW w:w="10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221135F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0950D94B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14:paraId="7DACD66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AAB1F0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1D29DD2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7FD5D4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DF12EE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8A1759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529E120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2AE615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6D922D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31A82F3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943F450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6F009593" w14:textId="77777777" w:rsidR="00CD0807" w:rsidRDefault="00CD0807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4912"/>
        <w:gridCol w:w="5599"/>
        <w:gridCol w:w="3430"/>
      </w:tblGrid>
      <w:tr w:rsidR="00CD0807" w14:paraId="7E2133F8" w14:textId="77777777"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0477138E" w14:textId="77777777" w:rsidR="00CD0807" w:rsidRPr="00A61370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 w:rsidRPr="00A61370">
              <w:rPr>
                <w:rFonts w:ascii="Calibri" w:eastAsia="Calibri" w:hAnsi="Calibri" w:cs="Calibri"/>
                <w:b/>
                <w:color w:val="00000A"/>
              </w:rPr>
              <w:t xml:space="preserve">Tutkinnon osan ammattitaitovaatimukset. Opiskelija osaa </w:t>
            </w:r>
          </w:p>
          <w:p w14:paraId="6735D878" w14:textId="77777777" w:rsidR="00E20068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suunnitella asiakaskohteen laitoshygieniapalveluja</w:t>
            </w:r>
          </w:p>
          <w:p w14:paraId="17BE620A" w14:textId="77777777" w:rsidR="00E20068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toteuttaa ylläpitosiivousta</w:t>
            </w:r>
          </w:p>
          <w:p w14:paraId="7DC3E96E" w14:textId="77777777" w:rsidR="00E20068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toteuttaa eristyssiivousta</w:t>
            </w:r>
          </w:p>
          <w:p w14:paraId="5FDF0BF5" w14:textId="77777777" w:rsidR="00E20068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toteuttaa huoltohuonetehtäviä</w:t>
            </w:r>
          </w:p>
          <w:p w14:paraId="0ADA9E88" w14:textId="77777777" w:rsidR="00E20068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käsitellä ja lajitella jätteitä</w:t>
            </w:r>
          </w:p>
          <w:p w14:paraId="000089CC" w14:textId="77777777" w:rsidR="00E20068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toimia asiakaslähtöisesti palvelutilanteissa ja työyhteisössä</w:t>
            </w:r>
          </w:p>
          <w:p w14:paraId="2FB3080A" w14:textId="77777777" w:rsidR="00CD0807" w:rsidRPr="00A61370" w:rsidRDefault="00E20068" w:rsidP="00E200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hAnsi="Calibri" w:cs="Calibri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työskennellä työturvallisesti ja työergonomisesti.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02483291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Opiskelijan suunnitelma tutkinnon osan perusteissa määritetyn ammattitaidon osoittamiseksi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26C89827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Arvioijan merkinnät</w:t>
            </w:r>
          </w:p>
          <w:p w14:paraId="7881E1D7" w14:textId="77777777" w:rsidR="00CD0807" w:rsidRDefault="004957C5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käytännön työtehtävistä (arviointimenetelminä havainnointi, kysely, haastattelu).</w:t>
            </w:r>
          </w:p>
          <w:p w14:paraId="29C1E580" w14:textId="77777777" w:rsidR="00CD0807" w:rsidRDefault="004957C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opiskelijan kyseiseen tutkinnon osaan liittyvistä todistuksista, dokumenteista (osoitettu osaaminen).</w:t>
            </w:r>
          </w:p>
          <w:p w14:paraId="0E8E24AA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0807" w14:paraId="77FF8F4F" w14:textId="77777777">
        <w:trPr>
          <w:trHeight w:val="60"/>
        </w:trPr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5AD3A35C" w14:textId="77777777" w:rsidR="00CD0807" w:rsidRPr="00A61370" w:rsidRDefault="004957C5">
            <w:pPr>
              <w:spacing w:after="0" w:line="240" w:lineRule="auto"/>
              <w:rPr>
                <w:rFonts w:ascii="Calibri" w:hAnsi="Calibri" w:cs="Calibri"/>
              </w:rPr>
            </w:pPr>
            <w:r w:rsidRPr="00A61370">
              <w:rPr>
                <w:rFonts w:ascii="Calibri" w:eastAsia="Calibri" w:hAnsi="Calibri" w:cs="Calibri"/>
                <w:b/>
                <w:color w:val="00000A"/>
              </w:rPr>
              <w:t>Opiskelija suu</w:t>
            </w:r>
            <w:r w:rsidRPr="00A61370">
              <w:rPr>
                <w:rFonts w:ascii="Calibri" w:eastAsia="Calibri" w:hAnsi="Calibri" w:cs="Calibri"/>
                <w:b/>
                <w:color w:val="1F1F1F"/>
              </w:rPr>
              <w:t xml:space="preserve">nnittelee asiakaskohteen </w:t>
            </w:r>
            <w:r w:rsidR="00E20068" w:rsidRPr="00A61370">
              <w:rPr>
                <w:rFonts w:ascii="Calibri" w:eastAsia="Calibri" w:hAnsi="Calibri" w:cs="Calibri"/>
                <w:b/>
                <w:color w:val="1F1F1F"/>
              </w:rPr>
              <w:t>laitoshygieniapalveluja</w:t>
            </w:r>
            <w:r w:rsidRPr="00A61370">
              <w:rPr>
                <w:rFonts w:ascii="Calibri" w:eastAsia="Calibri" w:hAnsi="Calibri" w:cs="Calibri"/>
                <w:b/>
                <w:color w:val="1F1F1F"/>
              </w:rPr>
              <w:t>.</w:t>
            </w:r>
          </w:p>
          <w:p w14:paraId="042EDA6A" w14:textId="77777777" w:rsidR="00CD0807" w:rsidRPr="00A61370" w:rsidRDefault="00CD0807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</w:p>
          <w:p w14:paraId="147DCDC2" w14:textId="77777777" w:rsidR="00CD0807" w:rsidRPr="00A61370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 xml:space="preserve">Hyväksytyn suorituksen kriteerit: </w:t>
            </w:r>
          </w:p>
          <w:p w14:paraId="394B3643" w14:textId="77777777" w:rsidR="00CD0807" w:rsidRPr="00A61370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156D775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selvittää asiakaskohteen palvelusopimuksen ja sen sisällön</w:t>
            </w:r>
          </w:p>
          <w:p w14:paraId="23872323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perehtyy asiakaskohteessa vaadittavaan puhtaustasoon ja työohjeisiin</w:t>
            </w:r>
          </w:p>
          <w:p w14:paraId="125BBED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suunnittelee itsenäisesti asiakaskohteen työvuoron päivittäiset ja jaksoittaiset laitoshygieniapalvelutehtävät palvelusopimuksen sisällön tai työohjeiden mukaisesti</w:t>
            </w:r>
          </w:p>
          <w:p w14:paraId="64B5491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suunnittelee eristyssiivouksen asiakaskohteen ohjeiden mukaisesti</w:t>
            </w:r>
          </w:p>
          <w:p w14:paraId="19C21BC0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suunnittelee työpäivänsä huomioiden asiakasyksikön ja potilaan hoitoon liittyvät toiminnot</w:t>
            </w:r>
          </w:p>
          <w:p w14:paraId="46AF5C2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huolehtii omalta osaltaan laitoshygieniapalveluissa käytettävien tarvikkeiden riittävyydestä, tilaamisesta, ilmoittamisesta, vastaanottamisesta ja säilytyksestä</w:t>
            </w:r>
          </w:p>
          <w:p w14:paraId="506F4857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ottaa suunnittelussaan huomioon tehtävien mukaiset hygienia- ja puhtaustasovaatimukset</w:t>
            </w:r>
          </w:p>
          <w:p w14:paraId="58371B54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suunnittelee tarkoituksenmukaisen työjärjestyksen</w:t>
            </w:r>
          </w:p>
          <w:p w14:paraId="55204AA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ottaa suunnittelussaan huomioon tavanomaiset varotoimet ja infektioturvallisen hoitoympäristön erityispiirteet</w:t>
            </w:r>
          </w:p>
          <w:p w14:paraId="52DD6434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suunnittelee työnsä ympäristöä säästävien toimintaperiaatteiden mukaisesti</w:t>
            </w:r>
          </w:p>
          <w:p w14:paraId="1259EFD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hyödyntää työssään luotettavia alan tietolähteitä ja arvioi kriittisesti hankkimaansa tietoa</w:t>
            </w:r>
          </w:p>
          <w:p w14:paraId="1F51DEFF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perustelee valintojaan ammattimaisesti.</w:t>
            </w:r>
          </w:p>
          <w:p w14:paraId="22E4ADB6" w14:textId="77777777" w:rsidR="00CD0807" w:rsidRPr="00A61370" w:rsidRDefault="004957C5">
            <w:pPr>
              <w:spacing w:after="0" w:line="240" w:lineRule="auto"/>
              <w:ind w:right="892"/>
              <w:rPr>
                <w:rFonts w:ascii="Calibri" w:hAnsi="Calibri" w:cs="Calibri"/>
              </w:rPr>
            </w:pPr>
            <w:r w:rsidRPr="00A61370"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 w:rsidRPr="00A61370">
              <w:rPr>
                <w:rFonts w:ascii="Calibri" w:eastAsia="Calibri" w:hAnsi="Calibri" w:cs="Calibri"/>
                <w:b/>
                <w:color w:val="1F1F1F"/>
              </w:rPr>
              <w:t xml:space="preserve">toteuttaa </w:t>
            </w:r>
            <w:r w:rsidR="00E20068" w:rsidRPr="00A61370">
              <w:rPr>
                <w:rFonts w:ascii="Calibri" w:eastAsia="Calibri" w:hAnsi="Calibri" w:cs="Calibri"/>
                <w:b/>
                <w:color w:val="1F1F1F"/>
              </w:rPr>
              <w:t>ylläpitosiivousta</w:t>
            </w:r>
            <w:r w:rsidRPr="00A61370">
              <w:rPr>
                <w:rFonts w:ascii="Calibri" w:eastAsia="Calibri" w:hAnsi="Calibri" w:cs="Calibri"/>
                <w:b/>
                <w:color w:val="1F1F1F"/>
              </w:rPr>
              <w:t>.</w:t>
            </w:r>
          </w:p>
          <w:p w14:paraId="39E8E720" w14:textId="77777777" w:rsidR="00CD0807" w:rsidRPr="00A61370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</w:p>
          <w:p w14:paraId="36F77F75" w14:textId="77777777" w:rsidR="00CD0807" w:rsidRPr="00A61370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4FE17442" w14:textId="77777777" w:rsidR="00CD0807" w:rsidRPr="00A61370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1735F02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noudattaa työssään laitoshygieniaa koskevaa lainsäädäntöä sekä työpaikan hygieniaohjeita ja puhtaustasoluokkia</w:t>
            </w:r>
          </w:p>
          <w:p w14:paraId="0B49E7E6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tuntee oman toimintaympäristön hygieniayhdyshenkilöt tehden tarvittaessa yhteistyötä heidän kanssaan</w:t>
            </w:r>
          </w:p>
          <w:p w14:paraId="2D522817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tunnistaa eri yksiköiden infektioriskit ja huomioi ne työssään</w:t>
            </w:r>
          </w:p>
          <w:p w14:paraId="43D8C36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tunnistaa eri mikrobeille tyypilliset lisääntymistavat huomioiden ne työmenetelmissään</w:t>
            </w:r>
          </w:p>
          <w:p w14:paraId="6DCD70CD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edistää omalla toiminnallaan työ- ja asiakasturvallisuutta</w:t>
            </w:r>
          </w:p>
          <w:p w14:paraId="7D6D6A9F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kohteen omavalvontasuunnitelmaa</w:t>
            </w:r>
          </w:p>
          <w:p w14:paraId="69A0433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ja huoltaa henkilökohtaisia suojaimia työn vaatiman aseptiikan mukaisesti</w:t>
            </w:r>
          </w:p>
          <w:p w14:paraId="444016CF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ylläpitosiivoustehtävät ja jaksoittaiset työt työohjeen tai palvelukuvauksen mukaisesti soveltaen niitä muuttuvissa tilanteissa</w:t>
            </w:r>
          </w:p>
          <w:p w14:paraId="69B7DE03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varustaa siivousvaunun, -välineet ja -koneet käyttökuntoon</w:t>
            </w:r>
          </w:p>
          <w:p w14:paraId="4DCCF89F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työt kohteen mukaisen aseptisen työjärjestyksen mukaisesti</w:t>
            </w:r>
          </w:p>
          <w:p w14:paraId="4B6ADC4E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ajoittaa ylläpitosiivouksen, jaksoittaiset työt ja pintamateriaalien hoitotehtävät joustavasti ottaen huomioon asiakkaan toiminnan</w:t>
            </w:r>
          </w:p>
          <w:p w14:paraId="5D926F6E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valmistelee, käsittelee, puhdistaa ja säilyttää siivoustekstiilit ja muut materiaalit hygieenisesti</w:t>
            </w:r>
          </w:p>
          <w:p w14:paraId="55C9B9A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käyttää sovittuja puhdistus- ja hoitomenetelmiä sekä siivousaineita ja -välineitä tehokkaasti ja taloudellisesti</w:t>
            </w:r>
          </w:p>
          <w:p w14:paraId="36E4550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puhdistus- ja hoitoaineiden annostelu- ja käyttöohjeita huolellisesti</w:t>
            </w:r>
          </w:p>
          <w:p w14:paraId="709F803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työssään asiakaskohteen mukaisia siivouskoneita ohjeiden mukaisesti</w:t>
            </w:r>
          </w:p>
          <w:p w14:paraId="32072D3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siivouskoneiden käyttöohjeita huolellisesti</w:t>
            </w:r>
          </w:p>
          <w:p w14:paraId="585EE32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työskentelee suunnitelmallisesti ja joutuisasti</w:t>
            </w:r>
          </w:p>
          <w:p w14:paraId="4B3D749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työskentelee ympäristöä säästävien toimintaperiaatteiden mukaisesti</w:t>
            </w:r>
          </w:p>
          <w:p w14:paraId="0FAF60E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poistaa eritetahrat ohjeiden mukaan</w:t>
            </w:r>
          </w:p>
          <w:p w14:paraId="5625951F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tarvittaessa lääkinnällisten laitteiden puhdistuksen</w:t>
            </w:r>
          </w:p>
          <w:p w14:paraId="7AD6B53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pintapuhtauden ja mikrobiologisen laadun seurantaa sovitulla tavalla</w:t>
            </w:r>
          </w:p>
          <w:p w14:paraId="19F372A6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huolellisesti ohjeiden mukaista käsihygieniaa</w:t>
            </w:r>
          </w:p>
          <w:p w14:paraId="2B82187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neuvoo tarvittaessa työyhteisön jäseniä ja asiakkaita käsihygieniassa</w:t>
            </w:r>
          </w:p>
          <w:p w14:paraId="38F1054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puhdistaa, huoltaa ja säilyttää työssä käyttämänsä tarvikkeet, välineet, koneet ja laitteet hygieenisesti</w:t>
            </w:r>
          </w:p>
          <w:p w14:paraId="1164B7F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huolehtii työssään vastuuntuntoisesti materiaalien, siivousvälineiden, koneiden ja pintojen puhtaudesta</w:t>
            </w:r>
          </w:p>
          <w:p w14:paraId="5FF2F8B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asiakaskohteen jätteiden lajitteluohjeita ja sovittuja jätehuollon toimintatapoja</w:t>
            </w:r>
          </w:p>
          <w:p w14:paraId="073B765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saavuttaa työssään sille asetetut laatuvaatimukset</w:t>
            </w:r>
          </w:p>
          <w:p w14:paraId="0F37D1D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arvioi omaa työsuoritustaan realistisesti havaiten siitä kehittämisen kohteita.</w:t>
            </w:r>
          </w:p>
          <w:p w14:paraId="6B7A87C3" w14:textId="77777777" w:rsidR="00CD0807" w:rsidRPr="00A61370" w:rsidRDefault="004957C5">
            <w:pPr>
              <w:pStyle w:val="Otsikko4"/>
              <w:spacing w:before="0" w:after="0" w:line="240" w:lineRule="auto"/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</w:pPr>
            <w:r w:rsidRPr="00A61370"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  <w:t xml:space="preserve">Opiskelija </w:t>
            </w:r>
            <w:r w:rsidR="00E20068" w:rsidRPr="00A61370"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  <w:t>toteuttaa eristyssiivousta</w:t>
            </w:r>
            <w:r w:rsidRPr="00A61370"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  <w:t>.</w:t>
            </w:r>
          </w:p>
          <w:p w14:paraId="56B72F70" w14:textId="77777777" w:rsidR="00CD0807" w:rsidRPr="00A61370" w:rsidRDefault="00CD0807">
            <w:pPr>
              <w:pStyle w:val="Leipteksti"/>
              <w:spacing w:after="0" w:line="240" w:lineRule="auto"/>
              <w:rPr>
                <w:rFonts w:ascii="Calibri" w:hAnsi="Calibri" w:cs="Calibri"/>
                <w:color w:val="1F1F1F"/>
              </w:rPr>
            </w:pPr>
          </w:p>
          <w:p w14:paraId="4CA3AF3B" w14:textId="77777777" w:rsidR="00CD0807" w:rsidRPr="00A61370" w:rsidRDefault="004957C5">
            <w:pPr>
              <w:pStyle w:val="Leipteksti"/>
              <w:rPr>
                <w:rFonts w:ascii="Calibri" w:hAnsi="Calibri" w:cs="Calibri"/>
                <w:b/>
                <w:bCs/>
                <w:color w:val="1F1F1F"/>
              </w:rPr>
            </w:pPr>
            <w:r w:rsidRPr="00A61370">
              <w:rPr>
                <w:rFonts w:ascii="Calibri" w:hAnsi="Calibri" w:cs="Calibri"/>
                <w:b/>
                <w:bCs/>
                <w:color w:val="1F1F1F"/>
              </w:rPr>
              <w:t>Hyväksytyn suorituksen kriteerit:</w:t>
            </w:r>
          </w:p>
          <w:p w14:paraId="3E865894" w14:textId="77777777" w:rsidR="00CD0807" w:rsidRPr="00A61370" w:rsidRDefault="004957C5">
            <w:pPr>
              <w:pStyle w:val="Otsikko5"/>
              <w:spacing w:before="0" w:after="0" w:line="240" w:lineRule="auto"/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</w:pPr>
            <w:r w:rsidRPr="00A61370">
              <w:rPr>
                <w:rFonts w:ascii="Calibri" w:hAnsi="Calibri" w:cs="Calibri"/>
                <w:b/>
                <w:bCs/>
                <w:color w:val="1F1F1F"/>
                <w:sz w:val="22"/>
                <w:szCs w:val="22"/>
              </w:rPr>
              <w:t>Opiskelija</w:t>
            </w:r>
          </w:p>
          <w:p w14:paraId="4301000E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keskustelee asiakkaan kanssa kohteen eristyssiivouksesta ammattimaisesti</w:t>
            </w:r>
          </w:p>
          <w:p w14:paraId="186BEE3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selvittää asiakaskohteen tyypilliset varotoimiluokat ja niiden siivoukseen liittyvät työohjeet</w:t>
            </w:r>
          </w:p>
          <w:p w14:paraId="7F9E27E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yhteistyötä hoitohenkilöstön kanssa eristyssiivoukseen liittyen</w:t>
            </w:r>
          </w:p>
          <w:p w14:paraId="716E32D7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hallitsee eristykseen liittyvät työohjeet niin, että osaa toimia eristystilanteissa oikein</w:t>
            </w:r>
          </w:p>
          <w:p w14:paraId="2BA1659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huolellisesti tavanomaisia varotoimia estäen mikrobien siirtymisen kohteesta toiseen</w:t>
            </w:r>
          </w:p>
          <w:p w14:paraId="69C3BCC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erityistä varovaisuutta teräviä esineitä käsitellessään</w:t>
            </w:r>
          </w:p>
          <w:p w14:paraId="152D22F7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työt itsenäisesti eristyskohteen toiminnan edellyttämässä tärkeysjärjestyksessä</w:t>
            </w:r>
          </w:p>
          <w:p w14:paraId="7FA311F4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eristyssiivouksen edellyttämää työasua tai suojavaatetusta ja työhön soveltuvia jalkineita suojautuen työtehtävien edellyttämällä tavalla</w:t>
            </w:r>
          </w:p>
          <w:p w14:paraId="2DF4AEA2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huolellisesti ohjeiden mukaista käsihygieniaa</w:t>
            </w:r>
          </w:p>
          <w:p w14:paraId="1EDC536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varustaa tiloihin soveltuvat välineet käyttökuntoon eristyskohteen vaatimusten mukaisesti</w:t>
            </w:r>
          </w:p>
          <w:p w14:paraId="05781BA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eristyssiivoukseen määriteltyjä siivousaineita noudattaen annostelu- ja käyttöohjeita huolellisesti</w:t>
            </w:r>
          </w:p>
          <w:p w14:paraId="6BCA17A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työssään aseptista työjärjestystä</w:t>
            </w:r>
          </w:p>
          <w:p w14:paraId="42FA6C23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puhdistaa eristyshuoneen pinnat ja välineistön ohjeiden mukaan</w:t>
            </w:r>
          </w:p>
          <w:p w14:paraId="1C1347F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työnsä huolellisesti ja rauhallisesti eristystilassa edeten</w:t>
            </w:r>
          </w:p>
          <w:p w14:paraId="2ABCB2F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huoltaa siivouspyyhkeet ja -välineet eristyskohteen vaatimusten mukaisesti</w:t>
            </w:r>
          </w:p>
          <w:p w14:paraId="242B48BD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merkitsee ja käsittelee potilaan eritteisen pyykin sovitulla tavalla</w:t>
            </w:r>
          </w:p>
          <w:p w14:paraId="2B92304F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asiakaskohteen eristyssiivoustilojen jätteiden lajitteluohjetta</w:t>
            </w:r>
          </w:p>
          <w:p w14:paraId="225422A3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saavuttaa työssään sille asetetut laatuvaatimukset</w:t>
            </w:r>
          </w:p>
          <w:p w14:paraId="10C19C30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arvioi omaa työsuoritustaan realistisesti havaiten siitä kehittämisen kohteita.</w:t>
            </w:r>
          </w:p>
          <w:p w14:paraId="6E919029" w14:textId="77777777" w:rsidR="00CD0807" w:rsidRPr="00A61370" w:rsidRDefault="004957C5">
            <w:pPr>
              <w:spacing w:after="0" w:line="240" w:lineRule="auto"/>
              <w:rPr>
                <w:rFonts w:ascii="Calibri" w:hAnsi="Calibri" w:cs="Calibri"/>
              </w:rPr>
            </w:pPr>
            <w:r w:rsidRPr="00A61370"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 w:rsidR="00E20068" w:rsidRPr="00A61370">
              <w:rPr>
                <w:rFonts w:ascii="Calibri" w:eastAsia="Calibri" w:hAnsi="Calibri" w:cs="Calibri"/>
                <w:b/>
                <w:color w:val="1F1F1F"/>
              </w:rPr>
              <w:t>toteuttaa huoltohuonetehtäviä</w:t>
            </w:r>
            <w:r w:rsidRPr="00A61370">
              <w:rPr>
                <w:rFonts w:ascii="Calibri" w:eastAsia="Calibri" w:hAnsi="Calibri" w:cs="Calibri"/>
                <w:b/>
                <w:color w:val="1F1F1F"/>
              </w:rPr>
              <w:t>.</w:t>
            </w:r>
          </w:p>
          <w:p w14:paraId="615473F9" w14:textId="77777777" w:rsidR="00CD0807" w:rsidRPr="00A61370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</w:p>
          <w:p w14:paraId="7FF1F3B1" w14:textId="77777777" w:rsidR="00CD0807" w:rsidRPr="00A61370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001EBE26" w14:textId="77777777" w:rsidR="00CD0807" w:rsidRPr="00A61370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36715A33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huoltohuonetehtävät joustavasti huomioiden asiakkaan toiminnan</w:t>
            </w:r>
          </w:p>
          <w:p w14:paraId="359E185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huoltohuonetilojen puhtausalue- ja hygieniakäytäntöjä asiakaskohteen mukaisesti</w:t>
            </w:r>
          </w:p>
          <w:p w14:paraId="0D17AFB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tunnistaa yksikössä käytettävät tavallisimmat välineet ja instrumentit, joita huolletaan huoltohuoneessa</w:t>
            </w:r>
          </w:p>
          <w:p w14:paraId="60BD0CF2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selvittää välineiden puhtausluokituksen ja valitsee sen perusteella oikean pesuohjelman tai puhdistusmenetelmän</w:t>
            </w:r>
          </w:p>
          <w:p w14:paraId="4FA6775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itsenäisesti, suunnitelmallisesti ja ammattitaitoisesti sovittujen hoitovälineiden ja instrumenttien huoltotehtävät sekä koneiden ja laitteiden pintapuhdistustehtävät</w:t>
            </w:r>
          </w:p>
          <w:p w14:paraId="403DB6ED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työssään ammattimaisesti ja turvallisesti lämpödesinfektiossa käytettäviä koneita</w:t>
            </w:r>
          </w:p>
          <w:p w14:paraId="1A9F65E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tarvittaessa kemiallisen desinfioinnin välineille ja instrumenteille</w:t>
            </w:r>
          </w:p>
          <w:p w14:paraId="70155DE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kuljettaa ja käsittelee välineitä huolellisesti ja turvallisesti</w:t>
            </w:r>
          </w:p>
          <w:p w14:paraId="7EBF7074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puhdistaa, pesee, desinfioi ja kuivattaa välineet ja instrumentit asianmukaisesti noudattaen koneen käyttöohjetta</w:t>
            </w:r>
          </w:p>
          <w:p w14:paraId="114A0BC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tarkkailee huuhtelu- ja desinfiointikoneen toimivuutta käytön aikana</w:t>
            </w:r>
          </w:p>
          <w:p w14:paraId="60B1971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tarkastaa pesutuloksen ja välineiden käyttökunnon pesun ja desinfektion jälkeen</w:t>
            </w:r>
          </w:p>
          <w:p w14:paraId="17FE6576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tilaa tarvittaessa instrumentteja asiakaskohteen tarpeen ja käytäntöjen mukaan</w:t>
            </w:r>
          </w:p>
          <w:p w14:paraId="15872F5E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säilyttää puhdistetut välineet ja instrumentit asianmukaisesti</w:t>
            </w:r>
          </w:p>
          <w:p w14:paraId="7E30F84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lähettää ja ottaa vastaan tarvittaessa välinehuoltokeskukseen lähtevät välineet</w:t>
            </w:r>
          </w:p>
          <w:p w14:paraId="37B16814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huoltaa tarvittaessa muita terveydenhuollon laitteita ja tarvikkeita valmistajan ohjeiden mukaisesti</w:t>
            </w:r>
          </w:p>
          <w:p w14:paraId="2BF2883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puhdistaa, desinfioi ja kuivattaa siivousvälineet sovitulla tavalla</w:t>
            </w:r>
          </w:p>
          <w:p w14:paraId="1261056B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huuhtelu- ja desinfiointikoneen käyttöohjeita huolellisesti</w:t>
            </w:r>
          </w:p>
          <w:p w14:paraId="2F19A660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huolehtii oma-aloitteisesti huoltohuonetilojen siisteydestä ja järjestyksestä ja tekee mahdollisen vikailmoituksen</w:t>
            </w:r>
          </w:p>
          <w:p w14:paraId="061075D0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perustelee työskentelyään ammattimaisesti</w:t>
            </w:r>
          </w:p>
          <w:p w14:paraId="4084643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saavuttaa työssään sille asetetut laatuvaatimukset</w:t>
            </w:r>
          </w:p>
          <w:p w14:paraId="32062A10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arvioi omaa työsuoritustaan realistisesti havaiten siitä kehittämisen kohteita.</w:t>
            </w:r>
          </w:p>
          <w:p w14:paraId="3188809B" w14:textId="77777777" w:rsidR="00E20068" w:rsidRPr="00A61370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  <w:r w:rsidRPr="00A61370"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 w:rsidR="00E20068" w:rsidRPr="00A61370">
              <w:rPr>
                <w:rFonts w:ascii="Calibri" w:eastAsia="Calibri" w:hAnsi="Calibri" w:cs="Calibri"/>
                <w:b/>
                <w:color w:val="00000A"/>
              </w:rPr>
              <w:t>käsittelee ja lajittelee jätteitä.</w:t>
            </w:r>
          </w:p>
          <w:p w14:paraId="5CBA7726" w14:textId="77777777" w:rsidR="00E20068" w:rsidRPr="00A61370" w:rsidRDefault="00E2006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879D986" w14:textId="77777777" w:rsidR="00E20068" w:rsidRPr="00A61370" w:rsidRDefault="00E20068" w:rsidP="00E20068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759AD905" w14:textId="77777777" w:rsidR="00E20068" w:rsidRPr="00A61370" w:rsidRDefault="00E20068" w:rsidP="00E20068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5084920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asiakasyksikön jätteiden käsittelyohjeita ja sovittuja toimintatapoja</w:t>
            </w:r>
          </w:p>
          <w:p w14:paraId="08E2B7BD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tunnistaa erityyppiset jätteet ja käsittelee niitä asianmukaisesti</w:t>
            </w:r>
          </w:p>
          <w:p w14:paraId="7CAF930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opastaa tarvittaessa asiakasta jätteiden käsittelyssä</w:t>
            </w:r>
          </w:p>
          <w:p w14:paraId="76A8EE7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huolehtii vastuuntuntoisesti asiakas- ja potilasturvallisuudesta ja omasta työturvallisuudestaan mahdollisen tartunnan estämiseksi</w:t>
            </w:r>
          </w:p>
          <w:p w14:paraId="49D1A44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käyttää suojaimia jätteiden käsittelyssä ohjeiden mukaan.</w:t>
            </w:r>
          </w:p>
          <w:p w14:paraId="0A98D9B2" w14:textId="77777777" w:rsidR="00E20068" w:rsidRPr="00A61370" w:rsidRDefault="00E20068" w:rsidP="00E20068">
            <w:pPr>
              <w:spacing w:after="0" w:line="240" w:lineRule="auto"/>
              <w:ind w:right="892"/>
              <w:rPr>
                <w:rFonts w:ascii="Calibri" w:eastAsia="Times New Roman" w:hAnsi="Calibri" w:cs="Calibri"/>
                <w:b/>
                <w:color w:val="FFFFFF"/>
              </w:rPr>
            </w:pPr>
            <w:r w:rsidRPr="00A61370">
              <w:rPr>
                <w:rFonts w:ascii="Calibri" w:eastAsia="Times New Roman" w:hAnsi="Calibri" w:cs="Calibri"/>
                <w:b/>
                <w:color w:val="1F1F1F"/>
              </w:rPr>
              <w:t>Opiskelija toimii asiakaslähtöisesti palvelutilanteissa ja työyhteisössä.</w:t>
            </w:r>
          </w:p>
          <w:p w14:paraId="24E42C3A" w14:textId="77777777" w:rsidR="00E20068" w:rsidRPr="00A61370" w:rsidRDefault="00E20068" w:rsidP="00E20068">
            <w:pPr>
              <w:spacing w:after="0" w:line="240" w:lineRule="auto"/>
              <w:ind w:right="892"/>
              <w:rPr>
                <w:rFonts w:ascii="Calibri" w:eastAsia="Times New Roman" w:hAnsi="Calibri" w:cs="Calibri"/>
                <w:b/>
                <w:color w:val="FFFFFF"/>
              </w:rPr>
            </w:pPr>
          </w:p>
          <w:p w14:paraId="60816723" w14:textId="77777777" w:rsidR="00E20068" w:rsidRPr="00A61370" w:rsidRDefault="00E20068" w:rsidP="00E20068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5F5EA126" w14:textId="77777777" w:rsidR="00E20068" w:rsidRPr="00A61370" w:rsidRDefault="00E20068" w:rsidP="00E20068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4C591D2C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palvelee asiakasta joustavasti palvelusopimuksen ja sovitun laadun mukaisesti</w:t>
            </w:r>
          </w:p>
          <w:p w14:paraId="11C1102E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johdonmukaisesti asiakaspalvelua koskevia ohjeita ja toimintaperiaatteita</w:t>
            </w:r>
          </w:p>
          <w:p w14:paraId="36967D78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toimii asiakaspalvelutilanteissa aloitteellisesti, yhteistyökykyisesti ja ammattitaitoisesti</w:t>
            </w:r>
          </w:p>
          <w:p w14:paraId="46582661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toimii luontevasti eri kulttuureja ja kielitaustoja edustavien asiakkaiden ja työyhteisön jäsenten kanssa</w:t>
            </w:r>
          </w:p>
          <w:p w14:paraId="3EC54383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toimii yhteistyökykyisesti ja vastuullisesti moniammatillisessa työyhteisössä tai tiimin jäsenenä</w:t>
            </w:r>
          </w:p>
          <w:p w14:paraId="30BBBE20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laatii tarvittaessa työhönsä liittyviä tekstejä suomen tai ruotsin kielellä</w:t>
            </w:r>
          </w:p>
          <w:p w14:paraId="2D799AAE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erilaisia viestintämenetelmiä ulkoisissa ja sisäisissä palvelutehtävissä ja –tilanteissa, tarvittaessa myös toisella kotimaisella tai vieraalla kielellä</w:t>
            </w:r>
          </w:p>
          <w:p w14:paraId="2D2FE2DF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työssään tarvittavaa tietotekniikkaa, kuten erilaisia sovellusohjelmia</w:t>
            </w:r>
          </w:p>
          <w:p w14:paraId="211F60CD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raportoi työstään tilanteen vaatimalla tavalla</w:t>
            </w:r>
          </w:p>
          <w:p w14:paraId="4BD15F81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keskustelee asiakkaan kanssa vastuualueensa palveluista ammattimaisesti selventäen tarvittaessa alan ammattitermejä</w:t>
            </w:r>
          </w:p>
          <w:p w14:paraId="3A49B932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toimii työssään vastuullisesti ja yrittäjämäisesti</w:t>
            </w:r>
          </w:p>
          <w:p w14:paraId="39528B21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työt itsenäisesti asiakaskohteen toiminnan edellyttämässä tärkeysjärjestyksessä</w:t>
            </w:r>
          </w:p>
          <w:p w14:paraId="2EB05445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organisoi työnsä tärkeysjärjestyksessä ja ajallisesti oikein</w:t>
            </w:r>
          </w:p>
          <w:p w14:paraId="3D9DA865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tarkkailee oma-aloitteisesti käyttämiensä tilojen, laitteiden ja koneiden käyttökuntoa</w:t>
            </w:r>
          </w:p>
          <w:p w14:paraId="6451EF8C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ilmoittaa mahdollisesta huoltotarpeesta ohjeistuksen mukaan</w:t>
            </w:r>
          </w:p>
          <w:p w14:paraId="365FCB4A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sopii työyhteisön jäsenten kanssa työhön ja palveluihin liittyvästä tiedotuksesta</w:t>
            </w:r>
          </w:p>
          <w:p w14:paraId="1406B246" w14:textId="77777777" w:rsidR="00E20068" w:rsidRPr="00A61370" w:rsidRDefault="00E20068" w:rsidP="00E2006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työyhteisön sääntöjä ja toimintatapoja</w:t>
            </w:r>
          </w:p>
          <w:p w14:paraId="5FF1D97B" w14:textId="77777777" w:rsidR="00E20068" w:rsidRPr="00A61370" w:rsidRDefault="00E20068" w:rsidP="00473A9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 xml:space="preserve">noudattaa työssään vastuullisesti asiakasturvallisuuden periaatteita ja vaitiolovelvollisuutta. </w:t>
            </w:r>
          </w:p>
          <w:p w14:paraId="5C312A69" w14:textId="77777777" w:rsidR="00E20068" w:rsidRPr="00A61370" w:rsidRDefault="00E2006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534D91B" w14:textId="77777777" w:rsidR="00CD0807" w:rsidRPr="00A61370" w:rsidRDefault="00E20068">
            <w:pPr>
              <w:spacing w:after="0" w:line="240" w:lineRule="auto"/>
              <w:ind w:right="892"/>
              <w:rPr>
                <w:rFonts w:ascii="Calibri" w:hAnsi="Calibri" w:cs="Calibri"/>
              </w:rPr>
            </w:pPr>
            <w:r w:rsidRPr="00A61370"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 w:rsidR="004957C5" w:rsidRPr="00A61370">
              <w:rPr>
                <w:rFonts w:ascii="Calibri" w:eastAsia="Calibri" w:hAnsi="Calibri" w:cs="Calibri"/>
                <w:b/>
                <w:color w:val="00000A"/>
              </w:rPr>
              <w:t>noudattaa työturvallisuutta ja ergonomiaa.</w:t>
            </w:r>
          </w:p>
          <w:p w14:paraId="3779CE48" w14:textId="77777777" w:rsidR="00CD0807" w:rsidRPr="00A61370" w:rsidRDefault="00CD0807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6EB6218" w14:textId="77777777" w:rsidR="00CD0807" w:rsidRPr="00A61370" w:rsidRDefault="004957C5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1F1F0691" w14:textId="77777777" w:rsidR="00CD0807" w:rsidRPr="00A61370" w:rsidRDefault="004957C5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 w:rsidRPr="00A61370"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044BA5F9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noudattaa työntekijän työturvallisuusvelvoitteita sekä työnantajan ja asiakkaan turvallisuusohjeita</w:t>
            </w:r>
          </w:p>
          <w:p w14:paraId="652AE4E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valitsee työhön soveltuvat henkilökohtaiset suojaimet, suojavarusteet tai -laitteet</w:t>
            </w:r>
          </w:p>
          <w:p w14:paraId="399C222C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tarkistaa niiden käyttökunnon huolellisesti</w:t>
            </w:r>
          </w:p>
          <w:p w14:paraId="35D7CAED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huoltaa henkilökohtaiset suojaimet käytön jälkeen asianmukaisesti</w:t>
            </w:r>
          </w:p>
          <w:p w14:paraId="3290B0E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tunnistaa työhönsä liittyvät vaarat ilmoittaen niistä vastuullisesti sovitulla tavalla</w:t>
            </w:r>
          </w:p>
          <w:p w14:paraId="73DE65D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työnsä turvallisesti huolehtien vastuullisesti asiakkaiden ja muiden työntekijöiden turvallisuudesta</w:t>
            </w:r>
          </w:p>
          <w:p w14:paraId="35F64C4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perehtyy käytössään olevien aineiden pakkausmerkintöihin sekä käyttö- ja turvallisuusohjeisiin</w:t>
            </w:r>
          </w:p>
          <w:p w14:paraId="44D98288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käytössään olevia aineita käyttöohjeiden mukaisesti</w:t>
            </w:r>
          </w:p>
          <w:p w14:paraId="67717877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tekee työnsä niin, että elimistön kuormitus pysyy tasaisena</w:t>
            </w:r>
          </w:p>
          <w:p w14:paraId="07275E00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työtä keventäviä työvälineitä, -koneita ja -menetelmiä</w:t>
            </w:r>
          </w:p>
          <w:p w14:paraId="0C4DE7A4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taakkojen siirroissa oikeaa siirtotekniikkaa</w:t>
            </w:r>
          </w:p>
          <w:p w14:paraId="23BC368D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käyttää koneita käyttöohjeiden mukaisesti huolehtien niiden sähköturvallisuudesta</w:t>
            </w:r>
          </w:p>
          <w:p w14:paraId="06858D01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ilmoittaa koneiden ja laitteiden vioista työpaikalla sovitulla tavalla</w:t>
            </w:r>
          </w:p>
          <w:p w14:paraId="4C7F014E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ottaa huomioon erilaisten teknologioiden tuomat hyödyt ja riskit työssään</w:t>
            </w:r>
          </w:p>
          <w:p w14:paraId="3F61F20A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perehtyy asiakaskohteen pelastussuunnitelmaan toimien mahdollisissa hätätilanteissa ohjeiden mukaan</w:t>
            </w:r>
          </w:p>
          <w:p w14:paraId="2B8F4845" w14:textId="77777777" w:rsidR="00E20068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t>antaa EA1 tasoista ensiapua</w:t>
            </w:r>
          </w:p>
          <w:p w14:paraId="32D4425A" w14:textId="77777777" w:rsidR="00CD0807" w:rsidRPr="00A61370" w:rsidRDefault="00E20068" w:rsidP="00E200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A61370">
              <w:rPr>
                <w:rFonts w:ascii="Calibri" w:eastAsia="Times New Roman" w:hAnsi="Calibri" w:cs="Calibri"/>
                <w:color w:val="1F1F1F"/>
              </w:rPr>
              <w:lastRenderedPageBreak/>
              <w:t>hallitsee työturvallisuusosaamisen.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140254E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387F21F1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7301474">
                <v:shape id="ole_rId2" o:spid="_x0000_i1025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2" DrawAspect="Content" ObjectID="_1773511090" r:id="rId8"/>
              </w:object>
            </w:r>
          </w:p>
          <w:p w14:paraId="0045EB1A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A8D7E2E">
                <v:shape id="ole_rId4" o:spid="_x0000_i1026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4" DrawAspect="Content" ObjectID="_1773511091" r:id="rId9"/>
              </w:object>
            </w:r>
          </w:p>
          <w:p w14:paraId="1559020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2AFF8F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3EE56C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983EDC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5460DB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B8925C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77A5C1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C2CC03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BD7E01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3BCBCF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AAAAED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10351A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75FD61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2A4540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53917C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A51980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74194D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9F6D4B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D4B529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DAB2F5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B42D11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D5C9F6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55BD46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EF191F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47ABE2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3DDA1D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8961CA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1D710D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2ACA7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4A7511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1DF6A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30789B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33B6AA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97675F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0981F2F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6F1061E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784A802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72E2460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03653EF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F3EE897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12E94F5">
                <v:shape id="ole_rId6" o:spid="_x0000_i1027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6" DrawAspect="Content" ObjectID="_1773511092" r:id="rId10"/>
              </w:object>
            </w:r>
          </w:p>
          <w:p w14:paraId="3B6DD0DB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3156A94">
                <v:shape id="ole_rId8" o:spid="_x0000_i1028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8" DrawAspect="Content" ObjectID="_1773511093" r:id="rId11"/>
              </w:object>
            </w:r>
          </w:p>
          <w:p w14:paraId="7EF23FE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8A01F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7A4F8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4AA08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FC250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25E8F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6740F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35346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273A7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FBB1A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DBA1F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E09CE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F10C0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678A3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2F1F4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CEB2F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B489F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1DB99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65050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7DF7F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9DA6B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110C2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0CEA9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90B7A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E2C4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9B669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BB4AA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2BD16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0DCD2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6848F3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75F07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97D34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9081B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CE05A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BCABC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166A0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EE50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98124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01BC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AB651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52AE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02069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C3C03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B21DC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2E2C2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6160A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FC5202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6FA1A8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997EED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A71C39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F26D2D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535993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A02A67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878EA2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778ED3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AF3AC6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E9D2A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9028EE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7EEFAD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BDA90D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0B0C19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DBF3A6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1EF59B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C10E07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4410C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43EA2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B71F3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7A64EA2">
                <v:shape id="ole_rId10" o:spid="_x0000_i1029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0" DrawAspect="Content" ObjectID="_1773511094" r:id="rId12"/>
              </w:object>
            </w:r>
          </w:p>
          <w:p w14:paraId="10CF5A8F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722396C2">
                <v:shape id="ole_rId12" o:spid="_x0000_i1030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2" DrawAspect="Content" ObjectID="_1773511095" r:id="rId13"/>
              </w:object>
            </w:r>
          </w:p>
          <w:p w14:paraId="7DD1ED5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8B618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29249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6EEAF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38BB4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76744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58AD6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02075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DF644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17A87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A632B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F5A39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92191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D998F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CD2C9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3585C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5A488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9C90E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70849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9AE93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F2FAA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87315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7D7BF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08F7E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1B8F4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550E9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1D37F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F9677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02D41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8F2F0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0AF92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04309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C812C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F844C0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669C0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7CF52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D520D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5901B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A392D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44EEE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8E524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F88F9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A98D7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A4E09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48592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90AFF2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A5B959F">
                <v:shape id="ole_rId14" o:spid="_x0000_i1031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4" DrawAspect="Content" ObjectID="_1773511096" r:id="rId14"/>
              </w:object>
            </w:r>
          </w:p>
          <w:p w14:paraId="6BBA7FBF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687EC6D">
                <v:shape id="ole_rId16" o:spid="_x0000_i1032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6" DrawAspect="Content" ObjectID="_1773511097" r:id="rId15"/>
              </w:object>
            </w:r>
          </w:p>
          <w:p w14:paraId="6CC3C25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044CE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0792D7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98EFD0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34D0C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39864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E14FE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C2F8E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D49C27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7747E7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0E4A8C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4ED0B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A935D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2AE7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6C5B7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6FD68F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B01D33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5D0F1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18857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C6566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EE1553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B4CB7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EDBA63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14705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265D3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D22BB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FE4028A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425A0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84759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A0F55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F17E6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8BDCCA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A1E5E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FDDBC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E57413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A2F6B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E071A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73CD1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9077A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4C03C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3A0AF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C464F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6389B7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A70DB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C61653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5336C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688AB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9D767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D604E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87C83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1806A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C4CC8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E71B0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03C58A" w14:textId="77777777" w:rsidR="00C74A0A" w:rsidRDefault="00C74A0A" w:rsidP="00C74A0A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785C826">
                <v:shape id="_x0000_i1033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3" DrawAspect="Content" ObjectID="_1773511098" r:id="rId16"/>
              </w:object>
            </w:r>
          </w:p>
          <w:p w14:paraId="28BE003F" w14:textId="77777777" w:rsidR="00C74A0A" w:rsidRDefault="00C74A0A" w:rsidP="00C74A0A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25C1645">
                <v:shape id="_x0000_i1034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4" DrawAspect="Content" ObjectID="_1773511099" r:id="rId17"/>
              </w:object>
            </w:r>
          </w:p>
          <w:p w14:paraId="1C1C44C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887D7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41DD8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DD413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1BB06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4B159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882834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7B57B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E1C972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FA07C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0A718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B2465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428DCA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467213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9307C3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9D9AE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4C92AC" w14:textId="77777777" w:rsidR="00C74A0A" w:rsidRDefault="00C74A0A" w:rsidP="00C74A0A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31CF454F">
                <v:shape id="_x0000_i1035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5" DrawAspect="Content" ObjectID="_1773511100" r:id="rId18"/>
              </w:object>
            </w:r>
          </w:p>
          <w:p w14:paraId="1FA3828A" w14:textId="77777777" w:rsidR="00C74A0A" w:rsidRDefault="00C74A0A" w:rsidP="00C74A0A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77A2C548">
                <v:shape id="_x0000_i1036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6" DrawAspect="Content" ObjectID="_1773511101" r:id="rId19"/>
              </w:object>
            </w:r>
          </w:p>
          <w:p w14:paraId="5ED3A87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F3EB1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8F0B8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BB089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45B066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8CF23B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356540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7A1B5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77F522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03DDFC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67F513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319C4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459A2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387B5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BE0FEB8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989635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C76665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AFDCF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BD23B5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0FBC21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B1350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4CFF3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E917B0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3E81E5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0A088E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F70BAC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87A864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53D52E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25F8D0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718C2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0D921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AB0886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72DA0A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2397E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879D3C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A7ED99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52E883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AED305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E209C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9F1D5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3690D0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5E6A74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26DDB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15E105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66679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A0DF8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ACF9F0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FD6498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091774" w14:textId="77777777" w:rsidR="00C74A0A" w:rsidRDefault="00C74A0A" w:rsidP="00C74A0A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3A775657">
                <v:shape id="_x0000_i1037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7" DrawAspect="Content" ObjectID="_1773511102" r:id="rId20"/>
              </w:object>
            </w:r>
          </w:p>
          <w:p w14:paraId="51D576C2" w14:textId="77777777" w:rsidR="00C74A0A" w:rsidRDefault="00C74A0A" w:rsidP="00C74A0A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lastRenderedPageBreak/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F3812C3">
                <v:shape id="_x0000_i1038" style="width:20.4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8" DrawAspect="Content" ObjectID="_1773511103" r:id="rId21"/>
              </w:object>
            </w:r>
          </w:p>
          <w:p w14:paraId="0539E478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FE89F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229CDF3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8CEADAF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6BE9D436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47EF9F5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Arviointipäätösesitys</w:t>
      </w:r>
      <w:r>
        <w:rPr>
          <w:rFonts w:eastAsia="Calibri" w:cs="Calibri"/>
          <w:color w:val="00000A"/>
          <w:sz w:val="24"/>
        </w:rPr>
        <w:tab/>
        <w:t>Hyväksytty</w:t>
      </w:r>
      <w:r>
        <w:rPr>
          <w:rFonts w:eastAsia="Calibri" w:cs="Calibri"/>
          <w:color w:val="00000A"/>
          <w:sz w:val="24"/>
        </w:rPr>
        <w:tab/>
        <w:t xml:space="preserve"> </w:t>
      </w:r>
      <w:r>
        <w:rPr>
          <w:rFonts w:eastAsia="Calibri" w:cs="Calibri"/>
          <w:color w:val="00000A"/>
          <w:sz w:val="24"/>
        </w:rPr>
        <w:object w:dxaOrig="228" w:dyaOrig="142" w14:anchorId="75347D6E">
          <v:shape id="ole_rId18" o:spid="_x0000_i1039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18" DrawAspect="Content" ObjectID="_1773511104" r:id="rId22"/>
        </w:object>
      </w:r>
      <w:r>
        <w:rPr>
          <w:rFonts w:eastAsia="Calibri" w:cs="Calibri"/>
          <w:color w:val="00000A"/>
          <w:sz w:val="24"/>
        </w:rPr>
        <w:tab/>
      </w:r>
    </w:p>
    <w:p w14:paraId="1647D37E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eastAsia="Calibri" w:cs="Calibri"/>
          <w:color w:val="00000A"/>
        </w:rPr>
        <w:t>Hylätty</w:t>
      </w:r>
      <w:r>
        <w:rPr>
          <w:rFonts w:eastAsia="Calibri" w:cs="Calibri"/>
          <w:color w:val="00000A"/>
        </w:rPr>
        <w:tab/>
        <w:t xml:space="preserve"> </w:t>
      </w:r>
      <w:r>
        <w:rPr>
          <w:rFonts w:eastAsia="Calibri" w:cs="Calibri"/>
          <w:color w:val="00000A"/>
        </w:rPr>
        <w:object w:dxaOrig="228" w:dyaOrig="142" w14:anchorId="79BCE6CF">
          <v:shape id="ole_rId20" o:spid="_x0000_i1040" style="width:20.4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20" DrawAspect="Content" ObjectID="_1773511105" r:id="rId23"/>
        </w:object>
      </w:r>
    </w:p>
    <w:p w14:paraId="5C89580C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1C03A4F2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52DB908F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4C45A413" w14:textId="77777777"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14:paraId="26B45CD9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Aika ja paikka</w:t>
      </w:r>
    </w:p>
    <w:p w14:paraId="705AB28B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628063CC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72817920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_________________________________________________</w:t>
      </w:r>
    </w:p>
    <w:p w14:paraId="6C10AFAB" w14:textId="77777777" w:rsidR="00CD0807" w:rsidRDefault="004957C5">
      <w:pPr>
        <w:spacing w:after="0" w:line="240" w:lineRule="auto"/>
      </w:pPr>
      <w:r>
        <w:rPr>
          <w:rFonts w:eastAsia="Calibri" w:cs="Calibri"/>
          <w:color w:val="00000A"/>
          <w:sz w:val="24"/>
        </w:rPr>
        <w:t>Arvioijan allekirjoitus, nimenselvennys</w:t>
      </w:r>
    </w:p>
    <w:sectPr w:rsidR="00CD080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1134" w:right="1418" w:bottom="1134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2705" w14:textId="77777777" w:rsidR="00226FE0" w:rsidRDefault="004957C5">
      <w:pPr>
        <w:spacing w:after="0" w:line="240" w:lineRule="auto"/>
      </w:pPr>
      <w:r>
        <w:separator/>
      </w:r>
    </w:p>
  </w:endnote>
  <w:endnote w:type="continuationSeparator" w:id="0">
    <w:p w14:paraId="7EEF6069" w14:textId="77777777" w:rsidR="00226FE0" w:rsidRDefault="004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37D" w14:textId="77777777" w:rsidR="00F33888" w:rsidRDefault="00F3388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3475" w14:textId="77777777" w:rsidR="00F33888" w:rsidRDefault="00F3388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20FF" w14:textId="77777777" w:rsidR="00F33888" w:rsidRDefault="00F3388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7664" w14:textId="77777777" w:rsidR="00226FE0" w:rsidRDefault="004957C5">
      <w:pPr>
        <w:spacing w:after="0" w:line="240" w:lineRule="auto"/>
      </w:pPr>
      <w:r>
        <w:separator/>
      </w:r>
    </w:p>
  </w:footnote>
  <w:footnote w:type="continuationSeparator" w:id="0">
    <w:p w14:paraId="31648833" w14:textId="77777777" w:rsidR="00226FE0" w:rsidRDefault="0049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BBC1" w14:textId="77777777" w:rsidR="00F33888" w:rsidRDefault="00F3388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3991" w14:textId="77777777" w:rsidR="00CD0807" w:rsidRDefault="004957C5">
    <w:pPr>
      <w:pStyle w:val="Yltunniste"/>
      <w:ind w:left="5040" w:hanging="5040"/>
      <w:rPr>
        <w:rFonts w:ascii="Calibri" w:hAnsi="Calibri" w:cs="Calibri"/>
        <w:b/>
      </w:rPr>
    </w:pPr>
    <w:r>
      <w:rPr>
        <w:rFonts w:cs="Calibri"/>
        <w:b/>
      </w:rPr>
      <w:t xml:space="preserve">PUHTAUS- JA KIINTEISTÖPALVELUALAN AMMATTITUTKINTO                                                         </w:t>
    </w:r>
    <w:r>
      <w:rPr>
        <w:rFonts w:cs="Calibri"/>
        <w:b/>
      </w:rPr>
      <w:tab/>
      <w:t>HOKS, NÄYTÖN ARVIOINTILOMAKE</w:t>
    </w:r>
  </w:p>
  <w:p w14:paraId="31B23A75" w14:textId="703FE131" w:rsidR="00CD0807" w:rsidRDefault="004957C5">
    <w:pPr>
      <w:tabs>
        <w:tab w:val="left" w:pos="180"/>
      </w:tabs>
    </w:pPr>
    <w:r>
      <w:rPr>
        <w:rFonts w:cs="Calibri"/>
        <w:b/>
      </w:rPr>
      <w:t xml:space="preserve">DNO </w:t>
    </w:r>
    <w:r>
      <w:rPr>
        <w:rFonts w:cs="Calibri"/>
        <w:b/>
        <w:bCs/>
        <w:color w:val="1F1F1F"/>
      </w:rPr>
      <w:t>OPH-</w:t>
    </w:r>
    <w:r w:rsidR="00F33888">
      <w:rPr>
        <w:rFonts w:cs="Calibri"/>
        <w:b/>
        <w:bCs/>
        <w:color w:val="1F1F1F"/>
      </w:rPr>
      <w:t>1787-2021</w:t>
    </w:r>
    <w:r>
      <w:rPr>
        <w:rFonts w:cs="Calibri"/>
        <w:b/>
        <w:bCs/>
      </w:rPr>
      <w:t xml:space="preserve"> </w:t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  <w:t xml:space="preserve">           </w:t>
    </w:r>
    <w:r w:rsidR="00E20068">
      <w:rPr>
        <w:rFonts w:cs="Calibri"/>
        <w:b/>
        <w:bCs/>
      </w:rPr>
      <w:t>LAITOSHYGIENIA</w:t>
    </w:r>
    <w:r>
      <w:rPr>
        <w:rFonts w:cs="Calibri"/>
        <w:b/>
        <w:bCs/>
      </w:rPr>
      <w:t>PALVELUT</w:t>
    </w:r>
    <w:r w:rsidR="00301686">
      <w:rPr>
        <w:rFonts w:cs="Calibri"/>
        <w:b/>
        <w:bCs/>
      </w:rPr>
      <w:t xml:space="preserve"> 45 </w:t>
    </w:r>
    <w:proofErr w:type="spellStart"/>
    <w:r w:rsidR="00301686">
      <w:rPr>
        <w:rFonts w:cs="Calibri"/>
        <w:b/>
        <w:bCs/>
      </w:rPr>
      <w:t>osp</w:t>
    </w:r>
    <w:proofErr w:type="spellEnd"/>
    <w:r>
      <w:rPr>
        <w:rFonts w:cs="Calibri"/>
        <w:b/>
      </w:rPr>
      <w:tab/>
    </w:r>
    <w:r>
      <w:rPr>
        <w:rFonts w:cs="Calibri"/>
        <w:b/>
      </w:rPr>
      <w:tab/>
      <w:t xml:space="preserve">                    </w:t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EC06" w14:textId="77777777" w:rsidR="00F33888" w:rsidRDefault="00F3388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8BE"/>
    <w:multiLevelType w:val="multilevel"/>
    <w:tmpl w:val="1E1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17AF"/>
    <w:multiLevelType w:val="multilevel"/>
    <w:tmpl w:val="84E81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C92358"/>
    <w:multiLevelType w:val="multilevel"/>
    <w:tmpl w:val="226C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1E84717B"/>
    <w:multiLevelType w:val="multilevel"/>
    <w:tmpl w:val="A5B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94A8B"/>
    <w:multiLevelType w:val="multilevel"/>
    <w:tmpl w:val="018CD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37CE172E"/>
    <w:multiLevelType w:val="multilevel"/>
    <w:tmpl w:val="C80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 w15:restartNumberingAfterBreak="0">
    <w:nsid w:val="40135780"/>
    <w:multiLevelType w:val="multilevel"/>
    <w:tmpl w:val="19DE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 w15:restartNumberingAfterBreak="0">
    <w:nsid w:val="431B2F07"/>
    <w:multiLevelType w:val="multilevel"/>
    <w:tmpl w:val="AE8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57973"/>
    <w:multiLevelType w:val="multilevel"/>
    <w:tmpl w:val="FF4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F7AC9"/>
    <w:multiLevelType w:val="multilevel"/>
    <w:tmpl w:val="92A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E7B80"/>
    <w:multiLevelType w:val="multilevel"/>
    <w:tmpl w:val="57DA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56B46"/>
    <w:multiLevelType w:val="multilevel"/>
    <w:tmpl w:val="4E160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4B2128B"/>
    <w:multiLevelType w:val="multilevel"/>
    <w:tmpl w:val="02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83120"/>
    <w:multiLevelType w:val="multilevel"/>
    <w:tmpl w:val="A2D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43AAF"/>
    <w:multiLevelType w:val="multilevel"/>
    <w:tmpl w:val="0F4C5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5" w15:restartNumberingAfterBreak="0">
    <w:nsid w:val="7CC43750"/>
    <w:multiLevelType w:val="multilevel"/>
    <w:tmpl w:val="8EFAA1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513300269">
    <w:abstractNumId w:val="6"/>
  </w:num>
  <w:num w:numId="2" w16cid:durableId="1655917011">
    <w:abstractNumId w:val="5"/>
  </w:num>
  <w:num w:numId="3" w16cid:durableId="1531601390">
    <w:abstractNumId w:val="4"/>
  </w:num>
  <w:num w:numId="4" w16cid:durableId="690452719">
    <w:abstractNumId w:val="2"/>
  </w:num>
  <w:num w:numId="5" w16cid:durableId="968362272">
    <w:abstractNumId w:val="14"/>
  </w:num>
  <w:num w:numId="6" w16cid:durableId="244844149">
    <w:abstractNumId w:val="11"/>
  </w:num>
  <w:num w:numId="7" w16cid:durableId="855923451">
    <w:abstractNumId w:val="15"/>
  </w:num>
  <w:num w:numId="8" w16cid:durableId="672343761">
    <w:abstractNumId w:val="1"/>
  </w:num>
  <w:num w:numId="9" w16cid:durableId="747771783">
    <w:abstractNumId w:val="13"/>
  </w:num>
  <w:num w:numId="10" w16cid:durableId="369384178">
    <w:abstractNumId w:val="8"/>
  </w:num>
  <w:num w:numId="11" w16cid:durableId="1816142422">
    <w:abstractNumId w:val="0"/>
  </w:num>
  <w:num w:numId="12" w16cid:durableId="988676844">
    <w:abstractNumId w:val="10"/>
  </w:num>
  <w:num w:numId="13" w16cid:durableId="354424314">
    <w:abstractNumId w:val="12"/>
  </w:num>
  <w:num w:numId="14" w16cid:durableId="1939748185">
    <w:abstractNumId w:val="3"/>
  </w:num>
  <w:num w:numId="15" w16cid:durableId="596443353">
    <w:abstractNumId w:val="9"/>
  </w:num>
  <w:num w:numId="16" w16cid:durableId="76565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7"/>
    <w:rsid w:val="00226FE0"/>
    <w:rsid w:val="00301686"/>
    <w:rsid w:val="004957C5"/>
    <w:rsid w:val="004C6A0B"/>
    <w:rsid w:val="004F43B7"/>
    <w:rsid w:val="00A61370"/>
    <w:rsid w:val="00C74A0A"/>
    <w:rsid w:val="00CD0807"/>
    <w:rsid w:val="00E20068"/>
    <w:rsid w:val="00F33888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CAD564C"/>
  <w15:docId w15:val="{F4AC62D9-CA31-41E3-8325-47A69DE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4">
    <w:name w:val="heading 4"/>
    <w:basedOn w:val="Otsikko"/>
    <w:qFormat/>
    <w:pPr>
      <w:outlineLvl w:val="3"/>
    </w:pPr>
  </w:style>
  <w:style w:type="paragraph" w:styleId="Otsikko5">
    <w:name w:val="heading 5"/>
    <w:basedOn w:val="Otsikko"/>
    <w:qFormat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61FB"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table" w:styleId="TaulukkoRuudukko">
    <w:name w:val="Table Grid"/>
    <w:basedOn w:val="Normaalitaulukko"/>
    <w:uiPriority w:val="39"/>
    <w:rsid w:val="00F3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header" Target="header3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1422</Words>
  <Characters>11522</Characters>
  <Application>Microsoft Office Word</Application>
  <DocSecurity>0</DocSecurity>
  <Lines>96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Opiskelija Poke</dc:creator>
  <dc:description/>
  <cp:lastModifiedBy>Pirkko Paajanen</cp:lastModifiedBy>
  <cp:revision>2</cp:revision>
  <dcterms:created xsi:type="dcterms:W3CDTF">2024-04-01T18:09:00Z</dcterms:created>
  <dcterms:modified xsi:type="dcterms:W3CDTF">2024-04-01T18:09:00Z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Äänekosken ammatillisen koulutuksen 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da9c32a-bfae-405a-8b24-7b98e9ab8c95_Enabled">
    <vt:lpwstr>true</vt:lpwstr>
  </property>
  <property fmtid="{D5CDD505-2E9C-101B-9397-08002B2CF9AE}" pid="10" name="MSIP_Label_1da9c32a-bfae-405a-8b24-7b98e9ab8c95_SetDate">
    <vt:lpwstr>2024-04-01T18:06:41Z</vt:lpwstr>
  </property>
  <property fmtid="{D5CDD505-2E9C-101B-9397-08002B2CF9AE}" pid="11" name="MSIP_Label_1da9c32a-bfae-405a-8b24-7b98e9ab8c95_Method">
    <vt:lpwstr>Standard</vt:lpwstr>
  </property>
  <property fmtid="{D5CDD505-2E9C-101B-9397-08002B2CF9AE}" pid="12" name="MSIP_Label_1da9c32a-bfae-405a-8b24-7b98e9ab8c95_Name">
    <vt:lpwstr>Poke oletus</vt:lpwstr>
  </property>
  <property fmtid="{D5CDD505-2E9C-101B-9397-08002B2CF9AE}" pid="13" name="MSIP_Label_1da9c32a-bfae-405a-8b24-7b98e9ab8c95_SiteId">
    <vt:lpwstr>d9b5edb3-7859-4978-89c3-cadf9e5176b7</vt:lpwstr>
  </property>
  <property fmtid="{D5CDD505-2E9C-101B-9397-08002B2CF9AE}" pid="14" name="MSIP_Label_1da9c32a-bfae-405a-8b24-7b98e9ab8c95_ActionId">
    <vt:lpwstr>6fad5648-a056-45d0-802d-4c5ceaa66416</vt:lpwstr>
  </property>
  <property fmtid="{D5CDD505-2E9C-101B-9397-08002B2CF9AE}" pid="15" name="MSIP_Label_1da9c32a-bfae-405a-8b24-7b98e9ab8c95_ContentBits">
    <vt:lpwstr>0</vt:lpwstr>
  </property>
</Properties>
</file>