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E376EC" w14:textId="77777777" w:rsidR="008D26EA" w:rsidRDefault="008D26EA" w:rsidP="00C43581">
      <w:pPr>
        <w:pStyle w:val="Potsikko"/>
      </w:pPr>
      <w:r w:rsidRPr="008D26EA">
        <w:t>Tavanomaiset varotoimet</w:t>
      </w:r>
    </w:p>
    <w:p w14:paraId="7FE376ED" w14:textId="77777777" w:rsidR="008D26EA" w:rsidRDefault="008D26EA" w:rsidP="008D26EA">
      <w:r w:rsidRPr="008D26EA">
        <w:t xml:space="preserve">Tavanomaisia varotoimia käytetään aina kaikkien </w:t>
      </w:r>
      <w:r w:rsidR="00A75F5B">
        <w:t xml:space="preserve">potilaiden hoidossa niin sairaalassa, avohoidossa kuin pitkäaikaishoitolaitoksissa. </w:t>
      </w:r>
      <w:r w:rsidRPr="008D26EA">
        <w:t xml:space="preserve">Näillä pyritään estämään mikrobien siirtymistä työntekijästä potilaaseen, potilaasta tai potilaan lähiympäristöstä työntekijään ja edelleen työntekijän käsien välityksellä toisiin potilaisiin. </w:t>
      </w:r>
    </w:p>
    <w:p w14:paraId="7FE376EE" w14:textId="77777777" w:rsidR="006731CE" w:rsidRPr="008D26EA" w:rsidRDefault="006731CE" w:rsidP="008D26EA"/>
    <w:tbl>
      <w:tblPr>
        <w:tblStyle w:val="TaulukkoRuudukko"/>
        <w:tblW w:w="0" w:type="auto"/>
        <w:tblInd w:w="120" w:type="dxa"/>
        <w:tblLayout w:type="fixed"/>
        <w:tblLook w:val="04A0" w:firstRow="1" w:lastRow="0" w:firstColumn="1" w:lastColumn="0" w:noHBand="0" w:noVBand="1"/>
      </w:tblPr>
      <w:tblGrid>
        <w:gridCol w:w="3674"/>
        <w:gridCol w:w="6628"/>
      </w:tblGrid>
      <w:tr w:rsidR="00EB0DB1" w:rsidRPr="008D26EA" w14:paraId="7FE376F1" w14:textId="77777777" w:rsidTr="00D02AD7">
        <w:trPr>
          <w:trHeight w:val="603"/>
        </w:trPr>
        <w:tc>
          <w:tcPr>
            <w:tcW w:w="3674" w:type="dxa"/>
          </w:tcPr>
          <w:p w14:paraId="7FE376EF" w14:textId="77777777" w:rsidR="00EB0DB1" w:rsidRPr="008D26EA" w:rsidRDefault="00EB0DB1" w:rsidP="00D30C19">
            <w:pPr>
              <w:rPr>
                <w:b/>
              </w:rPr>
            </w:pPr>
            <w:r>
              <w:rPr>
                <w:b/>
              </w:rPr>
              <w:t xml:space="preserve">Potilaan sijoittaminen ja liikkuminen </w:t>
            </w:r>
          </w:p>
        </w:tc>
        <w:tc>
          <w:tcPr>
            <w:tcW w:w="6628" w:type="dxa"/>
          </w:tcPr>
          <w:p w14:paraId="7FE376F0" w14:textId="77777777" w:rsidR="00EB0DB1" w:rsidRPr="008D26EA" w:rsidRDefault="00EB0DB1" w:rsidP="00170797">
            <w:r w:rsidRPr="00F2167A">
              <w:t>Potila</w:t>
            </w:r>
            <w:r w:rsidR="00170797">
              <w:t>s sijoitetaan</w:t>
            </w:r>
            <w:r w:rsidR="00D02AD7">
              <w:t xml:space="preserve"> </w:t>
            </w:r>
            <w:r w:rsidRPr="00F2167A">
              <w:t>oma</w:t>
            </w:r>
            <w:r w:rsidR="00170797">
              <w:t>an</w:t>
            </w:r>
            <w:r w:rsidRPr="00F2167A">
              <w:t xml:space="preserve"> huone</w:t>
            </w:r>
            <w:r w:rsidR="00170797">
              <w:t>eseen</w:t>
            </w:r>
            <w:r>
              <w:t>,</w:t>
            </w:r>
            <w:r w:rsidRPr="00F2167A">
              <w:t xml:space="preserve"> mikäli hän</w:t>
            </w:r>
            <w:r>
              <w:t>en</w:t>
            </w:r>
            <w:r w:rsidRPr="00F2167A">
              <w:t xml:space="preserve"> </w:t>
            </w:r>
            <w:r w:rsidRPr="008D26EA">
              <w:t>haavansa erittävät runsaasti</w:t>
            </w:r>
            <w:r>
              <w:t xml:space="preserve"> tai hän</w:t>
            </w:r>
            <w:r w:rsidRPr="008D26EA">
              <w:t xml:space="preserve"> tahraa ympäristöään eritteillä</w:t>
            </w:r>
            <w:r w:rsidR="00D02AD7">
              <w:t xml:space="preserve"> tai </w:t>
            </w:r>
            <w:r w:rsidRPr="008D26EA">
              <w:t>verellä</w:t>
            </w:r>
            <w:r>
              <w:t xml:space="preserve">. </w:t>
            </w:r>
          </w:p>
        </w:tc>
      </w:tr>
      <w:tr w:rsidR="00A54EFE" w:rsidRPr="008D26EA" w14:paraId="7FE376F5" w14:textId="77777777" w:rsidTr="00170797">
        <w:trPr>
          <w:trHeight w:val="968"/>
        </w:trPr>
        <w:tc>
          <w:tcPr>
            <w:tcW w:w="3674" w:type="dxa"/>
          </w:tcPr>
          <w:p w14:paraId="7FE376F2" w14:textId="77777777" w:rsidR="009D57F6" w:rsidRDefault="009D57F6" w:rsidP="00D30C19">
            <w:pPr>
              <w:rPr>
                <w:b/>
              </w:rPr>
            </w:pPr>
          </w:p>
          <w:p w14:paraId="7FE376F3" w14:textId="77777777" w:rsidR="00A54EFE" w:rsidRDefault="00A54EFE" w:rsidP="00D30C19">
            <w:pPr>
              <w:rPr>
                <w:b/>
              </w:rPr>
            </w:pPr>
            <w:r w:rsidRPr="003123A2">
              <w:rPr>
                <w:b/>
              </w:rPr>
              <w:t>Huoneen varustelu</w:t>
            </w:r>
          </w:p>
        </w:tc>
        <w:tc>
          <w:tcPr>
            <w:tcW w:w="6628" w:type="dxa"/>
          </w:tcPr>
          <w:p w14:paraId="7FE376F4" w14:textId="77777777" w:rsidR="00A54EFE" w:rsidRPr="006731CE" w:rsidRDefault="00864B51" w:rsidP="00864B51">
            <w:r>
              <w:t>H</w:t>
            </w:r>
            <w:r w:rsidR="00A54EFE" w:rsidRPr="003123A2">
              <w:t xml:space="preserve">oidossa tarvittavat </w:t>
            </w:r>
            <w:r w:rsidR="003123A2" w:rsidRPr="003123A2">
              <w:t xml:space="preserve">potilaskohtaiset </w:t>
            </w:r>
            <w:r w:rsidR="00A54EFE" w:rsidRPr="003123A2">
              <w:t>välineet ja tarvikkeet</w:t>
            </w:r>
            <w:r w:rsidR="003123A2" w:rsidRPr="003123A2">
              <w:t xml:space="preserve"> (esim. haavan hoito</w:t>
            </w:r>
            <w:r>
              <w:t>, yhden vrk:n tarve</w:t>
            </w:r>
            <w:r w:rsidR="006731CE">
              <w:t>)</w:t>
            </w:r>
            <w:r>
              <w:t>.</w:t>
            </w:r>
            <w:r w:rsidR="003123A2" w:rsidRPr="003123A2">
              <w:t xml:space="preserve"> </w:t>
            </w:r>
            <w:r w:rsidR="005449CA" w:rsidRPr="003123A2">
              <w:t>Riski</w:t>
            </w:r>
            <w:r w:rsidR="00D21933" w:rsidRPr="003123A2">
              <w:t>jäte</w:t>
            </w:r>
            <w:r w:rsidR="00A54EFE" w:rsidRPr="003123A2">
              <w:t>astia pistäville</w:t>
            </w:r>
            <w:r w:rsidR="0041749E">
              <w:t xml:space="preserve"> </w:t>
            </w:r>
            <w:r w:rsidR="00A54EFE" w:rsidRPr="003123A2">
              <w:t>ja viiltäville jätteille</w:t>
            </w:r>
            <w:r w:rsidR="003123A2" w:rsidRPr="003123A2">
              <w:t>.</w:t>
            </w:r>
          </w:p>
        </w:tc>
      </w:tr>
      <w:tr w:rsidR="006731CE" w:rsidRPr="008D26EA" w14:paraId="7FE376FE" w14:textId="77777777" w:rsidTr="00170797">
        <w:trPr>
          <w:trHeight w:val="2398"/>
        </w:trPr>
        <w:tc>
          <w:tcPr>
            <w:tcW w:w="3674" w:type="dxa"/>
          </w:tcPr>
          <w:p w14:paraId="7FE376F6" w14:textId="77777777" w:rsidR="006731CE" w:rsidRDefault="006731CE" w:rsidP="006731CE">
            <w:pPr>
              <w:rPr>
                <w:b/>
              </w:rPr>
            </w:pPr>
          </w:p>
          <w:p w14:paraId="7FE376F7" w14:textId="77777777" w:rsidR="006731CE" w:rsidRDefault="006731CE" w:rsidP="006731CE">
            <w:pPr>
              <w:rPr>
                <w:b/>
              </w:rPr>
            </w:pPr>
          </w:p>
          <w:p w14:paraId="7FE376F8" w14:textId="77777777" w:rsidR="006731CE" w:rsidRDefault="006731CE" w:rsidP="006731CE">
            <w:pPr>
              <w:rPr>
                <w:b/>
              </w:rPr>
            </w:pPr>
          </w:p>
          <w:p w14:paraId="7FE376F9" w14:textId="77777777" w:rsidR="006731CE" w:rsidRDefault="006731CE" w:rsidP="006731CE">
            <w:pPr>
              <w:rPr>
                <w:b/>
              </w:rPr>
            </w:pPr>
          </w:p>
          <w:p w14:paraId="7FE376FA" w14:textId="77777777" w:rsidR="006731CE" w:rsidRPr="008D26EA" w:rsidRDefault="006731CE" w:rsidP="006731CE">
            <w:pPr>
              <w:rPr>
                <w:b/>
              </w:rPr>
            </w:pPr>
            <w:r w:rsidRPr="008D26EA">
              <w:rPr>
                <w:b/>
              </w:rPr>
              <w:t>Henkilökunnan kä</w:t>
            </w:r>
            <w:r>
              <w:rPr>
                <w:b/>
              </w:rPr>
              <w:t>sihygienia</w:t>
            </w:r>
          </w:p>
        </w:tc>
        <w:tc>
          <w:tcPr>
            <w:tcW w:w="6628" w:type="dxa"/>
          </w:tcPr>
          <w:p w14:paraId="7FE376FB" w14:textId="77777777" w:rsidR="006731CE" w:rsidRPr="008D26EA" w:rsidRDefault="006731CE" w:rsidP="006731CE">
            <w:r w:rsidRPr="008D26EA">
              <w:t>Huolehdi käsien kunnosta, käytä tarvittaessa perusvoiteita. Käsien ihorikkeymät on hoidettava kuntoon; ota tarvittaessa yhteys työterveyshuoltoon.</w:t>
            </w:r>
          </w:p>
          <w:p w14:paraId="7FE376FC" w14:textId="3752FA25" w:rsidR="006731CE" w:rsidRPr="005F4EA7" w:rsidRDefault="006731CE" w:rsidP="006731CE">
            <w:r>
              <w:t xml:space="preserve">Potilaan hoitoon osallistuvat eivät saa käyttää </w:t>
            </w:r>
            <w:r w:rsidRPr="008D26EA">
              <w:t>käsikoruja, sormuksia, kelloa, aktiivisuusranneketta tms., geeli- tai muita keinorakenteisia kynsiä. Kynsien ja käsien lävistys-, tarra- tms. korut ovat kiellettyjä.</w:t>
            </w:r>
            <w:r w:rsidRPr="000A2823">
              <w:rPr>
                <w:color w:val="FF0000"/>
              </w:rPr>
              <w:t xml:space="preserve"> </w:t>
            </w:r>
            <w:r w:rsidR="00DD5429" w:rsidRPr="005F4EA7">
              <w:t>Käsien alueen tatuoinnit eivät saa estää käsien desinfektiota.</w:t>
            </w:r>
          </w:p>
          <w:p w14:paraId="7FE376FD" w14:textId="77777777" w:rsidR="006731CE" w:rsidRPr="008D26EA" w:rsidRDefault="006731CE" w:rsidP="00D02AD7">
            <w:r w:rsidRPr="008D26EA">
              <w:t>Pidä kynnet lyhyinä, kynnenalustat puhtaina ja kynsinauhat siisteinä.</w:t>
            </w:r>
            <w:r w:rsidR="00170797" w:rsidRPr="005D5EAC">
              <w:t xml:space="preserve"> Kynsilakan käyttö ei ole sallittu</w:t>
            </w:r>
            <w:r w:rsidR="00170797">
              <w:t>a.</w:t>
            </w:r>
          </w:p>
        </w:tc>
      </w:tr>
      <w:tr w:rsidR="00D02AD7" w:rsidRPr="008D26EA" w14:paraId="7FE37708" w14:textId="77777777" w:rsidTr="00170797">
        <w:trPr>
          <w:trHeight w:val="1964"/>
        </w:trPr>
        <w:tc>
          <w:tcPr>
            <w:tcW w:w="3674" w:type="dxa"/>
          </w:tcPr>
          <w:p w14:paraId="7FE376FF" w14:textId="77777777" w:rsidR="00D02AD7" w:rsidRDefault="00D02AD7" w:rsidP="004D2986">
            <w:pPr>
              <w:rPr>
                <w:b/>
              </w:rPr>
            </w:pPr>
          </w:p>
          <w:p w14:paraId="7FE37700" w14:textId="77777777" w:rsidR="00D02AD7" w:rsidRDefault="00D02AD7" w:rsidP="004D2986">
            <w:pPr>
              <w:rPr>
                <w:b/>
              </w:rPr>
            </w:pPr>
          </w:p>
          <w:p w14:paraId="7FE37701" w14:textId="77777777" w:rsidR="00D02AD7" w:rsidRDefault="00D02AD7" w:rsidP="004D2986">
            <w:pPr>
              <w:rPr>
                <w:b/>
              </w:rPr>
            </w:pPr>
          </w:p>
          <w:p w14:paraId="7FE37702" w14:textId="77777777" w:rsidR="00D02AD7" w:rsidRDefault="00D02AD7" w:rsidP="004D2986">
            <w:pPr>
              <w:rPr>
                <w:b/>
              </w:rPr>
            </w:pPr>
          </w:p>
          <w:p w14:paraId="7FE37703" w14:textId="77777777" w:rsidR="00D02AD7" w:rsidRPr="008D26EA" w:rsidRDefault="00D02AD7" w:rsidP="004D2986">
            <w:pPr>
              <w:rPr>
                <w:b/>
              </w:rPr>
            </w:pPr>
            <w:r w:rsidRPr="008D26EA">
              <w:rPr>
                <w:b/>
              </w:rPr>
              <w:t>Käsihuuhteen käyttö</w:t>
            </w:r>
          </w:p>
        </w:tc>
        <w:tc>
          <w:tcPr>
            <w:tcW w:w="6628" w:type="dxa"/>
          </w:tcPr>
          <w:p w14:paraId="7FE37704" w14:textId="77777777" w:rsidR="00D02AD7" w:rsidRPr="00D02AD7" w:rsidRDefault="00D02AD7" w:rsidP="004D2986">
            <w:r w:rsidRPr="00D02AD7">
              <w:t>Ennen potilaaseen koskettamista, suojakäsineiden ja muiden suojainten pukemista, aseptista toimenpidettä sekä edellä mainittujen toimien jälkeen.</w:t>
            </w:r>
          </w:p>
          <w:p w14:paraId="7FE37705" w14:textId="77777777" w:rsidR="00D02AD7" w:rsidRPr="00D02AD7" w:rsidRDefault="00D02AD7" w:rsidP="004D2986">
            <w:r w:rsidRPr="00D02AD7">
              <w:t>Potilaan lähiympäristön</w:t>
            </w:r>
            <w:r>
              <w:t>/</w:t>
            </w:r>
            <w:r w:rsidRPr="00D02AD7">
              <w:t xml:space="preserve"> hoitovälineiden koskettamisen jälkeen.</w:t>
            </w:r>
          </w:p>
          <w:p w14:paraId="7FE37706" w14:textId="77777777" w:rsidR="00D02AD7" w:rsidRPr="00D02AD7" w:rsidRDefault="00D02AD7" w:rsidP="004D2986">
            <w:r w:rsidRPr="00D02AD7">
              <w:t xml:space="preserve">Hoitotoimenpiteiden välissä ennen puhdasta työvaihetta. </w:t>
            </w:r>
          </w:p>
          <w:p w14:paraId="7FE37707" w14:textId="77777777" w:rsidR="00D02AD7" w:rsidRPr="004B60C4" w:rsidRDefault="00D02AD7" w:rsidP="004D2986">
            <w:pPr>
              <w:rPr>
                <w:color w:val="FF0000"/>
              </w:rPr>
            </w:pPr>
            <w:r w:rsidRPr="00D02AD7">
              <w:t>Jos käsihuuhteen toistuva käyttö aiheuttaa käsien tahmeutta, huuhtele kädet vedellä ja kuivaa.</w:t>
            </w:r>
          </w:p>
        </w:tc>
      </w:tr>
      <w:tr w:rsidR="00D02AD7" w:rsidRPr="008D26EA" w14:paraId="7FE3770E" w14:textId="77777777" w:rsidTr="00D02AD7">
        <w:trPr>
          <w:trHeight w:val="1415"/>
        </w:trPr>
        <w:tc>
          <w:tcPr>
            <w:tcW w:w="3674" w:type="dxa"/>
          </w:tcPr>
          <w:p w14:paraId="7FE37709" w14:textId="77777777" w:rsidR="00D02AD7" w:rsidRPr="008D26EA" w:rsidRDefault="00D02AD7" w:rsidP="008D26EA">
            <w:pPr>
              <w:rPr>
                <w:b/>
              </w:rPr>
            </w:pPr>
          </w:p>
          <w:p w14:paraId="7FE3770A" w14:textId="77777777" w:rsidR="00170797" w:rsidRDefault="00170797" w:rsidP="008D26EA">
            <w:pPr>
              <w:rPr>
                <w:b/>
              </w:rPr>
            </w:pPr>
          </w:p>
          <w:p w14:paraId="7FE3770B" w14:textId="77777777" w:rsidR="00D02AD7" w:rsidRPr="006731CE" w:rsidRDefault="00D02AD7" w:rsidP="008D26EA">
            <w:pPr>
              <w:rPr>
                <w:b/>
              </w:rPr>
            </w:pPr>
            <w:r>
              <w:rPr>
                <w:b/>
              </w:rPr>
              <w:t>Henkilökunnan</w:t>
            </w:r>
            <w:r w:rsidRPr="008D26EA">
              <w:rPr>
                <w:b/>
              </w:rPr>
              <w:t xml:space="preserve"> muu hygienia</w:t>
            </w:r>
            <w:r>
              <w:rPr>
                <w:b/>
              </w:rPr>
              <w:t xml:space="preserve"> potilaiden hoidon yhteydessä</w:t>
            </w:r>
          </w:p>
        </w:tc>
        <w:tc>
          <w:tcPr>
            <w:tcW w:w="6628" w:type="dxa"/>
          </w:tcPr>
          <w:p w14:paraId="7FE3770C" w14:textId="77777777" w:rsidR="00D02AD7" w:rsidRDefault="00D02AD7" w:rsidP="00B77663">
            <w:r w:rsidRPr="008D26EA">
              <w:t xml:space="preserve">Pidä pitkät hiukset (myös parta) kiinnitettyinä, etteivät ne kosketa potilasta. </w:t>
            </w:r>
          </w:p>
          <w:p w14:paraId="7FE3770D" w14:textId="77777777" w:rsidR="00D02AD7" w:rsidRPr="008D26EA" w:rsidRDefault="00D02AD7" w:rsidP="00377D68">
            <w:r>
              <w:t>L</w:t>
            </w:r>
            <w:r w:rsidRPr="006C79AD">
              <w:t xml:space="preserve">ävistyskoruja ei </w:t>
            </w:r>
            <w:r>
              <w:t>tule</w:t>
            </w:r>
            <w:r w:rsidRPr="006C79AD">
              <w:t xml:space="preserve"> koskettaa työvuoron aikana. </w:t>
            </w:r>
            <w:r>
              <w:t>I</w:t>
            </w:r>
            <w:r w:rsidRPr="006C79AD">
              <w:t xml:space="preserve">nfektoituneet ihoalueet (esim. paranemassa oleva tatuointi) tulee peittää, eikä niitä tule kosketella työvuoron aikana. </w:t>
            </w:r>
          </w:p>
        </w:tc>
      </w:tr>
      <w:tr w:rsidR="00D02AD7" w:rsidRPr="008D26EA" w14:paraId="7FE37711" w14:textId="77777777" w:rsidTr="00D02AD7">
        <w:trPr>
          <w:trHeight w:val="401"/>
        </w:trPr>
        <w:tc>
          <w:tcPr>
            <w:tcW w:w="3674" w:type="dxa"/>
          </w:tcPr>
          <w:p w14:paraId="7FE3770F" w14:textId="77777777" w:rsidR="00D02AD7" w:rsidRPr="008D26EA" w:rsidRDefault="00D02AD7" w:rsidP="008D26EA">
            <w:pPr>
              <w:rPr>
                <w:b/>
              </w:rPr>
            </w:pPr>
            <w:r w:rsidRPr="008D26EA">
              <w:rPr>
                <w:b/>
              </w:rPr>
              <w:t>Työasu</w:t>
            </w:r>
          </w:p>
        </w:tc>
        <w:tc>
          <w:tcPr>
            <w:tcW w:w="6628" w:type="dxa"/>
          </w:tcPr>
          <w:p w14:paraId="7FE37710" w14:textId="77777777" w:rsidR="00D02AD7" w:rsidRPr="008D26EA" w:rsidRDefault="00D02AD7" w:rsidP="008D26EA">
            <w:r w:rsidRPr="008D26EA">
              <w:t>Lyhythihainen työasu tai hihat käärittyinä kyynärpäihin asti.</w:t>
            </w:r>
          </w:p>
        </w:tc>
      </w:tr>
      <w:tr w:rsidR="00D02AD7" w:rsidRPr="008D26EA" w14:paraId="7FE37714" w14:textId="77777777" w:rsidTr="00170797">
        <w:trPr>
          <w:trHeight w:val="411"/>
        </w:trPr>
        <w:tc>
          <w:tcPr>
            <w:tcW w:w="3674" w:type="dxa"/>
          </w:tcPr>
          <w:p w14:paraId="7FE37712" w14:textId="77777777" w:rsidR="00D02AD7" w:rsidRPr="008D26EA" w:rsidRDefault="00D02AD7" w:rsidP="008D26EA">
            <w:pPr>
              <w:rPr>
                <w:b/>
              </w:rPr>
            </w:pPr>
            <w:r w:rsidRPr="008D26EA">
              <w:rPr>
                <w:b/>
              </w:rPr>
              <w:t>Käsien pesu vedellä ja saippualla</w:t>
            </w:r>
          </w:p>
        </w:tc>
        <w:tc>
          <w:tcPr>
            <w:tcW w:w="6628" w:type="dxa"/>
          </w:tcPr>
          <w:p w14:paraId="7FE37713" w14:textId="77777777" w:rsidR="00D02AD7" w:rsidRPr="008D26EA" w:rsidRDefault="00D02AD7" w:rsidP="00D02AD7">
            <w:r>
              <w:t>Vain j</w:t>
            </w:r>
            <w:r w:rsidRPr="008D26EA">
              <w:t>os kädet ovat näkyvästi likaiset.</w:t>
            </w:r>
          </w:p>
        </w:tc>
      </w:tr>
      <w:tr w:rsidR="00D02AD7" w:rsidRPr="008D26EA" w14:paraId="7FE3771F" w14:textId="77777777" w:rsidTr="00170797">
        <w:trPr>
          <w:trHeight w:val="2707"/>
        </w:trPr>
        <w:tc>
          <w:tcPr>
            <w:tcW w:w="3674" w:type="dxa"/>
          </w:tcPr>
          <w:p w14:paraId="7FE37715" w14:textId="77777777" w:rsidR="00D02AD7" w:rsidRPr="008D26EA" w:rsidRDefault="00D02AD7" w:rsidP="008D26EA">
            <w:pPr>
              <w:rPr>
                <w:b/>
              </w:rPr>
            </w:pPr>
          </w:p>
          <w:p w14:paraId="7FE37716" w14:textId="77777777" w:rsidR="00D02AD7" w:rsidRPr="008D26EA" w:rsidRDefault="00D02AD7" w:rsidP="008D26EA">
            <w:pPr>
              <w:rPr>
                <w:b/>
              </w:rPr>
            </w:pPr>
          </w:p>
          <w:p w14:paraId="7FE37717" w14:textId="77777777" w:rsidR="00D02AD7" w:rsidRPr="008D26EA" w:rsidRDefault="00D02AD7" w:rsidP="008D26EA">
            <w:pPr>
              <w:rPr>
                <w:b/>
              </w:rPr>
            </w:pPr>
          </w:p>
          <w:p w14:paraId="7FE37718" w14:textId="77777777" w:rsidR="00D02AD7" w:rsidRPr="008D26EA" w:rsidRDefault="00D02AD7" w:rsidP="008D26EA">
            <w:pPr>
              <w:rPr>
                <w:b/>
              </w:rPr>
            </w:pPr>
          </w:p>
          <w:p w14:paraId="7FE37719" w14:textId="77777777" w:rsidR="00D02AD7" w:rsidRPr="008D26EA" w:rsidRDefault="00D02AD7" w:rsidP="008D26EA">
            <w:pPr>
              <w:rPr>
                <w:b/>
              </w:rPr>
            </w:pPr>
            <w:r w:rsidRPr="008D26EA">
              <w:rPr>
                <w:b/>
              </w:rPr>
              <w:t>Suojakäsineiden käyttö</w:t>
            </w:r>
          </w:p>
        </w:tc>
        <w:tc>
          <w:tcPr>
            <w:tcW w:w="6628" w:type="dxa"/>
          </w:tcPr>
          <w:p w14:paraId="7FE3771A" w14:textId="77777777" w:rsidR="00D02AD7" w:rsidRDefault="00D02AD7" w:rsidP="008D26EA">
            <w:r w:rsidRPr="008D26EA">
              <w:t>Koskettaessa limakalvoja, kosteita ihoalueita (kainalo, nivuset)</w:t>
            </w:r>
            <w:r>
              <w:t>,</w:t>
            </w:r>
            <w:r w:rsidRPr="008D26EA">
              <w:t xml:space="preserve"> rikkinäistä ihoa</w:t>
            </w:r>
            <w:r>
              <w:t xml:space="preserve">, </w:t>
            </w:r>
            <w:r w:rsidRPr="00F605DE">
              <w:t>verta tai eritteitä</w:t>
            </w:r>
            <w:r w:rsidRPr="008D26EA">
              <w:t>.</w:t>
            </w:r>
            <w:r>
              <w:t xml:space="preserve"> </w:t>
            </w:r>
            <w:r w:rsidRPr="008D26EA">
              <w:t>Haavojen hoidon yhteydessä.</w:t>
            </w:r>
          </w:p>
          <w:p w14:paraId="7FE3771B" w14:textId="77777777" w:rsidR="00D02AD7" w:rsidRPr="00C21FFB" w:rsidRDefault="00D02AD7" w:rsidP="008D26EA">
            <w:r w:rsidRPr="00C21FFB">
              <w:t>Potilaita kanyloitaessa</w:t>
            </w:r>
            <w:r>
              <w:t>, injektioita annettaessa</w:t>
            </w:r>
            <w:r w:rsidRPr="00C21FFB">
              <w:t xml:space="preserve"> ja verinäytteitä otettaessa.</w:t>
            </w:r>
          </w:p>
          <w:p w14:paraId="7FE3771C" w14:textId="77777777" w:rsidR="00D02AD7" w:rsidRPr="00CB4769" w:rsidRDefault="00D02AD7" w:rsidP="008D26EA">
            <w:pPr>
              <w:rPr>
                <w:color w:val="FF0000"/>
              </w:rPr>
            </w:pPr>
            <w:r w:rsidRPr="008D26EA">
              <w:t>Desinfioi kädet juuri ennen suojakäsineiden pukemista ja heti niiden riisumisen jälkeen.</w:t>
            </w:r>
          </w:p>
          <w:p w14:paraId="7FE3771D" w14:textId="77777777" w:rsidR="00D02AD7" w:rsidRPr="008D26EA" w:rsidRDefault="00D02AD7" w:rsidP="008D26EA">
            <w:r w:rsidRPr="008D26EA">
              <w:t>Pue käsineet juuri ennen hoitotoimenpidettä ja riisu ne välittömästi käytön jälkeen.</w:t>
            </w:r>
          </w:p>
          <w:p w14:paraId="7FE3771E" w14:textId="77777777" w:rsidR="00D02AD7" w:rsidRPr="008D26EA" w:rsidRDefault="00D02AD7" w:rsidP="008D26EA">
            <w:r w:rsidRPr="008D26EA">
              <w:t>Käsineet ovat potilas- ja työvaihekohtaiset.</w:t>
            </w:r>
          </w:p>
        </w:tc>
      </w:tr>
      <w:tr w:rsidR="00D02AD7" w:rsidRPr="008D26EA" w14:paraId="7FE3772A" w14:textId="77777777" w:rsidTr="00D02AD7">
        <w:trPr>
          <w:trHeight w:val="1533"/>
        </w:trPr>
        <w:tc>
          <w:tcPr>
            <w:tcW w:w="3674" w:type="dxa"/>
          </w:tcPr>
          <w:p w14:paraId="7FE37720" w14:textId="77777777" w:rsidR="00D02AD7" w:rsidRPr="008D26EA" w:rsidRDefault="00D02AD7" w:rsidP="008D26EA">
            <w:pPr>
              <w:rPr>
                <w:b/>
              </w:rPr>
            </w:pPr>
            <w:r w:rsidRPr="008D26EA">
              <w:rPr>
                <w:b/>
              </w:rPr>
              <w:lastRenderedPageBreak/>
              <w:t>Muut suojaimet:</w:t>
            </w:r>
          </w:p>
          <w:p w14:paraId="7FE37721" w14:textId="77777777" w:rsidR="00D02AD7" w:rsidRPr="004D3E7C" w:rsidRDefault="00D02AD7" w:rsidP="004D3E7C">
            <w:pPr>
              <w:pStyle w:val="Luettelokappale"/>
              <w:numPr>
                <w:ilvl w:val="0"/>
                <w:numId w:val="16"/>
              </w:numPr>
              <w:rPr>
                <w:b/>
              </w:rPr>
            </w:pPr>
            <w:r w:rsidRPr="004D3E7C">
              <w:rPr>
                <w:b/>
              </w:rPr>
              <w:t>Kertakäyttöinen suojatakki tai -esiliina</w:t>
            </w:r>
          </w:p>
          <w:p w14:paraId="7FE37722" w14:textId="77777777" w:rsidR="00D02AD7" w:rsidRPr="004D3E7C" w:rsidRDefault="00D02AD7" w:rsidP="004D3E7C">
            <w:pPr>
              <w:pStyle w:val="Luettelokappale"/>
              <w:numPr>
                <w:ilvl w:val="0"/>
                <w:numId w:val="16"/>
              </w:numPr>
              <w:rPr>
                <w:b/>
              </w:rPr>
            </w:pPr>
            <w:r w:rsidRPr="004D3E7C">
              <w:rPr>
                <w:b/>
              </w:rPr>
              <w:t xml:space="preserve">Suu-nenäsuojus </w:t>
            </w:r>
          </w:p>
          <w:p w14:paraId="7FE37723" w14:textId="77777777" w:rsidR="00D02AD7" w:rsidRPr="004D3E7C" w:rsidRDefault="00D02AD7" w:rsidP="004D3E7C">
            <w:pPr>
              <w:pStyle w:val="Luettelokappale"/>
              <w:numPr>
                <w:ilvl w:val="0"/>
                <w:numId w:val="16"/>
              </w:numPr>
              <w:rPr>
                <w:b/>
              </w:rPr>
            </w:pPr>
            <w:r w:rsidRPr="004D3E7C">
              <w:rPr>
                <w:b/>
              </w:rPr>
              <w:t>Silmäsuojus/</w:t>
            </w:r>
            <w:r>
              <w:rPr>
                <w:b/>
              </w:rPr>
              <w:t>v</w:t>
            </w:r>
            <w:r w:rsidRPr="004D3E7C">
              <w:rPr>
                <w:b/>
              </w:rPr>
              <w:t>isiirimaski/</w:t>
            </w:r>
          </w:p>
          <w:p w14:paraId="7FE37724" w14:textId="77777777" w:rsidR="00D02AD7" w:rsidRPr="004D3E7C" w:rsidRDefault="00D02AD7" w:rsidP="004D3E7C">
            <w:pPr>
              <w:pStyle w:val="Luettelokappale"/>
              <w:rPr>
                <w:b/>
              </w:rPr>
            </w:pPr>
            <w:r w:rsidRPr="004D3E7C">
              <w:rPr>
                <w:b/>
              </w:rPr>
              <w:t>kokokasvovisiiri</w:t>
            </w:r>
          </w:p>
        </w:tc>
        <w:tc>
          <w:tcPr>
            <w:tcW w:w="6628" w:type="dxa"/>
          </w:tcPr>
          <w:p w14:paraId="7FE37725" w14:textId="5C66AE23" w:rsidR="00D02AD7" w:rsidRDefault="005F4EA7" w:rsidP="008D26EA">
            <w:r>
              <w:t xml:space="preserve">Jos vaara roiskeista. </w:t>
            </w:r>
            <w:r w:rsidRPr="005F4EA7">
              <w:rPr>
                <w:bCs/>
                <w:color w:val="FF0000"/>
              </w:rPr>
              <w:t>O</w:t>
            </w:r>
            <w:r w:rsidRPr="00CB5533">
              <w:rPr>
                <w:bCs/>
                <w:color w:val="FF0000"/>
              </w:rPr>
              <w:t>mat silm</w:t>
            </w:r>
            <w:r>
              <w:rPr>
                <w:bCs/>
                <w:color w:val="FF0000"/>
              </w:rPr>
              <w:t>älasit eivät ole riittävä suoja.</w:t>
            </w:r>
          </w:p>
          <w:p w14:paraId="7FE37726" w14:textId="77777777" w:rsidR="00D02AD7" w:rsidRDefault="00D02AD7" w:rsidP="00E24691">
            <w:r w:rsidRPr="008D26EA">
              <w:t xml:space="preserve">Käytön jälkeen kertakäyttöiset suojaimet laitetaan </w:t>
            </w:r>
          </w:p>
          <w:p w14:paraId="7FE37727" w14:textId="77777777" w:rsidR="00D02AD7" w:rsidRDefault="00D02AD7" w:rsidP="00B27EE6">
            <w:pPr>
              <w:rPr>
                <w:b/>
              </w:rPr>
            </w:pPr>
            <w:r>
              <w:t xml:space="preserve">välittömästi </w:t>
            </w:r>
            <w:r w:rsidRPr="00551211">
              <w:t>suoraan roskiin</w:t>
            </w:r>
            <w:r w:rsidRPr="00D800B3">
              <w:t>.</w:t>
            </w:r>
            <w:r w:rsidRPr="00D800B3">
              <w:rPr>
                <w:b/>
              </w:rPr>
              <w:t xml:space="preserve"> </w:t>
            </w:r>
          </w:p>
          <w:p w14:paraId="7FE37728" w14:textId="77777777" w:rsidR="00D02AD7" w:rsidRDefault="00D02AD7" w:rsidP="00B27EE6">
            <w:pPr>
              <w:rPr>
                <w:b/>
              </w:rPr>
            </w:pPr>
          </w:p>
          <w:p w14:paraId="7FE37729" w14:textId="77777777" w:rsidR="00D02AD7" w:rsidRPr="008D26EA" w:rsidRDefault="00D02AD7" w:rsidP="00B27EE6">
            <w:r w:rsidRPr="00D800B3">
              <w:rPr>
                <w:b/>
              </w:rPr>
              <w:t>Suojainten riisumisjärjestys:</w:t>
            </w:r>
            <w:r w:rsidRPr="00D800B3">
              <w:t xml:space="preserve"> 1.suojakäsineet, 2.suojatakki, 3. käsien desinfektio, 4. (suu-nenäsuojus), 5. käsien desinfektio</w:t>
            </w:r>
          </w:p>
        </w:tc>
      </w:tr>
      <w:tr w:rsidR="00D02AD7" w:rsidRPr="008D26EA" w14:paraId="7FE3772E" w14:textId="77777777" w:rsidTr="00D02AD7">
        <w:trPr>
          <w:trHeight w:val="862"/>
        </w:trPr>
        <w:tc>
          <w:tcPr>
            <w:tcW w:w="3674" w:type="dxa"/>
          </w:tcPr>
          <w:p w14:paraId="7FE3772B" w14:textId="77777777" w:rsidR="00D02AD7" w:rsidRPr="008D26EA" w:rsidRDefault="00D02AD7" w:rsidP="008D26EA">
            <w:pPr>
              <w:rPr>
                <w:b/>
              </w:rPr>
            </w:pPr>
          </w:p>
          <w:p w14:paraId="7FE3772C" w14:textId="77777777" w:rsidR="00D02AD7" w:rsidRPr="008D26EA" w:rsidRDefault="00D02AD7" w:rsidP="008D26EA">
            <w:pPr>
              <w:rPr>
                <w:b/>
              </w:rPr>
            </w:pPr>
            <w:r w:rsidRPr="008D26EA">
              <w:rPr>
                <w:b/>
              </w:rPr>
              <w:t>Kumisaappaat</w:t>
            </w:r>
          </w:p>
        </w:tc>
        <w:tc>
          <w:tcPr>
            <w:tcW w:w="6628" w:type="dxa"/>
          </w:tcPr>
          <w:p w14:paraId="7FE3772D" w14:textId="77777777" w:rsidR="00D02AD7" w:rsidRPr="008D26EA" w:rsidRDefault="00D02AD7" w:rsidP="005C10D6">
            <w:r>
              <w:t>Potilasta suihkussa avustettaessa.</w:t>
            </w:r>
            <w:r w:rsidRPr="008D26EA">
              <w:t xml:space="preserve"> </w:t>
            </w:r>
            <w:r>
              <w:t xml:space="preserve"> </w:t>
            </w:r>
            <w:r w:rsidRPr="008D26EA">
              <w:t>Huolletaan säännöllisesti. Puhdista eritteiset kumisaappaat heti käytön jälkeen huuhtelu- ja desinfektiokoneessa</w:t>
            </w:r>
            <w:r>
              <w:t xml:space="preserve"> </w:t>
            </w:r>
            <w:r w:rsidRPr="008D26EA">
              <w:t>pesuohjelmalla.</w:t>
            </w:r>
          </w:p>
        </w:tc>
      </w:tr>
      <w:tr w:rsidR="00D02AD7" w:rsidRPr="008D26EA" w14:paraId="7FE37731" w14:textId="77777777" w:rsidTr="00365491">
        <w:trPr>
          <w:trHeight w:val="268"/>
        </w:trPr>
        <w:tc>
          <w:tcPr>
            <w:tcW w:w="3674" w:type="dxa"/>
          </w:tcPr>
          <w:p w14:paraId="7FE3772F" w14:textId="77777777" w:rsidR="00D02AD7" w:rsidRPr="008D26EA" w:rsidRDefault="00D02AD7" w:rsidP="008D26EA">
            <w:pPr>
              <w:rPr>
                <w:b/>
              </w:rPr>
            </w:pPr>
            <w:r w:rsidRPr="008D26EA">
              <w:rPr>
                <w:b/>
              </w:rPr>
              <w:t>Kertakäyttöiset kengänsuojukset</w:t>
            </w:r>
          </w:p>
        </w:tc>
        <w:tc>
          <w:tcPr>
            <w:tcW w:w="6628" w:type="dxa"/>
          </w:tcPr>
          <w:p w14:paraId="7FE37730" w14:textId="77777777" w:rsidR="00D02AD7" w:rsidRPr="008D26EA" w:rsidRDefault="00D02AD7" w:rsidP="008D26EA">
            <w:r w:rsidRPr="008D26EA">
              <w:t xml:space="preserve">Ei käytetä. </w:t>
            </w:r>
          </w:p>
        </w:tc>
      </w:tr>
      <w:tr w:rsidR="00D02AD7" w:rsidRPr="008D26EA" w14:paraId="7FE3773D" w14:textId="77777777" w:rsidTr="00E0729B">
        <w:trPr>
          <w:trHeight w:val="1832"/>
        </w:trPr>
        <w:tc>
          <w:tcPr>
            <w:tcW w:w="3674" w:type="dxa"/>
          </w:tcPr>
          <w:p w14:paraId="7FE37732" w14:textId="77777777" w:rsidR="00D02AD7" w:rsidRPr="008D26EA" w:rsidRDefault="00D02AD7" w:rsidP="008D26EA">
            <w:pPr>
              <w:rPr>
                <w:b/>
              </w:rPr>
            </w:pPr>
            <w:r w:rsidRPr="008D26EA">
              <w:rPr>
                <w:b/>
              </w:rPr>
              <w:t>Potilaan ja vierailijoiden ohjaus</w:t>
            </w:r>
          </w:p>
          <w:p w14:paraId="7FE37733" w14:textId="77777777" w:rsidR="00D02AD7" w:rsidRPr="008D26EA" w:rsidRDefault="00D02AD7" w:rsidP="008D26EA">
            <w:pPr>
              <w:rPr>
                <w:b/>
              </w:rPr>
            </w:pPr>
            <w:r w:rsidRPr="008D26EA">
              <w:rPr>
                <w:b/>
              </w:rPr>
              <w:t>”Käsihygienia”</w:t>
            </w:r>
          </w:p>
          <w:p w14:paraId="7FE37734" w14:textId="77777777" w:rsidR="00D02AD7" w:rsidRPr="008D26EA" w:rsidRDefault="00D02AD7" w:rsidP="008D26EA">
            <w:pPr>
              <w:rPr>
                <w:b/>
              </w:rPr>
            </w:pPr>
          </w:p>
          <w:p w14:paraId="7FE37735" w14:textId="77777777" w:rsidR="00D02AD7" w:rsidRPr="008D26EA" w:rsidRDefault="00D02AD7" w:rsidP="008D26EA">
            <w:pPr>
              <w:rPr>
                <w:b/>
              </w:rPr>
            </w:pPr>
          </w:p>
          <w:p w14:paraId="7FE37736" w14:textId="77777777" w:rsidR="00D02AD7" w:rsidRPr="008D26EA" w:rsidRDefault="00D02AD7" w:rsidP="008D26EA">
            <w:pPr>
              <w:rPr>
                <w:b/>
              </w:rPr>
            </w:pPr>
          </w:p>
          <w:p w14:paraId="7FE37737" w14:textId="77777777" w:rsidR="00D02AD7" w:rsidRPr="008D26EA" w:rsidRDefault="00D02AD7" w:rsidP="008D26EA">
            <w:pPr>
              <w:rPr>
                <w:b/>
              </w:rPr>
            </w:pPr>
            <w:r w:rsidRPr="008D26EA">
              <w:rPr>
                <w:b/>
              </w:rPr>
              <w:t>”Yskimishygienia”</w:t>
            </w:r>
          </w:p>
        </w:tc>
        <w:tc>
          <w:tcPr>
            <w:tcW w:w="6628" w:type="dxa"/>
          </w:tcPr>
          <w:p w14:paraId="7FE37738" w14:textId="77777777" w:rsidR="00D02AD7" w:rsidRPr="008D26EA" w:rsidRDefault="00D02AD7" w:rsidP="008D26EA">
            <w:r w:rsidRPr="008D26EA">
              <w:t>Neuvotaan, miten kädet desinfioidaan ja missä tilanteissa:</w:t>
            </w:r>
          </w:p>
          <w:p w14:paraId="7FE37739" w14:textId="77777777" w:rsidR="00D02AD7" w:rsidRPr="008D26EA" w:rsidRDefault="00D02AD7" w:rsidP="008D26EA">
            <w:pPr>
              <w:numPr>
                <w:ilvl w:val="0"/>
                <w:numId w:val="15"/>
              </w:numPr>
            </w:pPr>
            <w:r w:rsidRPr="008D26EA">
              <w:t>osastolle, potilashuoneeseen tullessa ja sieltä poistuessa</w:t>
            </w:r>
          </w:p>
          <w:p w14:paraId="7FE3773A" w14:textId="77777777" w:rsidR="00D02AD7" w:rsidRPr="008D26EA" w:rsidRDefault="00D02AD7" w:rsidP="008D26EA">
            <w:pPr>
              <w:numPr>
                <w:ilvl w:val="0"/>
                <w:numId w:val="15"/>
              </w:numPr>
            </w:pPr>
            <w:r w:rsidRPr="008D26EA">
              <w:t>ennen ruokailua</w:t>
            </w:r>
          </w:p>
          <w:p w14:paraId="7FE3773B" w14:textId="77777777" w:rsidR="00D02AD7" w:rsidRPr="008D26EA" w:rsidRDefault="00D02AD7" w:rsidP="008D26EA">
            <w:pPr>
              <w:numPr>
                <w:ilvl w:val="0"/>
                <w:numId w:val="15"/>
              </w:numPr>
            </w:pPr>
            <w:r w:rsidRPr="008D26EA">
              <w:t>WC-käynnin jälkeen</w:t>
            </w:r>
          </w:p>
          <w:p w14:paraId="7FE3773C" w14:textId="77777777" w:rsidR="00D02AD7" w:rsidRPr="008D26EA" w:rsidRDefault="00D02AD7" w:rsidP="00AF74E8">
            <w:pPr>
              <w:numPr>
                <w:ilvl w:val="0"/>
                <w:numId w:val="15"/>
              </w:numPr>
            </w:pPr>
            <w:r w:rsidRPr="008D26EA">
              <w:t>yskiessä ja aivastaessa suu ja nenä peitetään ensisijaisesti kertakäyttönenäliinalla</w:t>
            </w:r>
            <w:r w:rsidR="00AF74E8">
              <w:t>, joka</w:t>
            </w:r>
            <w:r w:rsidRPr="008D26EA">
              <w:t xml:space="preserve"> laitetaan välittömästi roskiin ja desinfioidaan kädet.</w:t>
            </w:r>
          </w:p>
        </w:tc>
      </w:tr>
      <w:tr w:rsidR="00D02AD7" w:rsidRPr="008D26EA" w14:paraId="7FE37740" w14:textId="77777777" w:rsidTr="00365491">
        <w:trPr>
          <w:trHeight w:val="411"/>
        </w:trPr>
        <w:tc>
          <w:tcPr>
            <w:tcW w:w="3674" w:type="dxa"/>
          </w:tcPr>
          <w:p w14:paraId="7FE3773E" w14:textId="77777777" w:rsidR="00D02AD7" w:rsidRPr="008D26EA" w:rsidRDefault="00D02AD7" w:rsidP="008D26EA">
            <w:pPr>
              <w:rPr>
                <w:b/>
              </w:rPr>
            </w:pPr>
            <w:r w:rsidRPr="008D26EA">
              <w:rPr>
                <w:b/>
              </w:rPr>
              <w:t>Potilaan kuljetus</w:t>
            </w:r>
          </w:p>
        </w:tc>
        <w:tc>
          <w:tcPr>
            <w:tcW w:w="6628" w:type="dxa"/>
          </w:tcPr>
          <w:p w14:paraId="7FE3773F" w14:textId="77777777" w:rsidR="00D02AD7" w:rsidRPr="008D26EA" w:rsidRDefault="00D02AD7" w:rsidP="006026B7">
            <w:r w:rsidRPr="008D26EA">
              <w:t>Kuljettaja</w:t>
            </w:r>
            <w:r w:rsidR="006026B7">
              <w:t xml:space="preserve">: </w:t>
            </w:r>
            <w:r w:rsidRPr="008D26EA">
              <w:t>käsihuuhde</w:t>
            </w:r>
            <w:r>
              <w:t xml:space="preserve"> ennen </w:t>
            </w:r>
            <w:r w:rsidRPr="008D26EA">
              <w:t>kuljetusta ja sen jälkeen.</w:t>
            </w:r>
          </w:p>
        </w:tc>
      </w:tr>
      <w:tr w:rsidR="006026B7" w:rsidRPr="008D26EA" w14:paraId="7FE37749" w14:textId="77777777" w:rsidTr="00D02AD7">
        <w:trPr>
          <w:trHeight w:val="370"/>
        </w:trPr>
        <w:tc>
          <w:tcPr>
            <w:tcW w:w="3674" w:type="dxa"/>
          </w:tcPr>
          <w:p w14:paraId="7FE37741" w14:textId="77777777" w:rsidR="006026B7" w:rsidRPr="008D26EA" w:rsidRDefault="006026B7" w:rsidP="004D2986">
            <w:pPr>
              <w:rPr>
                <w:b/>
              </w:rPr>
            </w:pPr>
          </w:p>
          <w:p w14:paraId="7FE37742" w14:textId="77777777" w:rsidR="006026B7" w:rsidRPr="008D26EA" w:rsidRDefault="006026B7" w:rsidP="004D2986">
            <w:pPr>
              <w:rPr>
                <w:b/>
              </w:rPr>
            </w:pPr>
          </w:p>
          <w:p w14:paraId="7FE37743" w14:textId="77777777" w:rsidR="006026B7" w:rsidRPr="008D26EA" w:rsidRDefault="006026B7" w:rsidP="004D2986">
            <w:pPr>
              <w:rPr>
                <w:b/>
              </w:rPr>
            </w:pPr>
            <w:r w:rsidRPr="008D26EA">
              <w:rPr>
                <w:b/>
              </w:rPr>
              <w:t xml:space="preserve">Pisto- ja viiltotapaturmien </w:t>
            </w:r>
            <w:r>
              <w:rPr>
                <w:b/>
              </w:rPr>
              <w:t>torjunta</w:t>
            </w:r>
          </w:p>
        </w:tc>
        <w:tc>
          <w:tcPr>
            <w:tcW w:w="6628" w:type="dxa"/>
          </w:tcPr>
          <w:p w14:paraId="7FE37744" w14:textId="77777777" w:rsidR="006026B7" w:rsidRPr="008D26EA" w:rsidRDefault="006026B7" w:rsidP="004D2986">
            <w:r w:rsidRPr="008D26EA">
              <w:t xml:space="preserve">Käytä turvavälineitä. </w:t>
            </w:r>
          </w:p>
          <w:p w14:paraId="7FE37745" w14:textId="77777777" w:rsidR="006026B7" w:rsidRDefault="006026B7" w:rsidP="004D2986">
            <w:r w:rsidRPr="008D26EA">
              <w:t>Ota riskijäteastia mukaan pisto</w:t>
            </w:r>
            <w:r w:rsidRPr="002C0BC1">
              <w:t xml:space="preserve">-/toimenpidepaikalle </w:t>
            </w:r>
            <w:r>
              <w:t>ja l</w:t>
            </w:r>
            <w:r w:rsidRPr="008D26EA">
              <w:t xml:space="preserve">aita </w:t>
            </w:r>
            <w:r>
              <w:t>neulat ja</w:t>
            </w:r>
            <w:r w:rsidRPr="008D26EA">
              <w:t xml:space="preserve"> </w:t>
            </w:r>
            <w:r>
              <w:t xml:space="preserve">muut </w:t>
            </w:r>
            <w:r w:rsidRPr="008D26EA">
              <w:t xml:space="preserve">viiltävät välineet hylsyttämättä </w:t>
            </w:r>
            <w:r>
              <w:t>siihen</w:t>
            </w:r>
            <w:r w:rsidRPr="008D26EA">
              <w:t xml:space="preserve">. </w:t>
            </w:r>
          </w:p>
          <w:p w14:paraId="7FE37746" w14:textId="77777777" w:rsidR="006026B7" w:rsidRPr="005116F0" w:rsidRDefault="006026B7" w:rsidP="004D2986">
            <w:r>
              <w:t>Täytä r</w:t>
            </w:r>
            <w:r w:rsidRPr="005116F0">
              <w:t xml:space="preserve">iskijäteastiat vain astiassa merkittyyn täyttörajaan </w:t>
            </w:r>
            <w:r w:rsidR="00E0729B">
              <w:t>asti.</w:t>
            </w:r>
          </w:p>
          <w:p w14:paraId="7FE37747" w14:textId="77777777" w:rsidR="006026B7" w:rsidRPr="004D1FA4" w:rsidRDefault="006026B7" w:rsidP="004D2986">
            <w:pPr>
              <w:rPr>
                <w:color w:val="FF0000"/>
              </w:rPr>
            </w:pPr>
            <w:r>
              <w:t>T</w:t>
            </w:r>
            <w:r w:rsidRPr="00926FE1">
              <w:t>oimenpiteissä</w:t>
            </w:r>
            <w:r>
              <w:t>/leikkauksissa</w:t>
            </w:r>
            <w:r w:rsidRPr="00926FE1">
              <w:t xml:space="preserve"> </w:t>
            </w:r>
            <w:r>
              <w:t>k</w:t>
            </w:r>
            <w:r w:rsidRPr="00926FE1">
              <w:t>äytetään aina esim</w:t>
            </w:r>
            <w:r>
              <w:t>.</w:t>
            </w:r>
            <w:r w:rsidRPr="00926FE1">
              <w:t xml:space="preserve"> kaarimaljaa tai välilaskupöytää</w:t>
            </w:r>
            <w:r>
              <w:t xml:space="preserve"> </w:t>
            </w:r>
            <w:r w:rsidRPr="002C0BC1">
              <w:t>terävien instrumenttien ojentamiseen.</w:t>
            </w:r>
          </w:p>
          <w:p w14:paraId="7FE37748" w14:textId="77777777" w:rsidR="006026B7" w:rsidRPr="00CB4769" w:rsidRDefault="006026B7" w:rsidP="004D2986">
            <w:pPr>
              <w:rPr>
                <w:color w:val="FF0000"/>
              </w:rPr>
            </w:pPr>
            <w:r w:rsidRPr="005B3F90">
              <w:t>Käsittele teräviä välineitä aina katsekontaktissa.</w:t>
            </w:r>
          </w:p>
        </w:tc>
      </w:tr>
      <w:tr w:rsidR="006026B7" w:rsidRPr="008D26EA" w14:paraId="7FE3774C" w14:textId="77777777" w:rsidTr="00D02AD7">
        <w:trPr>
          <w:trHeight w:val="370"/>
        </w:trPr>
        <w:tc>
          <w:tcPr>
            <w:tcW w:w="3674" w:type="dxa"/>
          </w:tcPr>
          <w:p w14:paraId="7FE3774A" w14:textId="77777777" w:rsidR="006026B7" w:rsidRPr="005116F0" w:rsidRDefault="006026B7" w:rsidP="008D26EA">
            <w:pPr>
              <w:rPr>
                <w:b/>
              </w:rPr>
            </w:pPr>
            <w:r w:rsidRPr="005116F0">
              <w:rPr>
                <w:b/>
              </w:rPr>
              <w:t>Haavasidokset, vaipat, inkontinenssisuojat</w:t>
            </w:r>
          </w:p>
        </w:tc>
        <w:tc>
          <w:tcPr>
            <w:tcW w:w="6628" w:type="dxa"/>
          </w:tcPr>
          <w:p w14:paraId="7FE3774B" w14:textId="77777777" w:rsidR="006026B7" w:rsidRPr="005116F0" w:rsidRDefault="006026B7" w:rsidP="00E0729B">
            <w:r w:rsidRPr="005116F0">
              <w:t xml:space="preserve">Vaihdettava </w:t>
            </w:r>
            <w:r w:rsidR="00E0729B">
              <w:t>tarvittaessa</w:t>
            </w:r>
            <w:r w:rsidRPr="005116F0">
              <w:t xml:space="preserve">, etteivät eritteet vuoda suojien läpi. </w:t>
            </w:r>
          </w:p>
        </w:tc>
      </w:tr>
      <w:tr w:rsidR="006026B7" w:rsidRPr="008D26EA" w14:paraId="7FE37753" w14:textId="77777777" w:rsidTr="00D02AD7">
        <w:trPr>
          <w:trHeight w:val="1127"/>
        </w:trPr>
        <w:tc>
          <w:tcPr>
            <w:tcW w:w="3674" w:type="dxa"/>
          </w:tcPr>
          <w:p w14:paraId="7FE3774D" w14:textId="77777777" w:rsidR="006026B7" w:rsidRPr="008D26EA" w:rsidRDefault="006026B7" w:rsidP="008D26EA">
            <w:pPr>
              <w:rPr>
                <w:b/>
              </w:rPr>
            </w:pPr>
          </w:p>
          <w:p w14:paraId="7FE3774E" w14:textId="77777777" w:rsidR="006026B7" w:rsidRPr="008D26EA" w:rsidRDefault="006026B7" w:rsidP="008D26EA">
            <w:pPr>
              <w:rPr>
                <w:b/>
              </w:rPr>
            </w:pPr>
            <w:r w:rsidRPr="008D26EA">
              <w:rPr>
                <w:b/>
              </w:rPr>
              <w:t>Tutkimus- hoito- ja apuvälineiden huolto (puhdistus, desinfektio, sterilointi)</w:t>
            </w:r>
          </w:p>
        </w:tc>
        <w:tc>
          <w:tcPr>
            <w:tcW w:w="6628" w:type="dxa"/>
          </w:tcPr>
          <w:p w14:paraId="7FE3774F" w14:textId="77777777" w:rsidR="006026B7" w:rsidRPr="008D26EA" w:rsidRDefault="006026B7" w:rsidP="008D26EA">
            <w:r w:rsidRPr="008D26EA">
              <w:t>Kaikki välineet huolletaan säännöllisesti.</w:t>
            </w:r>
          </w:p>
          <w:p w14:paraId="7FE37750" w14:textId="77777777" w:rsidR="006026B7" w:rsidRPr="008D26EA" w:rsidRDefault="006026B7" w:rsidP="008D26EA">
            <w:r w:rsidRPr="008D26EA">
              <w:t>Välineiden pintojen tulee olla ehjät.</w:t>
            </w:r>
          </w:p>
          <w:p w14:paraId="7FE37751" w14:textId="77777777" w:rsidR="006026B7" w:rsidRPr="008D26EA" w:rsidRDefault="006026B7" w:rsidP="008D26EA">
            <w:r w:rsidRPr="008D26EA">
              <w:t xml:space="preserve">Monikäyttöiset välineet puhdistetaan ja desinfioidaan ensisijaisesti </w:t>
            </w:r>
            <w:r>
              <w:t>huuhtelu- ja desinfektiokoneessa (</w:t>
            </w:r>
            <w:r w:rsidRPr="008D26EA">
              <w:t>deko</w:t>
            </w:r>
            <w:r>
              <w:t>)</w:t>
            </w:r>
            <w:r w:rsidRPr="008D26EA">
              <w:t xml:space="preserve">, kts. </w:t>
            </w:r>
            <w:r w:rsidRPr="008D26EA">
              <w:rPr>
                <w:i/>
              </w:rPr>
              <w:t xml:space="preserve">Hoito-, tutkimus- ja apuvälineiden huolto </w:t>
            </w:r>
            <w:r w:rsidRPr="008D26EA">
              <w:t>– ohje.</w:t>
            </w:r>
          </w:p>
          <w:p w14:paraId="7FE37752" w14:textId="77777777" w:rsidR="006026B7" w:rsidRPr="005C10D6" w:rsidRDefault="006026B7" w:rsidP="008D26EA">
            <w:r w:rsidRPr="008D26EA">
              <w:t>Kertakäyttötuotteita ei saa käyttää monikäyttöisi</w:t>
            </w:r>
            <w:r>
              <w:t>nä.</w:t>
            </w:r>
          </w:p>
        </w:tc>
      </w:tr>
      <w:tr w:rsidR="006026B7" w:rsidRPr="008D26EA" w14:paraId="7FE37756" w14:textId="77777777" w:rsidTr="00365491">
        <w:trPr>
          <w:trHeight w:val="387"/>
        </w:trPr>
        <w:tc>
          <w:tcPr>
            <w:tcW w:w="3674" w:type="dxa"/>
          </w:tcPr>
          <w:p w14:paraId="7FE37754" w14:textId="77777777" w:rsidR="006026B7" w:rsidRPr="008D26EA" w:rsidRDefault="006026B7" w:rsidP="008D26EA">
            <w:pPr>
              <w:rPr>
                <w:b/>
              </w:rPr>
            </w:pPr>
            <w:r w:rsidRPr="008D26EA">
              <w:rPr>
                <w:b/>
              </w:rPr>
              <w:t>Eritetahran poisto</w:t>
            </w:r>
          </w:p>
        </w:tc>
        <w:tc>
          <w:tcPr>
            <w:tcW w:w="6628" w:type="dxa"/>
          </w:tcPr>
          <w:p w14:paraId="7FE37755" w14:textId="77777777" w:rsidR="006026B7" w:rsidRPr="008D26EA" w:rsidRDefault="006026B7" w:rsidP="008D26EA">
            <w:r w:rsidRPr="008D26EA">
              <w:t>Erite imeytetään ensin paperipyyhkeeseen. Kloori 1000 ppm.</w:t>
            </w:r>
          </w:p>
        </w:tc>
      </w:tr>
      <w:tr w:rsidR="006026B7" w:rsidRPr="008D26EA" w14:paraId="7FE3775B" w14:textId="77777777" w:rsidTr="00D02AD7">
        <w:trPr>
          <w:trHeight w:val="702"/>
        </w:trPr>
        <w:tc>
          <w:tcPr>
            <w:tcW w:w="3674" w:type="dxa"/>
          </w:tcPr>
          <w:p w14:paraId="7FE37757" w14:textId="77777777" w:rsidR="006026B7" w:rsidRPr="005C10D6" w:rsidRDefault="006026B7" w:rsidP="008D26EA">
            <w:pPr>
              <w:rPr>
                <w:b/>
              </w:rPr>
            </w:pPr>
          </w:p>
          <w:p w14:paraId="7FE37758" w14:textId="77777777" w:rsidR="006026B7" w:rsidRPr="008D26EA" w:rsidRDefault="006026B7" w:rsidP="008D26EA">
            <w:pPr>
              <w:rPr>
                <w:b/>
              </w:rPr>
            </w:pPr>
            <w:r w:rsidRPr="005116F0">
              <w:rPr>
                <w:b/>
              </w:rPr>
              <w:t>Eritteiden käsittely</w:t>
            </w:r>
          </w:p>
        </w:tc>
        <w:tc>
          <w:tcPr>
            <w:tcW w:w="6628" w:type="dxa"/>
          </w:tcPr>
          <w:p w14:paraId="7FE37759" w14:textId="77777777" w:rsidR="006026B7" w:rsidRDefault="006026B7" w:rsidP="0022613E">
            <w:r>
              <w:t>Tyhjennä astiat dekoon. Käytä ensisijaisesti teräksistä alusastiaa.</w:t>
            </w:r>
          </w:p>
          <w:p w14:paraId="7FE3775A" w14:textId="77777777" w:rsidR="006026B7" w:rsidRPr="008D26EA" w:rsidRDefault="006026B7" w:rsidP="00E442EC">
            <w:r>
              <w:t xml:space="preserve">Vaipat suoraan roskapussiin. Lasten sairaanhoidon puolella vanhemmat vaihtavat lapsen vaipan suojakäsineet kädessä ja </w:t>
            </w:r>
            <w:r w:rsidRPr="001250A3">
              <w:t xml:space="preserve">heille </w:t>
            </w:r>
            <w:r>
              <w:t>ohjat</w:t>
            </w:r>
            <w:r w:rsidRPr="001250A3">
              <w:t>aan suojakäsineiden käyttö.</w:t>
            </w:r>
          </w:p>
        </w:tc>
      </w:tr>
      <w:tr w:rsidR="006026B7" w:rsidRPr="008D26EA" w14:paraId="7FE37760" w14:textId="77777777" w:rsidTr="00D02AD7">
        <w:trPr>
          <w:trHeight w:val="702"/>
        </w:trPr>
        <w:tc>
          <w:tcPr>
            <w:tcW w:w="3674" w:type="dxa"/>
          </w:tcPr>
          <w:p w14:paraId="7FE3775C" w14:textId="77777777" w:rsidR="006026B7" w:rsidRPr="008D26EA" w:rsidRDefault="006026B7" w:rsidP="008D26EA">
            <w:pPr>
              <w:rPr>
                <w:b/>
              </w:rPr>
            </w:pPr>
          </w:p>
          <w:p w14:paraId="7FE3775D" w14:textId="77777777" w:rsidR="006026B7" w:rsidRPr="008D26EA" w:rsidRDefault="006026B7" w:rsidP="008D26EA">
            <w:pPr>
              <w:rPr>
                <w:b/>
              </w:rPr>
            </w:pPr>
            <w:r w:rsidRPr="008D26EA">
              <w:rPr>
                <w:b/>
              </w:rPr>
              <w:t>Siivous</w:t>
            </w:r>
          </w:p>
        </w:tc>
        <w:tc>
          <w:tcPr>
            <w:tcW w:w="6628" w:type="dxa"/>
          </w:tcPr>
          <w:p w14:paraId="7FE3775E" w14:textId="77777777" w:rsidR="006026B7" w:rsidRPr="008D26EA" w:rsidRDefault="006026B7" w:rsidP="008D26EA">
            <w:r w:rsidRPr="008D26EA">
              <w:t>Päivittäinen ja loppusiivous yleispuhdistusaineella ylläpitosiivouksesta laaditun tilakohtaisen työohjeen mukaan.</w:t>
            </w:r>
          </w:p>
          <w:p w14:paraId="7FE3775F" w14:textId="77777777" w:rsidR="006026B7" w:rsidRPr="008D26EA" w:rsidRDefault="006026B7" w:rsidP="008D26EA">
            <w:r w:rsidRPr="008D26EA">
              <w:t xml:space="preserve">Käsihuuhde aina tilaan mentäessä ja poistuttaessa. </w:t>
            </w:r>
          </w:p>
        </w:tc>
      </w:tr>
      <w:tr w:rsidR="006026B7" w:rsidRPr="008D26EA" w14:paraId="7FE37765" w14:textId="77777777" w:rsidTr="00365491">
        <w:trPr>
          <w:trHeight w:val="886"/>
        </w:trPr>
        <w:tc>
          <w:tcPr>
            <w:tcW w:w="3674" w:type="dxa"/>
          </w:tcPr>
          <w:p w14:paraId="7FE37761" w14:textId="77777777" w:rsidR="006026B7" w:rsidRPr="008D26EA" w:rsidRDefault="006026B7" w:rsidP="008D26EA">
            <w:pPr>
              <w:rPr>
                <w:b/>
              </w:rPr>
            </w:pPr>
          </w:p>
          <w:p w14:paraId="7FE37762" w14:textId="77777777" w:rsidR="006026B7" w:rsidRPr="008D26EA" w:rsidRDefault="006026B7" w:rsidP="008D26EA">
            <w:pPr>
              <w:rPr>
                <w:b/>
              </w:rPr>
            </w:pPr>
          </w:p>
          <w:p w14:paraId="7FE37763" w14:textId="77777777" w:rsidR="006026B7" w:rsidRPr="008D26EA" w:rsidRDefault="006026B7" w:rsidP="008D26EA">
            <w:pPr>
              <w:rPr>
                <w:b/>
              </w:rPr>
            </w:pPr>
            <w:r w:rsidRPr="008D26EA">
              <w:rPr>
                <w:b/>
              </w:rPr>
              <w:t xml:space="preserve">Likapyykki </w:t>
            </w:r>
          </w:p>
        </w:tc>
        <w:tc>
          <w:tcPr>
            <w:tcW w:w="6628" w:type="dxa"/>
          </w:tcPr>
          <w:p w14:paraId="7FE37764" w14:textId="77777777" w:rsidR="006026B7" w:rsidRPr="008D26EA" w:rsidRDefault="006026B7" w:rsidP="00365491">
            <w:r w:rsidRPr="008D26EA">
              <w:t>Pakataan huoneessa pyykkisäkkiin. Pyykin lajittelu pesulan ohjeen mukaan.</w:t>
            </w:r>
            <w:r w:rsidR="00365491">
              <w:t xml:space="preserve"> </w:t>
            </w:r>
            <w:r w:rsidRPr="008D26EA">
              <w:t>Märkä</w:t>
            </w:r>
            <w:r w:rsidR="00365491">
              <w:t>/</w:t>
            </w:r>
            <w:r w:rsidRPr="008D26EA">
              <w:t>eritteinen pyykki pakataan muovipussiin ennen pyykkipussiin laittamista (irtonainen uloste poistetaan).</w:t>
            </w:r>
          </w:p>
        </w:tc>
      </w:tr>
      <w:tr w:rsidR="006026B7" w:rsidRPr="008D26EA" w14:paraId="7FE3776A" w14:textId="77777777" w:rsidTr="00D02AD7">
        <w:trPr>
          <w:trHeight w:val="1080"/>
        </w:trPr>
        <w:tc>
          <w:tcPr>
            <w:tcW w:w="3674" w:type="dxa"/>
          </w:tcPr>
          <w:p w14:paraId="7FE37766" w14:textId="77777777" w:rsidR="006026B7" w:rsidRPr="008D26EA" w:rsidRDefault="006026B7" w:rsidP="008D26EA">
            <w:pPr>
              <w:rPr>
                <w:b/>
              </w:rPr>
            </w:pPr>
          </w:p>
          <w:p w14:paraId="7FE37767" w14:textId="77777777" w:rsidR="006026B7" w:rsidRPr="008D26EA" w:rsidRDefault="006026B7" w:rsidP="008D26EA">
            <w:pPr>
              <w:rPr>
                <w:b/>
              </w:rPr>
            </w:pPr>
            <w:r w:rsidRPr="008D26EA">
              <w:rPr>
                <w:b/>
              </w:rPr>
              <w:t>Jätteet</w:t>
            </w:r>
          </w:p>
        </w:tc>
        <w:tc>
          <w:tcPr>
            <w:tcW w:w="6628" w:type="dxa"/>
          </w:tcPr>
          <w:p w14:paraId="7FE37768" w14:textId="77777777" w:rsidR="006026B7" w:rsidRPr="008D26EA" w:rsidRDefault="006026B7" w:rsidP="008D26EA">
            <w:r w:rsidRPr="008D26EA">
              <w:t xml:space="preserve">Jätehuolto-ohjeen mukaisesti suoraan jäteastiaan. </w:t>
            </w:r>
          </w:p>
          <w:p w14:paraId="7FE37769" w14:textId="77777777" w:rsidR="006026B7" w:rsidRPr="008D26EA" w:rsidRDefault="006026B7" w:rsidP="008D26EA">
            <w:r w:rsidRPr="00D459E7">
              <w:t>Potilaan kotiutuessa tai siirtyessä jatkohoitopaikkaan avatut kertakäyttöiset/potilaskohtaiset hoitotarvikkeet annetaan potilaalle tai laitetaan roskiin.</w:t>
            </w:r>
          </w:p>
        </w:tc>
      </w:tr>
    </w:tbl>
    <w:p w14:paraId="7FE3776B" w14:textId="77777777" w:rsidR="009B0394" w:rsidRPr="00AB6F51" w:rsidRDefault="009B0394" w:rsidP="00815992"/>
    <w:sectPr w:rsidR="009B0394" w:rsidRPr="00AB6F51" w:rsidSect="008D26EA">
      <w:headerReference w:type="default" r:id="rId13"/>
      <w:footerReference w:type="default" r:id="rId14"/>
      <w:pgSz w:w="11907" w:h="16840" w:code="9"/>
      <w:pgMar w:top="1843" w:right="567" w:bottom="1418" w:left="1134" w:header="425" w:footer="516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E3776E" w14:textId="77777777" w:rsidR="00764C55" w:rsidRDefault="00764C55">
      <w:r>
        <w:separator/>
      </w:r>
    </w:p>
  </w:endnote>
  <w:endnote w:type="continuationSeparator" w:id="0">
    <w:p w14:paraId="7FE3776F" w14:textId="77777777" w:rsidR="00764C55" w:rsidRDefault="00764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E37776" w14:textId="2AECF274" w:rsidR="00ED0926" w:rsidRPr="00916ADE" w:rsidRDefault="004D3E7C" w:rsidP="00963CC8">
    <w:pPr>
      <w:tabs>
        <w:tab w:val="left" w:pos="4536"/>
        <w:tab w:val="left" w:pos="4678"/>
        <w:tab w:val="right" w:pos="9356"/>
      </w:tabs>
      <w:rPr>
        <w:sz w:val="16"/>
      </w:rPr>
    </w:pPr>
    <w:bookmarkStart w:id="15" w:name="Laatija"/>
    <w:r>
      <w:rPr>
        <w:sz w:val="16"/>
      </w:rPr>
      <w:t>Laatija: Infektioiden torjun</w:t>
    </w:r>
    <w:r w:rsidR="004310BD">
      <w:rPr>
        <w:sz w:val="16"/>
      </w:rPr>
      <w:t>tatiimi</w:t>
    </w:r>
    <w:r w:rsidR="004310BD">
      <w:rPr>
        <w:sz w:val="16"/>
      </w:rPr>
      <w:tab/>
      <w:t>Hyväksyjä: Teija Puhto</w:t>
    </w:r>
    <w:r>
      <w:rPr>
        <w:sz w:val="16"/>
      </w:rPr>
      <w:t>,</w:t>
    </w:r>
    <w:r w:rsidR="004310BD">
      <w:rPr>
        <w:sz w:val="16"/>
      </w:rPr>
      <w:t xml:space="preserve"> vs </w:t>
    </w:r>
    <w:r>
      <w:rPr>
        <w:sz w:val="16"/>
      </w:rPr>
      <w:t xml:space="preserve"> oyl</w:t>
    </w:r>
    <w:bookmarkStart w:id="16" w:name="Hyväksyjä"/>
    <w:bookmarkEnd w:id="15"/>
    <w:r w:rsidR="00963CC8">
      <w:rPr>
        <w:sz w:val="16"/>
      </w:rPr>
      <w:tab/>
    </w:r>
    <w:bookmarkEnd w:id="16"/>
  </w:p>
  <w:p w14:paraId="7FE37777" w14:textId="77777777" w:rsidR="00ED0926" w:rsidRPr="00AB1B65" w:rsidRDefault="00ED0926" w:rsidP="00275D71">
    <w:pPr>
      <w:tabs>
        <w:tab w:val="left" w:pos="3119"/>
        <w:tab w:val="left" w:pos="3544"/>
        <w:tab w:val="right" w:pos="9356"/>
      </w:tabs>
      <w:spacing w:after="60"/>
      <w:rPr>
        <w:sz w:val="4"/>
      </w:rPr>
    </w:pPr>
    <w:r w:rsidRPr="00AB1B65">
      <w:rPr>
        <w:noProof/>
        <w:sz w:val="10"/>
      </w:rPr>
      <w:drawing>
        <wp:anchor distT="0" distB="0" distL="114300" distR="114300" simplePos="0" relativeHeight="251661312" behindDoc="0" locked="0" layoutInCell="1" allowOverlap="1" wp14:anchorId="7FE3777D" wp14:editId="7FE3777E">
          <wp:simplePos x="0" y="0"/>
          <wp:positionH relativeFrom="column">
            <wp:posOffset>6092190</wp:posOffset>
          </wp:positionH>
          <wp:positionV relativeFrom="paragraph">
            <wp:posOffset>-81280</wp:posOffset>
          </wp:positionV>
          <wp:extent cx="417195" cy="579120"/>
          <wp:effectExtent l="0" t="0" r="1905" b="0"/>
          <wp:wrapSquare wrapText="bothSides"/>
          <wp:docPr id="8" name="Kuva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PSHP logo reunallinen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17195" cy="5791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B1B65">
      <w:rPr>
        <w:sz w:val="4"/>
        <w:u w:val="single"/>
      </w:rPr>
      <w:tab/>
    </w:r>
    <w:r w:rsidRPr="00AB1B65">
      <w:rPr>
        <w:sz w:val="4"/>
        <w:u w:val="single"/>
      </w:rPr>
      <w:tab/>
    </w:r>
    <w:r w:rsidRPr="00AB1B65">
      <w:rPr>
        <w:sz w:val="4"/>
        <w:u w:val="single"/>
      </w:rPr>
      <w:tab/>
    </w:r>
  </w:p>
  <w:p w14:paraId="7FE37778" w14:textId="0183864D" w:rsidR="00ED0926" w:rsidRPr="005F4EA7" w:rsidRDefault="008D26EA" w:rsidP="00A05626">
    <w:pPr>
      <w:tabs>
        <w:tab w:val="left" w:pos="3119"/>
        <w:tab w:val="left" w:pos="3544"/>
        <w:tab w:val="right" w:pos="9356"/>
      </w:tabs>
      <w:rPr>
        <w:sz w:val="16"/>
        <w:szCs w:val="16"/>
        <w:lang w:val="en-US"/>
      </w:rPr>
    </w:pPr>
    <w:r w:rsidRPr="005F4EA7">
      <w:rPr>
        <w:sz w:val="16"/>
        <w:szCs w:val="16"/>
        <w:lang w:val="en-US"/>
      </w:rPr>
      <w:t>PL 10, 90029 OYS</w:t>
    </w:r>
    <w:r w:rsidR="00ED0926" w:rsidRPr="005F4EA7">
      <w:rPr>
        <w:sz w:val="16"/>
        <w:szCs w:val="16"/>
        <w:lang w:val="en-US"/>
      </w:rPr>
      <w:tab/>
    </w:r>
    <w:bookmarkStart w:id="17" w:name="PuhNro"/>
    <w:r w:rsidR="00ED0926" w:rsidRPr="005F4EA7">
      <w:rPr>
        <w:sz w:val="16"/>
        <w:szCs w:val="16"/>
        <w:lang w:val="en-US"/>
      </w:rPr>
      <w:t xml:space="preserve">Puh. 08 </w:t>
    </w:r>
    <w:r w:rsidRPr="005F4EA7">
      <w:rPr>
        <w:sz w:val="16"/>
        <w:szCs w:val="16"/>
        <w:lang w:val="en-US"/>
      </w:rPr>
      <w:t>315 2011 (vaihde)</w:t>
    </w:r>
    <w:r w:rsidR="00ED0926" w:rsidRPr="005F4EA7">
      <w:rPr>
        <w:sz w:val="16"/>
        <w:szCs w:val="16"/>
        <w:lang w:val="en-US"/>
      </w:rPr>
      <w:tab/>
    </w:r>
    <w:bookmarkStart w:id="18" w:name="Tekijä"/>
    <w:bookmarkEnd w:id="17"/>
  </w:p>
  <w:bookmarkEnd w:id="18"/>
  <w:p w14:paraId="7FE37779" w14:textId="77777777" w:rsidR="00ED0926" w:rsidRPr="005F4EA7" w:rsidRDefault="00ED0926" w:rsidP="00A05626">
    <w:pPr>
      <w:tabs>
        <w:tab w:val="left" w:pos="3119"/>
        <w:tab w:val="left" w:pos="3544"/>
        <w:tab w:val="left" w:pos="5670"/>
        <w:tab w:val="right" w:pos="9356"/>
      </w:tabs>
      <w:rPr>
        <w:sz w:val="16"/>
        <w:szCs w:val="16"/>
        <w:lang w:val="en-US"/>
      </w:rPr>
    </w:pPr>
    <w:r w:rsidRPr="005F4EA7">
      <w:rPr>
        <w:sz w:val="16"/>
        <w:szCs w:val="16"/>
        <w:lang w:val="en-US"/>
      </w:rPr>
      <w:tab/>
    </w:r>
    <w:bookmarkStart w:id="19" w:name="FaxNro"/>
    <w:r w:rsidRPr="005F4EA7">
      <w:rPr>
        <w:sz w:val="16"/>
        <w:szCs w:val="16"/>
        <w:lang w:val="en-US"/>
      </w:rPr>
      <w:t xml:space="preserve">www.ppshp.fi </w:t>
    </w:r>
    <w:r w:rsidRPr="005F4EA7">
      <w:rPr>
        <w:sz w:val="16"/>
        <w:szCs w:val="16"/>
        <w:lang w:val="en-US"/>
      </w:rPr>
      <w:tab/>
    </w:r>
    <w:bookmarkEnd w:id="19"/>
    <w:r w:rsidRPr="005F4EA7">
      <w:rPr>
        <w:sz w:val="16"/>
        <w:szCs w:val="16"/>
        <w:lang w:val="en-US"/>
      </w:rPr>
      <w:tab/>
    </w:r>
  </w:p>
  <w:p w14:paraId="7FE3777A" w14:textId="77777777" w:rsidR="00ED0926" w:rsidRPr="009F43C2" w:rsidRDefault="00ED0926" w:rsidP="0047204B">
    <w:pPr>
      <w:ind w:right="850"/>
      <w:jc w:val="right"/>
      <w:rPr>
        <w:sz w:val="16"/>
        <w:szCs w:val="16"/>
      </w:rPr>
    </w:pPr>
    <w:r>
      <w:rPr>
        <w:sz w:val="16"/>
        <w:szCs w:val="16"/>
      </w:rPr>
      <w:fldChar w:fldCharType="begin"/>
    </w:r>
    <w:r w:rsidRPr="005F4EA7">
      <w:rPr>
        <w:sz w:val="16"/>
        <w:szCs w:val="16"/>
        <w:lang w:val="en-US"/>
      </w:rPr>
      <w:instrText xml:space="preserve"> FILENAME  \* FirstCap </w:instrText>
    </w:r>
    <w:r>
      <w:rPr>
        <w:sz w:val="16"/>
        <w:szCs w:val="16"/>
      </w:rPr>
      <w:fldChar w:fldCharType="separate"/>
    </w:r>
    <w:r w:rsidR="00075E47" w:rsidRPr="005F4EA7">
      <w:rPr>
        <w:noProof/>
        <w:sz w:val="16"/>
        <w:szCs w:val="16"/>
        <w:lang w:val="en-US"/>
      </w:rPr>
      <w:t xml:space="preserve"> </w:t>
    </w:r>
    <w:r w:rsidR="00075E47">
      <w:rPr>
        <w:noProof/>
        <w:sz w:val="16"/>
        <w:szCs w:val="16"/>
      </w:rPr>
      <w:t>Tavanomaiset varotoimet.docx</w:t>
    </w:r>
    <w:r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E3776C" w14:textId="77777777" w:rsidR="00764C55" w:rsidRDefault="00764C55">
      <w:r>
        <w:separator/>
      </w:r>
    </w:p>
  </w:footnote>
  <w:footnote w:type="continuationSeparator" w:id="0">
    <w:p w14:paraId="7FE3776D" w14:textId="77777777" w:rsidR="00764C55" w:rsidRDefault="00764C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E37770" w14:textId="3242A63E" w:rsidR="00ED0926" w:rsidRPr="005F7243" w:rsidRDefault="00ED0926" w:rsidP="00175916">
    <w:pPr>
      <w:tabs>
        <w:tab w:val="left" w:pos="5670"/>
        <w:tab w:val="left" w:pos="8222"/>
        <w:tab w:val="left" w:pos="9356"/>
      </w:tabs>
      <w:spacing w:before="80" w:line="240" w:lineRule="exact"/>
      <w:rPr>
        <w:sz w:val="18"/>
        <w:szCs w:val="18"/>
      </w:rPr>
    </w:pPr>
    <w:r w:rsidRPr="00446E35">
      <w:rPr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78720" behindDoc="0" locked="0" layoutInCell="1" allowOverlap="1" wp14:anchorId="7FE3777B" wp14:editId="7FE3777C">
              <wp:simplePos x="0" y="0"/>
              <wp:positionH relativeFrom="column">
                <wp:posOffset>-129540</wp:posOffset>
              </wp:positionH>
              <wp:positionV relativeFrom="paragraph">
                <wp:posOffset>-31750</wp:posOffset>
              </wp:positionV>
              <wp:extent cx="3710940" cy="579600"/>
              <wp:effectExtent l="0" t="0" r="3810" b="0"/>
              <wp:wrapNone/>
              <wp:docPr id="307" name="Tekstiruutu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10940" cy="579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FE3777F" w14:textId="77777777" w:rsidR="00ED0926" w:rsidRDefault="008D26EA" w:rsidP="00ED61C9">
                          <w:bookmarkStart w:id="0" w:name="Laitos1"/>
                          <w:r>
                            <w:rPr>
                              <w:noProof/>
                              <w:sz w:val="18"/>
                              <w:szCs w:val="18"/>
                            </w:rPr>
                            <w:drawing>
                              <wp:inline distT="0" distB="0" distL="0" distR="0" wp14:anchorId="7FE37780" wp14:editId="7FE37781">
                                <wp:extent cx="2407925" cy="469393"/>
                                <wp:effectExtent l="0" t="0" r="0" b="6985"/>
                                <wp:docPr id="2" name="Kuva 2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2407925" cy="469393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="00ED0926" w:rsidRPr="005F7243">
                            <w:rPr>
                              <w:sz w:val="18"/>
                              <w:szCs w:val="18"/>
                            </w:rPr>
                            <w:tab/>
                          </w:r>
                          <w:bookmarkEnd w:id="0"/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FE3777B" id="_x0000_t202" coordsize="21600,21600" o:spt="202" path="m,l,21600r21600,l21600,xe">
              <v:stroke joinstyle="miter"/>
              <v:path gradientshapeok="t" o:connecttype="rect"/>
            </v:shapetype>
            <v:shape id="Tekstiruutu 2" o:spid="_x0000_s1026" type="#_x0000_t202" style="position:absolute;margin-left:-10.2pt;margin-top:-2.5pt;width:292.2pt;height:45.6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" stroked="f">
              <v:textbox>
                <w:txbxContent>
                  <w:p w14:paraId="7FE3777F" w14:textId="77777777" w:rsidR="00ED0926" w:rsidRDefault="008D26EA" w:rsidP="00ED61C9">
                    <w:bookmarkStart w:id="1" w:name="Laitos1"/>
                    <w:r>
                      <w:rPr>
                        <w:noProof/>
                        <w:sz w:val="18"/>
                        <w:szCs w:val="18"/>
                      </w:rPr>
                      <w:drawing>
                        <wp:inline distT="0" distB="0" distL="0" distR="0" wp14:anchorId="7FE37780" wp14:editId="7FE37781">
                          <wp:extent cx="2407925" cy="469393"/>
                          <wp:effectExtent l="0" t="0" r="0" b="6985"/>
                          <wp:docPr id="2" name="Kuva 2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2407925" cy="469393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="00ED0926" w:rsidRPr="005F7243">
                      <w:rPr>
                        <w:sz w:val="18"/>
                        <w:szCs w:val="18"/>
                      </w:rPr>
                      <w:tab/>
                    </w:r>
                    <w:bookmarkEnd w:id="1"/>
                  </w:p>
                </w:txbxContent>
              </v:textbox>
            </v:shape>
          </w:pict>
        </mc:Fallback>
      </mc:AlternateContent>
    </w:r>
    <w:r w:rsidRPr="005F7243">
      <w:rPr>
        <w:sz w:val="18"/>
        <w:szCs w:val="18"/>
      </w:rPr>
      <w:tab/>
    </w:r>
    <w:bookmarkStart w:id="2" w:name="AsiakirjanNimi"/>
    <w:r w:rsidR="008D26EA">
      <w:rPr>
        <w:b/>
        <w:sz w:val="18"/>
        <w:szCs w:val="18"/>
      </w:rPr>
      <w:t>Tavanomaiset varotoimet</w:t>
    </w:r>
    <w:r w:rsidRPr="005F7243">
      <w:rPr>
        <w:sz w:val="18"/>
        <w:szCs w:val="18"/>
      </w:rPr>
      <w:tab/>
    </w:r>
    <w:bookmarkStart w:id="3" w:name="Asiakirjanversio"/>
    <w:bookmarkEnd w:id="2"/>
    <w:r>
      <w:rPr>
        <w:sz w:val="18"/>
        <w:szCs w:val="18"/>
      </w:rPr>
      <w:tab/>
    </w:r>
    <w:bookmarkStart w:id="4" w:name="sivunroJaLkm"/>
    <w:bookmarkEnd w:id="3"/>
    <w:r w:rsidRPr="005F7243">
      <w:rPr>
        <w:sz w:val="18"/>
        <w:szCs w:val="18"/>
      </w:rPr>
      <w:fldChar w:fldCharType="begin"/>
    </w:r>
    <w:r w:rsidRPr="005F7243">
      <w:rPr>
        <w:sz w:val="18"/>
        <w:szCs w:val="18"/>
      </w:rPr>
      <w:instrText xml:space="preserve"> PAGE  \* LOWER </w:instrText>
    </w:r>
    <w:r w:rsidRPr="005F7243">
      <w:rPr>
        <w:sz w:val="18"/>
        <w:szCs w:val="18"/>
      </w:rPr>
      <w:fldChar w:fldCharType="separate"/>
    </w:r>
    <w:r w:rsidR="005F4EA7">
      <w:rPr>
        <w:noProof/>
        <w:sz w:val="18"/>
        <w:szCs w:val="18"/>
      </w:rPr>
      <w:t>1</w:t>
    </w:r>
    <w:r w:rsidRPr="005F7243">
      <w:rPr>
        <w:sz w:val="18"/>
        <w:szCs w:val="18"/>
      </w:rPr>
      <w:fldChar w:fldCharType="end"/>
    </w:r>
    <w:r w:rsidRPr="005F7243">
      <w:rPr>
        <w:sz w:val="18"/>
        <w:szCs w:val="18"/>
      </w:rPr>
      <w:t xml:space="preserve"> (</w:t>
    </w:r>
    <w:r w:rsidRPr="005F7243">
      <w:rPr>
        <w:sz w:val="18"/>
        <w:szCs w:val="18"/>
      </w:rPr>
      <w:fldChar w:fldCharType="begin"/>
    </w:r>
    <w:r w:rsidRPr="005F7243">
      <w:rPr>
        <w:sz w:val="18"/>
        <w:szCs w:val="18"/>
      </w:rPr>
      <w:instrText xml:space="preserve"> NUMPAGES  \* LOWER </w:instrText>
    </w:r>
    <w:r w:rsidRPr="005F7243">
      <w:rPr>
        <w:sz w:val="18"/>
        <w:szCs w:val="18"/>
      </w:rPr>
      <w:fldChar w:fldCharType="separate"/>
    </w:r>
    <w:r w:rsidR="005F4EA7">
      <w:rPr>
        <w:noProof/>
        <w:sz w:val="18"/>
        <w:szCs w:val="18"/>
      </w:rPr>
      <w:t>2</w:t>
    </w:r>
    <w:r w:rsidRPr="005F7243">
      <w:rPr>
        <w:noProof/>
        <w:sz w:val="18"/>
        <w:szCs w:val="18"/>
      </w:rPr>
      <w:fldChar w:fldCharType="end"/>
    </w:r>
    <w:r w:rsidRPr="005F7243">
      <w:rPr>
        <w:sz w:val="18"/>
        <w:szCs w:val="18"/>
      </w:rPr>
      <w:t>)</w:t>
    </w:r>
  </w:p>
  <w:p w14:paraId="7FE37771" w14:textId="77777777" w:rsidR="00ED0926" w:rsidRPr="005F7243" w:rsidRDefault="00ED0926" w:rsidP="008A64FF">
    <w:pPr>
      <w:tabs>
        <w:tab w:val="left" w:pos="5670"/>
        <w:tab w:val="left" w:pos="8222"/>
        <w:tab w:val="left" w:pos="9072"/>
      </w:tabs>
      <w:spacing w:line="240" w:lineRule="exact"/>
      <w:rPr>
        <w:sz w:val="18"/>
        <w:szCs w:val="18"/>
      </w:rPr>
    </w:pPr>
    <w:bookmarkStart w:id="5" w:name="Laitos2"/>
    <w:bookmarkEnd w:id="4"/>
    <w:r w:rsidRPr="005F7243">
      <w:rPr>
        <w:sz w:val="18"/>
        <w:szCs w:val="18"/>
      </w:rPr>
      <w:tab/>
    </w:r>
    <w:bookmarkStart w:id="6" w:name="AsiakirjanNimi2"/>
    <w:bookmarkEnd w:id="5"/>
    <w:r w:rsidRPr="005F7243">
      <w:rPr>
        <w:sz w:val="18"/>
        <w:szCs w:val="18"/>
      </w:rPr>
      <w:tab/>
    </w:r>
    <w:bookmarkStart w:id="7" w:name="LiiteNro"/>
    <w:bookmarkEnd w:id="6"/>
  </w:p>
  <w:bookmarkEnd w:id="7"/>
  <w:p w14:paraId="7FE37772" w14:textId="77777777" w:rsidR="00ED0926" w:rsidRPr="005F7243" w:rsidRDefault="00ED0926" w:rsidP="008A64FF">
    <w:pPr>
      <w:tabs>
        <w:tab w:val="left" w:pos="5670"/>
        <w:tab w:val="left" w:pos="8222"/>
        <w:tab w:val="left" w:pos="9072"/>
      </w:tabs>
      <w:spacing w:line="240" w:lineRule="exact"/>
      <w:rPr>
        <w:sz w:val="18"/>
        <w:szCs w:val="18"/>
      </w:rPr>
    </w:pPr>
    <w:r w:rsidRPr="005F7243">
      <w:rPr>
        <w:sz w:val="18"/>
        <w:szCs w:val="18"/>
      </w:rPr>
      <w:tab/>
    </w:r>
    <w:bookmarkStart w:id="8" w:name="yksikkö"/>
    <w:bookmarkStart w:id="9" w:name="AsiakirjanNimi3"/>
    <w:bookmarkEnd w:id="8"/>
    <w:r w:rsidRPr="005F7243">
      <w:rPr>
        <w:sz w:val="18"/>
        <w:szCs w:val="18"/>
      </w:rPr>
      <w:tab/>
    </w:r>
    <w:bookmarkStart w:id="10" w:name="Asiatunnus"/>
    <w:bookmarkEnd w:id="9"/>
  </w:p>
  <w:p w14:paraId="7FE37773" w14:textId="05138A17" w:rsidR="00ED0926" w:rsidRPr="005F7243" w:rsidRDefault="008D26EA" w:rsidP="008A64FF">
    <w:pPr>
      <w:tabs>
        <w:tab w:val="left" w:pos="5670"/>
        <w:tab w:val="left" w:pos="8222"/>
        <w:tab w:val="left" w:pos="9072"/>
      </w:tabs>
      <w:spacing w:line="240" w:lineRule="exact"/>
      <w:rPr>
        <w:sz w:val="18"/>
        <w:szCs w:val="18"/>
      </w:rPr>
    </w:pPr>
    <w:bookmarkStart w:id="11" w:name="Yksikkö2"/>
    <w:bookmarkStart w:id="12" w:name="Yksikkö3"/>
    <w:bookmarkEnd w:id="10"/>
    <w:r>
      <w:rPr>
        <w:sz w:val="18"/>
        <w:szCs w:val="18"/>
      </w:rPr>
      <w:t>Infektioiden torjuntayksikkö</w:t>
    </w:r>
    <w:r w:rsidR="00ED0926" w:rsidRPr="005F7243">
      <w:rPr>
        <w:sz w:val="18"/>
        <w:szCs w:val="18"/>
      </w:rPr>
      <w:tab/>
    </w:r>
    <w:bookmarkStart w:id="13" w:name="LuontiPvm"/>
    <w:bookmarkEnd w:id="11"/>
    <w:bookmarkEnd w:id="12"/>
    <w:r w:rsidR="005F4EA7">
      <w:rPr>
        <w:sz w:val="18"/>
        <w:szCs w:val="18"/>
      </w:rPr>
      <w:t>28</w:t>
    </w:r>
    <w:r w:rsidR="005D2A30">
      <w:rPr>
        <w:sz w:val="18"/>
        <w:szCs w:val="18"/>
      </w:rPr>
      <w:t>.</w:t>
    </w:r>
    <w:r w:rsidR="005F4EA7">
      <w:rPr>
        <w:sz w:val="18"/>
        <w:szCs w:val="18"/>
      </w:rPr>
      <w:t xml:space="preserve">10.2020 </w:t>
    </w:r>
    <w:r w:rsidR="005F4EA7" w:rsidRPr="005F4EA7">
      <w:rPr>
        <w:color w:val="FF0000"/>
        <w:sz w:val="18"/>
        <w:szCs w:val="18"/>
      </w:rPr>
      <w:t>(päivitykset punaisella)</w:t>
    </w:r>
    <w:r w:rsidR="00ED0926" w:rsidRPr="005F7243">
      <w:rPr>
        <w:sz w:val="18"/>
        <w:szCs w:val="18"/>
      </w:rPr>
      <w:tab/>
    </w:r>
    <w:bookmarkStart w:id="14" w:name="Julkisuus"/>
    <w:bookmarkEnd w:id="13"/>
  </w:p>
  <w:bookmarkEnd w:id="14"/>
  <w:p w14:paraId="7FE37774" w14:textId="77777777" w:rsidR="00ED0926" w:rsidRPr="005F7243" w:rsidRDefault="00ED0926" w:rsidP="008A64FF">
    <w:pPr>
      <w:tabs>
        <w:tab w:val="left" w:pos="5670"/>
        <w:tab w:val="left" w:pos="8222"/>
        <w:tab w:val="left" w:pos="10206"/>
      </w:tabs>
      <w:spacing w:line="120" w:lineRule="exact"/>
      <w:rPr>
        <w:color w:val="000080"/>
        <w:sz w:val="18"/>
        <w:szCs w:val="18"/>
      </w:rPr>
    </w:pPr>
  </w:p>
  <w:p w14:paraId="7FE37775" w14:textId="77777777" w:rsidR="00ED0926" w:rsidRDefault="00ED0926">
    <w:pPr>
      <w:spacing w:line="240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D914516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444B58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DAED02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FE6FD7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8"/>
    <w:multiLevelType w:val="singleLevel"/>
    <w:tmpl w:val="889072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0511059A"/>
    <w:multiLevelType w:val="multilevel"/>
    <w:tmpl w:val="664A925E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0E101C1F"/>
    <w:multiLevelType w:val="hybridMultilevel"/>
    <w:tmpl w:val="827A1DE0"/>
    <w:lvl w:ilvl="0" w:tplc="916A1028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0D6321"/>
    <w:multiLevelType w:val="hybridMultilevel"/>
    <w:tmpl w:val="86A611BC"/>
    <w:lvl w:ilvl="0" w:tplc="BD6ED26C">
      <w:start w:val="1"/>
      <w:numFmt w:val="bullet"/>
      <w:lvlText w:val="­"/>
      <w:lvlJc w:val="left"/>
      <w:pPr>
        <w:ind w:left="754" w:hanging="360"/>
      </w:pPr>
      <w:rPr>
        <w:rFonts w:ascii="Courier New" w:hAnsi="Courier New" w:hint="default"/>
      </w:rPr>
    </w:lvl>
    <w:lvl w:ilvl="1" w:tplc="040B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8" w15:restartNumberingAfterBreak="0">
    <w:nsid w:val="1457797B"/>
    <w:multiLevelType w:val="hybridMultilevel"/>
    <w:tmpl w:val="34D2AAEC"/>
    <w:lvl w:ilvl="0" w:tplc="589014D2"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134148"/>
    <w:multiLevelType w:val="multilevel"/>
    <w:tmpl w:val="FB0A6CFC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0" w15:restartNumberingAfterBreak="0">
    <w:nsid w:val="24CB39BF"/>
    <w:multiLevelType w:val="multilevel"/>
    <w:tmpl w:val="9A60BAE2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1" w15:restartNumberingAfterBreak="0">
    <w:nsid w:val="2547417A"/>
    <w:multiLevelType w:val="multilevel"/>
    <w:tmpl w:val="33EE7F28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2" w15:restartNumberingAfterBreak="0">
    <w:nsid w:val="29D34D9F"/>
    <w:multiLevelType w:val="multilevel"/>
    <w:tmpl w:val="F2B479D6"/>
    <w:styleLink w:val="Tyyli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357" w:hanging="357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357" w:hanging="357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357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46FA2886"/>
    <w:multiLevelType w:val="hybridMultilevel"/>
    <w:tmpl w:val="927056DC"/>
    <w:lvl w:ilvl="0" w:tplc="097C3278">
      <w:start w:val="1"/>
      <w:numFmt w:val="decimal"/>
      <w:pStyle w:val="Tyyli1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0580A77"/>
    <w:multiLevelType w:val="hybridMultilevel"/>
    <w:tmpl w:val="3CFC1250"/>
    <w:lvl w:ilvl="0" w:tplc="040B000F">
      <w:start w:val="1"/>
      <w:numFmt w:val="decimal"/>
      <w:lvlText w:val="%1."/>
      <w:lvlJc w:val="left"/>
      <w:pPr>
        <w:ind w:left="1440" w:hanging="360"/>
      </w:pPr>
    </w:lvl>
    <w:lvl w:ilvl="1" w:tplc="040B0019" w:tentative="1">
      <w:start w:val="1"/>
      <w:numFmt w:val="lowerLetter"/>
      <w:lvlText w:val="%2."/>
      <w:lvlJc w:val="left"/>
      <w:pPr>
        <w:ind w:left="2160" w:hanging="360"/>
      </w:pPr>
    </w:lvl>
    <w:lvl w:ilvl="2" w:tplc="040B001B" w:tentative="1">
      <w:start w:val="1"/>
      <w:numFmt w:val="lowerRoman"/>
      <w:lvlText w:val="%3."/>
      <w:lvlJc w:val="right"/>
      <w:pPr>
        <w:ind w:left="2880" w:hanging="180"/>
      </w:pPr>
    </w:lvl>
    <w:lvl w:ilvl="3" w:tplc="040B000F" w:tentative="1">
      <w:start w:val="1"/>
      <w:numFmt w:val="decimal"/>
      <w:lvlText w:val="%4."/>
      <w:lvlJc w:val="left"/>
      <w:pPr>
        <w:ind w:left="3600" w:hanging="360"/>
      </w:pPr>
    </w:lvl>
    <w:lvl w:ilvl="4" w:tplc="040B0019" w:tentative="1">
      <w:start w:val="1"/>
      <w:numFmt w:val="lowerLetter"/>
      <w:lvlText w:val="%5."/>
      <w:lvlJc w:val="left"/>
      <w:pPr>
        <w:ind w:left="4320" w:hanging="360"/>
      </w:pPr>
    </w:lvl>
    <w:lvl w:ilvl="5" w:tplc="040B001B" w:tentative="1">
      <w:start w:val="1"/>
      <w:numFmt w:val="lowerRoman"/>
      <w:lvlText w:val="%6."/>
      <w:lvlJc w:val="right"/>
      <w:pPr>
        <w:ind w:left="5040" w:hanging="180"/>
      </w:pPr>
    </w:lvl>
    <w:lvl w:ilvl="6" w:tplc="040B000F" w:tentative="1">
      <w:start w:val="1"/>
      <w:numFmt w:val="decimal"/>
      <w:lvlText w:val="%7."/>
      <w:lvlJc w:val="left"/>
      <w:pPr>
        <w:ind w:left="5760" w:hanging="360"/>
      </w:pPr>
    </w:lvl>
    <w:lvl w:ilvl="7" w:tplc="040B0019" w:tentative="1">
      <w:start w:val="1"/>
      <w:numFmt w:val="lowerLetter"/>
      <w:lvlText w:val="%8."/>
      <w:lvlJc w:val="left"/>
      <w:pPr>
        <w:ind w:left="6480" w:hanging="360"/>
      </w:pPr>
    </w:lvl>
    <w:lvl w:ilvl="8" w:tplc="040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5FBA3EAF"/>
    <w:multiLevelType w:val="hybridMultilevel"/>
    <w:tmpl w:val="FC98DC28"/>
    <w:lvl w:ilvl="0" w:tplc="BD6ED26C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5B87376"/>
    <w:multiLevelType w:val="multilevel"/>
    <w:tmpl w:val="61BC072A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pStyle w:val="Otsikko5"/>
      <w:lvlText w:val="%1.%2.%3.%4.%5"/>
      <w:lvlJc w:val="left"/>
      <w:pPr>
        <w:ind w:left="1008" w:hanging="1008"/>
      </w:pPr>
    </w:lvl>
    <w:lvl w:ilvl="5">
      <w:start w:val="1"/>
      <w:numFmt w:val="decimal"/>
      <w:pStyle w:val="Otsikko6"/>
      <w:lvlText w:val="%1.%2.%3.%4.%5.%6"/>
      <w:lvlJc w:val="left"/>
      <w:pPr>
        <w:ind w:left="1152" w:hanging="1152"/>
      </w:pPr>
    </w:lvl>
    <w:lvl w:ilvl="6">
      <w:start w:val="1"/>
      <w:numFmt w:val="decimal"/>
      <w:pStyle w:val="Otsikk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Otsikk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Otsikko9"/>
      <w:lvlText w:val="%1.%2.%3.%4.%5.%6.%7.%8.%9"/>
      <w:lvlJc w:val="left"/>
      <w:pPr>
        <w:ind w:left="1584" w:hanging="1584"/>
      </w:pPr>
    </w:lvl>
  </w:abstractNum>
  <w:num w:numId="1" w16cid:durableId="60641642">
    <w:abstractNumId w:val="3"/>
  </w:num>
  <w:num w:numId="2" w16cid:durableId="1739277953">
    <w:abstractNumId w:val="2"/>
  </w:num>
  <w:num w:numId="3" w16cid:durableId="1719433775">
    <w:abstractNumId w:val="1"/>
  </w:num>
  <w:num w:numId="4" w16cid:durableId="131674974">
    <w:abstractNumId w:val="0"/>
  </w:num>
  <w:num w:numId="5" w16cid:durableId="1434125418">
    <w:abstractNumId w:val="13"/>
  </w:num>
  <w:num w:numId="6" w16cid:durableId="937568913">
    <w:abstractNumId w:val="11"/>
  </w:num>
  <w:num w:numId="7" w16cid:durableId="473105825">
    <w:abstractNumId w:val="6"/>
  </w:num>
  <w:num w:numId="8" w16cid:durableId="1156148797">
    <w:abstractNumId w:val="16"/>
  </w:num>
  <w:num w:numId="9" w16cid:durableId="1157768102">
    <w:abstractNumId w:val="5"/>
  </w:num>
  <w:num w:numId="10" w16cid:durableId="1370763629">
    <w:abstractNumId w:val="10"/>
  </w:num>
  <w:num w:numId="11" w16cid:durableId="399257350">
    <w:abstractNumId w:val="9"/>
  </w:num>
  <w:num w:numId="12" w16cid:durableId="321348594">
    <w:abstractNumId w:val="4"/>
  </w:num>
  <w:num w:numId="13" w16cid:durableId="1439525074">
    <w:abstractNumId w:val="14"/>
  </w:num>
  <w:num w:numId="14" w16cid:durableId="1654287513">
    <w:abstractNumId w:val="12"/>
  </w:num>
  <w:num w:numId="15" w16cid:durableId="629365387">
    <w:abstractNumId w:val="7"/>
  </w:num>
  <w:num w:numId="16" w16cid:durableId="841703391">
    <w:abstractNumId w:val="15"/>
  </w:num>
  <w:num w:numId="17" w16cid:durableId="63105985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6EA"/>
    <w:rsid w:val="00004F15"/>
    <w:rsid w:val="00011199"/>
    <w:rsid w:val="00017943"/>
    <w:rsid w:val="00023BBA"/>
    <w:rsid w:val="00034353"/>
    <w:rsid w:val="00037F91"/>
    <w:rsid w:val="00053992"/>
    <w:rsid w:val="000609DB"/>
    <w:rsid w:val="00062F23"/>
    <w:rsid w:val="00072071"/>
    <w:rsid w:val="00073E7C"/>
    <w:rsid w:val="00075E47"/>
    <w:rsid w:val="00076C9D"/>
    <w:rsid w:val="00077B18"/>
    <w:rsid w:val="00096B1A"/>
    <w:rsid w:val="000A2823"/>
    <w:rsid w:val="000A76DE"/>
    <w:rsid w:val="000B7969"/>
    <w:rsid w:val="000C0C4F"/>
    <w:rsid w:val="000C476D"/>
    <w:rsid w:val="000C52D5"/>
    <w:rsid w:val="000D5870"/>
    <w:rsid w:val="000D6658"/>
    <w:rsid w:val="000F1BF6"/>
    <w:rsid w:val="00100BFF"/>
    <w:rsid w:val="00101AC4"/>
    <w:rsid w:val="00105C67"/>
    <w:rsid w:val="00117741"/>
    <w:rsid w:val="001250A3"/>
    <w:rsid w:val="001334FC"/>
    <w:rsid w:val="001338E4"/>
    <w:rsid w:val="001353AC"/>
    <w:rsid w:val="00135B75"/>
    <w:rsid w:val="001430FF"/>
    <w:rsid w:val="00145A5A"/>
    <w:rsid w:val="00153F56"/>
    <w:rsid w:val="00157FB2"/>
    <w:rsid w:val="00170797"/>
    <w:rsid w:val="00170AA2"/>
    <w:rsid w:val="001715C7"/>
    <w:rsid w:val="00171B37"/>
    <w:rsid w:val="00175916"/>
    <w:rsid w:val="0018455C"/>
    <w:rsid w:val="00185CC6"/>
    <w:rsid w:val="001872AC"/>
    <w:rsid w:val="001C578E"/>
    <w:rsid w:val="001D161D"/>
    <w:rsid w:val="001E03AD"/>
    <w:rsid w:val="002024F1"/>
    <w:rsid w:val="00214D9E"/>
    <w:rsid w:val="00217722"/>
    <w:rsid w:val="0022613E"/>
    <w:rsid w:val="002264C3"/>
    <w:rsid w:val="00244938"/>
    <w:rsid w:val="0025221F"/>
    <w:rsid w:val="00267AA8"/>
    <w:rsid w:val="00275D71"/>
    <w:rsid w:val="00281189"/>
    <w:rsid w:val="00297359"/>
    <w:rsid w:val="002C0BC1"/>
    <w:rsid w:val="002C6975"/>
    <w:rsid w:val="002D3868"/>
    <w:rsid w:val="002E2DA0"/>
    <w:rsid w:val="002F73C4"/>
    <w:rsid w:val="0031054B"/>
    <w:rsid w:val="003123A2"/>
    <w:rsid w:val="00330E13"/>
    <w:rsid w:val="00331136"/>
    <w:rsid w:val="003355D1"/>
    <w:rsid w:val="00347700"/>
    <w:rsid w:val="00352156"/>
    <w:rsid w:val="003554D1"/>
    <w:rsid w:val="003604FA"/>
    <w:rsid w:val="0036420D"/>
    <w:rsid w:val="00365491"/>
    <w:rsid w:val="003672E4"/>
    <w:rsid w:val="00377D68"/>
    <w:rsid w:val="003973DA"/>
    <w:rsid w:val="003A4FCA"/>
    <w:rsid w:val="003D506F"/>
    <w:rsid w:val="003D793E"/>
    <w:rsid w:val="00404D1D"/>
    <w:rsid w:val="004161F3"/>
    <w:rsid w:val="0041749E"/>
    <w:rsid w:val="00422BF2"/>
    <w:rsid w:val="00426612"/>
    <w:rsid w:val="004310BD"/>
    <w:rsid w:val="00445A8B"/>
    <w:rsid w:val="00446E35"/>
    <w:rsid w:val="004555F6"/>
    <w:rsid w:val="004631D2"/>
    <w:rsid w:val="0047204B"/>
    <w:rsid w:val="00486393"/>
    <w:rsid w:val="0049588A"/>
    <w:rsid w:val="004A21B8"/>
    <w:rsid w:val="004A7FE1"/>
    <w:rsid w:val="004B60C4"/>
    <w:rsid w:val="004D1FA4"/>
    <w:rsid w:val="004D3E7C"/>
    <w:rsid w:val="004F07B9"/>
    <w:rsid w:val="004F5A26"/>
    <w:rsid w:val="005010D0"/>
    <w:rsid w:val="00505C9A"/>
    <w:rsid w:val="005116F0"/>
    <w:rsid w:val="005150CB"/>
    <w:rsid w:val="00540198"/>
    <w:rsid w:val="005449CA"/>
    <w:rsid w:val="005530E4"/>
    <w:rsid w:val="00562DC9"/>
    <w:rsid w:val="00563B9B"/>
    <w:rsid w:val="005763EB"/>
    <w:rsid w:val="00586628"/>
    <w:rsid w:val="005A3C89"/>
    <w:rsid w:val="005A46AF"/>
    <w:rsid w:val="005A5640"/>
    <w:rsid w:val="005A6022"/>
    <w:rsid w:val="005B360A"/>
    <w:rsid w:val="005B3F90"/>
    <w:rsid w:val="005C10D6"/>
    <w:rsid w:val="005C6EF2"/>
    <w:rsid w:val="005D2A30"/>
    <w:rsid w:val="005D4283"/>
    <w:rsid w:val="005D5EAC"/>
    <w:rsid w:val="005E5947"/>
    <w:rsid w:val="005F4EA7"/>
    <w:rsid w:val="005F7243"/>
    <w:rsid w:val="006026B7"/>
    <w:rsid w:val="00603D10"/>
    <w:rsid w:val="006132E3"/>
    <w:rsid w:val="006161CD"/>
    <w:rsid w:val="0062412C"/>
    <w:rsid w:val="00646420"/>
    <w:rsid w:val="00652740"/>
    <w:rsid w:val="00670BF6"/>
    <w:rsid w:val="00671DD6"/>
    <w:rsid w:val="006731CE"/>
    <w:rsid w:val="0067379F"/>
    <w:rsid w:val="0069009D"/>
    <w:rsid w:val="006A2B1D"/>
    <w:rsid w:val="006B0AD2"/>
    <w:rsid w:val="006B2EC4"/>
    <w:rsid w:val="006C1277"/>
    <w:rsid w:val="006C79AD"/>
    <w:rsid w:val="006D307C"/>
    <w:rsid w:val="006E3702"/>
    <w:rsid w:val="006F7653"/>
    <w:rsid w:val="007078BA"/>
    <w:rsid w:val="00737119"/>
    <w:rsid w:val="00747739"/>
    <w:rsid w:val="00750BBF"/>
    <w:rsid w:val="00751DA7"/>
    <w:rsid w:val="007608A1"/>
    <w:rsid w:val="00764C55"/>
    <w:rsid w:val="00775802"/>
    <w:rsid w:val="0079533E"/>
    <w:rsid w:val="00795491"/>
    <w:rsid w:val="007A3649"/>
    <w:rsid w:val="007B207F"/>
    <w:rsid w:val="007B3011"/>
    <w:rsid w:val="007D21D5"/>
    <w:rsid w:val="007E4333"/>
    <w:rsid w:val="007E7E7E"/>
    <w:rsid w:val="007F344F"/>
    <w:rsid w:val="007F7E93"/>
    <w:rsid w:val="00815992"/>
    <w:rsid w:val="008256CB"/>
    <w:rsid w:val="00844C81"/>
    <w:rsid w:val="008515D1"/>
    <w:rsid w:val="00851E08"/>
    <w:rsid w:val="00864B51"/>
    <w:rsid w:val="008829D2"/>
    <w:rsid w:val="00886255"/>
    <w:rsid w:val="008944B1"/>
    <w:rsid w:val="00896D6C"/>
    <w:rsid w:val="008A64FF"/>
    <w:rsid w:val="008A6FCF"/>
    <w:rsid w:val="008B022B"/>
    <w:rsid w:val="008B2BFA"/>
    <w:rsid w:val="008B3F9D"/>
    <w:rsid w:val="008D26EA"/>
    <w:rsid w:val="008D5BA6"/>
    <w:rsid w:val="008D6777"/>
    <w:rsid w:val="008E0ACC"/>
    <w:rsid w:val="00915711"/>
    <w:rsid w:val="00916ADE"/>
    <w:rsid w:val="00926FE1"/>
    <w:rsid w:val="00930FB0"/>
    <w:rsid w:val="00932D53"/>
    <w:rsid w:val="009339CB"/>
    <w:rsid w:val="00947231"/>
    <w:rsid w:val="00951AE2"/>
    <w:rsid w:val="00953204"/>
    <w:rsid w:val="00963CC8"/>
    <w:rsid w:val="00966994"/>
    <w:rsid w:val="00984F15"/>
    <w:rsid w:val="00987E8B"/>
    <w:rsid w:val="00990A3E"/>
    <w:rsid w:val="009B0394"/>
    <w:rsid w:val="009C4ACE"/>
    <w:rsid w:val="009C5CA1"/>
    <w:rsid w:val="009D57F6"/>
    <w:rsid w:val="009E7F9F"/>
    <w:rsid w:val="009F2B62"/>
    <w:rsid w:val="009F43C2"/>
    <w:rsid w:val="00A05626"/>
    <w:rsid w:val="00A152C1"/>
    <w:rsid w:val="00A21EE3"/>
    <w:rsid w:val="00A357B9"/>
    <w:rsid w:val="00A35E61"/>
    <w:rsid w:val="00A54EFE"/>
    <w:rsid w:val="00A65B5C"/>
    <w:rsid w:val="00A7206A"/>
    <w:rsid w:val="00A748EE"/>
    <w:rsid w:val="00A75F5B"/>
    <w:rsid w:val="00AB1B65"/>
    <w:rsid w:val="00AB6F51"/>
    <w:rsid w:val="00AD24DF"/>
    <w:rsid w:val="00AD2E8A"/>
    <w:rsid w:val="00AE23A7"/>
    <w:rsid w:val="00AF5866"/>
    <w:rsid w:val="00AF6048"/>
    <w:rsid w:val="00AF74E8"/>
    <w:rsid w:val="00B004A0"/>
    <w:rsid w:val="00B0142C"/>
    <w:rsid w:val="00B05F1F"/>
    <w:rsid w:val="00B13E1C"/>
    <w:rsid w:val="00B22D98"/>
    <w:rsid w:val="00B27EE6"/>
    <w:rsid w:val="00B349E0"/>
    <w:rsid w:val="00B35104"/>
    <w:rsid w:val="00B43A7E"/>
    <w:rsid w:val="00B4566A"/>
    <w:rsid w:val="00B50F03"/>
    <w:rsid w:val="00B5684B"/>
    <w:rsid w:val="00B7723E"/>
    <w:rsid w:val="00B77663"/>
    <w:rsid w:val="00B862B5"/>
    <w:rsid w:val="00B866DF"/>
    <w:rsid w:val="00BE08C4"/>
    <w:rsid w:val="00BF0B61"/>
    <w:rsid w:val="00BF0C67"/>
    <w:rsid w:val="00C113F0"/>
    <w:rsid w:val="00C21FFB"/>
    <w:rsid w:val="00C3681A"/>
    <w:rsid w:val="00C43581"/>
    <w:rsid w:val="00C5473B"/>
    <w:rsid w:val="00C621A1"/>
    <w:rsid w:val="00C66439"/>
    <w:rsid w:val="00CA445A"/>
    <w:rsid w:val="00CB4769"/>
    <w:rsid w:val="00CC245C"/>
    <w:rsid w:val="00CC4C28"/>
    <w:rsid w:val="00CC6643"/>
    <w:rsid w:val="00CE08FD"/>
    <w:rsid w:val="00CE698E"/>
    <w:rsid w:val="00CF3B9E"/>
    <w:rsid w:val="00D02AD7"/>
    <w:rsid w:val="00D03CB0"/>
    <w:rsid w:val="00D21933"/>
    <w:rsid w:val="00D30C52"/>
    <w:rsid w:val="00D40D9C"/>
    <w:rsid w:val="00D43B4C"/>
    <w:rsid w:val="00D459E7"/>
    <w:rsid w:val="00D51A77"/>
    <w:rsid w:val="00D52DAD"/>
    <w:rsid w:val="00D618AF"/>
    <w:rsid w:val="00D7505E"/>
    <w:rsid w:val="00D82CB3"/>
    <w:rsid w:val="00D84B07"/>
    <w:rsid w:val="00D92A83"/>
    <w:rsid w:val="00D93BDD"/>
    <w:rsid w:val="00DA3930"/>
    <w:rsid w:val="00DA3F90"/>
    <w:rsid w:val="00DC08B0"/>
    <w:rsid w:val="00DC5F9F"/>
    <w:rsid w:val="00DD23BE"/>
    <w:rsid w:val="00DD51BD"/>
    <w:rsid w:val="00DD5429"/>
    <w:rsid w:val="00DE0424"/>
    <w:rsid w:val="00E04CDC"/>
    <w:rsid w:val="00E0729B"/>
    <w:rsid w:val="00E169F0"/>
    <w:rsid w:val="00E20CFC"/>
    <w:rsid w:val="00E221FB"/>
    <w:rsid w:val="00E24691"/>
    <w:rsid w:val="00E442EC"/>
    <w:rsid w:val="00E84FB8"/>
    <w:rsid w:val="00E86174"/>
    <w:rsid w:val="00E97067"/>
    <w:rsid w:val="00EA09FE"/>
    <w:rsid w:val="00EA20A1"/>
    <w:rsid w:val="00EA44D7"/>
    <w:rsid w:val="00EB0DB1"/>
    <w:rsid w:val="00EB6CF1"/>
    <w:rsid w:val="00ED0926"/>
    <w:rsid w:val="00ED61C9"/>
    <w:rsid w:val="00EF17CA"/>
    <w:rsid w:val="00EF45E3"/>
    <w:rsid w:val="00F10E64"/>
    <w:rsid w:val="00F11B87"/>
    <w:rsid w:val="00F2167A"/>
    <w:rsid w:val="00F437D9"/>
    <w:rsid w:val="00F46DD2"/>
    <w:rsid w:val="00F605DE"/>
    <w:rsid w:val="00F6684C"/>
    <w:rsid w:val="00F7382F"/>
    <w:rsid w:val="00F91BB9"/>
    <w:rsid w:val="00F960B0"/>
    <w:rsid w:val="00FA3B04"/>
    <w:rsid w:val="00FB1B17"/>
    <w:rsid w:val="00FB42BF"/>
    <w:rsid w:val="00FB6E7D"/>
    <w:rsid w:val="00FC79B0"/>
    <w:rsid w:val="00FD095E"/>
    <w:rsid w:val="00FD3BB9"/>
    <w:rsid w:val="00FD79B2"/>
    <w:rsid w:val="00FE360E"/>
    <w:rsid w:val="00FE7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/>
    <o:shapelayout v:ext="edit">
      <o:idmap v:ext="edit" data="1"/>
    </o:shapelayout>
  </w:shapeDefaults>
  <w:decimalSymbol w:val=","/>
  <w:listSeparator w:val=";"/>
  <w14:docId w14:val="7FE376EC"/>
  <w15:docId w15:val="{087BB711-97FA-4622-9C73-D7A9CA997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rebuchet MS" w:eastAsia="Times New Roman" w:hAnsi="Trebuchet MS" w:cs="Times New Roman"/>
        <w:sz w:val="22"/>
        <w:szCs w:val="22"/>
        <w:lang w:val="fi-FI" w:eastAsia="fi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i">
    <w:name w:val="Normal"/>
    <w:qFormat/>
    <w:rsid w:val="006F7653"/>
  </w:style>
  <w:style w:type="paragraph" w:styleId="Otsikko1">
    <w:name w:val="heading 1"/>
    <w:basedOn w:val="Normaali"/>
    <w:next w:val="Normaali"/>
    <w:link w:val="Otsikko1Char"/>
    <w:qFormat/>
    <w:rsid w:val="00DC5F9F"/>
    <w:pPr>
      <w:keepNext/>
      <w:spacing w:before="240" w:after="240"/>
      <w:outlineLvl w:val="0"/>
    </w:pPr>
    <w:rPr>
      <w:b/>
      <w:kern w:val="28"/>
      <w:sz w:val="28"/>
    </w:rPr>
  </w:style>
  <w:style w:type="paragraph" w:styleId="Otsikko2">
    <w:name w:val="heading 2"/>
    <w:basedOn w:val="Normaali"/>
    <w:next w:val="Normaali"/>
    <w:qFormat/>
    <w:rsid w:val="00DC5F9F"/>
    <w:pPr>
      <w:keepNext/>
      <w:spacing w:before="240" w:after="240"/>
      <w:outlineLvl w:val="1"/>
    </w:pPr>
    <w:rPr>
      <w:b/>
    </w:rPr>
  </w:style>
  <w:style w:type="paragraph" w:styleId="Otsikko3">
    <w:name w:val="heading 3"/>
    <w:basedOn w:val="Normaali"/>
    <w:next w:val="Normaali"/>
    <w:qFormat/>
    <w:rsid w:val="00DC5F9F"/>
    <w:pPr>
      <w:keepNext/>
      <w:spacing w:before="240" w:after="240"/>
      <w:outlineLvl w:val="2"/>
    </w:pPr>
  </w:style>
  <w:style w:type="paragraph" w:styleId="Otsikko4">
    <w:name w:val="heading 4"/>
    <w:basedOn w:val="Normaali"/>
    <w:next w:val="Normaali"/>
    <w:qFormat/>
    <w:rsid w:val="00DC5F9F"/>
    <w:pPr>
      <w:keepNext/>
      <w:spacing w:before="240" w:after="240"/>
      <w:outlineLvl w:val="3"/>
    </w:pPr>
    <w:rPr>
      <w:i/>
    </w:rPr>
  </w:style>
  <w:style w:type="paragraph" w:styleId="Otsikko5">
    <w:name w:val="heading 5"/>
    <w:basedOn w:val="Normaali"/>
    <w:next w:val="Normaali"/>
    <w:pPr>
      <w:numPr>
        <w:ilvl w:val="4"/>
        <w:numId w:val="8"/>
      </w:numPr>
      <w:spacing w:before="240" w:after="60"/>
      <w:outlineLvl w:val="4"/>
    </w:pPr>
  </w:style>
  <w:style w:type="paragraph" w:styleId="Otsikko6">
    <w:name w:val="heading 6"/>
    <w:basedOn w:val="Normaali"/>
    <w:next w:val="Normaali"/>
    <w:pPr>
      <w:numPr>
        <w:ilvl w:val="5"/>
        <w:numId w:val="8"/>
      </w:numPr>
      <w:spacing w:before="240" w:after="60"/>
      <w:outlineLvl w:val="5"/>
    </w:pPr>
    <w:rPr>
      <w:i/>
    </w:rPr>
  </w:style>
  <w:style w:type="paragraph" w:styleId="Otsikko7">
    <w:name w:val="heading 7"/>
    <w:basedOn w:val="Normaali"/>
    <w:next w:val="Normaali"/>
    <w:pPr>
      <w:numPr>
        <w:ilvl w:val="6"/>
        <w:numId w:val="8"/>
      </w:numPr>
      <w:spacing w:before="240" w:after="60"/>
      <w:outlineLvl w:val="6"/>
    </w:pPr>
    <w:rPr>
      <w:sz w:val="20"/>
    </w:rPr>
  </w:style>
  <w:style w:type="paragraph" w:styleId="Otsikko8">
    <w:name w:val="heading 8"/>
    <w:basedOn w:val="Normaali"/>
    <w:next w:val="Normaali"/>
    <w:pPr>
      <w:numPr>
        <w:ilvl w:val="7"/>
        <w:numId w:val="8"/>
      </w:numPr>
      <w:spacing w:before="240" w:after="60"/>
      <w:outlineLvl w:val="7"/>
    </w:pPr>
    <w:rPr>
      <w:i/>
      <w:sz w:val="20"/>
    </w:rPr>
  </w:style>
  <w:style w:type="paragraph" w:styleId="Otsikko9">
    <w:name w:val="heading 9"/>
    <w:basedOn w:val="Normaali"/>
    <w:next w:val="Normaali"/>
    <w:pPr>
      <w:numPr>
        <w:ilvl w:val="8"/>
        <w:numId w:val="8"/>
      </w:numPr>
      <w:spacing w:before="240" w:after="60"/>
      <w:outlineLvl w:val="8"/>
    </w:pPr>
    <w:rPr>
      <w:sz w:val="1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pPr>
      <w:tabs>
        <w:tab w:val="center" w:pos="4819"/>
        <w:tab w:val="right" w:pos="9638"/>
      </w:tabs>
    </w:pPr>
    <w:rPr>
      <w:b/>
    </w:rPr>
  </w:style>
  <w:style w:type="paragraph" w:styleId="Alatunniste">
    <w:name w:val="footer"/>
    <w:basedOn w:val="Normaali"/>
    <w:pPr>
      <w:tabs>
        <w:tab w:val="center" w:pos="4819"/>
        <w:tab w:val="right" w:pos="9638"/>
      </w:tabs>
    </w:pPr>
  </w:style>
  <w:style w:type="paragraph" w:styleId="Luettelokappale">
    <w:name w:val="List Paragraph"/>
    <w:basedOn w:val="Normaali"/>
    <w:uiPriority w:val="34"/>
    <w:rsid w:val="00DD51BD"/>
    <w:pPr>
      <w:ind w:left="720"/>
      <w:contextualSpacing/>
    </w:pPr>
  </w:style>
  <w:style w:type="paragraph" w:customStyle="1" w:styleId="Sisennetty">
    <w:name w:val="Sisennetty"/>
    <w:basedOn w:val="Normaali"/>
    <w:pPr>
      <w:spacing w:after="240"/>
      <w:ind w:left="2608"/>
    </w:pPr>
  </w:style>
  <w:style w:type="paragraph" w:customStyle="1" w:styleId="Sivuotsikko">
    <w:name w:val="Sivuotsikko"/>
    <w:basedOn w:val="Normaali"/>
    <w:next w:val="Sisennetty"/>
    <w:rsid w:val="00F46DD2"/>
    <w:pPr>
      <w:spacing w:after="240"/>
    </w:pPr>
  </w:style>
  <w:style w:type="paragraph" w:styleId="Luettelo">
    <w:name w:val="List"/>
    <w:basedOn w:val="Normaali"/>
    <w:pPr>
      <w:ind w:left="283" w:hanging="283"/>
    </w:pPr>
  </w:style>
  <w:style w:type="paragraph" w:customStyle="1" w:styleId="SisennettyLuettelo">
    <w:name w:val="Sisennetty Luettelo"/>
    <w:basedOn w:val="Normaali"/>
    <w:pPr>
      <w:ind w:left="2892" w:hanging="284"/>
    </w:pPr>
  </w:style>
  <w:style w:type="paragraph" w:styleId="Sisluet1">
    <w:name w:val="toc 1"/>
    <w:basedOn w:val="Normaali"/>
    <w:next w:val="Normaali"/>
    <w:autoRedefine/>
    <w:semiHidden/>
    <w:rsid w:val="00BE08C4"/>
    <w:rPr>
      <w:b/>
    </w:rPr>
  </w:style>
  <w:style w:type="paragraph" w:customStyle="1" w:styleId="Sis46">
    <w:name w:val="Sis 4.6"/>
    <w:basedOn w:val="Normaali"/>
    <w:uiPriority w:val="1"/>
    <w:qFormat/>
    <w:rsid w:val="007D21D5"/>
    <w:pPr>
      <w:ind w:left="2608"/>
    </w:pPr>
  </w:style>
  <w:style w:type="paragraph" w:customStyle="1" w:styleId="Sis23">
    <w:name w:val="Sis 2.3"/>
    <w:basedOn w:val="Sis46"/>
    <w:uiPriority w:val="1"/>
    <w:qFormat/>
    <w:rsid w:val="007D21D5"/>
    <w:pPr>
      <w:ind w:left="1304"/>
    </w:pPr>
  </w:style>
  <w:style w:type="paragraph" w:styleId="Seliteteksti">
    <w:name w:val="Balloon Text"/>
    <w:basedOn w:val="Normaali"/>
    <w:link w:val="SelitetekstiChar"/>
    <w:rsid w:val="00446E35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rsid w:val="00446E35"/>
    <w:rPr>
      <w:rFonts w:ascii="Tahoma" w:hAnsi="Tahoma" w:cs="Tahoma"/>
      <w:sz w:val="16"/>
      <w:szCs w:val="16"/>
    </w:rPr>
  </w:style>
  <w:style w:type="paragraph" w:customStyle="1" w:styleId="Tyyli1">
    <w:name w:val="Tyyli1"/>
    <w:basedOn w:val="Otsikko1"/>
    <w:rsid w:val="00404D1D"/>
    <w:pPr>
      <w:numPr>
        <w:numId w:val="5"/>
      </w:numPr>
    </w:pPr>
  </w:style>
  <w:style w:type="character" w:customStyle="1" w:styleId="Otsikko1Char">
    <w:name w:val="Otsikko 1 Char"/>
    <w:basedOn w:val="Kappaleenoletusfontti"/>
    <w:link w:val="Otsikko1"/>
    <w:rsid w:val="00DC5F9F"/>
    <w:rPr>
      <w:b/>
      <w:kern w:val="28"/>
      <w:sz w:val="28"/>
    </w:rPr>
  </w:style>
  <w:style w:type="paragraph" w:styleId="Sisllysluettelonotsikko">
    <w:name w:val="TOC Heading"/>
    <w:basedOn w:val="Otsikko1"/>
    <w:next w:val="Normaali"/>
    <w:uiPriority w:val="39"/>
    <w:qFormat/>
    <w:rsid w:val="00BE08C4"/>
    <w:pPr>
      <w:keepLines/>
      <w:outlineLvl w:val="9"/>
    </w:pPr>
    <w:rPr>
      <w:rFonts w:eastAsiaTheme="majorEastAsia" w:cstheme="majorBidi"/>
      <w:bCs/>
      <w:kern w:val="0"/>
      <w:szCs w:val="28"/>
    </w:rPr>
  </w:style>
  <w:style w:type="paragraph" w:customStyle="1" w:styleId="Potsikko">
    <w:name w:val="Pääotsikko"/>
    <w:basedOn w:val="Normaali"/>
    <w:next w:val="Normaali"/>
    <w:qFormat/>
    <w:rsid w:val="005D4283"/>
    <w:pPr>
      <w:spacing w:after="240"/>
    </w:pPr>
    <w:rPr>
      <w:b/>
      <w:sz w:val="28"/>
    </w:rPr>
  </w:style>
  <w:style w:type="numbering" w:customStyle="1" w:styleId="Tyyli2">
    <w:name w:val="Tyyli2"/>
    <w:uiPriority w:val="99"/>
    <w:rsid w:val="00815992"/>
    <w:pPr>
      <w:numPr>
        <w:numId w:val="14"/>
      </w:numPr>
    </w:pPr>
  </w:style>
  <w:style w:type="table" w:styleId="TaulukkoRuudukko">
    <w:name w:val="Table Grid"/>
    <w:basedOn w:val="Normaalitaulukko"/>
    <w:rsid w:val="008D26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inviite">
    <w:name w:val="annotation reference"/>
    <w:basedOn w:val="Kappaleenoletusfontti"/>
    <w:rsid w:val="00932D53"/>
    <w:rPr>
      <w:sz w:val="16"/>
      <w:szCs w:val="16"/>
    </w:rPr>
  </w:style>
  <w:style w:type="paragraph" w:styleId="Kommentinteksti">
    <w:name w:val="annotation text"/>
    <w:basedOn w:val="Normaali"/>
    <w:link w:val="KommentintekstiChar"/>
    <w:rsid w:val="00932D53"/>
    <w:rPr>
      <w:sz w:val="20"/>
      <w:szCs w:val="20"/>
    </w:rPr>
  </w:style>
  <w:style w:type="character" w:customStyle="1" w:styleId="KommentintekstiChar">
    <w:name w:val="Kommentin teksti Char"/>
    <w:basedOn w:val="Kappaleenoletusfontti"/>
    <w:link w:val="Kommentinteksti"/>
    <w:rsid w:val="00932D53"/>
    <w:rPr>
      <w:sz w:val="20"/>
      <w:szCs w:val="20"/>
    </w:rPr>
  </w:style>
  <w:style w:type="paragraph" w:styleId="Kommentinotsikko">
    <w:name w:val="annotation subject"/>
    <w:basedOn w:val="Kommentinteksti"/>
    <w:next w:val="Kommentinteksti"/>
    <w:link w:val="KommentinotsikkoChar"/>
    <w:rsid w:val="00932D53"/>
    <w:rPr>
      <w:b/>
      <w:bCs/>
    </w:rPr>
  </w:style>
  <w:style w:type="character" w:customStyle="1" w:styleId="KommentinotsikkoChar">
    <w:name w:val="Kommentin otsikko Char"/>
    <w:basedOn w:val="KommentintekstiChar"/>
    <w:link w:val="Kommentinotsikko"/>
    <w:rsid w:val="00932D53"/>
    <w:rPr>
      <w:b/>
      <w:bCs/>
      <w:sz w:val="20"/>
      <w:szCs w:val="20"/>
    </w:rPr>
  </w:style>
  <w:style w:type="paragraph" w:styleId="Otsikko">
    <w:name w:val="Title"/>
    <w:basedOn w:val="Normaali"/>
    <w:next w:val="Normaali"/>
    <w:link w:val="OtsikkoChar"/>
    <w:rsid w:val="00864B51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OtsikkoChar">
    <w:name w:val="Otsikko Char"/>
    <w:basedOn w:val="Kappaleenoletusfontti"/>
    <w:link w:val="Otsikko"/>
    <w:rsid w:val="00864B5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noFill/>
        <a:ln w="12700">
          <a:solidFill>
            <a:schemeClr val="tx1"/>
          </a:solidFill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lnDef>
      <a:spPr>
        <a:ln>
          <a:solidFill>
            <a:schemeClr val="tx1"/>
          </a:solidFill>
          <a:tailEnd type="arrow"/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Turvallisuusohje (sisältötyyppi)" ma:contentTypeID="0x010100E993358E494F344F8D6048E76D09AF021600FACDBF20E9DE1F4DAA54D1DF267CCD73" ma:contentTypeVersion="53" ma:contentTypeDescription="" ma:contentTypeScope="" ma:versionID="f3ac0635b83d29a23af265d0d263f097">
  <xsd:schema xmlns:xsd="http://www.w3.org/2001/XMLSchema" xmlns:xs="http://www.w3.org/2001/XMLSchema" xmlns:p="http://schemas.microsoft.com/office/2006/metadata/properties" xmlns:ns1="http://schemas.microsoft.com/sharepoint/v3" xmlns:ns2="0af04246-5dcb-4e38-b8a1-4adaeb368127" xmlns:ns3="d3e50268-7799-48af-83c3-9a9b063078bc" targetNamespace="http://schemas.microsoft.com/office/2006/metadata/properties" ma:root="true" ma:fieldsID="a91e0d8c5ac0632700a158a77970a5e8" ns1:_="" ns2:_="" ns3:_="">
    <xsd:import namespace="http://schemas.microsoft.com/sharepoint/v3"/>
    <xsd:import namespace="0af04246-5dcb-4e38-b8a1-4adaeb368127"/>
    <xsd:import namespace="d3e50268-7799-48af-83c3-9a9b063078bc"/>
    <xsd:element name="properties">
      <xsd:complexType>
        <xsd:sequence>
          <xsd:element name="documentManagement">
            <xsd:complexType>
              <xsd:all>
                <xsd:element ref="ns2:Erittäin_x0020_tärkeä_x002c__x0020__x0020_kriittinen_x0020_tai_x0020_päivystysdokumentti" minOccurs="0"/>
                <xsd:element ref="ns2:Dokumentin_x0020_sisällöstä_x0020_vastaava_x0028_t_x0029__x0020__x002f__x0020_asiantuntija_x0028_t_x0029_"/>
                <xsd:element ref="ns2:Dokumjentin_x0020_hyväksyjä"/>
                <xsd:element ref="ns2:Turvallisuustietoisku" minOccurs="0"/>
                <xsd:element ref="ns1:Language" minOccurs="0"/>
                <xsd:element ref="ns3:Julkaise_x0020_extranetissa" minOccurs="0"/>
                <xsd:element ref="ns3:Julkaise_x0020_internetissä" minOccurs="0"/>
                <xsd:element ref="ns3:Julkaise_x0020_intranetissa" minOccurs="0"/>
                <xsd:element ref="ns3:Julkaistu_x0020_internetiin" minOccurs="0"/>
                <xsd:element ref="ns3:Julkaistu_x0020_intranetiin" minOccurs="0"/>
                <xsd:element ref="ns3:Julkisuus"/>
                <xsd:element ref="ns3:Viittaus_x0020_aiempaan_x0020_dokumentaatioon" minOccurs="0"/>
                <xsd:element ref="ns3:DokumenttienJarjestysnro" minOccurs="0"/>
                <xsd:element ref="ns3:p1983d610e0d4731a3788cc4c5855e1b" minOccurs="0"/>
                <xsd:element ref="ns3:TaxCatchAll" minOccurs="0"/>
                <xsd:element ref="ns3:nf221635e96a4b39bbc052890b953999" minOccurs="0"/>
                <xsd:element ref="ns3:o3b9af8de9d24fe8bdeac28c302d5ca5" minOccurs="0"/>
                <xsd:element ref="ns3:cd9fa66b05f24776892a63c6fb772e2f" minOccurs="0"/>
                <xsd:element ref="ns3:TaxCatchAllLabel" minOccurs="0"/>
                <xsd:element ref="ns3:dcbcdd319c9d484f9dc5161892e5c0c3" minOccurs="0"/>
                <xsd:element ref="ns3:bad6acabb1c24909a1a688c49f883f4d" minOccurs="0"/>
                <xsd:element ref="ns3:ab42df24dbb04f55bc336c85f92eff00" minOccurs="0"/>
                <xsd:element ref="ns3:_dlc_DocId" minOccurs="0"/>
                <xsd:element ref="ns3:p29133bec810493ea0a0db9a40008070" minOccurs="0"/>
                <xsd:element ref="ns3:_dlc_DocIdUrl" minOccurs="0"/>
                <xsd:element ref="ns3:dcbfe2a265e14726b4e3bf442009874f" minOccurs="0"/>
                <xsd:element ref="ns3:_dlc_DocIdPersistId" minOccurs="0"/>
                <xsd:element ref="ns3:n20b6b3d9a8f4638937a9d1d1dec5738" minOccurs="0"/>
                <xsd:element ref="ns3:k1dd9dd6fe964de3941a743eedbbf5c4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Language" ma:index="14" nillable="true" ma:displayName="Language" ma:default="Finnish (Finland)" ma:format="Dropdown" ma:internalName="Language">
      <xsd:simpleType>
        <xsd:union memberTypes="dms:Text">
          <xsd:simpleType>
            <xsd:restriction base="dms:Choice">
              <xsd:enumeration value="Arabic (Saudi Arabia)"/>
              <xsd:enumeration value="Bulgarian (Bulgaria)"/>
              <xsd:enumeration value="Chinese (Hong Kong S.A.R.)"/>
              <xsd:enumeration value="Chinese (People's Republic of China)"/>
              <xsd:enumeration value="Chinese (Taiwan)"/>
              <xsd:enumeration value="Croatian (Croatia)"/>
              <xsd:enumeration value="Czech (Czech Republic)"/>
              <xsd:enumeration value="Danish (Denmark)"/>
              <xsd:enumeration value="Dutch (Netherlands)"/>
              <xsd:enumeration value="English"/>
              <xsd:enumeration value="Estonian (Estonia)"/>
              <xsd:enumeration value="Finnish (Finland)"/>
              <xsd:enumeration value="French (France)"/>
              <xsd:enumeration value="German (Germany)"/>
              <xsd:enumeration value="Greek (Greece)"/>
              <xsd:enumeration value="Hebrew (Israel)"/>
              <xsd:enumeration value="Hindi (India)"/>
              <xsd:enumeration value="Hungarian (Hungary)"/>
              <xsd:enumeration value="Indonesian (Indonesia)"/>
              <xsd:enumeration value="Italian (Italy)"/>
              <xsd:enumeration value="Japanese (Japan)"/>
              <xsd:enumeration value="Korean (Korea)"/>
              <xsd:enumeration value="Latvian (Latvia)"/>
              <xsd:enumeration value="Lithuanian (Lithuania)"/>
              <xsd:enumeration value="Malay (Malaysia)"/>
              <xsd:enumeration value="Norwegian (Bokmal) (Norway)"/>
              <xsd:enumeration value="Polish (Poland)"/>
              <xsd:enumeration value="Portuguese (Brazil)"/>
              <xsd:enumeration value="Portuguese (Portugal)"/>
              <xsd:enumeration value="Romanian (Romania)"/>
              <xsd:enumeration value="Russian (Russia)"/>
              <xsd:enumeration value="Serbian (Latin) (Serbia)"/>
              <xsd:enumeration value="Slovak (Slovakia)"/>
              <xsd:enumeration value="Slovenian (Slovenia)"/>
              <xsd:enumeration value="Spanish (Spain)"/>
              <xsd:enumeration value="Swedish (Sweden)"/>
              <xsd:enumeration value="Thai (Thailand)"/>
              <xsd:enumeration value="Turkish (Turkey)"/>
              <xsd:enumeration value="Ukrainian (Ukraine)"/>
              <xsd:enumeration value="Urdu (Islamic Republic of Pakistan)"/>
              <xsd:enumeration value="Vietnamese (Vietnam)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f04246-5dcb-4e38-b8a1-4adaeb368127" elementFormDefault="qualified">
    <xsd:import namespace="http://schemas.microsoft.com/office/2006/documentManagement/types"/>
    <xsd:import namespace="http://schemas.microsoft.com/office/infopath/2007/PartnerControls"/>
    <xsd:element name="Erittäin_x0020_tärkeä_x002c__x0020__x0020_kriittinen_x0020_tai_x0020_päivystysdokumentti" ma:index="8" nillable="true" ma:displayName="Erittäin tärkeä,  kriittinen tai päivystyksellinen dokumentti" ma:default="0" ma:description="Valitse 'Kyllä' jos tämä dokumentti on potilaan hoidossa tai muussa toiminnassa erityisen tärkeä dokumentti." ma:internalName="Eritt_x00e4_in_x0020_t_x00e4_rke_x00e4__x002C__x0020__x0020_kriittinen_x0020_tai_x0020_p_x00e4_ivystysdokumentti">
      <xsd:simpleType>
        <xsd:restriction base="dms:Boolean"/>
      </xsd:simpleType>
    </xsd:element>
    <xsd:element name="Dokumentin_x0020_sisällöstä_x0020_vastaava_x0028_t_x0029__x0020__x002f__x0020_asiantuntija_x0028_t_x0029_" ma:index="11" ma:displayName="Dokumentin sisällöstä vastaava(t) / asiantuntija(t) + intraan tallentaja" ma:description="" ma:list="UserInfo" ma:SharePointGroup="0" ma:internalName="Dokumentin_x0020_sis_x00e4_ll_x00f6_st_x00e4__x0020_vastaava_x0028_t_x0029__x0020__x002F__x0020_asiantuntija_x0028_t_x0029_" ma:showField="Titl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okumjentin_x0020_hyväksyjä" ma:index="12" ma:displayName="Dokumentin hyväksyjä(t)" ma:description="" ma:list="UserInfo" ma:SharePointGroup="0" ma:internalName="Dokumjentin_x0020_hyv_x00e4_ksyj_x00e4_" ma:readOnly="false" ma:showField="Titl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Turvallisuustietoisku" ma:index="13" nillable="true" ma:displayName="Turvallisuustietoisku" ma:default="0" ma:description="Valitse tämä, jos haluat dokumentin myös turvallisuustietoiskuksi" ma:internalName="Turvallisuustietoisku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e50268-7799-48af-83c3-9a9b063078bc" elementFormDefault="qualified">
    <xsd:import namespace="http://schemas.microsoft.com/office/2006/documentManagement/types"/>
    <xsd:import namespace="http://schemas.microsoft.com/office/infopath/2007/PartnerControls"/>
    <xsd:element name="Julkaise_x0020_extranetissa" ma:index="15" nillable="true" ma:displayName="Julkaise extranetissa" ma:default="0" ma:internalName="Julkaise_x0020_extranetissa" ma:readOnly="false">
      <xsd:simpleType>
        <xsd:restriction base="dms:Boolean"/>
      </xsd:simpleType>
    </xsd:element>
    <xsd:element name="Julkaise_x0020_internetissä" ma:index="16" nillable="true" ma:displayName="Julkaise internetissä" ma:default="0" ma:internalName="Julkaise_x0020_internetiss_x00e4_">
      <xsd:simpleType>
        <xsd:restriction base="dms:Boolean"/>
      </xsd:simpleType>
    </xsd:element>
    <xsd:element name="Julkaise_x0020_intranetissa" ma:index="17" nillable="true" ma:displayName="Julkaise intranetissa" ma:default="1" ma:internalName="Julkaise_x0020_intranetissa">
      <xsd:simpleType>
        <xsd:restriction base="dms:Boolean"/>
      </xsd:simpleType>
    </xsd:element>
    <xsd:element name="Julkaistu_x0020_internetiin" ma:index="18" nillable="true" ma:displayName="Julkaistu internetiin" ma:default="0" ma:internalName="Julkaistu_x0020_internetiin">
      <xsd:simpleType>
        <xsd:restriction base="dms:Boolean"/>
      </xsd:simpleType>
    </xsd:element>
    <xsd:element name="Julkaistu_x0020_intranetiin" ma:index="19" nillable="true" ma:displayName="Julkaistu intranetiin" ma:default="0" ma:internalName="Julkaistu_x0020_intranetiin">
      <xsd:simpleType>
        <xsd:restriction base="dms:Boolean"/>
      </xsd:simpleType>
    </xsd:element>
    <xsd:element name="Julkisuus" ma:index="20" ma:displayName="Julkisuus" ma:default="Ei julkinen" ma:description="" ma:format="Dropdown" ma:internalName="Julkisuus" ma:readOnly="false">
      <xsd:simpleType>
        <xsd:restriction base="dms:Choice">
          <xsd:enumeration value="Julkinen"/>
          <xsd:enumeration value="Ei julkinen"/>
          <xsd:enumeration value="Salassa pidettävä"/>
        </xsd:restriction>
      </xsd:simpleType>
    </xsd:element>
    <xsd:element name="Viittaus_x0020_aiempaan_x0020_dokumentaatioon" ma:index="21" nillable="true" ma:displayName="Viittaus aiempaan dokumentaatioon" ma:description="Toisessa sisältötyypissä olevat aiemmat versiot tai nimi/tyyppi muuttunut. Voi käyttää myös jos alkuperäinen dokumentti ulkoisesta lähteestä." ma:format="Hyperlink" ma:internalName="Viittaus_x0020_aiempaan_x0020_dokumentaatioon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DokumenttienJarjestysnro" ma:index="22" nillable="true" ma:displayName="DokumenttienJarjestysnro" ma:decimals="0" ma:description="Tällä metatiedolla voidaan lajitella dokumentit haluttuun järjestykseen" ma:internalName="DokumenttienJarjestysnro" ma:percentage="FALSE">
      <xsd:simpleType>
        <xsd:restriction base="dms:Number"/>
      </xsd:simpleType>
    </xsd:element>
    <xsd:element name="p1983d610e0d4731a3788cc4c5855e1b" ma:index="25" ma:taxonomy="true" ma:internalName="p1983d610e0d4731a3788cc4c5855e1b" ma:taxonomyFieldName="Organisaatiotieto" ma:displayName="Organisaatiotieto" ma:readOnly="false" ma:fieldId="{91983d61-0e0d-4731-a378-8cc4c5855e1b}" ma:sspId="fe7d6957-b623-48c5-941b-77be73948d87" ma:termSetId="56c04874-3ea2-4660-8051-f812e2f350d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26" nillable="true" ma:displayName="Taxonomy Catch All Column" ma:description="" ma:hidden="true" ma:list="{b4597801-4ab2-4691-bc3c-e7fda2469729}" ma:internalName="TaxCatchAll" ma:showField="CatchAllData" ma:web="5fe32029-8c37-43c7-8ba9-4f0e58b0fd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nf221635e96a4b39bbc052890b953999" ma:index="27" ma:taxonomy="true" ma:internalName="nf221635e96a4b39bbc052890b953999" ma:taxonomyFieldName="Turvallisuusohje_x0020__x0028_sis_x00e4_lt_x00f6_tyypin_x0020_metatieto_x0029_" ma:displayName="Turvallisuusohje" ma:readOnly="false" ma:fieldId="{7f221635-e96a-4b39-bbc0-52890b953999}" ma:sspId="fe7d6957-b623-48c5-941b-77be73948d87" ma:termSetId="3e14bb35-67ac-42fa-a9b3-cafbff269439" ma:anchorId="c13c6dfc-a101-4e3d-8792-c362d377d954" ma:open="false" ma:isKeyword="false">
      <xsd:complexType>
        <xsd:sequence>
          <xsd:element ref="pc:Terms" minOccurs="0" maxOccurs="1"/>
        </xsd:sequence>
      </xsd:complexType>
    </xsd:element>
    <xsd:element name="o3b9af8de9d24fe8bdeac28c302d5ca5" ma:index="29" nillable="true" ma:taxonomy="true" ma:internalName="o3b9af8de9d24fe8bdeac28c302d5ca5" ma:taxonomyFieldName="Suuronnettomuusohjeen_x0020_h_x00e4_lytystaso_x0020__x0028_sis_x00e4_lt_x00f6_tyypin_x0020_metatieto_x0029_" ma:displayName="Suuronnettomuusohjeen hälytystaso" ma:fieldId="{83b9af8d-e9d2-4fe8-bdea-c28c302d5ca5}" ma:sspId="fe7d6957-b623-48c5-941b-77be73948d87" ma:termSetId="3e14bb35-67ac-42fa-a9b3-cafbff269439" ma:anchorId="7cf075b0-5cda-4867-ae35-f5a18fa031fb" ma:open="false" ma:isKeyword="false">
      <xsd:complexType>
        <xsd:sequence>
          <xsd:element ref="pc:Terms" minOccurs="0" maxOccurs="1"/>
        </xsd:sequence>
      </xsd:complexType>
    </xsd:element>
    <xsd:element name="cd9fa66b05f24776892a63c6fb772e2f" ma:index="30" ma:taxonomy="true" ma:internalName="cd9fa66b05f24776892a63c6fb772e2f" ma:taxonomyFieldName="Kohde_x002d__x0020__x002F__x0020_ty_x00f6_ntekij_x00e4_ryhm_x00e4_" ma:displayName="Kohde- / työntekijäryhmä" ma:readOnly="false" ma:fieldId="{cd9fa66b-05f2-4776-892a-63c6fb772e2f}" ma:sspId="fe7d6957-b623-48c5-941b-77be73948d87" ma:termSetId="92437ae2-e411-4fd9-8f78-058c0c7750e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Label" ma:index="31" nillable="true" ma:displayName="Taxonomy Catch All Column1" ma:description="" ma:hidden="true" ma:list="{b4597801-4ab2-4691-bc3c-e7fda2469729}" ma:internalName="TaxCatchAllLabel" ma:readOnly="true" ma:showField="CatchAllDataLabel" ma:web="5fe32029-8c37-43c7-8ba9-4f0e58b0fd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cbcdd319c9d484f9dc5161892e5c0c3" ma:index="33" nillable="true" ma:taxonomy="true" ma:internalName="dcbcdd319c9d484f9dc5161892e5c0c3" ma:taxonomyFieldName="Organisaatiotiedon_x0020_tarkennus_x0020_toiminnan_x0020_mukaan" ma:displayName="Toiminnan tarkennus" ma:fieldId="{dcbcdd31-9c9d-484f-9dc5-161892e5c0c3}" ma:sspId="fe7d6957-b623-48c5-941b-77be73948d87" ma:termSetId="9fd1f0cc-f021-46ef-91c7-e56805365b4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ad6acabb1c24909a1a688c49f883f4d" ma:index="34" ma:taxonomy="true" ma:internalName="bad6acabb1c24909a1a688c49f883f4d" ma:taxonomyFieldName="Kohdeorganisaatio" ma:displayName="Kohdeorganisaatio" ma:readOnly="false" ma:default="" ma:fieldId="{bad6acab-b1c2-4909-a1a6-88c49f883f4d}" ma:taxonomyMulti="true" ma:sspId="fe7d6957-b623-48c5-941b-77be73948d87" ma:termSetId="56c04874-3ea2-4660-8051-f812e2f350d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b42df24dbb04f55bc336c85f92eff00" ma:index="39" ma:taxonomy="true" ma:internalName="ab42df24dbb04f55bc336c85f92eff00" ma:taxonomyFieldName="Erikoisala" ma:displayName="Erikoisala" ma:readOnly="false" ma:fieldId="{ab42df24-dbb0-4f55-bc33-6c85f92eff00}" ma:sspId="fe7d6957-b623-48c5-941b-77be73948d87" ma:termSetId="bc9b3e2b-2b09-4002-8bda-2c461ace466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_dlc_DocId" ma:index="40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p29133bec810493ea0a0db9a40008070" ma:index="41" nillable="true" ma:taxonomy="true" ma:internalName="p29133bec810493ea0a0db9a40008070" ma:taxonomyFieldName="MEO" ma:displayName="MEO" ma:default="" ma:fieldId="{929133be-c810-493e-a0a0-db9a40008070}" ma:sspId="fe7d6957-b623-48c5-941b-77be73948d87" ma:termSetId="b2a76c15-59d3-4770-9e61-030b81c17d0b" ma:anchorId="968258ff-d532-407d-bbdf-30365d4d88fd" ma:open="false" ma:isKeyword="false">
      <xsd:complexType>
        <xsd:sequence>
          <xsd:element ref="pc:Terms" minOccurs="0" maxOccurs="1"/>
        </xsd:sequence>
      </xsd:complexType>
    </xsd:element>
    <xsd:element name="_dlc_DocIdUrl" ma:index="4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dcbfe2a265e14726b4e3bf442009874f" ma:index="43" nillable="true" ma:taxonomy="true" ma:internalName="dcbfe2a265e14726b4e3bf442009874f" ma:taxonomyFieldName="Kriisiviestint_x00e4_" ma:displayName="Kriisiviestintä" ma:default="" ma:fieldId="{dcbfe2a2-65e1-4726-b4e3-bf442009874f}" ma:sspId="fe7d6957-b623-48c5-941b-77be73948d87" ma:termSetId="5564fb1b-af91-4a4e-871a-61ffaa225bc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_dlc_DocIdPersistId" ma:index="44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n20b6b3d9a8f4638937a9d1d1dec5738" ma:index="45" ma:taxonomy="true" ma:internalName="n20b6b3d9a8f4638937a9d1d1dec5738" ma:taxonomyFieldName="Toiminnanohjausk_x00e4_sikirja" ma:displayName="Toimintakäsikirja" ma:default="" ma:fieldId="{720b6b3d-9a8f-4638-937a-9d1d1dec5738}" ma:sspId="fe7d6957-b623-48c5-941b-77be73948d87" ma:termSetId="b2a76c15-59d3-4770-9e61-030b81c17d0b" ma:anchorId="7a0b9d1c-55f5-4e60-a6b2-f4f552b9e672" ma:open="false" ma:isKeyword="false">
      <xsd:complexType>
        <xsd:sequence>
          <xsd:element ref="pc:Terms" minOccurs="0" maxOccurs="1"/>
        </xsd:sequence>
      </xsd:complexType>
    </xsd:element>
    <xsd:element name="k1dd9dd6fe964de3941a743eedbbf5c4" ma:index="47" nillable="true" ma:taxonomy="true" ma:internalName="k1dd9dd6fe964de3941a743eedbbf5c4" ma:taxonomyFieldName="Suuronnettomuusohjeen_x0020_tiimit" ma:displayName="Suuronnettomuusohjeen tiimit" ma:readOnly="false" ma:default="" ma:fieldId="{41dd9dd6-fe96-4de3-941a-743eedbbf5c4}" ma:sspId="fe7d6957-b623-48c5-941b-77be73948d87" ma:termSetId="3e14bb35-67ac-42fa-a9b3-cafbff269439" ma:anchorId="202785fe-16db-4401-8b98-1c78849c8e1d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2" ma:displayName="Content Type"/>
        <xsd:element ref="dc:title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SharedContentType xmlns="Microsoft.SharePoint.Taxonomy.ContentTypeSync" SourceId="fe7d6957-b623-48c5-941b-77be73948d87" ContentTypeId="0x010100E993358E494F344F8D6048E76D09AF0216" PreviousValue="false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GB.XSL" StyleName="GB7714"/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kumjentin_x0020_hyväksyjä xmlns="0af04246-5dcb-4e38-b8a1-4adaeb368127">
      <UserInfo>
        <DisplayName>i:0#.w|oysnet\syrjalha</DisplayName>
        <AccountId>235</AccountId>
        <AccountType/>
      </UserInfo>
    </Dokumjentin_x0020_hyväksyjä>
    <Language xmlns="http://schemas.microsoft.com/sharepoint/v3">suomi (Suomi)</Language>
    <Dokumentin_x0020_sisällöstä_x0020_vastaava_x0028_t_x0029__x0020__x002f__x0020_asiantuntija_x0028_t_x0029_ xmlns="0af04246-5dcb-4e38-b8a1-4adaeb368127">
      <UserInfo>
        <DisplayName>i:0#.w|oysnet\jarvinra</DisplayName>
        <AccountId>234</AccountId>
        <AccountType/>
      </UserInfo>
      <UserInfo>
        <DisplayName>i:0#.w|oysnet\ojanpehe</DisplayName>
        <AccountId>244</AccountId>
        <AccountType/>
      </UserInfo>
      <UserInfo>
        <DisplayName>i:0#.w|oysnet\keranetu</DisplayName>
        <AccountId>245</AccountId>
        <AccountType/>
      </UserInfo>
      <UserInfo>
        <DisplayName>i:0#.w|oysnet\ukkolasi</DisplayName>
        <AccountId>246</AccountId>
        <AccountType/>
      </UserInfo>
    </Dokumentin_x0020_sisällöstä_x0020_vastaava_x0028_t_x0029__x0020__x002f__x0020_asiantuntija_x0028_t_x0029_>
    <Erittäin_x0020_tärkeä_x002c__x0020__x0020_kriittinen_x0020_tai_x0020_päivystysdokumentti xmlns="0af04246-5dcb-4e38-b8a1-4adaeb368127">false</Erittäin_x0020_tärkeä_x002c__x0020__x0020_kriittinen_x0020_tai_x0020_päivystysdokumentti>
    <Turvallisuustietoisku xmlns="0af04246-5dcb-4e38-b8a1-4adaeb368127">false</Turvallisuustietoisku>
    <n20b6b3d9a8f4638937a9d1d1dec5738 xmlns="d3e50268-7799-48af-83c3-9a9b063078bc">
      <Terms xmlns="http://schemas.microsoft.com/office/infopath/2007/PartnerControls">
        <TermInfo xmlns="http://schemas.microsoft.com/office/infopath/2007/PartnerControls">
          <TermName xmlns="http://schemas.microsoft.com/office/infopath/2007/PartnerControls">5.3.1.1 hoito-ohjeiden hallinta</TermName>
          <TermId xmlns="http://schemas.microsoft.com/office/infopath/2007/PartnerControls">b7d9d97a-a7b7-4eec-b389-062c48e444f7</TermId>
        </TermInfo>
      </Terms>
    </n20b6b3d9a8f4638937a9d1d1dec5738>
    <dcbcdd319c9d484f9dc5161892e5c0c3 xmlns="d3e50268-7799-48af-83c3-9a9b063078bc">
      <Terms xmlns="http://schemas.microsoft.com/office/infopath/2007/PartnerControls">
        <TermInfo xmlns="http://schemas.microsoft.com/office/infopath/2007/PartnerControls">
          <TermName xmlns="http://schemas.microsoft.com/office/infopath/2007/PartnerControls">Kosketus- ja varotoimet</TermName>
          <TermId xmlns="http://schemas.microsoft.com/office/infopath/2007/PartnerControls">4e89acdd-7778-4efa-8cb1-b1618e0a5c23</TermId>
        </TermInfo>
      </Terms>
    </dcbcdd319c9d484f9dc5161892e5c0c3>
    <p1983d610e0d4731a3788cc4c5855e1b xmlns="d3e50268-7799-48af-83c3-9a9b063078bc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Infektioiden torjuntayksikkö</TermName>
          <TermId xmlns="http://schemas.microsoft.com/office/infopath/2007/PartnerControls">d873b9ee-c5a1-43a5-91cd-d45393df5f8c</TermId>
        </TermInfo>
      </Terms>
    </p1983d610e0d4731a3788cc4c5855e1b>
    <_dlc_DocId xmlns="d3e50268-7799-48af-83c3-9a9b063078bc">PPSHP-2024613714-5866</_dlc_DocId>
    <cd9fa66b05f24776892a63c6fb772e2f xmlns="d3e50268-7799-48af-83c3-9a9b063078bc">
      <Terms xmlns="http://schemas.microsoft.com/office/infopath/2007/PartnerControls">
        <TermInfo xmlns="http://schemas.microsoft.com/office/infopath/2007/PartnerControls">
          <TermName xmlns="http://schemas.microsoft.com/office/infopath/2007/PartnerControls">PPSHP:n henkilöstö</TermName>
          <TermId xmlns="http://schemas.microsoft.com/office/infopath/2007/PartnerControls">7a49a948-31e0-4b0f-83ed-c01fa56f5934</TermId>
        </TermInfo>
      </Terms>
    </cd9fa66b05f24776892a63c6fb772e2f>
    <TaxCatchAll xmlns="d3e50268-7799-48af-83c3-9a9b063078bc">
      <Value>203</Value>
      <Value>2272</Value>
      <Value>166</Value>
      <Value>182</Value>
      <Value>181</Value>
      <Value>180</Value>
      <Value>169</Value>
      <Value>20</Value>
      <Value>18</Value>
    </TaxCatchAll>
    <ab42df24dbb04f55bc336c85f92eff00 xmlns="d3e50268-7799-48af-83c3-9a9b063078bc">
      <Terms xmlns="http://schemas.microsoft.com/office/infopath/2007/PartnerControls">
        <TermInfo xmlns="http://schemas.microsoft.com/office/infopath/2007/PartnerControls">
          <TermName xmlns="http://schemas.microsoft.com/office/infopath/2007/PartnerControls">Kaikki erikoisalat (PPSHP)</TermName>
          <TermId xmlns="http://schemas.microsoft.com/office/infopath/2007/PartnerControls">5cf48005-8579-4711-9ef4-9d5ec17d63b0</TermId>
        </TermInfo>
      </Terms>
    </ab42df24dbb04f55bc336c85f92eff00>
    <nf221635e96a4b39bbc052890b953999 xmlns="d3e50268-7799-48af-83c3-9a9b063078bc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Infektioiden torjuntaohje</TermName>
          <TermId xmlns="http://schemas.microsoft.com/office/infopath/2007/PartnerControls">0d0e6bf6-1ec4-4656-93f8-87d46c65409f</TermId>
        </TermInfo>
      </Terms>
    </nf221635e96a4b39bbc052890b953999>
    <o3b9af8de9d24fe8bdeac28c302d5ca5 xmlns="d3e50268-7799-48af-83c3-9a9b063078bc">
      <Terms xmlns="http://schemas.microsoft.com/office/infopath/2007/PartnerControls"/>
    </o3b9af8de9d24fe8bdeac28c302d5ca5>
    <_dlc_DocIdUrl xmlns="d3e50268-7799-48af-83c3-9a9b063078bc">
      <Url>https://julkaisu.oysnet.ppshp.fi/_layouts/15/DocIdRedir.aspx?ID=PPSHP-2024613714-5866</Url>
      <Description>PPSHP-2024613714-5866</Description>
    </_dlc_DocIdUrl>
    <Julkaise_x0020_intranetissa xmlns="d3e50268-7799-48af-83c3-9a9b063078bc">true</Julkaise_x0020_intranetissa>
    <bad6acabb1c24909a1a688c49f883f4d xmlns="d3e50268-7799-48af-83c3-9a9b063078bc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Infektioiden torjuntayksikkö</TermName>
          <TermId xmlns="http://schemas.microsoft.com/office/infopath/2007/PartnerControls">d873b9ee-c5a1-43a5-91cd-d45393df5f8c</TermId>
        </TermInfo>
      </Terms>
    </bad6acabb1c24909a1a688c49f883f4d>
    <Julkaise_x0020_extranetissa xmlns="d3e50268-7799-48af-83c3-9a9b063078bc">false</Julkaise_x0020_extranetissa>
    <Julkaise_x0020_internetissä xmlns="d3e50268-7799-48af-83c3-9a9b063078bc">true</Julkaise_x0020_internetissä>
    <_dlc_DocIdPersistId xmlns="d3e50268-7799-48af-83c3-9a9b063078bc">false</_dlc_DocIdPersistId>
    <Viittaus_x0020_aiempaan_x0020_dokumentaatioon xmlns="d3e50268-7799-48af-83c3-9a9b063078bc">
      <Url xsi:nil="true"/>
      <Description xsi:nil="true"/>
    </Viittaus_x0020_aiempaan_x0020_dokumentaatioon>
    <Julkisuus xmlns="d3e50268-7799-48af-83c3-9a9b063078bc">Julkinen</Julkisuus>
    <DokumenttienJarjestysnro xmlns="d3e50268-7799-48af-83c3-9a9b063078bc" xsi:nil="true"/>
    <p29133bec810493ea0a0db9a40008070 xmlns="d3e50268-7799-48af-83c3-9a9b063078bc">
      <Terms xmlns="http://schemas.microsoft.com/office/infopath/2007/PartnerControls"/>
    </p29133bec810493ea0a0db9a40008070>
    <dcbfe2a265e14726b4e3bf442009874f xmlns="d3e50268-7799-48af-83c3-9a9b063078bc">
      <Terms xmlns="http://schemas.microsoft.com/office/infopath/2007/PartnerControls"/>
    </dcbfe2a265e14726b4e3bf442009874f>
    <k1dd9dd6fe964de3941a743eedbbf5c4 xmlns="d3e50268-7799-48af-83c3-9a9b063078bc">
      <Terms xmlns="http://schemas.microsoft.com/office/infopath/2007/PartnerControls"/>
    </k1dd9dd6fe964de3941a743eedbbf5c4>
    <Julkaistu_x0020_intranetiin xmlns="d3e50268-7799-48af-83c3-9a9b063078bc">false</Julkaistu_x0020_intranetiin>
    <Julkaistu_x0020_internetiin xmlns="d3e50268-7799-48af-83c3-9a9b063078bc">false</Julkaistu_x0020_internetiin>
  </documentManagement>
</p:properties>
</file>

<file path=customXml/itemProps1.xml><?xml version="1.0" encoding="utf-8"?>
<ds:datastoreItem xmlns:ds="http://schemas.openxmlformats.org/officeDocument/2006/customXml" ds:itemID="{8DC6FFF6-5CE7-49C8-AE75-2B1752F91F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af04246-5dcb-4e38-b8a1-4adaeb368127"/>
    <ds:schemaRef ds:uri="d3e50268-7799-48af-83c3-9a9b063078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970CD3-5B9A-4A03-8462-6F2B6DDCB882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8D23F3B8-BC52-4D9B-803C-373E916FD61B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9F02F3F9-9DA6-43C4-BF3D-A43179610A98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B997A626-3D63-42DF-83E6-BFDE2364C7D0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3EB576AB-4997-4156-B3E6-B46A7FA760B5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sharepoint/v3"/>
    <ds:schemaRef ds:uri="d3e50268-7799-48af-83c3-9a9b063078bc"/>
    <ds:schemaRef ds:uri="http://purl.org/dc/terms/"/>
    <ds:schemaRef ds:uri="http://schemas.openxmlformats.org/package/2006/metadata/core-properties"/>
    <ds:schemaRef ds:uri="0af04246-5dcb-4e38-b8a1-4adaeb368127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599</Words>
  <Characters>4853</Characters>
  <Application>Microsoft Office Word</Application>
  <DocSecurity>0</DocSecurity>
  <Lines>40</Lines>
  <Paragraphs>10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ppshp</Company>
  <LinksUpToDate>false</LinksUpToDate>
  <CharactersWithSpaces>5442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Tavanomaiset varotoimet</dc:title>
  <dc:creator>Junell Helena</dc:creator>
  <cp:keywords>tavanomaiset varotoimet; käsihygienia; varotoimet</cp:keywords>
  <cp:lastModifiedBy>Pirkko Paajanen</cp:lastModifiedBy>
  <cp:revision>2</cp:revision>
  <cp:lastPrinted>2016-04-15T07:49:00Z</cp:lastPrinted>
  <dcterms:created xsi:type="dcterms:W3CDTF">2023-11-24T07:34:00Z</dcterms:created>
  <dcterms:modified xsi:type="dcterms:W3CDTF">2023-11-24T07:34:00Z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oitoty_x00f6_n_x0020_toiminnot">
    <vt:lpwstr/>
  </property>
  <property fmtid="{D5CDD505-2E9C-101B-9397-08002B2CF9AE}" pid="3" name="TaxKeyword">
    <vt:lpwstr>181;#varotoimet|416259ed-2420-4975-b174-d0a5716af03e;#2272;#tavanomaiset varotoimet|3a319016-b205-4c35-8446-ff4050ddfb45;#182;#käsihygienia|c4375ec2-c201-441a-bee3-77784c423aad</vt:lpwstr>
  </property>
  <property fmtid="{D5CDD505-2E9C-101B-9397-08002B2CF9AE}" pid="4" name="Turvallisuusohje (sisältötyypin metatieto)">
    <vt:lpwstr>169;#Infektioiden torjuntaohje|0d0e6bf6-1ec4-4656-93f8-87d46c65409f</vt:lpwstr>
  </property>
  <property fmtid="{D5CDD505-2E9C-101B-9397-08002B2CF9AE}" pid="5" name="Toimenpidekoodit">
    <vt:lpwstr/>
  </property>
  <property fmtid="{D5CDD505-2E9C-101B-9397-08002B2CF9AE}" pid="6" name="Hoito_x002d_ohjeet_x0020__x0028_sislt_x00f6_tyypin_x0020_metatieto_x0029_">
    <vt:lpwstr/>
  </property>
  <property fmtid="{D5CDD505-2E9C-101B-9397-08002B2CF9AE}" pid="7" name="fd5f16720f694364b28ff23026e0e83a">
    <vt:lpwstr/>
  </property>
  <property fmtid="{D5CDD505-2E9C-101B-9397-08002B2CF9AE}" pid="8" name="Kohde- / työntekijäryhmä">
    <vt:lpwstr>18;#PPSHP:n henkilöstö|7a49a948-31e0-4b0f-83ed-c01fa56f5934</vt:lpwstr>
  </property>
  <property fmtid="{D5CDD505-2E9C-101B-9397-08002B2CF9AE}" pid="9" name="ICD 10 tautiluokitus">
    <vt:lpwstr/>
  </property>
  <property fmtid="{D5CDD505-2E9C-101B-9397-08002B2CF9AE}" pid="10" name="pa7e7d0fcfad4aa78a62dd1f52bdaa2b">
    <vt:lpwstr/>
  </property>
  <property fmtid="{D5CDD505-2E9C-101B-9397-08002B2CF9AE}" pid="11" name="ContentTypeId">
    <vt:lpwstr>0x010100E993358E494F344F8D6048E76D09AF021600FACDBF20E9DE1F4DAA54D1DF267CCD73</vt:lpwstr>
  </property>
  <property fmtid="{D5CDD505-2E9C-101B-9397-08002B2CF9AE}" pid="12" name="Hoito-ohjeet (sisltötyypin metatieto)">
    <vt:lpwstr/>
  </property>
  <property fmtid="{D5CDD505-2E9C-101B-9397-08002B2CF9AE}" pid="13" name="ICD_x0020_10_x0020_tautiluokitus">
    <vt:lpwstr/>
  </property>
  <property fmtid="{D5CDD505-2E9C-101B-9397-08002B2CF9AE}" pid="14" name="Hoitotyön toiminnot">
    <vt:lpwstr/>
  </property>
  <property fmtid="{D5CDD505-2E9C-101B-9397-08002B2CF9AE}" pid="15" name="_dlc_DocIdItemGuid">
    <vt:lpwstr>85a5c49c-3fd2-4187-ba50-7717e7430f5f</vt:lpwstr>
  </property>
  <property fmtid="{D5CDD505-2E9C-101B-9397-08002B2CF9AE}" pid="16" name="Organisaatiotiedon_x0020_tarkennus_x0020_toiminnan_x0020_mukaan">
    <vt:lpwstr/>
  </property>
  <property fmtid="{D5CDD505-2E9C-101B-9397-08002B2CF9AE}" pid="17" name="ic6bc8d34e3d4057aca385059532903a">
    <vt:lpwstr/>
  </property>
  <property fmtid="{D5CDD505-2E9C-101B-9397-08002B2CF9AE}" pid="18" name="Erikoisala">
    <vt:lpwstr>20;#Kaikki erikoisalat (PPSHP)|5cf48005-8579-4711-9ef4-9d5ec17d63b0</vt:lpwstr>
  </property>
  <property fmtid="{D5CDD505-2E9C-101B-9397-08002B2CF9AE}" pid="19" name="Toiminnanohjauskäsikirja">
    <vt:lpwstr>180;#5.3.1.1 hoito-ohjeiden hallinta|b7d9d97a-a7b7-4eec-b389-062c48e444f7</vt:lpwstr>
  </property>
  <property fmtid="{D5CDD505-2E9C-101B-9397-08002B2CF9AE}" pid="20" name="Suuronnettomuusohjeen_x0020_h_x00e4_lytystaso_x0020__x0028_sis_x00e4_lt_x00f6_tyypin_x0020_metatieto_x0029_">
    <vt:lpwstr/>
  </property>
  <property fmtid="{D5CDD505-2E9C-101B-9397-08002B2CF9AE}" pid="21" name="k4e9121687cc4b56965762a7477201cc">
    <vt:lpwstr/>
  </property>
  <property fmtid="{D5CDD505-2E9C-101B-9397-08002B2CF9AE}" pid="22" name="Organisaatiotieto">
    <vt:lpwstr>166;#Infektioiden torjuntayksikkö|d873b9ee-c5a1-43a5-91cd-d45393df5f8c</vt:lpwstr>
  </property>
  <property fmtid="{D5CDD505-2E9C-101B-9397-08002B2CF9AE}" pid="23" name="Suuronnettomuusohjeen hälytystaso (sisältötyypin metatieto)">
    <vt:lpwstr/>
  </property>
  <property fmtid="{D5CDD505-2E9C-101B-9397-08002B2CF9AE}" pid="24" name="Organisaatiotiedon tarkennus toiminnan mukaan">
    <vt:lpwstr>203;#Kosketus- ja varotoimet|4e89acdd-7778-4efa-8cb1-b1618e0a5c23</vt:lpwstr>
  </property>
  <property fmtid="{D5CDD505-2E9C-101B-9397-08002B2CF9AE}" pid="25" name="xd_Signature">
    <vt:bool>false</vt:bool>
  </property>
  <property fmtid="{D5CDD505-2E9C-101B-9397-08002B2CF9AE}" pid="26" name="xd_ProgID">
    <vt:lpwstr/>
  </property>
  <property fmtid="{D5CDD505-2E9C-101B-9397-08002B2CF9AE}" pid="27" name="k09de3a1cc2f4c07ac782028d7b4801e">
    <vt:lpwstr/>
  </property>
  <property fmtid="{D5CDD505-2E9C-101B-9397-08002B2CF9AE}" pid="28" name="Kohdeorganisaatio">
    <vt:lpwstr>166;#Infektioiden torjuntayksikkö|d873b9ee-c5a1-43a5-91cd-d45393df5f8c</vt:lpwstr>
  </property>
  <property fmtid="{D5CDD505-2E9C-101B-9397-08002B2CF9AE}" pid="29" name="TemplateUrl">
    <vt:lpwstr/>
  </property>
  <property fmtid="{D5CDD505-2E9C-101B-9397-08002B2CF9AE}" pid="30" name="Henkilöstöohje (sisältötyypin metatieto)">
    <vt:lpwstr/>
  </property>
  <property fmtid="{D5CDD505-2E9C-101B-9397-08002B2CF9AE}" pid="31" name="MEO">
    <vt:lpwstr/>
  </property>
  <property fmtid="{D5CDD505-2E9C-101B-9397-08002B2CF9AE}" pid="32" name="Kriisiviestintä">
    <vt:lpwstr/>
  </property>
  <property fmtid="{D5CDD505-2E9C-101B-9397-08002B2CF9AE}" pid="33" name="Suuronnettomuusohjeen tiimit">
    <vt:lpwstr/>
  </property>
  <property fmtid="{D5CDD505-2E9C-101B-9397-08002B2CF9AE}" pid="34" name="Order">
    <vt:r8>586600</vt:r8>
  </property>
  <property fmtid="{D5CDD505-2E9C-101B-9397-08002B2CF9AE}" pid="35" name="TaxKeywordTaxHTField">
    <vt:lpwstr>varotoimet|416259ed-2420-4975-b174-d0a5716af03e;tavanomaiset varotoimet|3a319016-b205-4c35-8446-ff4050ddfb45;käsihygienia|c4375ec2-c201-441a-bee3-77784c423aad</vt:lpwstr>
  </property>
  <property fmtid="{D5CDD505-2E9C-101B-9397-08002B2CF9AE}" pid="36" name="SharedWithUsers">
    <vt:lpwstr/>
  </property>
  <property fmtid="{D5CDD505-2E9C-101B-9397-08002B2CF9AE}" pid="37" name="MSIP_Label_1da9c32a-bfae-405a-8b24-7b98e9ab8c95_Enabled">
    <vt:lpwstr>true</vt:lpwstr>
  </property>
  <property fmtid="{D5CDD505-2E9C-101B-9397-08002B2CF9AE}" pid="38" name="MSIP_Label_1da9c32a-bfae-405a-8b24-7b98e9ab8c95_SetDate">
    <vt:lpwstr>2023-11-24T07:32:53Z</vt:lpwstr>
  </property>
  <property fmtid="{D5CDD505-2E9C-101B-9397-08002B2CF9AE}" pid="39" name="MSIP_Label_1da9c32a-bfae-405a-8b24-7b98e9ab8c95_Method">
    <vt:lpwstr>Standard</vt:lpwstr>
  </property>
  <property fmtid="{D5CDD505-2E9C-101B-9397-08002B2CF9AE}" pid="40" name="MSIP_Label_1da9c32a-bfae-405a-8b24-7b98e9ab8c95_Name">
    <vt:lpwstr>Poke oletus</vt:lpwstr>
  </property>
  <property fmtid="{D5CDD505-2E9C-101B-9397-08002B2CF9AE}" pid="41" name="MSIP_Label_1da9c32a-bfae-405a-8b24-7b98e9ab8c95_SiteId">
    <vt:lpwstr>d9b5edb3-7859-4978-89c3-cadf9e5176b7</vt:lpwstr>
  </property>
  <property fmtid="{D5CDD505-2E9C-101B-9397-08002B2CF9AE}" pid="42" name="MSIP_Label_1da9c32a-bfae-405a-8b24-7b98e9ab8c95_ActionId">
    <vt:lpwstr>0a801276-41b5-42a3-b1a2-6ed9d8f708b0</vt:lpwstr>
  </property>
  <property fmtid="{D5CDD505-2E9C-101B-9397-08002B2CF9AE}" pid="43" name="MSIP_Label_1da9c32a-bfae-405a-8b24-7b98e9ab8c95_ContentBits">
    <vt:lpwstr>0</vt:lpwstr>
  </property>
</Properties>
</file>