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D308" w14:textId="77777777" w:rsidR="00721E47" w:rsidRPr="00AA5760" w:rsidRDefault="00721E47" w:rsidP="00721E47">
      <w:pPr>
        <w:rPr>
          <w:rFonts w:asciiTheme="majorHAnsi" w:hAnsiTheme="majorHAnsi" w:cstheme="majorHAnsi"/>
          <w:vanish/>
        </w:rPr>
      </w:pPr>
    </w:p>
    <w:tbl>
      <w:tblPr>
        <w:tblpPr w:leftFromText="141" w:rightFromText="141" w:vertAnchor="text" w:horzAnchor="margin" w:tblpX="250" w:tblpY="57"/>
        <w:tblW w:w="1470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920"/>
        <w:gridCol w:w="8789"/>
      </w:tblGrid>
      <w:tr w:rsidR="00907E66" w:rsidRPr="00AA5760" w14:paraId="0054D727" w14:textId="77777777" w:rsidTr="004940D9">
        <w:trPr>
          <w:trHeight w:val="243"/>
        </w:trPr>
        <w:tc>
          <w:tcPr>
            <w:tcW w:w="5920" w:type="dxa"/>
            <w:shd w:val="clear" w:color="auto" w:fill="4F81BD"/>
          </w:tcPr>
          <w:p w14:paraId="64B6CEF1" w14:textId="1659C870" w:rsidR="00907E66" w:rsidRPr="00AA5760" w:rsidRDefault="00A22650" w:rsidP="00870E9F">
            <w:pPr>
              <w:rPr>
                <w:rFonts w:asciiTheme="majorHAnsi" w:hAnsiTheme="majorHAnsi" w:cstheme="majorHAnsi"/>
                <w:b/>
                <w:bCs/>
                <w:color w:val="FFFFFF"/>
                <w:sz w:val="24"/>
                <w:szCs w:val="24"/>
              </w:rPr>
            </w:pPr>
            <w:r>
              <w:rPr>
                <w:rFonts w:asciiTheme="majorHAnsi" w:hAnsiTheme="majorHAnsi" w:cstheme="majorHAnsi"/>
                <w:b/>
                <w:bCs/>
                <w:color w:val="FFFFFF"/>
                <w:sz w:val="24"/>
                <w:szCs w:val="24"/>
              </w:rPr>
              <w:t xml:space="preserve">Liiketoiminnan </w:t>
            </w:r>
            <w:r w:rsidR="00A84602">
              <w:rPr>
                <w:rFonts w:asciiTheme="majorHAnsi" w:hAnsiTheme="majorHAnsi" w:cstheme="majorHAnsi"/>
                <w:b/>
                <w:bCs/>
                <w:color w:val="FFFFFF"/>
                <w:sz w:val="24"/>
                <w:szCs w:val="24"/>
              </w:rPr>
              <w:t>erikois</w:t>
            </w:r>
            <w:r>
              <w:rPr>
                <w:rFonts w:asciiTheme="majorHAnsi" w:hAnsiTheme="majorHAnsi" w:cstheme="majorHAnsi"/>
                <w:b/>
                <w:bCs/>
                <w:color w:val="FFFFFF"/>
                <w:sz w:val="24"/>
                <w:szCs w:val="24"/>
              </w:rPr>
              <w:t>ammattitutkinto</w:t>
            </w:r>
          </w:p>
        </w:tc>
        <w:tc>
          <w:tcPr>
            <w:tcW w:w="8789" w:type="dxa"/>
            <w:shd w:val="clear" w:color="auto" w:fill="4F81BD"/>
          </w:tcPr>
          <w:p w14:paraId="542DE91D" w14:textId="64B05D94" w:rsidR="00907E66" w:rsidRPr="00AA5760" w:rsidRDefault="00111893" w:rsidP="001D5E59">
            <w:pPr>
              <w:rPr>
                <w:rFonts w:asciiTheme="majorHAnsi" w:hAnsiTheme="majorHAnsi" w:cstheme="majorHAnsi"/>
                <w:b/>
                <w:bCs/>
                <w:color w:val="FFFFFF"/>
                <w:sz w:val="24"/>
                <w:szCs w:val="24"/>
              </w:rPr>
            </w:pPr>
            <w:r>
              <w:rPr>
                <w:rFonts w:asciiTheme="majorHAnsi" w:hAnsiTheme="majorHAnsi" w:cstheme="majorHAnsi"/>
                <w:b/>
                <w:bCs/>
                <w:color w:val="FFFFFF"/>
                <w:sz w:val="24"/>
                <w:szCs w:val="24"/>
              </w:rPr>
              <w:t>Taloudenhallinta</w:t>
            </w:r>
            <w:r w:rsidR="00641F96">
              <w:rPr>
                <w:rFonts w:asciiTheme="majorHAnsi" w:hAnsiTheme="majorHAnsi" w:cstheme="majorHAnsi"/>
                <w:b/>
                <w:bCs/>
                <w:color w:val="FFFFFF"/>
                <w:sz w:val="24"/>
                <w:szCs w:val="24"/>
              </w:rPr>
              <w:t xml:space="preserve"> tutkinnonosa</w:t>
            </w:r>
            <w:r w:rsidR="00B9335A">
              <w:rPr>
                <w:rFonts w:asciiTheme="majorHAnsi" w:hAnsiTheme="majorHAnsi" w:cstheme="majorHAnsi"/>
                <w:b/>
                <w:bCs/>
                <w:color w:val="FFFFFF"/>
                <w:sz w:val="24"/>
                <w:szCs w:val="24"/>
              </w:rPr>
              <w:t xml:space="preserve">, 60 </w:t>
            </w:r>
            <w:proofErr w:type="spellStart"/>
            <w:r w:rsidR="00B9335A">
              <w:rPr>
                <w:rFonts w:asciiTheme="majorHAnsi" w:hAnsiTheme="majorHAnsi" w:cstheme="majorHAnsi"/>
                <w:b/>
                <w:bCs/>
                <w:color w:val="FFFFFF"/>
                <w:sz w:val="24"/>
                <w:szCs w:val="24"/>
              </w:rPr>
              <w:t>osp</w:t>
            </w:r>
            <w:proofErr w:type="spellEnd"/>
            <w:r w:rsidR="00B9335A">
              <w:rPr>
                <w:rFonts w:asciiTheme="majorHAnsi" w:hAnsiTheme="majorHAnsi" w:cstheme="majorHAnsi"/>
                <w:b/>
                <w:bCs/>
                <w:color w:val="FFFFFF"/>
                <w:sz w:val="24"/>
                <w:szCs w:val="24"/>
              </w:rPr>
              <w:t xml:space="preserve"> (</w:t>
            </w:r>
            <w:r w:rsidR="00641F96" w:rsidRPr="00641F96">
              <w:rPr>
                <w:rFonts w:asciiTheme="majorHAnsi" w:hAnsiTheme="majorHAnsi" w:cstheme="majorHAnsi"/>
                <w:b/>
                <w:bCs/>
                <w:color w:val="FFFFFF"/>
                <w:sz w:val="24"/>
                <w:szCs w:val="24"/>
              </w:rPr>
              <w:t>3006</w:t>
            </w:r>
            <w:r>
              <w:rPr>
                <w:rFonts w:asciiTheme="majorHAnsi" w:hAnsiTheme="majorHAnsi" w:cstheme="majorHAnsi"/>
                <w:b/>
                <w:bCs/>
                <w:color w:val="FFFFFF"/>
                <w:sz w:val="24"/>
                <w:szCs w:val="24"/>
              </w:rPr>
              <w:t>41</w:t>
            </w:r>
            <w:r w:rsidR="00A22650">
              <w:rPr>
                <w:rFonts w:asciiTheme="majorHAnsi" w:hAnsiTheme="majorHAnsi" w:cstheme="majorHAnsi"/>
                <w:b/>
                <w:bCs/>
                <w:color w:val="FFFFFF"/>
                <w:sz w:val="24"/>
                <w:szCs w:val="24"/>
              </w:rPr>
              <w:t>)</w:t>
            </w:r>
          </w:p>
        </w:tc>
      </w:tr>
    </w:tbl>
    <w:p w14:paraId="01404995" w14:textId="77777777" w:rsidR="001F67DB" w:rsidRPr="00AA5760" w:rsidRDefault="001F67DB" w:rsidP="001F67DB">
      <w:pPr>
        <w:rPr>
          <w:rFonts w:asciiTheme="majorHAnsi" w:hAnsiTheme="majorHAnsi" w:cstheme="majorHAnsi"/>
          <w:color w:val="1F4E79"/>
        </w:rPr>
      </w:pPr>
    </w:p>
    <w:p w14:paraId="780B7A2A" w14:textId="77777777" w:rsidR="002243DB" w:rsidRPr="00AA5760" w:rsidRDefault="002243DB" w:rsidP="001F67DB">
      <w:pPr>
        <w:rPr>
          <w:rFonts w:asciiTheme="majorHAnsi" w:hAnsiTheme="majorHAnsi" w:cstheme="majorHAnsi"/>
        </w:rPr>
      </w:pPr>
    </w:p>
    <w:tbl>
      <w:tblPr>
        <w:tblpPr w:leftFromText="141" w:rightFromText="141" w:vertAnchor="page" w:horzAnchor="margin" w:tblpX="250" w:tblpY="2813"/>
        <w:tblW w:w="0" w:type="auto"/>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4A0" w:firstRow="1" w:lastRow="0" w:firstColumn="1" w:lastColumn="0" w:noHBand="0" w:noVBand="1"/>
      </w:tblPr>
      <w:tblGrid>
        <w:gridCol w:w="1356"/>
        <w:gridCol w:w="4456"/>
      </w:tblGrid>
      <w:tr w:rsidR="00133BD2" w:rsidRPr="00AA5760" w14:paraId="21AB142F" w14:textId="77777777" w:rsidTr="00133BD2">
        <w:trPr>
          <w:trHeight w:val="416"/>
        </w:trPr>
        <w:tc>
          <w:tcPr>
            <w:tcW w:w="5812" w:type="dxa"/>
            <w:gridSpan w:val="2"/>
            <w:shd w:val="clear" w:color="auto" w:fill="4F81BD"/>
            <w:vAlign w:val="center"/>
          </w:tcPr>
          <w:p w14:paraId="22D6B359" w14:textId="77777777" w:rsidR="00133BD2" w:rsidRPr="00AA5760" w:rsidRDefault="00133BD2" w:rsidP="00133BD2">
            <w:pPr>
              <w:rPr>
                <w:rFonts w:asciiTheme="majorHAnsi" w:hAnsiTheme="majorHAnsi" w:cstheme="majorHAnsi"/>
                <w:b/>
                <w:bCs/>
                <w:color w:val="FFFFFF"/>
              </w:rPr>
            </w:pPr>
            <w:r w:rsidRPr="00AA5760">
              <w:rPr>
                <w:rFonts w:asciiTheme="majorHAnsi" w:hAnsiTheme="majorHAnsi" w:cstheme="majorHAnsi"/>
                <w:b/>
                <w:bCs/>
                <w:color w:val="FFFFFF"/>
              </w:rPr>
              <w:t xml:space="preserve">Opiskelija  </w:t>
            </w:r>
          </w:p>
        </w:tc>
      </w:tr>
      <w:tr w:rsidR="00133BD2" w:rsidRPr="00AA5760" w14:paraId="46AD60C4" w14:textId="77777777" w:rsidTr="00133BD2">
        <w:trPr>
          <w:trHeight w:val="461"/>
        </w:trPr>
        <w:tc>
          <w:tcPr>
            <w:tcW w:w="1356" w:type="dxa"/>
          </w:tcPr>
          <w:p w14:paraId="3B32010D" w14:textId="77777777" w:rsidR="00133BD2" w:rsidRPr="00AA5760" w:rsidRDefault="00133BD2" w:rsidP="00133BD2">
            <w:pPr>
              <w:rPr>
                <w:rFonts w:asciiTheme="majorHAnsi" w:hAnsiTheme="majorHAnsi" w:cstheme="majorHAnsi"/>
                <w:b/>
                <w:bCs/>
                <w:color w:val="548DD4"/>
              </w:rPr>
            </w:pPr>
            <w:r w:rsidRPr="00AA5760">
              <w:rPr>
                <w:rFonts w:asciiTheme="majorHAnsi" w:hAnsiTheme="majorHAnsi" w:cstheme="majorHAnsi"/>
                <w:b/>
                <w:bCs/>
                <w:color w:val="548DD4"/>
              </w:rPr>
              <w:t>Nimi</w:t>
            </w:r>
          </w:p>
        </w:tc>
        <w:tc>
          <w:tcPr>
            <w:tcW w:w="4456" w:type="dxa"/>
          </w:tcPr>
          <w:p w14:paraId="085F2F7C" w14:textId="77777777" w:rsidR="00133BD2" w:rsidRPr="00AA5760" w:rsidRDefault="00133BD2" w:rsidP="00133BD2">
            <w:pPr>
              <w:rPr>
                <w:rFonts w:asciiTheme="majorHAnsi" w:hAnsiTheme="majorHAnsi" w:cstheme="majorHAnsi"/>
              </w:rPr>
            </w:pPr>
            <w:r w:rsidRPr="00AA5760">
              <w:rPr>
                <w:rFonts w:asciiTheme="majorHAnsi" w:hAnsiTheme="majorHAnsi" w:cstheme="majorHAnsi"/>
              </w:rPr>
              <w:fldChar w:fldCharType="begin">
                <w:ffData>
                  <w:name w:val="Teksti1"/>
                  <w:enabled/>
                  <w:calcOnExit w:val="0"/>
                  <w:textInput/>
                </w:ffData>
              </w:fldChar>
            </w:r>
            <w:r w:rsidRPr="00AA5760">
              <w:rPr>
                <w:rFonts w:asciiTheme="majorHAnsi" w:hAnsiTheme="majorHAnsi" w:cstheme="majorHAnsi"/>
              </w:rPr>
              <w:instrText xml:space="preserve"> FORMTEXT </w:instrText>
            </w:r>
            <w:r w:rsidRPr="00AA5760">
              <w:rPr>
                <w:rFonts w:asciiTheme="majorHAnsi" w:hAnsiTheme="majorHAnsi" w:cstheme="majorHAnsi"/>
              </w:rPr>
            </w:r>
            <w:r w:rsidRPr="00AA5760">
              <w:rPr>
                <w:rFonts w:asciiTheme="majorHAnsi" w:hAnsiTheme="majorHAnsi" w:cstheme="majorHAnsi"/>
              </w:rPr>
              <w:fldChar w:fldCharType="separate"/>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rPr>
              <w:fldChar w:fldCharType="end"/>
            </w:r>
          </w:p>
        </w:tc>
      </w:tr>
      <w:tr w:rsidR="00133BD2" w:rsidRPr="00AA5760" w14:paraId="2769D4EE" w14:textId="77777777" w:rsidTr="00133BD2">
        <w:tc>
          <w:tcPr>
            <w:tcW w:w="1356" w:type="dxa"/>
          </w:tcPr>
          <w:p w14:paraId="04662C4D" w14:textId="77777777" w:rsidR="00133BD2" w:rsidRPr="00AA5760" w:rsidRDefault="00133BD2" w:rsidP="00133BD2">
            <w:pPr>
              <w:rPr>
                <w:rFonts w:asciiTheme="majorHAnsi" w:hAnsiTheme="majorHAnsi" w:cstheme="majorHAnsi"/>
                <w:b/>
                <w:bCs/>
                <w:color w:val="548DD4"/>
              </w:rPr>
            </w:pPr>
            <w:r w:rsidRPr="00AA5760">
              <w:rPr>
                <w:rFonts w:asciiTheme="majorHAnsi" w:hAnsiTheme="majorHAnsi" w:cstheme="majorHAnsi"/>
                <w:b/>
                <w:bCs/>
                <w:color w:val="548DD4"/>
              </w:rPr>
              <w:t>Osoite</w:t>
            </w:r>
          </w:p>
          <w:p w14:paraId="5EBE4B6E" w14:textId="77777777" w:rsidR="00133BD2" w:rsidRPr="00AA5760" w:rsidRDefault="00133BD2" w:rsidP="00133BD2">
            <w:pPr>
              <w:ind w:left="327" w:firstLine="142"/>
              <w:rPr>
                <w:rFonts w:asciiTheme="majorHAnsi" w:hAnsiTheme="majorHAnsi" w:cstheme="majorHAnsi"/>
                <w:b/>
                <w:bCs/>
                <w:color w:val="548DD4"/>
              </w:rPr>
            </w:pPr>
          </w:p>
        </w:tc>
        <w:tc>
          <w:tcPr>
            <w:tcW w:w="4456" w:type="dxa"/>
          </w:tcPr>
          <w:p w14:paraId="4560A369" w14:textId="77777777" w:rsidR="00133BD2" w:rsidRPr="00AA5760" w:rsidRDefault="00133BD2" w:rsidP="00133BD2">
            <w:pPr>
              <w:rPr>
                <w:rFonts w:asciiTheme="majorHAnsi" w:hAnsiTheme="majorHAnsi" w:cstheme="majorHAnsi"/>
              </w:rPr>
            </w:pPr>
            <w:r w:rsidRPr="00AA5760">
              <w:rPr>
                <w:rFonts w:asciiTheme="majorHAnsi" w:hAnsiTheme="majorHAnsi" w:cstheme="majorHAnsi"/>
              </w:rPr>
              <w:fldChar w:fldCharType="begin">
                <w:ffData>
                  <w:name w:val="Teksti1"/>
                  <w:enabled/>
                  <w:calcOnExit w:val="0"/>
                  <w:textInput/>
                </w:ffData>
              </w:fldChar>
            </w:r>
            <w:r w:rsidRPr="00AA5760">
              <w:rPr>
                <w:rFonts w:asciiTheme="majorHAnsi" w:hAnsiTheme="majorHAnsi" w:cstheme="majorHAnsi"/>
              </w:rPr>
              <w:instrText xml:space="preserve"> FORMTEXT </w:instrText>
            </w:r>
            <w:r w:rsidRPr="00AA5760">
              <w:rPr>
                <w:rFonts w:asciiTheme="majorHAnsi" w:hAnsiTheme="majorHAnsi" w:cstheme="majorHAnsi"/>
              </w:rPr>
            </w:r>
            <w:r w:rsidRPr="00AA5760">
              <w:rPr>
                <w:rFonts w:asciiTheme="majorHAnsi" w:hAnsiTheme="majorHAnsi" w:cstheme="majorHAnsi"/>
              </w:rPr>
              <w:fldChar w:fldCharType="separate"/>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rPr>
              <w:fldChar w:fldCharType="end"/>
            </w:r>
          </w:p>
        </w:tc>
      </w:tr>
      <w:tr w:rsidR="00133BD2" w:rsidRPr="00AA5760" w14:paraId="64B05203" w14:textId="77777777" w:rsidTr="00133BD2">
        <w:trPr>
          <w:trHeight w:val="466"/>
        </w:trPr>
        <w:tc>
          <w:tcPr>
            <w:tcW w:w="1356" w:type="dxa"/>
          </w:tcPr>
          <w:p w14:paraId="221A6383" w14:textId="77777777" w:rsidR="00133BD2" w:rsidRPr="00AA5760" w:rsidRDefault="00133BD2" w:rsidP="00133BD2">
            <w:pPr>
              <w:rPr>
                <w:rFonts w:asciiTheme="majorHAnsi" w:hAnsiTheme="majorHAnsi" w:cstheme="majorHAnsi"/>
                <w:b/>
                <w:bCs/>
                <w:color w:val="548DD4"/>
              </w:rPr>
            </w:pPr>
            <w:r w:rsidRPr="00AA5760">
              <w:rPr>
                <w:rFonts w:asciiTheme="majorHAnsi" w:hAnsiTheme="majorHAnsi" w:cstheme="majorHAnsi"/>
                <w:b/>
                <w:bCs/>
                <w:color w:val="548DD4"/>
              </w:rPr>
              <w:t>Puh</w:t>
            </w:r>
          </w:p>
        </w:tc>
        <w:tc>
          <w:tcPr>
            <w:tcW w:w="4456" w:type="dxa"/>
          </w:tcPr>
          <w:p w14:paraId="69686324" w14:textId="77777777" w:rsidR="00133BD2" w:rsidRPr="00AA5760" w:rsidRDefault="00133BD2" w:rsidP="00133BD2">
            <w:pPr>
              <w:rPr>
                <w:rFonts w:asciiTheme="majorHAnsi" w:hAnsiTheme="majorHAnsi" w:cstheme="majorHAnsi"/>
              </w:rPr>
            </w:pPr>
            <w:r w:rsidRPr="00AA5760">
              <w:rPr>
                <w:rFonts w:asciiTheme="majorHAnsi" w:hAnsiTheme="majorHAnsi" w:cstheme="majorHAnsi"/>
              </w:rPr>
              <w:fldChar w:fldCharType="begin">
                <w:ffData>
                  <w:name w:val="Teksti1"/>
                  <w:enabled/>
                  <w:calcOnExit w:val="0"/>
                  <w:textInput/>
                </w:ffData>
              </w:fldChar>
            </w:r>
            <w:r w:rsidRPr="00AA5760">
              <w:rPr>
                <w:rFonts w:asciiTheme="majorHAnsi" w:hAnsiTheme="majorHAnsi" w:cstheme="majorHAnsi"/>
              </w:rPr>
              <w:instrText xml:space="preserve"> FORMTEXT </w:instrText>
            </w:r>
            <w:r w:rsidRPr="00AA5760">
              <w:rPr>
                <w:rFonts w:asciiTheme="majorHAnsi" w:hAnsiTheme="majorHAnsi" w:cstheme="majorHAnsi"/>
              </w:rPr>
            </w:r>
            <w:r w:rsidRPr="00AA5760">
              <w:rPr>
                <w:rFonts w:asciiTheme="majorHAnsi" w:hAnsiTheme="majorHAnsi" w:cstheme="majorHAnsi"/>
              </w:rPr>
              <w:fldChar w:fldCharType="separate"/>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rPr>
              <w:fldChar w:fldCharType="end"/>
            </w:r>
          </w:p>
        </w:tc>
      </w:tr>
      <w:tr w:rsidR="00133BD2" w:rsidRPr="00AA5760" w14:paraId="41385D3A" w14:textId="77777777" w:rsidTr="00133BD2">
        <w:trPr>
          <w:trHeight w:val="321"/>
        </w:trPr>
        <w:tc>
          <w:tcPr>
            <w:tcW w:w="1356" w:type="dxa"/>
          </w:tcPr>
          <w:p w14:paraId="5B47398B" w14:textId="77777777" w:rsidR="00133BD2" w:rsidRPr="00AA5760" w:rsidRDefault="00133BD2" w:rsidP="00133BD2">
            <w:pPr>
              <w:rPr>
                <w:rFonts w:asciiTheme="majorHAnsi" w:hAnsiTheme="majorHAnsi" w:cstheme="majorHAnsi"/>
                <w:b/>
                <w:bCs/>
                <w:color w:val="548DD4"/>
              </w:rPr>
            </w:pPr>
            <w:r>
              <w:rPr>
                <w:rFonts w:asciiTheme="majorHAnsi" w:hAnsiTheme="majorHAnsi" w:cstheme="majorHAnsi"/>
                <w:b/>
                <w:bCs/>
                <w:color w:val="548DD4"/>
              </w:rPr>
              <w:t>Sähköposti</w:t>
            </w:r>
          </w:p>
        </w:tc>
        <w:tc>
          <w:tcPr>
            <w:tcW w:w="4456" w:type="dxa"/>
          </w:tcPr>
          <w:p w14:paraId="56777E62" w14:textId="77777777" w:rsidR="00133BD2" w:rsidRPr="00AA5760" w:rsidRDefault="00133BD2" w:rsidP="00133BD2">
            <w:pPr>
              <w:rPr>
                <w:rFonts w:asciiTheme="majorHAnsi" w:hAnsiTheme="majorHAnsi" w:cstheme="majorHAnsi"/>
              </w:rPr>
            </w:pPr>
            <w:r w:rsidRPr="00AA5760">
              <w:rPr>
                <w:rFonts w:asciiTheme="majorHAnsi" w:hAnsiTheme="majorHAnsi" w:cstheme="majorHAnsi"/>
              </w:rPr>
              <w:fldChar w:fldCharType="begin">
                <w:ffData>
                  <w:name w:val="Teksti1"/>
                  <w:enabled/>
                  <w:calcOnExit w:val="0"/>
                  <w:textInput/>
                </w:ffData>
              </w:fldChar>
            </w:r>
            <w:r w:rsidRPr="00AA5760">
              <w:rPr>
                <w:rFonts w:asciiTheme="majorHAnsi" w:hAnsiTheme="majorHAnsi" w:cstheme="majorHAnsi"/>
              </w:rPr>
              <w:instrText xml:space="preserve"> FORMTEXT </w:instrText>
            </w:r>
            <w:r w:rsidRPr="00AA5760">
              <w:rPr>
                <w:rFonts w:asciiTheme="majorHAnsi" w:hAnsiTheme="majorHAnsi" w:cstheme="majorHAnsi"/>
              </w:rPr>
            </w:r>
            <w:r w:rsidRPr="00AA5760">
              <w:rPr>
                <w:rFonts w:asciiTheme="majorHAnsi" w:hAnsiTheme="majorHAnsi" w:cstheme="majorHAnsi"/>
              </w:rPr>
              <w:fldChar w:fldCharType="separate"/>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rPr>
              <w:fldChar w:fldCharType="end"/>
            </w:r>
          </w:p>
        </w:tc>
      </w:tr>
      <w:tr w:rsidR="00133BD2" w:rsidRPr="00AA5760" w14:paraId="3F53B61E" w14:textId="77777777" w:rsidTr="00133BD2">
        <w:trPr>
          <w:trHeight w:val="410"/>
        </w:trPr>
        <w:tc>
          <w:tcPr>
            <w:tcW w:w="1356" w:type="dxa"/>
          </w:tcPr>
          <w:p w14:paraId="2A5D5BEE" w14:textId="77777777" w:rsidR="00133BD2" w:rsidRPr="00AA5760" w:rsidRDefault="00133BD2" w:rsidP="00133BD2">
            <w:pPr>
              <w:rPr>
                <w:rFonts w:asciiTheme="majorHAnsi" w:hAnsiTheme="majorHAnsi" w:cstheme="majorHAnsi"/>
                <w:b/>
                <w:bCs/>
                <w:color w:val="548DD4"/>
              </w:rPr>
            </w:pPr>
            <w:r w:rsidRPr="00AA5760">
              <w:rPr>
                <w:rFonts w:asciiTheme="majorHAnsi" w:hAnsiTheme="majorHAnsi" w:cstheme="majorHAnsi"/>
                <w:b/>
                <w:bCs/>
                <w:color w:val="548DD4"/>
              </w:rPr>
              <w:t>Ryhmä</w:t>
            </w:r>
          </w:p>
        </w:tc>
        <w:tc>
          <w:tcPr>
            <w:tcW w:w="4456" w:type="dxa"/>
          </w:tcPr>
          <w:p w14:paraId="5A9C757A" w14:textId="77777777" w:rsidR="00133BD2" w:rsidRPr="00AA5760" w:rsidRDefault="00133BD2" w:rsidP="00133BD2">
            <w:pPr>
              <w:rPr>
                <w:rFonts w:asciiTheme="majorHAnsi" w:hAnsiTheme="majorHAnsi" w:cstheme="majorHAnsi"/>
              </w:rPr>
            </w:pPr>
            <w:r w:rsidRPr="00AA5760">
              <w:rPr>
                <w:rFonts w:asciiTheme="majorHAnsi" w:hAnsiTheme="majorHAnsi" w:cstheme="majorHAnsi"/>
              </w:rPr>
              <w:fldChar w:fldCharType="begin">
                <w:ffData>
                  <w:name w:val="Teksti1"/>
                  <w:enabled/>
                  <w:calcOnExit w:val="0"/>
                  <w:textInput/>
                </w:ffData>
              </w:fldChar>
            </w:r>
            <w:r w:rsidRPr="00AA5760">
              <w:rPr>
                <w:rFonts w:asciiTheme="majorHAnsi" w:hAnsiTheme="majorHAnsi" w:cstheme="majorHAnsi"/>
              </w:rPr>
              <w:instrText xml:space="preserve"> FORMTEXT </w:instrText>
            </w:r>
            <w:r w:rsidRPr="00AA5760">
              <w:rPr>
                <w:rFonts w:asciiTheme="majorHAnsi" w:hAnsiTheme="majorHAnsi" w:cstheme="majorHAnsi"/>
              </w:rPr>
            </w:r>
            <w:r w:rsidRPr="00AA5760">
              <w:rPr>
                <w:rFonts w:asciiTheme="majorHAnsi" w:hAnsiTheme="majorHAnsi" w:cstheme="majorHAnsi"/>
              </w:rPr>
              <w:fldChar w:fldCharType="separate"/>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rPr>
              <w:fldChar w:fldCharType="end"/>
            </w:r>
          </w:p>
        </w:tc>
      </w:tr>
      <w:tr w:rsidR="00133BD2" w:rsidRPr="00AA5760" w14:paraId="52229367" w14:textId="77777777" w:rsidTr="00133BD2">
        <w:trPr>
          <w:trHeight w:val="380"/>
        </w:trPr>
        <w:tc>
          <w:tcPr>
            <w:tcW w:w="5812" w:type="dxa"/>
            <w:gridSpan w:val="2"/>
            <w:shd w:val="clear" w:color="auto" w:fill="4F81BD"/>
            <w:vAlign w:val="center"/>
          </w:tcPr>
          <w:p w14:paraId="097E6CDA" w14:textId="77777777" w:rsidR="00133BD2" w:rsidRPr="00AA5760" w:rsidRDefault="00133BD2" w:rsidP="00133BD2">
            <w:pPr>
              <w:rPr>
                <w:rFonts w:asciiTheme="majorHAnsi" w:hAnsiTheme="majorHAnsi" w:cstheme="majorHAnsi"/>
                <w:b/>
                <w:bCs/>
                <w:color w:val="FFFFFF"/>
              </w:rPr>
            </w:pPr>
            <w:r w:rsidRPr="00AA5760">
              <w:rPr>
                <w:rFonts w:asciiTheme="majorHAnsi" w:hAnsiTheme="majorHAnsi" w:cstheme="majorHAnsi"/>
                <w:b/>
                <w:bCs/>
                <w:color w:val="FFFFFF"/>
              </w:rPr>
              <w:t>Näyttöpaikka</w:t>
            </w:r>
          </w:p>
        </w:tc>
      </w:tr>
      <w:tr w:rsidR="00133BD2" w:rsidRPr="00AA5760" w14:paraId="175F1410" w14:textId="77777777" w:rsidTr="00133BD2">
        <w:trPr>
          <w:trHeight w:val="268"/>
        </w:trPr>
        <w:tc>
          <w:tcPr>
            <w:tcW w:w="1356" w:type="dxa"/>
          </w:tcPr>
          <w:p w14:paraId="635E2E53" w14:textId="77777777" w:rsidR="00133BD2" w:rsidRPr="00AA5760" w:rsidRDefault="00133BD2" w:rsidP="00133BD2">
            <w:pPr>
              <w:rPr>
                <w:rFonts w:asciiTheme="majorHAnsi" w:hAnsiTheme="majorHAnsi" w:cstheme="majorHAnsi"/>
                <w:b/>
                <w:bCs/>
                <w:color w:val="548DD4"/>
              </w:rPr>
            </w:pPr>
            <w:r w:rsidRPr="00AA5760">
              <w:rPr>
                <w:rFonts w:asciiTheme="majorHAnsi" w:hAnsiTheme="majorHAnsi" w:cstheme="majorHAnsi"/>
                <w:b/>
                <w:bCs/>
                <w:color w:val="548DD4"/>
              </w:rPr>
              <w:t xml:space="preserve">Työpaikan nimi </w:t>
            </w:r>
            <w:r w:rsidRPr="00AA5760">
              <w:rPr>
                <w:rFonts w:asciiTheme="majorHAnsi" w:hAnsiTheme="majorHAnsi" w:cstheme="majorHAnsi"/>
                <w:b/>
                <w:bCs/>
                <w:color w:val="548DD4"/>
                <w:sz w:val="16"/>
                <w:szCs w:val="16"/>
              </w:rPr>
              <w:t>(virallinen</w:t>
            </w:r>
            <w:r w:rsidRPr="00AA5760">
              <w:rPr>
                <w:rFonts w:asciiTheme="majorHAnsi" w:hAnsiTheme="majorHAnsi" w:cstheme="majorHAnsi"/>
                <w:b/>
                <w:bCs/>
                <w:color w:val="548DD4"/>
              </w:rPr>
              <w:t>)</w:t>
            </w:r>
          </w:p>
        </w:tc>
        <w:tc>
          <w:tcPr>
            <w:tcW w:w="4456" w:type="dxa"/>
          </w:tcPr>
          <w:p w14:paraId="2F241C51" w14:textId="77777777" w:rsidR="00133BD2" w:rsidRPr="00AA5760" w:rsidRDefault="00133BD2" w:rsidP="00133BD2">
            <w:pPr>
              <w:rPr>
                <w:rFonts w:asciiTheme="majorHAnsi" w:hAnsiTheme="majorHAnsi" w:cstheme="majorHAnsi"/>
              </w:rPr>
            </w:pPr>
            <w:r w:rsidRPr="00AA5760">
              <w:rPr>
                <w:rFonts w:asciiTheme="majorHAnsi" w:hAnsiTheme="majorHAnsi" w:cstheme="majorHAnsi"/>
              </w:rPr>
              <w:fldChar w:fldCharType="begin">
                <w:ffData>
                  <w:name w:val="Teksti1"/>
                  <w:enabled/>
                  <w:calcOnExit w:val="0"/>
                  <w:textInput/>
                </w:ffData>
              </w:fldChar>
            </w:r>
            <w:r w:rsidRPr="00AA5760">
              <w:rPr>
                <w:rFonts w:asciiTheme="majorHAnsi" w:hAnsiTheme="majorHAnsi" w:cstheme="majorHAnsi"/>
              </w:rPr>
              <w:instrText xml:space="preserve"> FORMTEXT </w:instrText>
            </w:r>
            <w:r w:rsidRPr="00AA5760">
              <w:rPr>
                <w:rFonts w:asciiTheme="majorHAnsi" w:hAnsiTheme="majorHAnsi" w:cstheme="majorHAnsi"/>
              </w:rPr>
            </w:r>
            <w:r w:rsidRPr="00AA5760">
              <w:rPr>
                <w:rFonts w:asciiTheme="majorHAnsi" w:hAnsiTheme="majorHAnsi" w:cstheme="majorHAnsi"/>
              </w:rPr>
              <w:fldChar w:fldCharType="separate"/>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rPr>
              <w:fldChar w:fldCharType="end"/>
            </w:r>
          </w:p>
        </w:tc>
      </w:tr>
      <w:tr w:rsidR="00133BD2" w:rsidRPr="00AA5760" w14:paraId="30F5808C" w14:textId="77777777" w:rsidTr="00133BD2">
        <w:trPr>
          <w:trHeight w:val="418"/>
        </w:trPr>
        <w:tc>
          <w:tcPr>
            <w:tcW w:w="1356" w:type="dxa"/>
          </w:tcPr>
          <w:p w14:paraId="35916BFA" w14:textId="77777777" w:rsidR="00133BD2" w:rsidRPr="00AA5760" w:rsidRDefault="00133BD2" w:rsidP="00133BD2">
            <w:pPr>
              <w:rPr>
                <w:rFonts w:asciiTheme="majorHAnsi" w:hAnsiTheme="majorHAnsi" w:cstheme="majorHAnsi"/>
                <w:b/>
                <w:bCs/>
                <w:color w:val="548DD4"/>
              </w:rPr>
            </w:pPr>
            <w:r w:rsidRPr="00AA5760">
              <w:rPr>
                <w:rFonts w:asciiTheme="majorHAnsi" w:hAnsiTheme="majorHAnsi" w:cstheme="majorHAnsi"/>
                <w:b/>
                <w:bCs/>
                <w:color w:val="548DD4"/>
              </w:rPr>
              <w:t>Osoite</w:t>
            </w:r>
          </w:p>
        </w:tc>
        <w:tc>
          <w:tcPr>
            <w:tcW w:w="4456" w:type="dxa"/>
          </w:tcPr>
          <w:p w14:paraId="26E81835" w14:textId="77777777" w:rsidR="00133BD2" w:rsidRPr="00AA5760" w:rsidRDefault="00133BD2" w:rsidP="00133BD2">
            <w:pPr>
              <w:rPr>
                <w:rFonts w:asciiTheme="majorHAnsi" w:hAnsiTheme="majorHAnsi" w:cstheme="majorHAnsi"/>
              </w:rPr>
            </w:pPr>
            <w:r w:rsidRPr="00AA5760">
              <w:rPr>
                <w:rFonts w:asciiTheme="majorHAnsi" w:hAnsiTheme="majorHAnsi" w:cstheme="majorHAnsi"/>
              </w:rPr>
              <w:fldChar w:fldCharType="begin">
                <w:ffData>
                  <w:name w:val="Teksti1"/>
                  <w:enabled/>
                  <w:calcOnExit w:val="0"/>
                  <w:textInput/>
                </w:ffData>
              </w:fldChar>
            </w:r>
            <w:r w:rsidRPr="00AA5760">
              <w:rPr>
                <w:rFonts w:asciiTheme="majorHAnsi" w:hAnsiTheme="majorHAnsi" w:cstheme="majorHAnsi"/>
              </w:rPr>
              <w:instrText xml:space="preserve"> FORMTEXT </w:instrText>
            </w:r>
            <w:r w:rsidRPr="00AA5760">
              <w:rPr>
                <w:rFonts w:asciiTheme="majorHAnsi" w:hAnsiTheme="majorHAnsi" w:cstheme="majorHAnsi"/>
              </w:rPr>
            </w:r>
            <w:r w:rsidRPr="00AA5760">
              <w:rPr>
                <w:rFonts w:asciiTheme="majorHAnsi" w:hAnsiTheme="majorHAnsi" w:cstheme="majorHAnsi"/>
              </w:rPr>
              <w:fldChar w:fldCharType="separate"/>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rPr>
              <w:fldChar w:fldCharType="end"/>
            </w:r>
          </w:p>
        </w:tc>
      </w:tr>
    </w:tbl>
    <w:tbl>
      <w:tblPr>
        <w:tblpPr w:leftFromText="141" w:rightFromText="141" w:vertAnchor="page" w:horzAnchor="page" w:tblpX="7078" w:tblpY="2813"/>
        <w:tblW w:w="8931" w:type="dxa"/>
        <w:tblBorders>
          <w:top w:val="single" w:sz="8" w:space="0" w:color="0D0D0D"/>
          <w:left w:val="single" w:sz="8" w:space="0" w:color="0D0D0D"/>
          <w:bottom w:val="single" w:sz="8" w:space="0" w:color="0D0D0D"/>
          <w:right w:val="single" w:sz="8" w:space="0" w:color="0D0D0D"/>
          <w:insideH w:val="single" w:sz="8" w:space="0" w:color="0D0D0D"/>
          <w:insideV w:val="single" w:sz="8" w:space="0" w:color="0D0D0D"/>
        </w:tblBorders>
        <w:tblLook w:val="06A0" w:firstRow="1" w:lastRow="0" w:firstColumn="1" w:lastColumn="0" w:noHBand="1" w:noVBand="1"/>
      </w:tblPr>
      <w:tblGrid>
        <w:gridCol w:w="8931"/>
      </w:tblGrid>
      <w:tr w:rsidR="00133BD2" w:rsidRPr="00AA5760" w14:paraId="4B2DCEB3" w14:textId="77777777" w:rsidTr="00133BD2">
        <w:trPr>
          <w:trHeight w:val="402"/>
        </w:trPr>
        <w:tc>
          <w:tcPr>
            <w:tcW w:w="8931" w:type="dxa"/>
            <w:shd w:val="clear" w:color="auto" w:fill="4F81BD"/>
            <w:vAlign w:val="center"/>
          </w:tcPr>
          <w:p w14:paraId="52561343" w14:textId="77777777" w:rsidR="00133BD2" w:rsidRPr="00AA5760" w:rsidRDefault="00133BD2" w:rsidP="00133BD2">
            <w:pPr>
              <w:rPr>
                <w:rFonts w:asciiTheme="majorHAnsi" w:hAnsiTheme="majorHAnsi" w:cstheme="majorHAnsi"/>
                <w:b/>
                <w:bCs/>
                <w:color w:val="0070C0"/>
              </w:rPr>
            </w:pPr>
            <w:r w:rsidRPr="00AA5760">
              <w:rPr>
                <w:rFonts w:asciiTheme="majorHAnsi" w:hAnsiTheme="majorHAnsi" w:cstheme="majorHAnsi"/>
                <w:b/>
                <w:bCs/>
                <w:color w:val="FFFFFF"/>
              </w:rPr>
              <w:t xml:space="preserve">Näytön KUVAUS </w:t>
            </w:r>
          </w:p>
        </w:tc>
      </w:tr>
      <w:tr w:rsidR="00133BD2" w:rsidRPr="00AA5760" w14:paraId="083EB4B0" w14:textId="77777777" w:rsidTr="00133BD2">
        <w:trPr>
          <w:trHeight w:val="1385"/>
        </w:trPr>
        <w:tc>
          <w:tcPr>
            <w:tcW w:w="8931" w:type="dxa"/>
          </w:tcPr>
          <w:p w14:paraId="375F8F4E" w14:textId="4333FE79" w:rsidR="00133BD2" w:rsidRPr="00AA5760" w:rsidRDefault="00133BD2" w:rsidP="00133BD2">
            <w:pPr>
              <w:rPr>
                <w:rFonts w:asciiTheme="majorHAnsi" w:hAnsiTheme="majorHAnsi" w:cstheme="majorHAnsi"/>
                <w:color w:val="1F4E79"/>
              </w:rPr>
            </w:pPr>
            <w:r w:rsidRPr="00AA5760">
              <w:rPr>
                <w:rFonts w:asciiTheme="majorHAnsi" w:hAnsiTheme="majorHAnsi" w:cstheme="majorHAnsi"/>
                <w:b/>
                <w:color w:val="1F3864"/>
              </w:rPr>
              <w:t>Opiskelija täyttää</w:t>
            </w:r>
            <w:r w:rsidRPr="00AA5760">
              <w:rPr>
                <w:rFonts w:asciiTheme="majorHAnsi" w:hAnsiTheme="majorHAnsi" w:cstheme="majorHAnsi"/>
                <w:color w:val="FF0000"/>
              </w:rPr>
              <w:t>.</w:t>
            </w:r>
            <w:r w:rsidRPr="00AA5760">
              <w:rPr>
                <w:rFonts w:asciiTheme="majorHAnsi" w:hAnsiTheme="majorHAnsi" w:cstheme="majorHAnsi"/>
                <w:color w:val="1F4E79"/>
              </w:rPr>
              <w:t xml:space="preserve"> Kuvaa tähän </w:t>
            </w:r>
            <w:r w:rsidR="003B0630">
              <w:rPr>
                <w:rFonts w:asciiTheme="majorHAnsi" w:hAnsiTheme="majorHAnsi" w:cstheme="majorHAnsi"/>
                <w:color w:val="1F4E79"/>
              </w:rPr>
              <w:t>näyttöympäristösi ja työtehtäväsi</w:t>
            </w:r>
            <w:r w:rsidRPr="00AA5760">
              <w:rPr>
                <w:rFonts w:asciiTheme="majorHAnsi" w:hAnsiTheme="majorHAnsi" w:cstheme="majorHAnsi"/>
                <w:color w:val="1F4E79"/>
              </w:rPr>
              <w:t xml:space="preserve"> </w:t>
            </w:r>
          </w:p>
          <w:p w14:paraId="68097ADA" w14:textId="77777777" w:rsidR="00133BD2" w:rsidRPr="00AA5760" w:rsidRDefault="00133BD2" w:rsidP="00133BD2">
            <w:pPr>
              <w:rPr>
                <w:rFonts w:asciiTheme="majorHAnsi" w:hAnsiTheme="majorHAnsi" w:cstheme="majorHAnsi"/>
                <w:b/>
                <w:bCs/>
                <w:color w:val="1F4E79"/>
              </w:rPr>
            </w:pPr>
            <w:r w:rsidRPr="00AA5760">
              <w:rPr>
                <w:rFonts w:asciiTheme="majorHAnsi" w:hAnsiTheme="majorHAnsi" w:cstheme="majorHAnsi"/>
              </w:rPr>
              <w:fldChar w:fldCharType="begin">
                <w:ffData>
                  <w:name w:val="Teksti1"/>
                  <w:enabled/>
                  <w:calcOnExit w:val="0"/>
                  <w:textInput/>
                </w:ffData>
              </w:fldChar>
            </w:r>
            <w:r w:rsidRPr="00AA5760">
              <w:rPr>
                <w:rFonts w:asciiTheme="majorHAnsi" w:hAnsiTheme="majorHAnsi" w:cstheme="majorHAnsi"/>
              </w:rPr>
              <w:instrText xml:space="preserve"> FORMTEXT </w:instrText>
            </w:r>
            <w:r w:rsidRPr="00AA5760">
              <w:rPr>
                <w:rFonts w:asciiTheme="majorHAnsi" w:hAnsiTheme="majorHAnsi" w:cstheme="majorHAnsi"/>
              </w:rPr>
            </w:r>
            <w:r w:rsidRPr="00AA5760">
              <w:rPr>
                <w:rFonts w:asciiTheme="majorHAnsi" w:hAnsiTheme="majorHAnsi" w:cstheme="majorHAnsi"/>
              </w:rPr>
              <w:fldChar w:fldCharType="separate"/>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noProof/>
              </w:rPr>
              <w:t> </w:t>
            </w:r>
            <w:r w:rsidRPr="00AA5760">
              <w:rPr>
                <w:rFonts w:asciiTheme="majorHAnsi" w:hAnsiTheme="majorHAnsi" w:cstheme="majorHAnsi"/>
              </w:rPr>
              <w:fldChar w:fldCharType="end"/>
            </w:r>
            <w:r w:rsidRPr="00AA5760">
              <w:rPr>
                <w:rFonts w:asciiTheme="majorHAnsi" w:hAnsiTheme="majorHAnsi" w:cstheme="majorHAnsi"/>
              </w:rPr>
              <w:t xml:space="preserve"> </w:t>
            </w:r>
          </w:p>
          <w:p w14:paraId="4EBADD07" w14:textId="77777777" w:rsidR="00133BD2" w:rsidRPr="00AA5760" w:rsidRDefault="00133BD2" w:rsidP="00133BD2">
            <w:pPr>
              <w:rPr>
                <w:rFonts w:asciiTheme="majorHAnsi" w:hAnsiTheme="majorHAnsi" w:cstheme="majorHAnsi"/>
                <w:b/>
                <w:bCs/>
              </w:rPr>
            </w:pPr>
          </w:p>
          <w:p w14:paraId="71BE3B98" w14:textId="77777777" w:rsidR="00133BD2" w:rsidRPr="00AA5760" w:rsidRDefault="00133BD2" w:rsidP="00133BD2">
            <w:pPr>
              <w:rPr>
                <w:rFonts w:asciiTheme="majorHAnsi" w:hAnsiTheme="majorHAnsi" w:cstheme="majorHAnsi"/>
                <w:b/>
                <w:bCs/>
              </w:rPr>
            </w:pPr>
          </w:p>
          <w:p w14:paraId="2A011F32" w14:textId="77777777" w:rsidR="00133BD2" w:rsidRPr="00AA5760" w:rsidRDefault="00133BD2" w:rsidP="00133BD2">
            <w:pPr>
              <w:rPr>
                <w:rFonts w:asciiTheme="majorHAnsi" w:hAnsiTheme="majorHAnsi" w:cstheme="majorHAnsi"/>
                <w:b/>
                <w:bCs/>
              </w:rPr>
            </w:pPr>
          </w:p>
          <w:p w14:paraId="08168713" w14:textId="77777777" w:rsidR="00133BD2" w:rsidRPr="00AA5760" w:rsidRDefault="00133BD2" w:rsidP="00133BD2">
            <w:pPr>
              <w:rPr>
                <w:rFonts w:asciiTheme="majorHAnsi" w:hAnsiTheme="majorHAnsi" w:cstheme="majorHAnsi"/>
                <w:b/>
                <w:bCs/>
              </w:rPr>
            </w:pPr>
          </w:p>
          <w:p w14:paraId="6348A96F" w14:textId="77777777" w:rsidR="00133BD2" w:rsidRPr="00AA5760" w:rsidRDefault="00133BD2" w:rsidP="00133BD2">
            <w:pPr>
              <w:rPr>
                <w:rFonts w:asciiTheme="majorHAnsi" w:hAnsiTheme="majorHAnsi" w:cstheme="majorHAnsi"/>
                <w:b/>
                <w:bCs/>
              </w:rPr>
            </w:pPr>
          </w:p>
          <w:p w14:paraId="7598F6BD" w14:textId="77777777" w:rsidR="00133BD2" w:rsidRPr="00AA5760" w:rsidRDefault="00133BD2" w:rsidP="00133BD2">
            <w:pPr>
              <w:rPr>
                <w:rFonts w:asciiTheme="majorHAnsi" w:hAnsiTheme="majorHAnsi" w:cstheme="majorHAnsi"/>
                <w:b/>
                <w:bCs/>
              </w:rPr>
            </w:pPr>
          </w:p>
        </w:tc>
      </w:tr>
    </w:tbl>
    <w:p w14:paraId="600FFD09" w14:textId="59F2118E" w:rsidR="002243DB" w:rsidRPr="00AA5760" w:rsidRDefault="009F3FF7" w:rsidP="001F67DB">
      <w:pPr>
        <w:rPr>
          <w:rFonts w:asciiTheme="majorHAnsi" w:hAnsiTheme="majorHAnsi" w:cstheme="majorHAnsi"/>
          <w:color w:val="1F4E79"/>
        </w:rPr>
      </w:pPr>
      <w:r w:rsidRPr="00AA5760">
        <w:rPr>
          <w:rFonts w:asciiTheme="majorHAnsi" w:hAnsiTheme="majorHAnsi" w:cstheme="majorHAnsi"/>
          <w:color w:val="C00000"/>
        </w:rPr>
        <w:t xml:space="preserve"> </w:t>
      </w:r>
      <w:r w:rsidRPr="00AA5760">
        <w:rPr>
          <w:rFonts w:asciiTheme="majorHAnsi" w:hAnsiTheme="majorHAnsi" w:cstheme="majorHAnsi"/>
          <w:b/>
          <w:color w:val="1F3864"/>
        </w:rPr>
        <w:t xml:space="preserve"> </w:t>
      </w:r>
      <w:r w:rsidR="005B29A8">
        <w:rPr>
          <w:rFonts w:asciiTheme="majorHAnsi" w:hAnsiTheme="majorHAnsi" w:cstheme="majorHAnsi"/>
          <w:color w:val="1F4E79"/>
        </w:rPr>
        <w:tab/>
      </w:r>
    </w:p>
    <w:p w14:paraId="5A3C617C" w14:textId="616382E6" w:rsidR="008B40B4" w:rsidRPr="00AA5760" w:rsidRDefault="002243DB" w:rsidP="001F67DB">
      <w:pPr>
        <w:rPr>
          <w:rFonts w:asciiTheme="majorHAnsi" w:hAnsiTheme="majorHAnsi" w:cstheme="majorHAnsi"/>
          <w:color w:val="1F4E79"/>
        </w:rPr>
      </w:pPr>
      <w:r w:rsidRPr="00AA5760">
        <w:rPr>
          <w:rFonts w:asciiTheme="majorHAnsi" w:hAnsiTheme="majorHAnsi" w:cstheme="majorHAnsi"/>
          <w:color w:val="1F4E79"/>
        </w:rPr>
        <w:t xml:space="preserve">                       </w:t>
      </w:r>
    </w:p>
    <w:p w14:paraId="7D67864C" w14:textId="77777777" w:rsidR="00F64E47" w:rsidRPr="00AA5760" w:rsidRDefault="00F64E47" w:rsidP="001F67DB">
      <w:pPr>
        <w:rPr>
          <w:rFonts w:asciiTheme="majorHAnsi" w:hAnsiTheme="majorHAnsi" w:cstheme="majorHAnsi"/>
        </w:rPr>
      </w:pPr>
    </w:p>
    <w:p w14:paraId="292557EA" w14:textId="77777777" w:rsidR="00DD61E7" w:rsidRPr="00AA5760" w:rsidRDefault="00DD61E7" w:rsidP="001F67DB">
      <w:pPr>
        <w:rPr>
          <w:rFonts w:asciiTheme="majorHAnsi" w:hAnsiTheme="majorHAnsi" w:cstheme="majorHAnsi"/>
        </w:rPr>
      </w:pPr>
    </w:p>
    <w:p w14:paraId="29A71936" w14:textId="5B65732C" w:rsidR="002243DB" w:rsidRPr="00AA5760" w:rsidRDefault="002243DB" w:rsidP="00E14FCE">
      <w:pPr>
        <w:rPr>
          <w:rFonts w:asciiTheme="majorHAnsi" w:hAnsiTheme="majorHAnsi" w:cstheme="majorHAnsi"/>
        </w:rPr>
      </w:pPr>
    </w:p>
    <w:p w14:paraId="159D50A7" w14:textId="4BE9EB7C" w:rsidR="002243DB" w:rsidRPr="00AA5760" w:rsidRDefault="002243DB" w:rsidP="00E14FCE">
      <w:pPr>
        <w:rPr>
          <w:rFonts w:asciiTheme="majorHAnsi" w:hAnsiTheme="majorHAnsi" w:cstheme="majorHAnsi"/>
        </w:rPr>
      </w:pPr>
    </w:p>
    <w:tbl>
      <w:tblPr>
        <w:tblpPr w:leftFromText="141" w:rightFromText="141" w:vertAnchor="text" w:horzAnchor="margin" w:tblpX="279" w:tblpY="558"/>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577"/>
        <w:gridCol w:w="3118"/>
        <w:gridCol w:w="1201"/>
        <w:gridCol w:w="4890"/>
      </w:tblGrid>
      <w:tr w:rsidR="005B29A8" w:rsidRPr="00AA5760" w14:paraId="385625A2" w14:textId="77777777" w:rsidTr="003B0630">
        <w:tc>
          <w:tcPr>
            <w:tcW w:w="1956" w:type="dxa"/>
            <w:shd w:val="clear" w:color="auto" w:fill="4472C4"/>
          </w:tcPr>
          <w:p w14:paraId="2EC79019" w14:textId="77777777" w:rsidR="005B29A8" w:rsidRPr="00AA5760" w:rsidRDefault="005B29A8" w:rsidP="003B0630">
            <w:pPr>
              <w:rPr>
                <w:rFonts w:asciiTheme="majorHAnsi" w:hAnsiTheme="majorHAnsi" w:cstheme="majorHAnsi"/>
                <w:b/>
                <w:bCs/>
                <w:color w:val="FFFFFF"/>
              </w:rPr>
            </w:pPr>
            <w:r w:rsidRPr="00AA5760">
              <w:rPr>
                <w:rFonts w:asciiTheme="majorHAnsi" w:hAnsiTheme="majorHAnsi" w:cstheme="majorHAnsi"/>
                <w:b/>
                <w:bCs/>
                <w:color w:val="FFFFFF"/>
              </w:rPr>
              <w:t>Arvioijat</w:t>
            </w:r>
          </w:p>
        </w:tc>
        <w:tc>
          <w:tcPr>
            <w:tcW w:w="3577" w:type="dxa"/>
            <w:shd w:val="clear" w:color="auto" w:fill="4472C4"/>
          </w:tcPr>
          <w:p w14:paraId="38EFCB2D" w14:textId="77777777" w:rsidR="005B29A8" w:rsidRPr="00AA5760" w:rsidRDefault="005B29A8" w:rsidP="003B0630">
            <w:pPr>
              <w:rPr>
                <w:rFonts w:asciiTheme="majorHAnsi" w:hAnsiTheme="majorHAnsi" w:cstheme="majorHAnsi"/>
                <w:b/>
                <w:bCs/>
                <w:color w:val="FFFFFF"/>
              </w:rPr>
            </w:pPr>
            <w:r w:rsidRPr="00AA5760">
              <w:rPr>
                <w:rFonts w:asciiTheme="majorHAnsi" w:hAnsiTheme="majorHAnsi" w:cstheme="majorHAnsi"/>
                <w:b/>
                <w:bCs/>
                <w:color w:val="FFFFFF"/>
              </w:rPr>
              <w:t>Nimi</w:t>
            </w:r>
          </w:p>
        </w:tc>
        <w:tc>
          <w:tcPr>
            <w:tcW w:w="3118" w:type="dxa"/>
            <w:shd w:val="clear" w:color="auto" w:fill="4472C4"/>
          </w:tcPr>
          <w:p w14:paraId="62524ABF" w14:textId="77777777" w:rsidR="005B29A8" w:rsidRPr="00AA5760" w:rsidRDefault="005B29A8" w:rsidP="003B0630">
            <w:pPr>
              <w:rPr>
                <w:rFonts w:asciiTheme="majorHAnsi" w:hAnsiTheme="majorHAnsi" w:cstheme="majorHAnsi"/>
                <w:b/>
                <w:bCs/>
                <w:color w:val="FFFFFF"/>
              </w:rPr>
            </w:pPr>
            <w:r w:rsidRPr="00AA5760">
              <w:rPr>
                <w:rFonts w:asciiTheme="majorHAnsi" w:hAnsiTheme="majorHAnsi" w:cstheme="majorHAnsi"/>
                <w:b/>
                <w:bCs/>
                <w:color w:val="FFFFFF"/>
              </w:rPr>
              <w:t>Tehtävänimike</w:t>
            </w:r>
          </w:p>
        </w:tc>
        <w:tc>
          <w:tcPr>
            <w:tcW w:w="1201" w:type="dxa"/>
            <w:shd w:val="clear" w:color="auto" w:fill="4472C4"/>
          </w:tcPr>
          <w:p w14:paraId="0A0A7395" w14:textId="77777777" w:rsidR="005B29A8" w:rsidRPr="00AA5760" w:rsidRDefault="005B29A8" w:rsidP="003B0630">
            <w:pPr>
              <w:rPr>
                <w:rFonts w:asciiTheme="majorHAnsi" w:hAnsiTheme="majorHAnsi" w:cstheme="majorHAnsi"/>
                <w:b/>
                <w:bCs/>
                <w:color w:val="FFFFFF"/>
              </w:rPr>
            </w:pPr>
            <w:r w:rsidRPr="00AA5760">
              <w:rPr>
                <w:rFonts w:asciiTheme="majorHAnsi" w:hAnsiTheme="majorHAnsi" w:cstheme="majorHAnsi"/>
                <w:b/>
                <w:bCs/>
                <w:color w:val="FFFFFF"/>
              </w:rPr>
              <w:t>Kokemus vuosina</w:t>
            </w:r>
          </w:p>
        </w:tc>
        <w:tc>
          <w:tcPr>
            <w:tcW w:w="4890" w:type="dxa"/>
            <w:shd w:val="clear" w:color="auto" w:fill="4472C4"/>
          </w:tcPr>
          <w:p w14:paraId="4E00C7B6" w14:textId="77777777" w:rsidR="005B29A8" w:rsidRPr="00AA5760" w:rsidRDefault="005B29A8" w:rsidP="003B0630">
            <w:pPr>
              <w:rPr>
                <w:rFonts w:asciiTheme="majorHAnsi" w:hAnsiTheme="majorHAnsi" w:cstheme="majorHAnsi"/>
                <w:b/>
                <w:bCs/>
                <w:color w:val="FFFFFF"/>
              </w:rPr>
            </w:pPr>
            <w:r w:rsidRPr="00AA5760">
              <w:rPr>
                <w:rFonts w:asciiTheme="majorHAnsi" w:hAnsiTheme="majorHAnsi" w:cstheme="majorHAnsi"/>
                <w:b/>
                <w:bCs/>
                <w:color w:val="FFFFFF"/>
              </w:rPr>
              <w:t>Yhteystiedot</w:t>
            </w:r>
          </w:p>
          <w:p w14:paraId="0EFA6DE2" w14:textId="77777777" w:rsidR="005B29A8" w:rsidRPr="00AA5760" w:rsidRDefault="005B29A8" w:rsidP="003B0630">
            <w:pPr>
              <w:rPr>
                <w:rFonts w:asciiTheme="majorHAnsi" w:hAnsiTheme="majorHAnsi" w:cstheme="majorHAnsi"/>
                <w:b/>
                <w:bCs/>
                <w:color w:val="FFFFFF"/>
              </w:rPr>
            </w:pPr>
            <w:r w:rsidRPr="00AA5760">
              <w:rPr>
                <w:rFonts w:asciiTheme="majorHAnsi" w:hAnsiTheme="majorHAnsi" w:cstheme="majorHAnsi"/>
                <w:b/>
                <w:bCs/>
                <w:color w:val="FFFFFF"/>
              </w:rPr>
              <w:t>sähköposti ja puhelin</w:t>
            </w:r>
          </w:p>
        </w:tc>
      </w:tr>
      <w:tr w:rsidR="005B29A8" w:rsidRPr="00AA5760" w14:paraId="58CB35EF" w14:textId="77777777" w:rsidTr="003B0630">
        <w:tc>
          <w:tcPr>
            <w:tcW w:w="1956" w:type="dxa"/>
            <w:shd w:val="clear" w:color="auto" w:fill="auto"/>
          </w:tcPr>
          <w:p w14:paraId="5BEE89F9" w14:textId="2D003B0C" w:rsidR="005B29A8" w:rsidRPr="00AA5760" w:rsidRDefault="005B29A8" w:rsidP="003B0630">
            <w:pPr>
              <w:rPr>
                <w:rFonts w:asciiTheme="majorHAnsi" w:hAnsiTheme="majorHAnsi" w:cstheme="majorHAnsi"/>
                <w:b/>
                <w:bCs/>
                <w:color w:val="548DD4"/>
              </w:rPr>
            </w:pPr>
            <w:r w:rsidRPr="00AA5760">
              <w:rPr>
                <w:rFonts w:asciiTheme="majorHAnsi" w:hAnsiTheme="majorHAnsi" w:cstheme="majorHAnsi"/>
                <w:b/>
                <w:bCs/>
                <w:color w:val="548DD4"/>
              </w:rPr>
              <w:t>Työelämän edustaja</w:t>
            </w:r>
            <w:r w:rsidR="00133BD2">
              <w:rPr>
                <w:rFonts w:asciiTheme="majorHAnsi" w:hAnsiTheme="majorHAnsi" w:cstheme="majorHAnsi"/>
                <w:b/>
                <w:bCs/>
                <w:color w:val="548DD4"/>
              </w:rPr>
              <w:t>(t)</w:t>
            </w:r>
          </w:p>
          <w:p w14:paraId="692FF24A" w14:textId="77777777" w:rsidR="005B29A8" w:rsidRPr="00AA5760" w:rsidRDefault="005B29A8" w:rsidP="003B0630">
            <w:pPr>
              <w:rPr>
                <w:rFonts w:asciiTheme="majorHAnsi" w:hAnsiTheme="majorHAnsi" w:cstheme="majorHAnsi"/>
                <w:b/>
                <w:bCs/>
                <w:color w:val="548DD4"/>
              </w:rPr>
            </w:pPr>
          </w:p>
          <w:p w14:paraId="6F6F031B" w14:textId="77777777" w:rsidR="005B29A8" w:rsidRPr="00AA5760" w:rsidRDefault="005B29A8" w:rsidP="003B0630">
            <w:pPr>
              <w:rPr>
                <w:rFonts w:asciiTheme="majorHAnsi" w:hAnsiTheme="majorHAnsi" w:cstheme="majorHAnsi"/>
                <w:b/>
                <w:bCs/>
                <w:color w:val="548DD4"/>
              </w:rPr>
            </w:pPr>
          </w:p>
        </w:tc>
        <w:tc>
          <w:tcPr>
            <w:tcW w:w="3577" w:type="dxa"/>
            <w:shd w:val="clear" w:color="auto" w:fill="auto"/>
          </w:tcPr>
          <w:p w14:paraId="10D7172D" w14:textId="77777777" w:rsidR="005B29A8" w:rsidRPr="00AA5760" w:rsidRDefault="005B29A8" w:rsidP="003B0630">
            <w:pPr>
              <w:rPr>
                <w:rFonts w:asciiTheme="majorHAnsi" w:hAnsiTheme="majorHAnsi" w:cstheme="majorHAnsi"/>
              </w:rPr>
            </w:pPr>
          </w:p>
          <w:p w14:paraId="26A0D046" w14:textId="77777777" w:rsidR="005B29A8" w:rsidRPr="00AA5760" w:rsidRDefault="005B29A8" w:rsidP="003B0630">
            <w:pPr>
              <w:rPr>
                <w:rFonts w:asciiTheme="majorHAnsi" w:hAnsiTheme="majorHAnsi" w:cstheme="majorHAnsi"/>
              </w:rPr>
            </w:pPr>
          </w:p>
        </w:tc>
        <w:tc>
          <w:tcPr>
            <w:tcW w:w="3118" w:type="dxa"/>
            <w:shd w:val="clear" w:color="auto" w:fill="auto"/>
          </w:tcPr>
          <w:p w14:paraId="0262C661" w14:textId="77777777" w:rsidR="005B29A8" w:rsidRPr="00AA5760" w:rsidRDefault="005B29A8" w:rsidP="003B0630">
            <w:pPr>
              <w:rPr>
                <w:rFonts w:asciiTheme="majorHAnsi" w:hAnsiTheme="majorHAnsi" w:cstheme="majorHAnsi"/>
              </w:rPr>
            </w:pPr>
          </w:p>
        </w:tc>
        <w:tc>
          <w:tcPr>
            <w:tcW w:w="1201" w:type="dxa"/>
            <w:shd w:val="clear" w:color="auto" w:fill="auto"/>
          </w:tcPr>
          <w:p w14:paraId="22612C84" w14:textId="77777777" w:rsidR="005B29A8" w:rsidRPr="00AA5760" w:rsidRDefault="005B29A8" w:rsidP="003B0630">
            <w:pPr>
              <w:rPr>
                <w:rFonts w:asciiTheme="majorHAnsi" w:hAnsiTheme="majorHAnsi" w:cstheme="majorHAnsi"/>
              </w:rPr>
            </w:pPr>
          </w:p>
        </w:tc>
        <w:tc>
          <w:tcPr>
            <w:tcW w:w="4890" w:type="dxa"/>
            <w:shd w:val="clear" w:color="auto" w:fill="auto"/>
          </w:tcPr>
          <w:p w14:paraId="04F57D0E" w14:textId="77777777" w:rsidR="005B29A8" w:rsidRPr="00AA5760" w:rsidRDefault="005B29A8" w:rsidP="003B0630">
            <w:pPr>
              <w:rPr>
                <w:rFonts w:asciiTheme="majorHAnsi" w:hAnsiTheme="majorHAnsi" w:cstheme="majorHAnsi"/>
              </w:rPr>
            </w:pPr>
          </w:p>
        </w:tc>
      </w:tr>
      <w:tr w:rsidR="005B29A8" w:rsidRPr="00AA5760" w14:paraId="6720A0CB" w14:textId="77777777" w:rsidTr="003B0630">
        <w:tc>
          <w:tcPr>
            <w:tcW w:w="1956" w:type="dxa"/>
            <w:shd w:val="clear" w:color="auto" w:fill="auto"/>
          </w:tcPr>
          <w:p w14:paraId="06E10657" w14:textId="77777777" w:rsidR="005B29A8" w:rsidRPr="00AA5760" w:rsidRDefault="005B29A8" w:rsidP="003B0630">
            <w:pPr>
              <w:rPr>
                <w:rFonts w:asciiTheme="majorHAnsi" w:hAnsiTheme="majorHAnsi" w:cstheme="majorHAnsi"/>
                <w:b/>
                <w:bCs/>
                <w:color w:val="548DD4"/>
              </w:rPr>
            </w:pPr>
            <w:r w:rsidRPr="00AA5760">
              <w:rPr>
                <w:rFonts w:asciiTheme="majorHAnsi" w:hAnsiTheme="majorHAnsi" w:cstheme="majorHAnsi"/>
                <w:b/>
                <w:bCs/>
                <w:color w:val="548DD4"/>
              </w:rPr>
              <w:t>Opettaja</w:t>
            </w:r>
          </w:p>
          <w:p w14:paraId="01BCFC65" w14:textId="77777777" w:rsidR="005B29A8" w:rsidRPr="00AA5760" w:rsidRDefault="005B29A8" w:rsidP="003B0630">
            <w:pPr>
              <w:rPr>
                <w:rFonts w:asciiTheme="majorHAnsi" w:hAnsiTheme="majorHAnsi" w:cstheme="majorHAnsi"/>
                <w:b/>
                <w:bCs/>
                <w:color w:val="548DD4"/>
              </w:rPr>
            </w:pPr>
          </w:p>
          <w:p w14:paraId="4A2B586D" w14:textId="77777777" w:rsidR="005B29A8" w:rsidRPr="00AA5760" w:rsidRDefault="005B29A8" w:rsidP="003B0630">
            <w:pPr>
              <w:rPr>
                <w:rFonts w:asciiTheme="majorHAnsi" w:hAnsiTheme="majorHAnsi" w:cstheme="majorHAnsi"/>
                <w:b/>
                <w:bCs/>
                <w:color w:val="548DD4"/>
              </w:rPr>
            </w:pPr>
          </w:p>
        </w:tc>
        <w:tc>
          <w:tcPr>
            <w:tcW w:w="3577" w:type="dxa"/>
            <w:shd w:val="clear" w:color="auto" w:fill="auto"/>
          </w:tcPr>
          <w:p w14:paraId="7BEC2E1B" w14:textId="77777777" w:rsidR="005B29A8" w:rsidRPr="00AA5760" w:rsidRDefault="005B29A8" w:rsidP="003B0630">
            <w:pPr>
              <w:rPr>
                <w:rFonts w:asciiTheme="majorHAnsi" w:hAnsiTheme="majorHAnsi" w:cstheme="majorHAnsi"/>
              </w:rPr>
            </w:pPr>
          </w:p>
          <w:p w14:paraId="2EB1B0DB" w14:textId="77777777" w:rsidR="005B29A8" w:rsidRPr="00AA5760" w:rsidRDefault="005B29A8" w:rsidP="003B0630">
            <w:pPr>
              <w:rPr>
                <w:rFonts w:asciiTheme="majorHAnsi" w:hAnsiTheme="majorHAnsi" w:cstheme="majorHAnsi"/>
              </w:rPr>
            </w:pPr>
          </w:p>
        </w:tc>
        <w:tc>
          <w:tcPr>
            <w:tcW w:w="3118" w:type="dxa"/>
            <w:shd w:val="clear" w:color="auto" w:fill="auto"/>
          </w:tcPr>
          <w:p w14:paraId="71DA7C86" w14:textId="77777777" w:rsidR="005B29A8" w:rsidRPr="00AA5760" w:rsidRDefault="005B29A8" w:rsidP="003B0630">
            <w:pPr>
              <w:rPr>
                <w:rFonts w:asciiTheme="majorHAnsi" w:hAnsiTheme="majorHAnsi" w:cstheme="majorHAnsi"/>
              </w:rPr>
            </w:pPr>
          </w:p>
        </w:tc>
        <w:tc>
          <w:tcPr>
            <w:tcW w:w="1201" w:type="dxa"/>
            <w:shd w:val="clear" w:color="auto" w:fill="auto"/>
          </w:tcPr>
          <w:p w14:paraId="65E81F02" w14:textId="77777777" w:rsidR="005B29A8" w:rsidRPr="00AA5760" w:rsidRDefault="005B29A8" w:rsidP="003B0630">
            <w:pPr>
              <w:rPr>
                <w:rFonts w:asciiTheme="majorHAnsi" w:hAnsiTheme="majorHAnsi" w:cstheme="majorHAnsi"/>
              </w:rPr>
            </w:pPr>
          </w:p>
        </w:tc>
        <w:tc>
          <w:tcPr>
            <w:tcW w:w="4890" w:type="dxa"/>
            <w:shd w:val="clear" w:color="auto" w:fill="auto"/>
          </w:tcPr>
          <w:p w14:paraId="14FA7329" w14:textId="77777777" w:rsidR="005B29A8" w:rsidRPr="00AA5760" w:rsidRDefault="005B29A8" w:rsidP="003B0630">
            <w:pPr>
              <w:rPr>
                <w:rFonts w:asciiTheme="majorHAnsi" w:hAnsiTheme="majorHAnsi" w:cstheme="majorHAnsi"/>
              </w:rPr>
            </w:pPr>
          </w:p>
        </w:tc>
      </w:tr>
    </w:tbl>
    <w:p w14:paraId="67FBBEAC" w14:textId="36E21605" w:rsidR="002243DB" w:rsidRPr="00AA5760" w:rsidRDefault="002243DB" w:rsidP="00E14FCE">
      <w:pPr>
        <w:rPr>
          <w:rFonts w:asciiTheme="majorHAnsi" w:hAnsiTheme="majorHAnsi" w:cstheme="majorHAnsi"/>
        </w:rPr>
      </w:pPr>
    </w:p>
    <w:p w14:paraId="033124E9" w14:textId="1A3E08AC" w:rsidR="002243DB" w:rsidRPr="00AA5760" w:rsidRDefault="002243DB" w:rsidP="00E14FCE">
      <w:pPr>
        <w:rPr>
          <w:rFonts w:asciiTheme="majorHAnsi" w:hAnsiTheme="majorHAnsi" w:cstheme="majorHAnsi"/>
        </w:rPr>
      </w:pPr>
    </w:p>
    <w:p w14:paraId="0B9F2029" w14:textId="24D7F1A1" w:rsidR="002243DB" w:rsidRPr="00AA5760" w:rsidRDefault="002243DB" w:rsidP="00E14FCE">
      <w:pPr>
        <w:rPr>
          <w:rFonts w:asciiTheme="majorHAnsi" w:hAnsiTheme="majorHAnsi" w:cstheme="majorHAnsi"/>
        </w:rPr>
      </w:pPr>
    </w:p>
    <w:p w14:paraId="783C081B" w14:textId="77777777" w:rsidR="005B29A8" w:rsidRDefault="005B29A8" w:rsidP="00E14FCE">
      <w:pPr>
        <w:rPr>
          <w:rFonts w:asciiTheme="majorHAnsi" w:hAnsiTheme="majorHAnsi" w:cstheme="majorHAnsi"/>
        </w:rPr>
      </w:pPr>
    </w:p>
    <w:p w14:paraId="6D864C67" w14:textId="77777777" w:rsidR="005B29A8" w:rsidRDefault="005B29A8" w:rsidP="00E14FCE">
      <w:pPr>
        <w:rPr>
          <w:rFonts w:asciiTheme="majorHAnsi" w:hAnsiTheme="majorHAnsi" w:cstheme="majorHAnsi"/>
        </w:rPr>
      </w:pPr>
    </w:p>
    <w:p w14:paraId="7F9334EF" w14:textId="1732D425" w:rsidR="00F64E47" w:rsidRPr="00AA5760" w:rsidRDefault="00E14FCE" w:rsidP="00E14FCE">
      <w:pPr>
        <w:rPr>
          <w:rFonts w:asciiTheme="majorHAnsi" w:hAnsiTheme="majorHAnsi" w:cstheme="majorHAnsi"/>
        </w:rPr>
        <w:sectPr w:rsidR="00F64E47" w:rsidRPr="00AA5760" w:rsidSect="002E64E5">
          <w:headerReference w:type="even" r:id="rId11"/>
          <w:headerReference w:type="default" r:id="rId12"/>
          <w:pgSz w:w="16840" w:h="11900" w:orient="landscape"/>
          <w:pgMar w:top="568" w:right="284" w:bottom="284" w:left="964" w:header="708" w:footer="708" w:gutter="0"/>
          <w:cols w:space="708"/>
          <w:docGrid w:linePitch="360"/>
        </w:sectPr>
      </w:pPr>
      <w:r w:rsidRPr="00AA5760">
        <w:rPr>
          <w:rFonts w:asciiTheme="majorHAnsi" w:hAnsiTheme="majorHAnsi" w:cstheme="majorHAnsi"/>
        </w:rPr>
        <w:t>.</w:t>
      </w:r>
    </w:p>
    <w:p w14:paraId="03270F89" w14:textId="5A03428B" w:rsidR="00422C32" w:rsidRPr="00AA5760" w:rsidRDefault="00422C32">
      <w:pPr>
        <w:rPr>
          <w:rFonts w:asciiTheme="majorHAnsi" w:hAnsiTheme="majorHAnsi" w:cstheme="majorHAnsi"/>
        </w:rPr>
      </w:pPr>
    </w:p>
    <w:p w14:paraId="0C8BB9B6" w14:textId="77777777" w:rsidR="00721E47" w:rsidRPr="00AA5760" w:rsidRDefault="00721E47" w:rsidP="00721E47">
      <w:pPr>
        <w:rPr>
          <w:rFonts w:asciiTheme="majorHAnsi" w:hAnsiTheme="majorHAnsi" w:cstheme="majorHAnsi"/>
          <w:vanish/>
        </w:rPr>
      </w:pPr>
    </w:p>
    <w:tbl>
      <w:tblPr>
        <w:tblW w:w="147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6"/>
        <w:gridCol w:w="5108"/>
        <w:gridCol w:w="3952"/>
        <w:gridCol w:w="3136"/>
      </w:tblGrid>
      <w:tr w:rsidR="0027255A" w:rsidRPr="00AA5760" w14:paraId="40AE576C" w14:textId="77777777" w:rsidTr="009C5538">
        <w:tc>
          <w:tcPr>
            <w:tcW w:w="7654" w:type="dxa"/>
            <w:gridSpan w:val="2"/>
            <w:shd w:val="clear" w:color="auto" w:fill="F9F9F9"/>
            <w:tcMar>
              <w:top w:w="120" w:type="dxa"/>
              <w:left w:w="120" w:type="dxa"/>
              <w:bottom w:w="120" w:type="dxa"/>
              <w:right w:w="120" w:type="dxa"/>
            </w:tcMar>
            <w:vAlign w:val="center"/>
          </w:tcPr>
          <w:p w14:paraId="3C52C288" w14:textId="3151E8A8" w:rsidR="00C06C87" w:rsidRPr="00447791" w:rsidRDefault="00E31C6B" w:rsidP="00A22650">
            <w:pPr>
              <w:rPr>
                <w:rFonts w:asciiTheme="majorHAnsi" w:hAnsiTheme="majorHAnsi" w:cstheme="majorHAnsi"/>
              </w:rPr>
            </w:pPr>
            <w:r>
              <w:rPr>
                <w:rFonts w:asciiTheme="majorHAnsi" w:hAnsiTheme="majorHAnsi" w:cstheme="majorHAnsi"/>
              </w:rPr>
              <w:t>Kustannuslaskennan tutkinnonosa</w:t>
            </w:r>
          </w:p>
        </w:tc>
        <w:tc>
          <w:tcPr>
            <w:tcW w:w="3952" w:type="dxa"/>
            <w:shd w:val="clear" w:color="auto" w:fill="F9F9F9"/>
          </w:tcPr>
          <w:p w14:paraId="4DFDA150" w14:textId="200CFB58" w:rsidR="0027255A" w:rsidRPr="00AA5760" w:rsidRDefault="00AA5760" w:rsidP="0027255A">
            <w:pPr>
              <w:rPr>
                <w:rFonts w:asciiTheme="majorHAnsi" w:hAnsiTheme="majorHAnsi" w:cstheme="majorHAnsi"/>
                <w:b/>
              </w:rPr>
            </w:pPr>
            <w:r w:rsidRPr="00AA5760">
              <w:rPr>
                <w:rFonts w:asciiTheme="majorHAnsi" w:hAnsiTheme="majorHAnsi" w:cstheme="majorHAnsi"/>
                <w:b/>
              </w:rPr>
              <w:t>Tutkintotilaisuuden aika, kuvaus ja arvioija</w:t>
            </w:r>
          </w:p>
        </w:tc>
        <w:tc>
          <w:tcPr>
            <w:tcW w:w="3136" w:type="dxa"/>
            <w:shd w:val="clear" w:color="auto" w:fill="F9F9F9"/>
          </w:tcPr>
          <w:p w14:paraId="162265F6" w14:textId="77777777" w:rsidR="0027255A" w:rsidRPr="00AA5760" w:rsidRDefault="0027255A" w:rsidP="0027255A">
            <w:pPr>
              <w:rPr>
                <w:rFonts w:asciiTheme="majorHAnsi" w:hAnsiTheme="majorHAnsi" w:cstheme="majorHAnsi"/>
                <w:b/>
              </w:rPr>
            </w:pPr>
            <w:r w:rsidRPr="00AA5760">
              <w:rPr>
                <w:rFonts w:asciiTheme="majorHAnsi" w:hAnsiTheme="majorHAnsi" w:cstheme="majorHAnsi"/>
                <w:b/>
              </w:rPr>
              <w:t>Arviointiperustelut</w:t>
            </w:r>
          </w:p>
        </w:tc>
      </w:tr>
      <w:tr w:rsidR="00AA5760" w:rsidRPr="00AA5760" w14:paraId="76AAB76B" w14:textId="77777777" w:rsidTr="0069049E">
        <w:tc>
          <w:tcPr>
            <w:tcW w:w="2546" w:type="dxa"/>
            <w:shd w:val="clear" w:color="auto" w:fill="auto"/>
            <w:tcMar>
              <w:top w:w="120" w:type="dxa"/>
              <w:left w:w="120" w:type="dxa"/>
              <w:bottom w:w="120" w:type="dxa"/>
              <w:right w:w="120" w:type="dxa"/>
            </w:tcMar>
            <w:vAlign w:val="center"/>
            <w:hideMark/>
          </w:tcPr>
          <w:p w14:paraId="7B5CA7E4" w14:textId="52E00E5C" w:rsidR="00AA5760" w:rsidRPr="00447791" w:rsidRDefault="00FD1FAE" w:rsidP="00AA5760">
            <w:pPr>
              <w:rPr>
                <w:rFonts w:asciiTheme="majorHAnsi" w:hAnsiTheme="majorHAnsi" w:cstheme="majorHAnsi"/>
              </w:rPr>
            </w:pPr>
            <w:r w:rsidRPr="00FD1FAE">
              <w:rPr>
                <w:rFonts w:asciiTheme="majorHAnsi" w:hAnsiTheme="majorHAnsi" w:cstheme="majorHAnsi"/>
              </w:rPr>
              <w:t>O</w:t>
            </w:r>
            <w:r w:rsidR="00111893" w:rsidRPr="00111893">
              <w:rPr>
                <w:rFonts w:asciiTheme="majorHAnsi" w:hAnsiTheme="majorHAnsi" w:cstheme="majorHAnsi"/>
              </w:rPr>
              <w:t>piskelija suunnittelee taloushallinnon kokonaisuutta.</w:t>
            </w:r>
          </w:p>
        </w:tc>
        <w:tc>
          <w:tcPr>
            <w:tcW w:w="5108" w:type="dxa"/>
            <w:shd w:val="clear" w:color="auto" w:fill="auto"/>
            <w:tcMar>
              <w:top w:w="120" w:type="dxa"/>
              <w:left w:w="120" w:type="dxa"/>
              <w:bottom w:w="120" w:type="dxa"/>
              <w:right w:w="120" w:type="dxa"/>
            </w:tcMar>
          </w:tcPr>
          <w:p w14:paraId="2FD247AA" w14:textId="20B49F87" w:rsidR="00B8508B" w:rsidRPr="0069049E" w:rsidRDefault="00BA2C63" w:rsidP="00B8508B">
            <w:pPr>
              <w:pStyle w:val="Luettelokappale"/>
              <w:ind w:left="360"/>
              <w:rPr>
                <w:rFonts w:asciiTheme="majorHAnsi" w:hAnsiTheme="majorHAnsi" w:cstheme="majorHAnsi"/>
              </w:rPr>
            </w:pPr>
            <w:r w:rsidRPr="0069049E">
              <w:rPr>
                <w:rFonts w:asciiTheme="majorHAnsi" w:hAnsiTheme="majorHAnsi" w:cstheme="majorHAnsi"/>
              </w:rPr>
              <w:t>Opiskelija</w:t>
            </w:r>
          </w:p>
          <w:p w14:paraId="089FEB97"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huolehtii vastuualueellaan siitä, että organisaation taloutta hoidetaan organisaation strategisten tavoitteiden ja säädösten mukaisesti</w:t>
            </w:r>
          </w:p>
          <w:p w14:paraId="7A1DB1AE"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laatii strategioiden toteuttamiseksi vaihtoehtoisia laskelmia ja esittelee ne johdolle</w:t>
            </w:r>
          </w:p>
          <w:p w14:paraId="60365865"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viestii talouden hallinnan kokonaisuudesta yhdellä vieraalla kielellä</w:t>
            </w:r>
          </w:p>
          <w:p w14:paraId="6AD09D58" w14:textId="05D80673" w:rsidR="00AA5760"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hyödyntää suunnittelussa monipuolisesti organisaation tietojärjestelmiä ja ohjelmistoja ja tekee ehdotuksia niiden kehittämiseksi tai käytön edistämiseksi.</w:t>
            </w:r>
          </w:p>
        </w:tc>
        <w:tc>
          <w:tcPr>
            <w:tcW w:w="3952" w:type="dxa"/>
            <w:tcBorders>
              <w:top w:val="single" w:sz="8" w:space="0" w:color="auto"/>
              <w:left w:val="nil"/>
              <w:bottom w:val="single" w:sz="8" w:space="0" w:color="auto"/>
              <w:right w:val="single" w:sz="8" w:space="0" w:color="auto"/>
            </w:tcBorders>
            <w:shd w:val="clear" w:color="auto" w:fill="auto"/>
          </w:tcPr>
          <w:p w14:paraId="74FC6678" w14:textId="448C4D1D" w:rsidR="00AA5760" w:rsidRPr="00AA5760" w:rsidRDefault="00AA5760" w:rsidP="00AA5760">
            <w:pPr>
              <w:rPr>
                <w:rFonts w:asciiTheme="majorHAnsi" w:hAnsiTheme="majorHAnsi" w:cstheme="majorHAnsi"/>
              </w:rPr>
            </w:pPr>
          </w:p>
        </w:tc>
        <w:tc>
          <w:tcPr>
            <w:tcW w:w="3136" w:type="dxa"/>
            <w:tcBorders>
              <w:top w:val="single" w:sz="8" w:space="0" w:color="auto"/>
              <w:left w:val="nil"/>
              <w:bottom w:val="single" w:sz="4" w:space="0" w:color="auto"/>
              <w:right w:val="single" w:sz="8" w:space="0" w:color="auto"/>
            </w:tcBorders>
            <w:shd w:val="clear" w:color="auto" w:fill="auto"/>
          </w:tcPr>
          <w:p w14:paraId="05854169" w14:textId="388DC0CD" w:rsidR="00AA5760" w:rsidRDefault="00AA5760" w:rsidP="00AA5760">
            <w:pPr>
              <w:rPr>
                <w:rFonts w:ascii="Calibri" w:hAnsi="Calibri"/>
              </w:rPr>
            </w:pPr>
            <w:r w:rsidRPr="00A4548D">
              <w:rPr>
                <w:rFonts w:ascii="Calibri" w:hAnsi="Calibri"/>
              </w:rPr>
              <w:object w:dxaOrig="1440" w:dyaOrig="1440" w14:anchorId="137CC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0pt;height:18.6pt" o:ole="">
                  <v:imagedata r:id="rId13" o:title=""/>
                </v:shape>
                <w:control r:id="rId14" w:name="CheckBox7121" w:shapeid="_x0000_i1037"/>
              </w:object>
            </w:r>
            <w:r w:rsidRPr="00A4548D">
              <w:rPr>
                <w:rFonts w:ascii="Calibri" w:hAnsi="Calibri"/>
              </w:rPr>
              <w:object w:dxaOrig="1440" w:dyaOrig="1440" w14:anchorId="349652EC">
                <v:shape id="_x0000_i1039" type="#_x0000_t75" style="width:30pt;height:18.6pt" o:ole="">
                  <v:imagedata r:id="rId15" o:title=""/>
                </v:shape>
                <w:control r:id="rId16" w:name="CheckBox731" w:shapeid="_x0000_i1039"/>
              </w:object>
            </w:r>
          </w:p>
          <w:p w14:paraId="3286C119" w14:textId="38C69B50" w:rsidR="00AA5760" w:rsidRPr="00AA5760" w:rsidRDefault="00AA5760" w:rsidP="00AA5760">
            <w:pPr>
              <w:rPr>
                <w:rFonts w:asciiTheme="majorHAnsi" w:hAnsiTheme="majorHAnsi" w:cstheme="majorHAnsi"/>
              </w:rPr>
            </w:pPr>
          </w:p>
        </w:tc>
      </w:tr>
      <w:tr w:rsidR="00AA5760" w:rsidRPr="00AA5760" w14:paraId="58034AC3" w14:textId="77777777" w:rsidTr="00515C8B">
        <w:tc>
          <w:tcPr>
            <w:tcW w:w="2546" w:type="dxa"/>
            <w:shd w:val="clear" w:color="auto" w:fill="auto"/>
            <w:tcMar>
              <w:top w:w="120" w:type="dxa"/>
              <w:left w:w="120" w:type="dxa"/>
              <w:bottom w:w="120" w:type="dxa"/>
              <w:right w:w="120" w:type="dxa"/>
            </w:tcMar>
            <w:vAlign w:val="center"/>
            <w:hideMark/>
          </w:tcPr>
          <w:p w14:paraId="0E4B6DD3" w14:textId="10D21488" w:rsidR="00AA5760" w:rsidRPr="00447791" w:rsidRDefault="00111893" w:rsidP="00AA5760">
            <w:pPr>
              <w:rPr>
                <w:rFonts w:asciiTheme="majorHAnsi" w:hAnsiTheme="majorHAnsi" w:cstheme="majorHAnsi"/>
              </w:rPr>
            </w:pPr>
            <w:r w:rsidRPr="00111893">
              <w:rPr>
                <w:rFonts w:asciiTheme="majorHAnsi" w:hAnsiTheme="majorHAnsi" w:cstheme="majorHAnsi"/>
              </w:rPr>
              <w:t>Opiskelija analysoi organisaation taloustilannetta.</w:t>
            </w:r>
          </w:p>
        </w:tc>
        <w:tc>
          <w:tcPr>
            <w:tcW w:w="5108" w:type="dxa"/>
            <w:shd w:val="clear" w:color="auto" w:fill="auto"/>
            <w:tcMar>
              <w:top w:w="120" w:type="dxa"/>
              <w:left w:w="120" w:type="dxa"/>
              <w:bottom w:w="120" w:type="dxa"/>
              <w:right w:w="120" w:type="dxa"/>
            </w:tcMar>
          </w:tcPr>
          <w:p w14:paraId="49708C2F" w14:textId="581C1A7A" w:rsidR="00B8508B" w:rsidRPr="0069049E" w:rsidRDefault="00BA2C63" w:rsidP="00B8508B">
            <w:pPr>
              <w:pStyle w:val="Luettelokappale"/>
              <w:ind w:left="360"/>
              <w:rPr>
                <w:rFonts w:asciiTheme="majorHAnsi" w:hAnsiTheme="majorHAnsi" w:cstheme="majorHAnsi"/>
              </w:rPr>
            </w:pPr>
            <w:r w:rsidRPr="0069049E">
              <w:rPr>
                <w:rFonts w:asciiTheme="majorHAnsi" w:hAnsiTheme="majorHAnsi" w:cstheme="majorHAnsi"/>
              </w:rPr>
              <w:t>Opiskelija</w:t>
            </w:r>
          </w:p>
          <w:p w14:paraId="76A3E2BB"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huolehtii talouden hallinnan ajantasaisuudesta ja oikeellisuudesta sekä tietojen käytettävyydestä seurannassa</w:t>
            </w:r>
          </w:p>
          <w:p w14:paraId="083E2276"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analysoi budjetti- tai talousarviototeumat</w:t>
            </w:r>
          </w:p>
          <w:p w14:paraId="52BCCC87"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selvittää ja raportoi poikkeamat tarkoituksenmukaisia työkaluja käyttäen</w:t>
            </w:r>
          </w:p>
          <w:p w14:paraId="2FFF31B5"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määrittelee ja laskee organisaation toiminnan kannalta oleellisia tunnuslukuja ja tekee niiden perusteella johtopäätöksiä taloustilanteesta</w:t>
            </w:r>
          </w:p>
          <w:p w14:paraId="6C22BE59"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analysoi kriittisesti organisaation käyttämiä talouden mittareita ja niiden tuottamaa tietoa</w:t>
            </w:r>
          </w:p>
          <w:p w14:paraId="7EC0E521" w14:textId="2F960A1E" w:rsidR="00E1638E"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tekee kehittämisehdotuksia talouden tehostamiseksi.</w:t>
            </w:r>
          </w:p>
        </w:tc>
        <w:tc>
          <w:tcPr>
            <w:tcW w:w="3952" w:type="dxa"/>
            <w:shd w:val="clear" w:color="auto" w:fill="auto"/>
          </w:tcPr>
          <w:p w14:paraId="49232D02" w14:textId="386FED11" w:rsidR="00AA5760" w:rsidRPr="00447791" w:rsidRDefault="00AA5760" w:rsidP="00AA5760">
            <w:pPr>
              <w:rPr>
                <w:rFonts w:asciiTheme="majorHAnsi" w:hAnsiTheme="majorHAnsi" w:cstheme="majorHAnsi"/>
              </w:rPr>
            </w:pPr>
          </w:p>
        </w:tc>
        <w:tc>
          <w:tcPr>
            <w:tcW w:w="3136" w:type="dxa"/>
            <w:shd w:val="clear" w:color="auto" w:fill="auto"/>
          </w:tcPr>
          <w:p w14:paraId="42B2E8A8" w14:textId="1FA61661" w:rsidR="00AA5760" w:rsidRPr="00447791" w:rsidRDefault="000031B2" w:rsidP="00AA5760">
            <w:pPr>
              <w:rPr>
                <w:rFonts w:ascii="Calibri" w:hAnsi="Calibri"/>
              </w:rPr>
            </w:pPr>
            <w:r w:rsidRPr="00447791">
              <w:rPr>
                <w:rFonts w:ascii="Calibri" w:hAnsi="Calibri"/>
              </w:rPr>
              <w:object w:dxaOrig="1440" w:dyaOrig="1440" w14:anchorId="54A58AB0">
                <v:shape id="_x0000_i1041" type="#_x0000_t75" style="width:30pt;height:18.6pt" o:ole="">
                  <v:imagedata r:id="rId17" o:title=""/>
                </v:shape>
                <w:control r:id="rId18" w:name="CheckBox713" w:shapeid="_x0000_i1041"/>
              </w:object>
            </w:r>
            <w:r w:rsidRPr="00447791">
              <w:rPr>
                <w:rFonts w:ascii="Calibri" w:hAnsi="Calibri"/>
              </w:rPr>
              <w:object w:dxaOrig="1440" w:dyaOrig="1440" w14:anchorId="6DC66E0E">
                <v:shape id="_x0000_i1043" type="#_x0000_t75" style="width:30pt;height:18.6pt" o:ole="">
                  <v:imagedata r:id="rId15" o:title=""/>
                </v:shape>
                <w:control r:id="rId19" w:name="CheckBox74" w:shapeid="_x0000_i1043"/>
              </w:object>
            </w:r>
          </w:p>
          <w:p w14:paraId="65826FAE" w14:textId="00406D6F" w:rsidR="000031B2" w:rsidRPr="00447791" w:rsidRDefault="000031B2" w:rsidP="00AA5760">
            <w:pPr>
              <w:rPr>
                <w:rFonts w:asciiTheme="majorHAnsi" w:hAnsiTheme="majorHAnsi" w:cstheme="majorHAnsi"/>
              </w:rPr>
            </w:pPr>
          </w:p>
        </w:tc>
      </w:tr>
      <w:tr w:rsidR="00474F7D" w:rsidRPr="00AA5760" w14:paraId="39C86C74" w14:textId="77777777" w:rsidTr="0069049E">
        <w:tc>
          <w:tcPr>
            <w:tcW w:w="25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14:paraId="33425140" w14:textId="78914484" w:rsidR="00474F7D" w:rsidRPr="00AA5760" w:rsidRDefault="00111893" w:rsidP="00AA157F">
            <w:pPr>
              <w:rPr>
                <w:rFonts w:asciiTheme="majorHAnsi" w:hAnsiTheme="majorHAnsi" w:cstheme="majorHAnsi"/>
              </w:rPr>
            </w:pPr>
            <w:r w:rsidRPr="00111893">
              <w:rPr>
                <w:rFonts w:asciiTheme="majorHAnsi" w:hAnsiTheme="majorHAnsi" w:cstheme="majorHAnsi"/>
              </w:rPr>
              <w:t>Opiskelija ohjaa budjetointiprosessia.</w:t>
            </w:r>
          </w:p>
        </w:tc>
        <w:tc>
          <w:tcPr>
            <w:tcW w:w="51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434ABDA0" w14:textId="0D7DBE86" w:rsidR="00B8508B" w:rsidRDefault="00BA2C63" w:rsidP="00B8508B">
            <w:pPr>
              <w:pStyle w:val="Luettelokappale"/>
              <w:ind w:left="360"/>
              <w:rPr>
                <w:rFonts w:asciiTheme="majorHAnsi" w:hAnsiTheme="majorHAnsi" w:cstheme="majorHAnsi"/>
              </w:rPr>
            </w:pPr>
            <w:r>
              <w:rPr>
                <w:rFonts w:asciiTheme="majorHAnsi" w:hAnsiTheme="majorHAnsi" w:cstheme="majorHAnsi"/>
              </w:rPr>
              <w:t>Opiskelija</w:t>
            </w:r>
          </w:p>
          <w:p w14:paraId="2F576D4B"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laatii budjetointiin liittyvät laskelmat, ohjeet ja aikataulut</w:t>
            </w:r>
          </w:p>
          <w:p w14:paraId="4808A54C"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lastRenderedPageBreak/>
              <w:t>opastaa vastuullisia budjetointitahoja digitaalisten budjetointityökalujen käytössä</w:t>
            </w:r>
          </w:p>
          <w:p w14:paraId="0EBA204A" w14:textId="77777777"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valvoo vastuualueiden budjetointia niin, että budjetti tai talousarvio valmistuu tavoitteiden sekä organisaation ohjeiden ja säädösten mukaisesti</w:t>
            </w:r>
          </w:p>
          <w:p w14:paraId="4A094090" w14:textId="11A1C499" w:rsidR="00474F7D"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tarkastaa osabudjetit ja tekee tarvittaessa korjaus- ja täydennysehdotuksia.</w:t>
            </w:r>
          </w:p>
        </w:tc>
        <w:tc>
          <w:tcPr>
            <w:tcW w:w="3952" w:type="dxa"/>
            <w:tcBorders>
              <w:top w:val="single" w:sz="4" w:space="0" w:color="auto"/>
              <w:left w:val="single" w:sz="4" w:space="0" w:color="auto"/>
              <w:bottom w:val="single" w:sz="4" w:space="0" w:color="auto"/>
              <w:right w:val="single" w:sz="4" w:space="0" w:color="auto"/>
            </w:tcBorders>
            <w:shd w:val="clear" w:color="auto" w:fill="auto"/>
          </w:tcPr>
          <w:p w14:paraId="5FFEC3BB" w14:textId="77777777" w:rsidR="00474F7D" w:rsidRPr="00AA5760" w:rsidRDefault="00474F7D" w:rsidP="00AA157F">
            <w:pPr>
              <w:rPr>
                <w:rFonts w:asciiTheme="majorHAnsi" w:hAnsiTheme="majorHAnsi" w:cstheme="majorHAnsi"/>
              </w:rPr>
            </w:pPr>
          </w:p>
          <w:p w14:paraId="4BA7BA98" w14:textId="77777777" w:rsidR="00474F7D" w:rsidRPr="00AA5760" w:rsidRDefault="00474F7D" w:rsidP="00AA157F">
            <w:pPr>
              <w:rPr>
                <w:rFonts w:asciiTheme="majorHAnsi" w:hAnsiTheme="majorHAnsi" w:cstheme="majorHAnsi"/>
              </w:rPr>
            </w:pPr>
          </w:p>
          <w:p w14:paraId="7C951829" w14:textId="77777777" w:rsidR="00474F7D" w:rsidRPr="00AA5760" w:rsidRDefault="00474F7D" w:rsidP="00AA157F">
            <w:pPr>
              <w:rPr>
                <w:rFonts w:asciiTheme="majorHAnsi" w:hAnsiTheme="majorHAnsi" w:cstheme="majorHAnsi"/>
              </w:rPr>
            </w:pP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ECCE6AF" w14:textId="6C8C1449" w:rsidR="00474F7D" w:rsidRDefault="00474F7D" w:rsidP="00AA157F">
            <w:pPr>
              <w:rPr>
                <w:rFonts w:ascii="Calibri" w:hAnsi="Calibri"/>
              </w:rPr>
            </w:pPr>
            <w:r w:rsidRPr="000031B2">
              <w:rPr>
                <w:rFonts w:ascii="Calibri" w:hAnsi="Calibri"/>
              </w:rPr>
              <w:object w:dxaOrig="1440" w:dyaOrig="1440" w14:anchorId="0363740B">
                <v:shape id="_x0000_i1045" type="#_x0000_t75" style="width:30pt;height:18.6pt" o:ole="">
                  <v:imagedata r:id="rId20" o:title=""/>
                </v:shape>
                <w:control r:id="rId21" w:name="CheckBox713111" w:shapeid="_x0000_i1045"/>
              </w:object>
            </w:r>
            <w:r w:rsidRPr="000031B2">
              <w:rPr>
                <w:rFonts w:ascii="Calibri" w:hAnsi="Calibri"/>
              </w:rPr>
              <w:object w:dxaOrig="1440" w:dyaOrig="1440" w14:anchorId="19678411">
                <v:shape id="_x0000_i1047" type="#_x0000_t75" style="width:30pt;height:18.6pt" o:ole="">
                  <v:imagedata r:id="rId15" o:title=""/>
                </v:shape>
                <w:control r:id="rId22" w:name="CheckBox74111" w:shapeid="_x0000_i1047"/>
              </w:object>
            </w:r>
          </w:p>
          <w:p w14:paraId="15BAC947" w14:textId="77777777" w:rsidR="00474F7D" w:rsidRPr="00474F7D" w:rsidRDefault="00474F7D" w:rsidP="00AA157F">
            <w:pPr>
              <w:rPr>
                <w:rFonts w:ascii="Calibri" w:hAnsi="Calibri"/>
              </w:rPr>
            </w:pPr>
          </w:p>
        </w:tc>
      </w:tr>
      <w:tr w:rsidR="00111893" w:rsidRPr="00AA5760" w14:paraId="6EBB3717" w14:textId="77777777" w:rsidTr="0069049E">
        <w:tc>
          <w:tcPr>
            <w:tcW w:w="25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47981CA" w14:textId="2049BF20" w:rsidR="00111893" w:rsidRPr="00111893" w:rsidRDefault="00111893" w:rsidP="00AA157F">
            <w:pPr>
              <w:rPr>
                <w:rFonts w:asciiTheme="majorHAnsi" w:hAnsiTheme="majorHAnsi" w:cstheme="majorHAnsi"/>
              </w:rPr>
            </w:pPr>
            <w:r w:rsidRPr="00111893">
              <w:rPr>
                <w:rFonts w:asciiTheme="majorHAnsi" w:hAnsiTheme="majorHAnsi" w:cstheme="majorHAnsi"/>
              </w:rPr>
              <w:t>Opiskelija toteuttaa sisäistä laskentaa.</w:t>
            </w:r>
          </w:p>
        </w:tc>
        <w:tc>
          <w:tcPr>
            <w:tcW w:w="51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06C1EAFE" w14:textId="77777777" w:rsidR="00111893" w:rsidRDefault="00111893" w:rsidP="00B8508B">
            <w:pPr>
              <w:pStyle w:val="Luettelokappale"/>
              <w:ind w:left="360"/>
              <w:rPr>
                <w:rFonts w:asciiTheme="majorHAnsi" w:hAnsiTheme="majorHAnsi" w:cstheme="majorHAnsi"/>
              </w:rPr>
            </w:pPr>
            <w:r>
              <w:rPr>
                <w:rFonts w:asciiTheme="majorHAnsi" w:hAnsiTheme="majorHAnsi" w:cstheme="majorHAnsi"/>
              </w:rPr>
              <w:t>Opiskelija</w:t>
            </w:r>
          </w:p>
          <w:p w14:paraId="5CE35FCE" w14:textId="77777777" w:rsid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hallitsee kustannuslaskennan peruskäsitteet ja soveltaa niitä organisaation sisäiseen laskenta</w:t>
            </w:r>
            <w:r>
              <w:rPr>
                <w:rFonts w:asciiTheme="majorHAnsi" w:hAnsiTheme="majorHAnsi" w:cstheme="majorHAnsi"/>
              </w:rPr>
              <w:t>an</w:t>
            </w:r>
          </w:p>
          <w:p w14:paraId="75752BB2" w14:textId="77777777" w:rsid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huolehtii, että sisäisiä laskentamalleja ja ohjeita noudatetaan</w:t>
            </w:r>
          </w:p>
          <w:p w14:paraId="0AC080AD" w14:textId="77777777" w:rsid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varmistaa kustannuslaskennan oikeellisuuden erityisesti sisäisten erien osalta</w:t>
            </w:r>
          </w:p>
          <w:p w14:paraId="0AB85C85" w14:textId="77777777" w:rsid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opastaa sisäiseen laskentaan liittyvissä kysymyksissä</w:t>
            </w:r>
          </w:p>
          <w:p w14:paraId="4474DB1B" w14:textId="48233BC2" w:rsidR="00111893" w:rsidRPr="00111893" w:rsidRDefault="00111893" w:rsidP="00111893">
            <w:pPr>
              <w:pStyle w:val="Luettelokappale"/>
              <w:numPr>
                <w:ilvl w:val="0"/>
                <w:numId w:val="29"/>
              </w:numPr>
              <w:rPr>
                <w:rFonts w:asciiTheme="majorHAnsi" w:hAnsiTheme="majorHAnsi" w:cstheme="majorHAnsi"/>
              </w:rPr>
            </w:pPr>
            <w:r w:rsidRPr="00111893">
              <w:rPr>
                <w:rFonts w:asciiTheme="majorHAnsi" w:hAnsiTheme="majorHAnsi" w:cstheme="majorHAnsi"/>
              </w:rPr>
              <w:t>perustelee tarvittaessa organisaation käyttämät laskentamallit ja niiden hyödyt.</w:t>
            </w:r>
          </w:p>
        </w:tc>
        <w:tc>
          <w:tcPr>
            <w:tcW w:w="3952" w:type="dxa"/>
            <w:tcBorders>
              <w:top w:val="single" w:sz="4" w:space="0" w:color="auto"/>
              <w:left w:val="single" w:sz="4" w:space="0" w:color="auto"/>
              <w:bottom w:val="single" w:sz="4" w:space="0" w:color="auto"/>
              <w:right w:val="single" w:sz="4" w:space="0" w:color="auto"/>
            </w:tcBorders>
            <w:shd w:val="clear" w:color="auto" w:fill="auto"/>
          </w:tcPr>
          <w:p w14:paraId="5206618A" w14:textId="77777777" w:rsidR="00111893" w:rsidRPr="00AA5760" w:rsidRDefault="00111893" w:rsidP="00AA157F">
            <w:pPr>
              <w:rPr>
                <w:rFonts w:asciiTheme="majorHAnsi" w:hAnsiTheme="majorHAnsi" w:cstheme="majorHAnsi"/>
              </w:rPr>
            </w:pP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9D8D6F4" w14:textId="77777777" w:rsidR="00111893" w:rsidRPr="000031B2" w:rsidRDefault="00111893" w:rsidP="00AA157F">
            <w:pPr>
              <w:rPr>
                <w:rFonts w:ascii="Calibri" w:hAnsi="Calibri"/>
              </w:rPr>
            </w:pPr>
          </w:p>
        </w:tc>
      </w:tr>
      <w:tr w:rsidR="00111893" w:rsidRPr="00AA5760" w14:paraId="1052CAE9" w14:textId="77777777" w:rsidTr="0069049E">
        <w:tc>
          <w:tcPr>
            <w:tcW w:w="25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58A297F" w14:textId="5B7575EF" w:rsidR="00111893" w:rsidRPr="00111893" w:rsidRDefault="00111893" w:rsidP="00AA157F">
            <w:pPr>
              <w:rPr>
                <w:rFonts w:asciiTheme="majorHAnsi" w:hAnsiTheme="majorHAnsi" w:cstheme="majorHAnsi"/>
              </w:rPr>
            </w:pPr>
            <w:r w:rsidRPr="00111893">
              <w:rPr>
                <w:rFonts w:asciiTheme="majorHAnsi" w:hAnsiTheme="majorHAnsi" w:cstheme="majorHAnsi"/>
              </w:rPr>
              <w:t>Opiskelija ohjaa tilinpäätösprosessia.</w:t>
            </w:r>
          </w:p>
        </w:tc>
        <w:tc>
          <w:tcPr>
            <w:tcW w:w="51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084C07C1" w14:textId="77777777" w:rsidR="00111893" w:rsidRDefault="00111893" w:rsidP="00B8508B">
            <w:pPr>
              <w:pStyle w:val="Luettelokappale"/>
              <w:ind w:left="360"/>
              <w:rPr>
                <w:rFonts w:asciiTheme="majorHAnsi" w:hAnsiTheme="majorHAnsi" w:cstheme="majorHAnsi"/>
              </w:rPr>
            </w:pPr>
            <w:r>
              <w:rPr>
                <w:rFonts w:asciiTheme="majorHAnsi" w:hAnsiTheme="majorHAnsi" w:cstheme="majorHAnsi"/>
              </w:rPr>
              <w:t>Opiskelija</w:t>
            </w:r>
          </w:p>
          <w:p w14:paraId="72EC2328"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ohjeistaa tilikauden aikana kirjanpitoon ja tilinpäätökseen liittyvissä asioissa</w:t>
            </w:r>
          </w:p>
          <w:p w14:paraId="680D9B48"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laatii tilinpäätökselle aikataulut ja edistää niiden toteutumista</w:t>
            </w:r>
          </w:p>
          <w:p w14:paraId="6D0B0CC5"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viestii tilinpäätökseen liittyvistä suunnitelmista johdolle ja henkilöstölle eri kanavissa</w:t>
            </w:r>
          </w:p>
          <w:p w14:paraId="5BF5C5D2"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vastaa tilinpäätöksen valmistumista säädösten ja organisaation ohjeiden mukaisesti</w:t>
            </w:r>
          </w:p>
          <w:p w14:paraId="7EB2E4A0"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laatii tarpeelliset rahoituslaskelmat</w:t>
            </w:r>
          </w:p>
          <w:p w14:paraId="2FF9B813"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vastaa tilinpäätökseen sisältyvien tapahtumien säädöstenmukaisuudesta.</w:t>
            </w:r>
          </w:p>
          <w:p w14:paraId="3066C5A1" w14:textId="720AD2F3" w:rsidR="00111893" w:rsidRDefault="00111893" w:rsidP="00B8508B">
            <w:pPr>
              <w:pStyle w:val="Luettelokappale"/>
              <w:ind w:left="360"/>
              <w:rPr>
                <w:rFonts w:asciiTheme="majorHAnsi" w:hAnsiTheme="majorHAnsi" w:cstheme="majorHAnsi"/>
              </w:rPr>
            </w:pPr>
          </w:p>
        </w:tc>
        <w:tc>
          <w:tcPr>
            <w:tcW w:w="3952" w:type="dxa"/>
            <w:tcBorders>
              <w:top w:val="single" w:sz="4" w:space="0" w:color="auto"/>
              <w:left w:val="single" w:sz="4" w:space="0" w:color="auto"/>
              <w:bottom w:val="single" w:sz="4" w:space="0" w:color="auto"/>
              <w:right w:val="single" w:sz="4" w:space="0" w:color="auto"/>
            </w:tcBorders>
            <w:shd w:val="clear" w:color="auto" w:fill="auto"/>
          </w:tcPr>
          <w:p w14:paraId="71B878D1" w14:textId="77777777" w:rsidR="00111893" w:rsidRPr="00AA5760" w:rsidRDefault="00111893" w:rsidP="00AA157F">
            <w:pPr>
              <w:rPr>
                <w:rFonts w:asciiTheme="majorHAnsi" w:hAnsiTheme="majorHAnsi" w:cstheme="majorHAnsi"/>
              </w:rPr>
            </w:pP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CFFE721" w14:textId="77777777" w:rsidR="00111893" w:rsidRPr="000031B2" w:rsidRDefault="00111893" w:rsidP="00AA157F">
            <w:pPr>
              <w:rPr>
                <w:rFonts w:ascii="Calibri" w:hAnsi="Calibri"/>
              </w:rPr>
            </w:pPr>
          </w:p>
        </w:tc>
      </w:tr>
      <w:tr w:rsidR="00111893" w:rsidRPr="00AA5760" w14:paraId="010E6AC1" w14:textId="77777777" w:rsidTr="0069049E">
        <w:tc>
          <w:tcPr>
            <w:tcW w:w="254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BD3A4C3" w14:textId="668C661D" w:rsidR="00111893" w:rsidRPr="00111893" w:rsidRDefault="00111893" w:rsidP="00AA157F">
            <w:pPr>
              <w:rPr>
                <w:rFonts w:asciiTheme="majorHAnsi" w:hAnsiTheme="majorHAnsi" w:cstheme="majorHAnsi"/>
              </w:rPr>
            </w:pPr>
            <w:r w:rsidRPr="00111893">
              <w:rPr>
                <w:rFonts w:asciiTheme="majorHAnsi" w:hAnsiTheme="majorHAnsi" w:cstheme="majorHAnsi"/>
              </w:rPr>
              <w:lastRenderedPageBreak/>
              <w:t>Opiskelija toimii asiantuntijana talouden hallinnan erityiskysymyksissä.</w:t>
            </w:r>
          </w:p>
        </w:tc>
        <w:tc>
          <w:tcPr>
            <w:tcW w:w="510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tcPr>
          <w:p w14:paraId="1428AFF7" w14:textId="77777777" w:rsidR="00111893" w:rsidRDefault="00111893" w:rsidP="00B8508B">
            <w:pPr>
              <w:pStyle w:val="Luettelokappale"/>
              <w:ind w:left="360"/>
              <w:rPr>
                <w:rFonts w:asciiTheme="majorHAnsi" w:hAnsiTheme="majorHAnsi" w:cstheme="majorHAnsi"/>
              </w:rPr>
            </w:pPr>
            <w:r>
              <w:rPr>
                <w:rFonts w:asciiTheme="majorHAnsi" w:hAnsiTheme="majorHAnsi" w:cstheme="majorHAnsi"/>
              </w:rPr>
              <w:t>Opiskelija</w:t>
            </w:r>
          </w:p>
          <w:p w14:paraId="0C7755E4"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tarkistaa veroilmoituksen oikeellisuuden ja vastaavuuden voimassa olevaan verolainsäädäntöön</w:t>
            </w:r>
          </w:p>
          <w:p w14:paraId="5926C5BF"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huolehtii siitä, että tilinpäätökseen liittyvät viranomaisilmoitukset hoidetaan säädösten mukaisesti</w:t>
            </w:r>
          </w:p>
          <w:p w14:paraId="3F7D19E3"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konsultoi tarvittaessa johtoa verosuunnittelun vaihtoehdoista ja esittelee niiden vaikutuksia organisaation talouteen</w:t>
            </w:r>
          </w:p>
          <w:p w14:paraId="3D56E9B7"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osallistuu tulosohjauksessa vaadittavien taloustietojen tuottamiseen</w:t>
            </w:r>
          </w:p>
          <w:p w14:paraId="4A50D990"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tulkitsee tarvittaessa rahoitukseen liittyviä tietoja ja esittää niitä muulle organisaatiolle ohjeiden mukaisesti</w:t>
            </w:r>
          </w:p>
          <w:p w14:paraId="1AB7391D" w14:textId="77777777" w:rsidR="00111893" w:rsidRPr="00111893" w:rsidRDefault="00111893" w:rsidP="00111893">
            <w:pPr>
              <w:pStyle w:val="Luettelokappale"/>
              <w:numPr>
                <w:ilvl w:val="0"/>
                <w:numId w:val="35"/>
              </w:numPr>
              <w:rPr>
                <w:rFonts w:asciiTheme="majorHAnsi" w:hAnsiTheme="majorHAnsi" w:cstheme="majorHAnsi"/>
              </w:rPr>
            </w:pPr>
            <w:r w:rsidRPr="00111893">
              <w:rPr>
                <w:rFonts w:asciiTheme="majorHAnsi" w:hAnsiTheme="majorHAnsi" w:cstheme="majorHAnsi"/>
              </w:rPr>
              <w:t>noudattaa ulkopuolisen rahoituksen tai määrärahan budjetointiin ja seurantaan liittyviä periaatteita.</w:t>
            </w:r>
          </w:p>
          <w:p w14:paraId="71648855" w14:textId="7F03F77C" w:rsidR="00111893" w:rsidRDefault="00111893" w:rsidP="00B8508B">
            <w:pPr>
              <w:pStyle w:val="Luettelokappale"/>
              <w:ind w:left="360"/>
              <w:rPr>
                <w:rFonts w:asciiTheme="majorHAnsi" w:hAnsiTheme="majorHAnsi" w:cstheme="majorHAnsi"/>
              </w:rPr>
            </w:pPr>
          </w:p>
        </w:tc>
        <w:tc>
          <w:tcPr>
            <w:tcW w:w="3952" w:type="dxa"/>
            <w:tcBorders>
              <w:top w:val="single" w:sz="4" w:space="0" w:color="auto"/>
              <w:left w:val="single" w:sz="4" w:space="0" w:color="auto"/>
              <w:bottom w:val="single" w:sz="4" w:space="0" w:color="auto"/>
              <w:right w:val="single" w:sz="4" w:space="0" w:color="auto"/>
            </w:tcBorders>
            <w:shd w:val="clear" w:color="auto" w:fill="auto"/>
          </w:tcPr>
          <w:p w14:paraId="38CF0743" w14:textId="77777777" w:rsidR="00111893" w:rsidRPr="00AA5760" w:rsidRDefault="00111893" w:rsidP="00AA157F">
            <w:pPr>
              <w:rPr>
                <w:rFonts w:asciiTheme="majorHAnsi" w:hAnsiTheme="majorHAnsi" w:cstheme="majorHAnsi"/>
              </w:rPr>
            </w:pP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9565BD8" w14:textId="77777777" w:rsidR="00111893" w:rsidRPr="000031B2" w:rsidRDefault="00111893" w:rsidP="00AA157F">
            <w:pPr>
              <w:rPr>
                <w:rFonts w:ascii="Calibri" w:hAnsi="Calibri"/>
              </w:rPr>
            </w:pPr>
          </w:p>
        </w:tc>
      </w:tr>
    </w:tbl>
    <w:p w14:paraId="69794B79" w14:textId="77777777" w:rsidR="00B847C4" w:rsidRPr="00AA5760" w:rsidRDefault="00B847C4" w:rsidP="00B847C4">
      <w:pPr>
        <w:rPr>
          <w:rFonts w:asciiTheme="majorHAnsi" w:hAnsiTheme="majorHAnsi" w:cstheme="majorHAnsi"/>
        </w:rPr>
      </w:pPr>
    </w:p>
    <w:p w14:paraId="6D51413D" w14:textId="77777777" w:rsidR="00B847C4" w:rsidRPr="00AA5760" w:rsidRDefault="00B847C4" w:rsidP="00B847C4">
      <w:pPr>
        <w:rPr>
          <w:rFonts w:asciiTheme="majorHAnsi" w:hAnsiTheme="majorHAnsi" w:cstheme="majorHAnsi"/>
        </w:rPr>
      </w:pPr>
    </w:p>
    <w:p w14:paraId="6140AAA8" w14:textId="77777777" w:rsidR="00B847C4" w:rsidRPr="00AA5760" w:rsidRDefault="00E8731E" w:rsidP="00E8731E">
      <w:pPr>
        <w:tabs>
          <w:tab w:val="left" w:pos="3720"/>
        </w:tabs>
        <w:rPr>
          <w:rFonts w:asciiTheme="majorHAnsi" w:hAnsiTheme="majorHAnsi" w:cstheme="majorHAnsi"/>
        </w:rPr>
      </w:pPr>
      <w:r w:rsidRPr="00AA5760">
        <w:rPr>
          <w:rFonts w:asciiTheme="majorHAnsi" w:hAnsiTheme="majorHAnsi" w:cstheme="majorHAnsi"/>
        </w:rPr>
        <w:tab/>
      </w:r>
    </w:p>
    <w:p w14:paraId="61327853" w14:textId="76E10D45" w:rsidR="00093A7F" w:rsidRPr="00AA5760" w:rsidRDefault="00093A7F" w:rsidP="00093A7F">
      <w:pPr>
        <w:rPr>
          <w:rFonts w:asciiTheme="majorHAnsi" w:hAnsiTheme="majorHAnsi" w:cstheme="majorHAnsi"/>
        </w:rPr>
      </w:pPr>
    </w:p>
    <w:p w14:paraId="683F02A8" w14:textId="77777777" w:rsidR="00093A7F" w:rsidRPr="00AA5760" w:rsidRDefault="00093A7F" w:rsidP="00093A7F">
      <w:pPr>
        <w:rPr>
          <w:rFonts w:asciiTheme="majorHAnsi" w:hAnsiTheme="majorHAnsi" w:cstheme="majorHAnsi"/>
        </w:rPr>
      </w:pPr>
      <w:r w:rsidRPr="00AA5760">
        <w:rPr>
          <w:rFonts w:asciiTheme="majorHAnsi" w:hAnsiTheme="majorHAnsi" w:cstheme="majorHAnsi"/>
        </w:rPr>
        <w:tab/>
      </w:r>
      <w:r w:rsidRPr="00AA5760">
        <w:rPr>
          <w:rFonts w:asciiTheme="majorHAnsi" w:hAnsiTheme="majorHAnsi" w:cstheme="majorHAnsi"/>
        </w:rPr>
        <w:tab/>
        <w:t>___________________________   ___/___ 20___</w:t>
      </w:r>
    </w:p>
    <w:p w14:paraId="5455E68F" w14:textId="77777777" w:rsidR="00093A7F" w:rsidRPr="00AA5760" w:rsidRDefault="00093A7F" w:rsidP="00093A7F">
      <w:pPr>
        <w:rPr>
          <w:rFonts w:asciiTheme="majorHAnsi" w:hAnsiTheme="majorHAnsi" w:cstheme="majorHAnsi"/>
        </w:rPr>
      </w:pPr>
      <w:r w:rsidRPr="00AA5760">
        <w:rPr>
          <w:rFonts w:asciiTheme="majorHAnsi" w:hAnsiTheme="majorHAnsi" w:cstheme="majorHAnsi"/>
        </w:rPr>
        <w:tab/>
      </w:r>
      <w:r w:rsidRPr="00AA5760">
        <w:rPr>
          <w:rFonts w:asciiTheme="majorHAnsi" w:hAnsiTheme="majorHAnsi" w:cstheme="majorHAnsi"/>
        </w:rPr>
        <w:tab/>
        <w:t>paikka</w:t>
      </w:r>
      <w:r w:rsidRPr="00AA5760">
        <w:rPr>
          <w:rFonts w:asciiTheme="majorHAnsi" w:hAnsiTheme="majorHAnsi" w:cstheme="majorHAnsi"/>
        </w:rPr>
        <w:tab/>
      </w:r>
    </w:p>
    <w:p w14:paraId="7E7ADBA1" w14:textId="77777777" w:rsidR="00093A7F" w:rsidRPr="00AA5760" w:rsidRDefault="00093A7F" w:rsidP="00093A7F">
      <w:pPr>
        <w:rPr>
          <w:rFonts w:asciiTheme="majorHAnsi" w:hAnsiTheme="majorHAnsi" w:cstheme="majorHAnsi"/>
        </w:rPr>
      </w:pPr>
    </w:p>
    <w:p w14:paraId="4A48ADF8" w14:textId="77777777" w:rsidR="00093A7F" w:rsidRPr="00AA5760" w:rsidRDefault="00093A7F" w:rsidP="00093A7F">
      <w:pPr>
        <w:rPr>
          <w:rFonts w:asciiTheme="majorHAnsi" w:hAnsiTheme="majorHAnsi" w:cstheme="majorHAnsi"/>
        </w:rPr>
      </w:pPr>
      <w:r w:rsidRPr="00AA5760">
        <w:rPr>
          <w:rFonts w:asciiTheme="majorHAnsi" w:hAnsiTheme="majorHAnsi" w:cstheme="majorHAnsi"/>
        </w:rPr>
        <w:tab/>
      </w:r>
      <w:r w:rsidRPr="00AA5760">
        <w:rPr>
          <w:rFonts w:asciiTheme="majorHAnsi" w:hAnsiTheme="majorHAnsi" w:cstheme="majorHAnsi"/>
        </w:rPr>
        <w:tab/>
      </w:r>
    </w:p>
    <w:p w14:paraId="6146CDF2" w14:textId="77777777" w:rsidR="00093A7F" w:rsidRPr="00AA5760" w:rsidRDefault="00093A7F" w:rsidP="00093A7F">
      <w:pPr>
        <w:rPr>
          <w:rFonts w:asciiTheme="majorHAnsi" w:hAnsiTheme="majorHAnsi" w:cstheme="majorHAnsi"/>
        </w:rPr>
      </w:pPr>
    </w:p>
    <w:p w14:paraId="7457A85C" w14:textId="77777777" w:rsidR="00093A7F" w:rsidRPr="00AA5760" w:rsidRDefault="00093A7F" w:rsidP="00093A7F">
      <w:pPr>
        <w:rPr>
          <w:rFonts w:asciiTheme="majorHAnsi" w:hAnsiTheme="majorHAnsi" w:cstheme="majorHAnsi"/>
        </w:rPr>
      </w:pPr>
      <w:r w:rsidRPr="00AA5760">
        <w:rPr>
          <w:rFonts w:asciiTheme="majorHAnsi" w:hAnsiTheme="majorHAnsi" w:cstheme="majorHAnsi"/>
        </w:rPr>
        <w:tab/>
      </w:r>
      <w:r w:rsidRPr="00AA5760">
        <w:rPr>
          <w:rFonts w:asciiTheme="majorHAnsi" w:hAnsiTheme="majorHAnsi" w:cstheme="majorHAnsi"/>
        </w:rPr>
        <w:tab/>
        <w:t>__________________________________________________</w:t>
      </w:r>
    </w:p>
    <w:p w14:paraId="61E2BD64" w14:textId="77777777" w:rsidR="00093A7F" w:rsidRPr="00AA5760" w:rsidRDefault="00093A7F" w:rsidP="00093A7F">
      <w:pPr>
        <w:rPr>
          <w:rFonts w:asciiTheme="majorHAnsi" w:hAnsiTheme="majorHAnsi" w:cstheme="majorHAnsi"/>
        </w:rPr>
      </w:pPr>
      <w:r w:rsidRPr="00AA5760">
        <w:rPr>
          <w:rFonts w:asciiTheme="majorHAnsi" w:hAnsiTheme="majorHAnsi" w:cstheme="majorHAnsi"/>
        </w:rPr>
        <w:tab/>
      </w:r>
      <w:r w:rsidRPr="00AA5760">
        <w:rPr>
          <w:rFonts w:asciiTheme="majorHAnsi" w:hAnsiTheme="majorHAnsi" w:cstheme="majorHAnsi"/>
        </w:rPr>
        <w:tab/>
        <w:t>arvioijan allekirjoitus ja nimenselvennys</w:t>
      </w:r>
    </w:p>
    <w:p w14:paraId="63EE2D0D" w14:textId="34A01128" w:rsidR="00D613A4" w:rsidRDefault="00D613A4" w:rsidP="00E62C0E">
      <w:pPr>
        <w:rPr>
          <w:rFonts w:asciiTheme="majorHAnsi" w:hAnsiTheme="majorHAnsi" w:cstheme="majorHAnsi"/>
        </w:rPr>
      </w:pPr>
    </w:p>
    <w:p w14:paraId="7BBEEF30" w14:textId="207083C6" w:rsidR="00EC210B" w:rsidRDefault="00EC210B" w:rsidP="00E62C0E">
      <w:pPr>
        <w:rPr>
          <w:rFonts w:asciiTheme="majorHAnsi" w:hAnsiTheme="majorHAnsi" w:cstheme="majorHAnsi"/>
        </w:rPr>
      </w:pPr>
    </w:p>
    <w:p w14:paraId="177C1953" w14:textId="06AE421B" w:rsidR="00EC210B" w:rsidRDefault="00EC210B" w:rsidP="00E62C0E">
      <w:pPr>
        <w:rPr>
          <w:rFonts w:asciiTheme="majorHAnsi" w:hAnsiTheme="majorHAnsi" w:cstheme="majorHAnsi"/>
        </w:rPr>
      </w:pPr>
    </w:p>
    <w:p w14:paraId="08E99299" w14:textId="77777777" w:rsidR="00EC210B" w:rsidRPr="00EC210B" w:rsidRDefault="00EC210B" w:rsidP="00DB42D7">
      <w:pPr>
        <w:ind w:left="426"/>
        <w:rPr>
          <w:rFonts w:asciiTheme="majorHAnsi" w:hAnsiTheme="majorHAnsi" w:cstheme="majorHAnsi"/>
          <w:b/>
        </w:rPr>
      </w:pPr>
      <w:r w:rsidRPr="00EC210B">
        <w:rPr>
          <w:rFonts w:asciiTheme="majorHAnsi" w:hAnsiTheme="majorHAnsi" w:cstheme="majorHAnsi"/>
          <w:b/>
        </w:rPr>
        <w:t>Ammattitaidon osoittamistavat</w:t>
      </w:r>
    </w:p>
    <w:p w14:paraId="46606194" w14:textId="77777777" w:rsidR="00813821" w:rsidRPr="00813821" w:rsidRDefault="00813821" w:rsidP="00DB42D7">
      <w:pPr>
        <w:ind w:left="426"/>
        <w:rPr>
          <w:rFonts w:asciiTheme="majorHAnsi" w:hAnsiTheme="majorHAnsi" w:cstheme="majorHAnsi"/>
        </w:rPr>
      </w:pPr>
      <w:r w:rsidRPr="00813821">
        <w:rPr>
          <w:rFonts w:asciiTheme="majorHAnsi" w:hAnsiTheme="majorHAnsi" w:cstheme="majorHAnsi"/>
        </w:rPr>
        <w:t>Opiskelija osoittaa ammattitaitonsa näytössä käytännön työtehtävissä hoitamalla organisaation kuukausikirjanpidon ja arvonlisäverotukseen liittyvät toimenpiteet. Siltä osin kuin tutkinnon osassa vaadittua ammattitaitoa ei voida arvioida näytön perusteella, ammattitaidon osoittamista täydennetään yksilöllisesti muilla tavoin.</w:t>
      </w:r>
    </w:p>
    <w:p w14:paraId="662AC99E" w14:textId="5E322FCB" w:rsidR="00EC210B" w:rsidRPr="00474F7D" w:rsidRDefault="00EC210B" w:rsidP="00DB42D7">
      <w:pPr>
        <w:ind w:left="426"/>
        <w:rPr>
          <w:rFonts w:asciiTheme="majorHAnsi" w:hAnsiTheme="majorHAnsi" w:cstheme="majorHAnsi"/>
        </w:rPr>
      </w:pPr>
    </w:p>
    <w:sectPr w:rsidR="00EC210B" w:rsidRPr="00474F7D" w:rsidSect="002E64E5">
      <w:headerReference w:type="default" r:id="rId23"/>
      <w:footerReference w:type="even" r:id="rId24"/>
      <w:footerReference w:type="default" r:id="rId25"/>
      <w:pgSz w:w="16838" w:h="11906" w:orient="landscape"/>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437E" w14:textId="77777777" w:rsidR="00093A7F" w:rsidRDefault="00093A7F">
      <w:r>
        <w:separator/>
      </w:r>
    </w:p>
  </w:endnote>
  <w:endnote w:type="continuationSeparator" w:id="0">
    <w:p w14:paraId="3299A476" w14:textId="77777777" w:rsidR="00093A7F" w:rsidRDefault="0009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CA3A" w14:textId="77777777" w:rsidR="00093A7F" w:rsidRDefault="00093A7F" w:rsidP="001B5517">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965F706" w14:textId="77777777" w:rsidR="00093A7F" w:rsidRDefault="00093A7F" w:rsidP="00F25A13">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6C0E" w14:textId="799A6E4A" w:rsidR="00093A7F" w:rsidRDefault="00093A7F" w:rsidP="001B5517">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4847CC">
      <w:rPr>
        <w:rStyle w:val="Sivunumero"/>
        <w:noProof/>
      </w:rPr>
      <w:t>3</w:t>
    </w:r>
    <w:r>
      <w:rPr>
        <w:rStyle w:val="Sivunumero"/>
      </w:rPr>
      <w:fldChar w:fldCharType="end"/>
    </w:r>
  </w:p>
  <w:p w14:paraId="538A2F86" w14:textId="7393CA45" w:rsidR="00093A7F" w:rsidRPr="00D561A8" w:rsidRDefault="00093A7F" w:rsidP="0019198E">
    <w:pPr>
      <w:pStyle w:val="Alatunniste"/>
      <w:ind w:right="360"/>
      <w:rPr>
        <w:color w:val="0070C0"/>
        <w:sz w:val="24"/>
        <w:szCs w:val="24"/>
      </w:rPr>
    </w:pPr>
    <w:r>
      <w:rPr>
        <w:sz w:val="24"/>
        <w:szCs w:val="24"/>
      </w:rPr>
      <w:tab/>
    </w:r>
    <w:r>
      <w:rPr>
        <w:sz w:val="24"/>
        <w:szCs w:val="24"/>
      </w:rPr>
      <w:tab/>
    </w:r>
    <w:r>
      <w:rPr>
        <w:color w:val="0070C0"/>
        <w:sz w:val="24"/>
        <w:szCs w:val="24"/>
      </w:rPr>
      <w:t xml:space="preserve"> </w:t>
    </w:r>
  </w:p>
  <w:p w14:paraId="774E0ABB" w14:textId="77777777" w:rsidR="00093A7F" w:rsidRDefault="00093A7F" w:rsidP="0019198E">
    <w:pPr>
      <w:pStyle w:val="Alatunniste"/>
      <w:ind w:right="360"/>
    </w:pPr>
    <w:r>
      <w:rPr>
        <w:sz w:val="24"/>
        <w:szCs w:val="24"/>
      </w:rPr>
      <w:tab/>
      <w:t xml:space="preserve">                                                                                                             </w:t>
    </w:r>
    <w:r w:rsidRPr="00D561A8">
      <w:rPr>
        <w:color w:val="0070C0"/>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76EC" w14:textId="77777777" w:rsidR="00093A7F" w:rsidRDefault="00093A7F">
      <w:r>
        <w:separator/>
      </w:r>
    </w:p>
  </w:footnote>
  <w:footnote w:type="continuationSeparator" w:id="0">
    <w:p w14:paraId="7BEB74C9" w14:textId="77777777" w:rsidR="00093A7F" w:rsidRDefault="0009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4F81BD"/>
        <w:left w:val="single" w:sz="8" w:space="0" w:color="DBE5F1"/>
        <w:bottom w:val="single" w:sz="8" w:space="0" w:color="4F81BD"/>
        <w:right w:val="single" w:sz="8" w:space="0" w:color="DBE5F1"/>
      </w:tblBorders>
      <w:shd w:val="clear" w:color="auto" w:fill="DBE5F1"/>
      <w:tblLook w:val="0600" w:firstRow="0" w:lastRow="0" w:firstColumn="0" w:lastColumn="0" w:noHBand="1" w:noVBand="1"/>
    </w:tblPr>
    <w:tblGrid>
      <w:gridCol w:w="15572"/>
    </w:tblGrid>
    <w:tr w:rsidR="00093A7F" w:rsidRPr="00D918FC" w14:paraId="7D4331D1" w14:textId="77777777" w:rsidTr="00AD2B74">
      <w:tc>
        <w:tcPr>
          <w:tcW w:w="5000" w:type="pct"/>
          <w:shd w:val="clear" w:color="auto" w:fill="DBE5F1"/>
        </w:tcPr>
        <w:p w14:paraId="70FEE279" w14:textId="77777777" w:rsidR="00093A7F" w:rsidRPr="00D918FC" w:rsidRDefault="00093A7F">
          <w:pPr>
            <w:rPr>
              <w:color w:val="365F91"/>
              <w:sz w:val="22"/>
              <w:szCs w:val="22"/>
            </w:rPr>
          </w:pPr>
          <w:r w:rsidRPr="00D918FC">
            <w:rPr>
              <w:rFonts w:ascii="Calibri" w:hAnsi="Calibri"/>
              <w:b/>
              <w:color w:val="365F91"/>
              <w:sz w:val="22"/>
              <w:szCs w:val="22"/>
            </w:rPr>
            <w:fldChar w:fldCharType="begin"/>
          </w:r>
          <w:r w:rsidRPr="00D918FC">
            <w:rPr>
              <w:rFonts w:ascii="Calibri" w:hAnsi="Calibri"/>
              <w:b/>
              <w:color w:val="365F91"/>
              <w:sz w:val="22"/>
              <w:szCs w:val="22"/>
            </w:rPr>
            <w:instrText>PAGE   \* MERGEFORMAT</w:instrText>
          </w:r>
          <w:r w:rsidRPr="00D918FC">
            <w:rPr>
              <w:rFonts w:ascii="Calibri" w:hAnsi="Calibri"/>
              <w:b/>
              <w:color w:val="365F91"/>
              <w:sz w:val="22"/>
              <w:szCs w:val="22"/>
            </w:rPr>
            <w:fldChar w:fldCharType="separate"/>
          </w:r>
          <w:r w:rsidRPr="00D918FC">
            <w:rPr>
              <w:rFonts w:ascii="Calibri" w:hAnsi="Calibri"/>
              <w:b/>
              <w:noProof/>
              <w:color w:val="365F91"/>
              <w:sz w:val="22"/>
              <w:szCs w:val="22"/>
            </w:rPr>
            <w:t>2</w:t>
          </w:r>
          <w:r w:rsidRPr="00D918FC">
            <w:rPr>
              <w:rFonts w:ascii="Calibri" w:hAnsi="Calibri"/>
              <w:b/>
              <w:color w:val="365F91"/>
              <w:sz w:val="22"/>
              <w:szCs w:val="22"/>
            </w:rPr>
            <w:fldChar w:fldCharType="end"/>
          </w:r>
        </w:p>
      </w:tc>
    </w:tr>
  </w:tbl>
  <w:p w14:paraId="15DB147E" w14:textId="77777777" w:rsidR="00093A7F" w:rsidRDefault="00093A7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45" w:type="pct"/>
      <w:tblInd w:w="257" w:type="dxa"/>
      <w:tblLayout w:type="fixed"/>
      <w:tblCellMar>
        <w:top w:w="58" w:type="dxa"/>
        <w:left w:w="115" w:type="dxa"/>
        <w:bottom w:w="58" w:type="dxa"/>
        <w:right w:w="115" w:type="dxa"/>
      </w:tblCellMar>
      <w:tblLook w:val="04A0" w:firstRow="1" w:lastRow="0" w:firstColumn="1" w:lastColumn="0" w:noHBand="0" w:noVBand="1"/>
    </w:tblPr>
    <w:tblGrid>
      <w:gridCol w:w="9995"/>
      <w:gridCol w:w="4178"/>
    </w:tblGrid>
    <w:tr w:rsidR="00093A7F" w:rsidRPr="00ED0DD4" w14:paraId="7A72F85D" w14:textId="77777777" w:rsidTr="00870E9F">
      <w:trPr>
        <w:trHeight w:val="924"/>
      </w:trPr>
      <w:tc>
        <w:tcPr>
          <w:tcW w:w="3526" w:type="pct"/>
        </w:tcPr>
        <w:p w14:paraId="739315D1" w14:textId="46A3E768" w:rsidR="00093A7F" w:rsidRDefault="00093A7F">
          <w:r>
            <w:rPr>
              <w:noProof/>
            </w:rPr>
            <w:drawing>
              <wp:inline distT="0" distB="0" distL="0" distR="0" wp14:anchorId="40D2F955" wp14:editId="1FF9A10B">
                <wp:extent cx="1257300" cy="666750"/>
                <wp:effectExtent l="0" t="0" r="0" b="0"/>
                <wp:docPr id="18" name="Kuva 18" descr="https://peda.net/poke/kuvat/galleria/logo:file/download/8b3e096040a12c8050314d7234216b8255994374/POKE_uusi%20logo_pien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a.net/poke/kuvat/galleria/logo:file/download/8b3e096040a12c8050314d7234216b8255994374/POKE_uusi%20logo_pieni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inline>
            </w:drawing>
          </w:r>
        </w:p>
        <w:p w14:paraId="786E7E2D" w14:textId="70F49F60" w:rsidR="00093A7F" w:rsidRPr="00D918FC" w:rsidRDefault="00093A7F"/>
      </w:tc>
      <w:tc>
        <w:tcPr>
          <w:tcW w:w="1474" w:type="pct"/>
          <w:tcBorders>
            <w:left w:val="nil"/>
          </w:tcBorders>
        </w:tcPr>
        <w:p w14:paraId="31523CC1" w14:textId="77777777" w:rsidR="00093A7F" w:rsidRPr="009F3FF7" w:rsidRDefault="00093A7F" w:rsidP="00870E9F">
          <w:pPr>
            <w:rPr>
              <w:b/>
              <w:noProof/>
              <w:color w:val="4F81BD"/>
              <w:sz w:val="24"/>
              <w:szCs w:val="24"/>
            </w:rPr>
          </w:pPr>
          <w:r>
            <w:rPr>
              <w:b/>
              <w:noProof/>
              <w:color w:val="4F81BD"/>
              <w:sz w:val="24"/>
              <w:szCs w:val="24"/>
            </w:rPr>
            <w:t>Näytön s</w:t>
          </w:r>
          <w:r w:rsidRPr="009F3FF7">
            <w:rPr>
              <w:b/>
              <w:noProof/>
              <w:color w:val="4F81BD"/>
              <w:sz w:val="24"/>
              <w:szCs w:val="24"/>
            </w:rPr>
            <w:t>uunnittelu- ja arviointilomake</w:t>
          </w:r>
        </w:p>
        <w:p w14:paraId="4868E055" w14:textId="77777777" w:rsidR="00093A7F" w:rsidRPr="00D918FC" w:rsidRDefault="00093A7F" w:rsidP="00870E9F"/>
      </w:tc>
    </w:tr>
  </w:tbl>
  <w:p w14:paraId="27AEFFAC" w14:textId="77777777" w:rsidR="00093A7F" w:rsidRPr="00E44737" w:rsidRDefault="00093A7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C998" w14:textId="0D405868" w:rsidR="00093A7F" w:rsidRDefault="00093A7F" w:rsidP="00DD61E7">
    <w:pPr>
      <w:pStyle w:val="Yltunniste"/>
      <w:tabs>
        <w:tab w:val="clear" w:pos="4819"/>
        <w:tab w:val="clear" w:pos="9638"/>
      </w:tabs>
      <w:ind w:left="284" w:right="656" w:hanging="28"/>
      <w:rPr>
        <w:rFonts w:ascii="Arial" w:hAnsi="Arial" w:cs="Arial"/>
        <w:b/>
        <w:sz w:val="22"/>
        <w:szCs w:val="22"/>
      </w:rPr>
    </w:pPr>
    <w:r>
      <w:rPr>
        <w:rFonts w:ascii="Arial" w:hAnsi="Arial" w:cs="Arial"/>
        <w:b/>
        <w:noProof/>
        <w:sz w:val="22"/>
        <w:szCs w:val="22"/>
      </w:rPr>
      <w:drawing>
        <wp:inline distT="0" distB="0" distL="0" distR="0" wp14:anchorId="1934BBEB" wp14:editId="723F9B93">
          <wp:extent cx="1133475" cy="6096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8308A">
      <w:rPr>
        <w:rFonts w:ascii="Arial" w:hAnsi="Arial" w:cs="Arial"/>
        <w:color w:val="1F3864"/>
        <w:sz w:val="22"/>
        <w:szCs w:val="22"/>
      </w:rPr>
      <w:t>Näytön arviointi</w:t>
    </w:r>
  </w:p>
  <w:p w14:paraId="4E31377A" w14:textId="77777777" w:rsidR="00093A7F" w:rsidRPr="00A304EB" w:rsidRDefault="00093A7F" w:rsidP="00DD61E7">
    <w:pPr>
      <w:pStyle w:val="Yltunniste"/>
      <w:tabs>
        <w:tab w:val="clear" w:pos="4819"/>
        <w:tab w:val="clear" w:pos="9638"/>
      </w:tabs>
      <w:ind w:left="284" w:right="656" w:hanging="28"/>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03E"/>
    <w:multiLevelType w:val="multilevel"/>
    <w:tmpl w:val="BE0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F08C9"/>
    <w:multiLevelType w:val="multilevel"/>
    <w:tmpl w:val="7B3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D6ED0"/>
    <w:multiLevelType w:val="multilevel"/>
    <w:tmpl w:val="DDA2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B3B8D"/>
    <w:multiLevelType w:val="multilevel"/>
    <w:tmpl w:val="C61C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86E7B"/>
    <w:multiLevelType w:val="multilevel"/>
    <w:tmpl w:val="6A2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375CD"/>
    <w:multiLevelType w:val="multilevel"/>
    <w:tmpl w:val="297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23576"/>
    <w:multiLevelType w:val="multilevel"/>
    <w:tmpl w:val="5950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505B9"/>
    <w:multiLevelType w:val="multilevel"/>
    <w:tmpl w:val="856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5316A"/>
    <w:multiLevelType w:val="multilevel"/>
    <w:tmpl w:val="FB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4112A"/>
    <w:multiLevelType w:val="multilevel"/>
    <w:tmpl w:val="5860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967A3"/>
    <w:multiLevelType w:val="hybridMultilevel"/>
    <w:tmpl w:val="3422892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1" w15:restartNumberingAfterBreak="0">
    <w:nsid w:val="2C630D9D"/>
    <w:multiLevelType w:val="multilevel"/>
    <w:tmpl w:val="8BD0361A"/>
    <w:lvl w:ilvl="0">
      <w:start w:val="20"/>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B2F1B"/>
    <w:multiLevelType w:val="multilevel"/>
    <w:tmpl w:val="CB8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93C83"/>
    <w:multiLevelType w:val="hybridMultilevel"/>
    <w:tmpl w:val="3F7622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5A41D55"/>
    <w:multiLevelType w:val="hybridMultilevel"/>
    <w:tmpl w:val="BF50029E"/>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0B5E7E"/>
    <w:multiLevelType w:val="multilevel"/>
    <w:tmpl w:val="BC68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965D4"/>
    <w:multiLevelType w:val="multilevel"/>
    <w:tmpl w:val="8502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22875"/>
    <w:multiLevelType w:val="hybridMultilevel"/>
    <w:tmpl w:val="74A44B5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CDC54E4"/>
    <w:multiLevelType w:val="hybridMultilevel"/>
    <w:tmpl w:val="5824FA1C"/>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4D79A4"/>
    <w:multiLevelType w:val="multilevel"/>
    <w:tmpl w:val="C2AC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C2B7D"/>
    <w:multiLevelType w:val="multilevel"/>
    <w:tmpl w:val="3172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10AE0"/>
    <w:multiLevelType w:val="hybridMultilevel"/>
    <w:tmpl w:val="EBEAF3F6"/>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2" w15:restartNumberingAfterBreak="0">
    <w:nsid w:val="588937DC"/>
    <w:multiLevelType w:val="multilevel"/>
    <w:tmpl w:val="664A8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05D3D"/>
    <w:multiLevelType w:val="multilevel"/>
    <w:tmpl w:val="4E9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32609"/>
    <w:multiLevelType w:val="hybridMultilevel"/>
    <w:tmpl w:val="DFF6927C"/>
    <w:lvl w:ilvl="0" w:tplc="B046E0C0">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15F3D77"/>
    <w:multiLevelType w:val="hybridMultilevel"/>
    <w:tmpl w:val="40EC2A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8B77683"/>
    <w:multiLevelType w:val="hybridMultilevel"/>
    <w:tmpl w:val="8CB8D9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9A53BD5"/>
    <w:multiLevelType w:val="multilevel"/>
    <w:tmpl w:val="3DE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B65AE"/>
    <w:multiLevelType w:val="hybridMultilevel"/>
    <w:tmpl w:val="3A9CDA1E"/>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8774EE"/>
    <w:multiLevelType w:val="multilevel"/>
    <w:tmpl w:val="20C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21498F"/>
    <w:multiLevelType w:val="hybridMultilevel"/>
    <w:tmpl w:val="58EE2C1C"/>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313CB1"/>
    <w:multiLevelType w:val="multilevel"/>
    <w:tmpl w:val="8BD0361A"/>
    <w:lvl w:ilvl="0">
      <w:start w:val="20"/>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A61602"/>
    <w:multiLevelType w:val="multilevel"/>
    <w:tmpl w:val="0B20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B0DD2"/>
    <w:multiLevelType w:val="multilevel"/>
    <w:tmpl w:val="664A8296"/>
    <w:lvl w:ilvl="0">
      <w:start w:val="1"/>
      <w:numFmt w:val="bullet"/>
      <w:lvlText w:val=""/>
      <w:lvlJc w:val="left"/>
      <w:pPr>
        <w:tabs>
          <w:tab w:val="num" w:pos="3328"/>
        </w:tabs>
        <w:ind w:left="3328" w:hanging="360"/>
      </w:pPr>
      <w:rPr>
        <w:rFonts w:ascii="Symbol" w:hAnsi="Symbol" w:hint="default"/>
        <w:sz w:val="20"/>
      </w:rPr>
    </w:lvl>
    <w:lvl w:ilvl="1" w:tentative="1">
      <w:start w:val="1"/>
      <w:numFmt w:val="bullet"/>
      <w:lvlText w:val="o"/>
      <w:lvlJc w:val="left"/>
      <w:pPr>
        <w:tabs>
          <w:tab w:val="num" w:pos="4048"/>
        </w:tabs>
        <w:ind w:left="4048" w:hanging="360"/>
      </w:pPr>
      <w:rPr>
        <w:rFonts w:ascii="Courier New" w:hAnsi="Courier New" w:hint="default"/>
        <w:sz w:val="20"/>
      </w:rPr>
    </w:lvl>
    <w:lvl w:ilvl="2" w:tentative="1">
      <w:start w:val="1"/>
      <w:numFmt w:val="bullet"/>
      <w:lvlText w:val=""/>
      <w:lvlJc w:val="left"/>
      <w:pPr>
        <w:tabs>
          <w:tab w:val="num" w:pos="4768"/>
        </w:tabs>
        <w:ind w:left="4768" w:hanging="360"/>
      </w:pPr>
      <w:rPr>
        <w:rFonts w:ascii="Wingdings" w:hAnsi="Wingdings" w:hint="default"/>
        <w:sz w:val="20"/>
      </w:rPr>
    </w:lvl>
    <w:lvl w:ilvl="3" w:tentative="1">
      <w:start w:val="1"/>
      <w:numFmt w:val="bullet"/>
      <w:lvlText w:val=""/>
      <w:lvlJc w:val="left"/>
      <w:pPr>
        <w:tabs>
          <w:tab w:val="num" w:pos="5488"/>
        </w:tabs>
        <w:ind w:left="5488" w:hanging="360"/>
      </w:pPr>
      <w:rPr>
        <w:rFonts w:ascii="Wingdings" w:hAnsi="Wingdings" w:hint="default"/>
        <w:sz w:val="20"/>
      </w:rPr>
    </w:lvl>
    <w:lvl w:ilvl="4" w:tentative="1">
      <w:start w:val="1"/>
      <w:numFmt w:val="bullet"/>
      <w:lvlText w:val=""/>
      <w:lvlJc w:val="left"/>
      <w:pPr>
        <w:tabs>
          <w:tab w:val="num" w:pos="6208"/>
        </w:tabs>
        <w:ind w:left="6208" w:hanging="360"/>
      </w:pPr>
      <w:rPr>
        <w:rFonts w:ascii="Wingdings" w:hAnsi="Wingdings" w:hint="default"/>
        <w:sz w:val="20"/>
      </w:rPr>
    </w:lvl>
    <w:lvl w:ilvl="5" w:tentative="1">
      <w:start w:val="1"/>
      <w:numFmt w:val="bullet"/>
      <w:lvlText w:val=""/>
      <w:lvlJc w:val="left"/>
      <w:pPr>
        <w:tabs>
          <w:tab w:val="num" w:pos="6928"/>
        </w:tabs>
        <w:ind w:left="6928" w:hanging="360"/>
      </w:pPr>
      <w:rPr>
        <w:rFonts w:ascii="Wingdings" w:hAnsi="Wingdings" w:hint="default"/>
        <w:sz w:val="20"/>
      </w:rPr>
    </w:lvl>
    <w:lvl w:ilvl="6" w:tentative="1">
      <w:start w:val="1"/>
      <w:numFmt w:val="bullet"/>
      <w:lvlText w:val=""/>
      <w:lvlJc w:val="left"/>
      <w:pPr>
        <w:tabs>
          <w:tab w:val="num" w:pos="7648"/>
        </w:tabs>
        <w:ind w:left="7648" w:hanging="360"/>
      </w:pPr>
      <w:rPr>
        <w:rFonts w:ascii="Wingdings" w:hAnsi="Wingdings" w:hint="default"/>
        <w:sz w:val="20"/>
      </w:rPr>
    </w:lvl>
    <w:lvl w:ilvl="7" w:tentative="1">
      <w:start w:val="1"/>
      <w:numFmt w:val="bullet"/>
      <w:lvlText w:val=""/>
      <w:lvlJc w:val="left"/>
      <w:pPr>
        <w:tabs>
          <w:tab w:val="num" w:pos="8368"/>
        </w:tabs>
        <w:ind w:left="8368" w:hanging="360"/>
      </w:pPr>
      <w:rPr>
        <w:rFonts w:ascii="Wingdings" w:hAnsi="Wingdings" w:hint="default"/>
        <w:sz w:val="20"/>
      </w:rPr>
    </w:lvl>
    <w:lvl w:ilvl="8" w:tentative="1">
      <w:start w:val="1"/>
      <w:numFmt w:val="bullet"/>
      <w:lvlText w:val=""/>
      <w:lvlJc w:val="left"/>
      <w:pPr>
        <w:tabs>
          <w:tab w:val="num" w:pos="9088"/>
        </w:tabs>
        <w:ind w:left="9088" w:hanging="360"/>
      </w:pPr>
      <w:rPr>
        <w:rFonts w:ascii="Wingdings" w:hAnsi="Wingdings" w:hint="default"/>
        <w:sz w:val="20"/>
      </w:rPr>
    </w:lvl>
  </w:abstractNum>
  <w:abstractNum w:abstractNumId="34" w15:restartNumberingAfterBreak="0">
    <w:nsid w:val="798002EF"/>
    <w:multiLevelType w:val="multilevel"/>
    <w:tmpl w:val="6164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171C95"/>
    <w:multiLevelType w:val="multilevel"/>
    <w:tmpl w:val="9144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53153">
    <w:abstractNumId w:val="24"/>
  </w:num>
  <w:num w:numId="2" w16cid:durableId="462773055">
    <w:abstractNumId w:val="13"/>
  </w:num>
  <w:num w:numId="3" w16cid:durableId="1269191878">
    <w:abstractNumId w:val="26"/>
  </w:num>
  <w:num w:numId="4" w16cid:durableId="1344866835">
    <w:abstractNumId w:val="22"/>
  </w:num>
  <w:num w:numId="5" w16cid:durableId="879511933">
    <w:abstractNumId w:val="6"/>
  </w:num>
  <w:num w:numId="6" w16cid:durableId="2095273956">
    <w:abstractNumId w:val="8"/>
  </w:num>
  <w:num w:numId="7" w16cid:durableId="1224098103">
    <w:abstractNumId w:val="3"/>
  </w:num>
  <w:num w:numId="8" w16cid:durableId="1241938519">
    <w:abstractNumId w:val="23"/>
  </w:num>
  <w:num w:numId="9" w16cid:durableId="923687758">
    <w:abstractNumId w:val="16"/>
  </w:num>
  <w:num w:numId="10" w16cid:durableId="720402938">
    <w:abstractNumId w:val="35"/>
  </w:num>
  <w:num w:numId="11" w16cid:durableId="898445747">
    <w:abstractNumId w:val="15"/>
  </w:num>
  <w:num w:numId="12" w16cid:durableId="1554584928">
    <w:abstractNumId w:val="2"/>
  </w:num>
  <w:num w:numId="13" w16cid:durableId="694229762">
    <w:abstractNumId w:val="32"/>
  </w:num>
  <w:num w:numId="14" w16cid:durableId="857230275">
    <w:abstractNumId w:val="19"/>
  </w:num>
  <w:num w:numId="15" w16cid:durableId="1620070882">
    <w:abstractNumId w:val="12"/>
  </w:num>
  <w:num w:numId="16" w16cid:durableId="769620243">
    <w:abstractNumId w:val="7"/>
  </w:num>
  <w:num w:numId="17" w16cid:durableId="1519810072">
    <w:abstractNumId w:val="5"/>
  </w:num>
  <w:num w:numId="18" w16cid:durableId="1863780372">
    <w:abstractNumId w:val="4"/>
  </w:num>
  <w:num w:numId="19" w16cid:durableId="1587154423">
    <w:abstractNumId w:val="0"/>
  </w:num>
  <w:num w:numId="20" w16cid:durableId="1230119531">
    <w:abstractNumId w:val="20"/>
  </w:num>
  <w:num w:numId="21" w16cid:durableId="291599394">
    <w:abstractNumId w:val="9"/>
  </w:num>
  <w:num w:numId="22" w16cid:durableId="1938712355">
    <w:abstractNumId w:val="27"/>
  </w:num>
  <w:num w:numId="23" w16cid:durableId="1752198269">
    <w:abstractNumId w:val="10"/>
  </w:num>
  <w:num w:numId="24" w16cid:durableId="1000161678">
    <w:abstractNumId w:val="33"/>
  </w:num>
  <w:num w:numId="25" w16cid:durableId="546989971">
    <w:abstractNumId w:val="25"/>
  </w:num>
  <w:num w:numId="26" w16cid:durableId="482819634">
    <w:abstractNumId w:val="34"/>
  </w:num>
  <w:num w:numId="27" w16cid:durableId="2114015228">
    <w:abstractNumId w:val="29"/>
  </w:num>
  <w:num w:numId="28" w16cid:durableId="1004163390">
    <w:abstractNumId w:val="1"/>
  </w:num>
  <w:num w:numId="29" w16cid:durableId="975067983">
    <w:abstractNumId w:val="30"/>
  </w:num>
  <w:num w:numId="30" w16cid:durableId="80303011">
    <w:abstractNumId w:val="14"/>
  </w:num>
  <w:num w:numId="31" w16cid:durableId="246502105">
    <w:abstractNumId w:val="28"/>
  </w:num>
  <w:num w:numId="32" w16cid:durableId="83650894">
    <w:abstractNumId w:val="18"/>
  </w:num>
  <w:num w:numId="33" w16cid:durableId="627514304">
    <w:abstractNumId w:val="21"/>
  </w:num>
  <w:num w:numId="34" w16cid:durableId="1985768146">
    <w:abstractNumId w:val="17"/>
  </w:num>
  <w:num w:numId="35" w16cid:durableId="1029141153">
    <w:abstractNumId w:val="11"/>
  </w:num>
  <w:num w:numId="36" w16cid:durableId="745029359">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GB" w:vendorID="64" w:dllVersion="4096" w:nlCheck="1" w:checkStyle="0"/>
  <w:activeWritingStyle w:appName="MSWord" w:lang="fi-FI"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425"/>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13"/>
    <w:rsid w:val="00000460"/>
    <w:rsid w:val="00000D01"/>
    <w:rsid w:val="000031B2"/>
    <w:rsid w:val="00003CAA"/>
    <w:rsid w:val="00032890"/>
    <w:rsid w:val="0003759D"/>
    <w:rsid w:val="00037D06"/>
    <w:rsid w:val="000402BF"/>
    <w:rsid w:val="0004690C"/>
    <w:rsid w:val="00054922"/>
    <w:rsid w:val="00054F3E"/>
    <w:rsid w:val="000575A2"/>
    <w:rsid w:val="00063B63"/>
    <w:rsid w:val="00077789"/>
    <w:rsid w:val="00077D05"/>
    <w:rsid w:val="00083523"/>
    <w:rsid w:val="00084F6C"/>
    <w:rsid w:val="00086352"/>
    <w:rsid w:val="00086439"/>
    <w:rsid w:val="0009177B"/>
    <w:rsid w:val="00093A7F"/>
    <w:rsid w:val="000965FC"/>
    <w:rsid w:val="000A0DB2"/>
    <w:rsid w:val="000A1FA4"/>
    <w:rsid w:val="000A27E1"/>
    <w:rsid w:val="000A40D4"/>
    <w:rsid w:val="000C2A4C"/>
    <w:rsid w:val="000C38DA"/>
    <w:rsid w:val="000C54DF"/>
    <w:rsid w:val="000C7663"/>
    <w:rsid w:val="000F4878"/>
    <w:rsid w:val="00101717"/>
    <w:rsid w:val="00111893"/>
    <w:rsid w:val="00112176"/>
    <w:rsid w:val="00115677"/>
    <w:rsid w:val="00133BD2"/>
    <w:rsid w:val="00137505"/>
    <w:rsid w:val="00141590"/>
    <w:rsid w:val="00146FEE"/>
    <w:rsid w:val="0015010D"/>
    <w:rsid w:val="001526BA"/>
    <w:rsid w:val="00155BA3"/>
    <w:rsid w:val="00155F82"/>
    <w:rsid w:val="001612BA"/>
    <w:rsid w:val="00165FC8"/>
    <w:rsid w:val="0017060F"/>
    <w:rsid w:val="0017442E"/>
    <w:rsid w:val="00175E1C"/>
    <w:rsid w:val="00176355"/>
    <w:rsid w:val="00176CB7"/>
    <w:rsid w:val="0019198E"/>
    <w:rsid w:val="00192579"/>
    <w:rsid w:val="001A4E65"/>
    <w:rsid w:val="001A6116"/>
    <w:rsid w:val="001B5517"/>
    <w:rsid w:val="001C047F"/>
    <w:rsid w:val="001C444A"/>
    <w:rsid w:val="001D0846"/>
    <w:rsid w:val="001D4D25"/>
    <w:rsid w:val="001D5E59"/>
    <w:rsid w:val="001E197E"/>
    <w:rsid w:val="001E3E34"/>
    <w:rsid w:val="001E7D9D"/>
    <w:rsid w:val="001F67DB"/>
    <w:rsid w:val="00201E10"/>
    <w:rsid w:val="0022272C"/>
    <w:rsid w:val="00223D0F"/>
    <w:rsid w:val="002243DB"/>
    <w:rsid w:val="00226844"/>
    <w:rsid w:val="00232FF2"/>
    <w:rsid w:val="0023488D"/>
    <w:rsid w:val="00243AEA"/>
    <w:rsid w:val="002454B6"/>
    <w:rsid w:val="00245F38"/>
    <w:rsid w:val="00247600"/>
    <w:rsid w:val="00253150"/>
    <w:rsid w:val="00254B70"/>
    <w:rsid w:val="00255198"/>
    <w:rsid w:val="00261D59"/>
    <w:rsid w:val="002636FA"/>
    <w:rsid w:val="0026487F"/>
    <w:rsid w:val="00267BD3"/>
    <w:rsid w:val="00270200"/>
    <w:rsid w:val="00270D4F"/>
    <w:rsid w:val="0027255A"/>
    <w:rsid w:val="00275F7A"/>
    <w:rsid w:val="002923F8"/>
    <w:rsid w:val="00296C96"/>
    <w:rsid w:val="002A3CA5"/>
    <w:rsid w:val="002A7E28"/>
    <w:rsid w:val="002B302E"/>
    <w:rsid w:val="002C4CAF"/>
    <w:rsid w:val="002D262A"/>
    <w:rsid w:val="002E64E5"/>
    <w:rsid w:val="002F252C"/>
    <w:rsid w:val="002F25EC"/>
    <w:rsid w:val="00300FD2"/>
    <w:rsid w:val="00301731"/>
    <w:rsid w:val="003120AC"/>
    <w:rsid w:val="00313A0E"/>
    <w:rsid w:val="00331704"/>
    <w:rsid w:val="00331F8B"/>
    <w:rsid w:val="00335F52"/>
    <w:rsid w:val="00340972"/>
    <w:rsid w:val="00341FFB"/>
    <w:rsid w:val="00345564"/>
    <w:rsid w:val="0034744A"/>
    <w:rsid w:val="00347987"/>
    <w:rsid w:val="00352005"/>
    <w:rsid w:val="00352CCE"/>
    <w:rsid w:val="00357F7C"/>
    <w:rsid w:val="00366EBB"/>
    <w:rsid w:val="003672DD"/>
    <w:rsid w:val="003902E3"/>
    <w:rsid w:val="00394162"/>
    <w:rsid w:val="003941F9"/>
    <w:rsid w:val="003949D7"/>
    <w:rsid w:val="003A24F4"/>
    <w:rsid w:val="003B0630"/>
    <w:rsid w:val="003B0F84"/>
    <w:rsid w:val="003B1BDC"/>
    <w:rsid w:val="003B3D5A"/>
    <w:rsid w:val="003B5C64"/>
    <w:rsid w:val="003C1D30"/>
    <w:rsid w:val="003C1EC3"/>
    <w:rsid w:val="003C3E54"/>
    <w:rsid w:val="003D076C"/>
    <w:rsid w:val="003E116E"/>
    <w:rsid w:val="003E3B21"/>
    <w:rsid w:val="003E626A"/>
    <w:rsid w:val="003F2C22"/>
    <w:rsid w:val="00406F48"/>
    <w:rsid w:val="004106BB"/>
    <w:rsid w:val="00412823"/>
    <w:rsid w:val="004148F7"/>
    <w:rsid w:val="00422C32"/>
    <w:rsid w:val="00430AE7"/>
    <w:rsid w:val="00436FEE"/>
    <w:rsid w:val="004462D2"/>
    <w:rsid w:val="004472B2"/>
    <w:rsid w:val="00447791"/>
    <w:rsid w:val="00451CFF"/>
    <w:rsid w:val="00474F7D"/>
    <w:rsid w:val="00481984"/>
    <w:rsid w:val="00481EF1"/>
    <w:rsid w:val="0048230C"/>
    <w:rsid w:val="00482FE5"/>
    <w:rsid w:val="004837AA"/>
    <w:rsid w:val="004847CC"/>
    <w:rsid w:val="00484AA2"/>
    <w:rsid w:val="00492A04"/>
    <w:rsid w:val="004935D6"/>
    <w:rsid w:val="004940D9"/>
    <w:rsid w:val="004A4BF4"/>
    <w:rsid w:val="004A501B"/>
    <w:rsid w:val="004B0F1F"/>
    <w:rsid w:val="004B24C7"/>
    <w:rsid w:val="004B2CD0"/>
    <w:rsid w:val="004B7E00"/>
    <w:rsid w:val="004C4685"/>
    <w:rsid w:val="004C6867"/>
    <w:rsid w:val="004C6B7F"/>
    <w:rsid w:val="004C7CD9"/>
    <w:rsid w:val="004D1110"/>
    <w:rsid w:val="004D1FF8"/>
    <w:rsid w:val="004D73D0"/>
    <w:rsid w:val="004F0215"/>
    <w:rsid w:val="004F5558"/>
    <w:rsid w:val="00501C57"/>
    <w:rsid w:val="00504A02"/>
    <w:rsid w:val="00512033"/>
    <w:rsid w:val="005156CF"/>
    <w:rsid w:val="00515C8B"/>
    <w:rsid w:val="00517D6D"/>
    <w:rsid w:val="00520869"/>
    <w:rsid w:val="0052088F"/>
    <w:rsid w:val="00527024"/>
    <w:rsid w:val="0053653D"/>
    <w:rsid w:val="00537D72"/>
    <w:rsid w:val="00554913"/>
    <w:rsid w:val="00564BB6"/>
    <w:rsid w:val="00566D98"/>
    <w:rsid w:val="00567E8B"/>
    <w:rsid w:val="00576606"/>
    <w:rsid w:val="00576B29"/>
    <w:rsid w:val="0058237A"/>
    <w:rsid w:val="005830D4"/>
    <w:rsid w:val="005846F7"/>
    <w:rsid w:val="00594997"/>
    <w:rsid w:val="00596534"/>
    <w:rsid w:val="005A1780"/>
    <w:rsid w:val="005A2A43"/>
    <w:rsid w:val="005A3589"/>
    <w:rsid w:val="005A45B6"/>
    <w:rsid w:val="005A46DB"/>
    <w:rsid w:val="005B1558"/>
    <w:rsid w:val="005B29A8"/>
    <w:rsid w:val="005B390C"/>
    <w:rsid w:val="005B70BA"/>
    <w:rsid w:val="005B7769"/>
    <w:rsid w:val="005B7F3B"/>
    <w:rsid w:val="005C29F4"/>
    <w:rsid w:val="005D2B1E"/>
    <w:rsid w:val="005D32C2"/>
    <w:rsid w:val="005D519B"/>
    <w:rsid w:val="005E59AF"/>
    <w:rsid w:val="005F2DA2"/>
    <w:rsid w:val="00600A03"/>
    <w:rsid w:val="006102C4"/>
    <w:rsid w:val="006135FE"/>
    <w:rsid w:val="0061385E"/>
    <w:rsid w:val="00613928"/>
    <w:rsid w:val="006161CF"/>
    <w:rsid w:val="00623C7E"/>
    <w:rsid w:val="0062652C"/>
    <w:rsid w:val="00631722"/>
    <w:rsid w:val="00637B02"/>
    <w:rsid w:val="00641F96"/>
    <w:rsid w:val="0065257D"/>
    <w:rsid w:val="006572B7"/>
    <w:rsid w:val="006620C7"/>
    <w:rsid w:val="0067011C"/>
    <w:rsid w:val="006704B6"/>
    <w:rsid w:val="00671A6B"/>
    <w:rsid w:val="00671BE2"/>
    <w:rsid w:val="006721F5"/>
    <w:rsid w:val="0068008F"/>
    <w:rsid w:val="0069049E"/>
    <w:rsid w:val="00691036"/>
    <w:rsid w:val="0069154B"/>
    <w:rsid w:val="006A4AA1"/>
    <w:rsid w:val="006A7574"/>
    <w:rsid w:val="006B1CB0"/>
    <w:rsid w:val="006C59F2"/>
    <w:rsid w:val="006F0FC2"/>
    <w:rsid w:val="00706CE0"/>
    <w:rsid w:val="00721E47"/>
    <w:rsid w:val="007254DE"/>
    <w:rsid w:val="007361EB"/>
    <w:rsid w:val="007378AD"/>
    <w:rsid w:val="00741AC5"/>
    <w:rsid w:val="0074702C"/>
    <w:rsid w:val="00752BEB"/>
    <w:rsid w:val="00753797"/>
    <w:rsid w:val="00754992"/>
    <w:rsid w:val="00755AAD"/>
    <w:rsid w:val="00757461"/>
    <w:rsid w:val="00766A5A"/>
    <w:rsid w:val="00774FD7"/>
    <w:rsid w:val="00777C62"/>
    <w:rsid w:val="007969D9"/>
    <w:rsid w:val="007A59B0"/>
    <w:rsid w:val="007A682D"/>
    <w:rsid w:val="007B6B35"/>
    <w:rsid w:val="007B7AA9"/>
    <w:rsid w:val="007C395D"/>
    <w:rsid w:val="007C3AAB"/>
    <w:rsid w:val="007C3E80"/>
    <w:rsid w:val="007D0419"/>
    <w:rsid w:val="007D6B12"/>
    <w:rsid w:val="007D7BEF"/>
    <w:rsid w:val="00802C0B"/>
    <w:rsid w:val="00811A56"/>
    <w:rsid w:val="00813026"/>
    <w:rsid w:val="00813732"/>
    <w:rsid w:val="00813821"/>
    <w:rsid w:val="00831035"/>
    <w:rsid w:val="008334C5"/>
    <w:rsid w:val="0083402F"/>
    <w:rsid w:val="00844DAF"/>
    <w:rsid w:val="00845DE3"/>
    <w:rsid w:val="0085235F"/>
    <w:rsid w:val="00856274"/>
    <w:rsid w:val="00860522"/>
    <w:rsid w:val="008621A0"/>
    <w:rsid w:val="00870E9F"/>
    <w:rsid w:val="0088308A"/>
    <w:rsid w:val="008837AC"/>
    <w:rsid w:val="0089062C"/>
    <w:rsid w:val="00893B5D"/>
    <w:rsid w:val="008947A4"/>
    <w:rsid w:val="008A6832"/>
    <w:rsid w:val="008B0403"/>
    <w:rsid w:val="008B3AF2"/>
    <w:rsid w:val="008B40B4"/>
    <w:rsid w:val="008C3140"/>
    <w:rsid w:val="008C42EA"/>
    <w:rsid w:val="008E47A3"/>
    <w:rsid w:val="008F24B0"/>
    <w:rsid w:val="008F3FE0"/>
    <w:rsid w:val="008F467C"/>
    <w:rsid w:val="008F5181"/>
    <w:rsid w:val="008F6D5C"/>
    <w:rsid w:val="00907E66"/>
    <w:rsid w:val="00915632"/>
    <w:rsid w:val="00917A58"/>
    <w:rsid w:val="00920496"/>
    <w:rsid w:val="00920983"/>
    <w:rsid w:val="00922AF0"/>
    <w:rsid w:val="009244D3"/>
    <w:rsid w:val="00936872"/>
    <w:rsid w:val="0095140C"/>
    <w:rsid w:val="00956790"/>
    <w:rsid w:val="009613A8"/>
    <w:rsid w:val="00966882"/>
    <w:rsid w:val="0097120C"/>
    <w:rsid w:val="009757C7"/>
    <w:rsid w:val="00982806"/>
    <w:rsid w:val="00984473"/>
    <w:rsid w:val="00987FB8"/>
    <w:rsid w:val="009A06F5"/>
    <w:rsid w:val="009A39ED"/>
    <w:rsid w:val="009B422A"/>
    <w:rsid w:val="009C3223"/>
    <w:rsid w:val="009C3D75"/>
    <w:rsid w:val="009C5538"/>
    <w:rsid w:val="009D68D0"/>
    <w:rsid w:val="009E718A"/>
    <w:rsid w:val="009E7464"/>
    <w:rsid w:val="009F3FF7"/>
    <w:rsid w:val="00A13E0D"/>
    <w:rsid w:val="00A1462D"/>
    <w:rsid w:val="00A20586"/>
    <w:rsid w:val="00A22650"/>
    <w:rsid w:val="00A23BE6"/>
    <w:rsid w:val="00A304EB"/>
    <w:rsid w:val="00A304F4"/>
    <w:rsid w:val="00A324E5"/>
    <w:rsid w:val="00A33789"/>
    <w:rsid w:val="00A36CD2"/>
    <w:rsid w:val="00A51DDC"/>
    <w:rsid w:val="00A541AE"/>
    <w:rsid w:val="00A6723C"/>
    <w:rsid w:val="00A84602"/>
    <w:rsid w:val="00A910C4"/>
    <w:rsid w:val="00A922C3"/>
    <w:rsid w:val="00A92B9F"/>
    <w:rsid w:val="00AA3BCD"/>
    <w:rsid w:val="00AA5760"/>
    <w:rsid w:val="00AB068F"/>
    <w:rsid w:val="00AB0AE0"/>
    <w:rsid w:val="00AB5885"/>
    <w:rsid w:val="00AC0B7A"/>
    <w:rsid w:val="00AD2B6B"/>
    <w:rsid w:val="00AD2B74"/>
    <w:rsid w:val="00AE6839"/>
    <w:rsid w:val="00AF0D6D"/>
    <w:rsid w:val="00AF4C9C"/>
    <w:rsid w:val="00AF53FB"/>
    <w:rsid w:val="00B10DD4"/>
    <w:rsid w:val="00B122A2"/>
    <w:rsid w:val="00B25082"/>
    <w:rsid w:val="00B250AF"/>
    <w:rsid w:val="00B47BB4"/>
    <w:rsid w:val="00B527B1"/>
    <w:rsid w:val="00B5596A"/>
    <w:rsid w:val="00B65CE7"/>
    <w:rsid w:val="00B74E67"/>
    <w:rsid w:val="00B75590"/>
    <w:rsid w:val="00B75D7E"/>
    <w:rsid w:val="00B81CE4"/>
    <w:rsid w:val="00B82E10"/>
    <w:rsid w:val="00B847C4"/>
    <w:rsid w:val="00B8508B"/>
    <w:rsid w:val="00B9335A"/>
    <w:rsid w:val="00BA0DB9"/>
    <w:rsid w:val="00BA2C63"/>
    <w:rsid w:val="00BB0FFC"/>
    <w:rsid w:val="00BD2F5C"/>
    <w:rsid w:val="00BD5C7A"/>
    <w:rsid w:val="00BD5DDC"/>
    <w:rsid w:val="00BE1EA1"/>
    <w:rsid w:val="00BE39F2"/>
    <w:rsid w:val="00BE63D5"/>
    <w:rsid w:val="00BF234C"/>
    <w:rsid w:val="00BF60E6"/>
    <w:rsid w:val="00C06C87"/>
    <w:rsid w:val="00C16BE1"/>
    <w:rsid w:val="00C175B4"/>
    <w:rsid w:val="00C206B3"/>
    <w:rsid w:val="00C214B5"/>
    <w:rsid w:val="00C32B24"/>
    <w:rsid w:val="00C35F00"/>
    <w:rsid w:val="00C35F24"/>
    <w:rsid w:val="00C421F9"/>
    <w:rsid w:val="00C44E5D"/>
    <w:rsid w:val="00C45842"/>
    <w:rsid w:val="00C5168A"/>
    <w:rsid w:val="00C61EFE"/>
    <w:rsid w:val="00C63A17"/>
    <w:rsid w:val="00C64DB2"/>
    <w:rsid w:val="00C75628"/>
    <w:rsid w:val="00C769BB"/>
    <w:rsid w:val="00C820AF"/>
    <w:rsid w:val="00C86329"/>
    <w:rsid w:val="00C96F27"/>
    <w:rsid w:val="00CA097D"/>
    <w:rsid w:val="00CA651F"/>
    <w:rsid w:val="00CB326C"/>
    <w:rsid w:val="00CB3FC0"/>
    <w:rsid w:val="00CC6493"/>
    <w:rsid w:val="00CD0010"/>
    <w:rsid w:val="00CD05FE"/>
    <w:rsid w:val="00CD2BDF"/>
    <w:rsid w:val="00CD5E4E"/>
    <w:rsid w:val="00CE06FE"/>
    <w:rsid w:val="00CE11C7"/>
    <w:rsid w:val="00CF09D0"/>
    <w:rsid w:val="00CF5B75"/>
    <w:rsid w:val="00D07F4D"/>
    <w:rsid w:val="00D142DD"/>
    <w:rsid w:val="00D211F3"/>
    <w:rsid w:val="00D363A9"/>
    <w:rsid w:val="00D37A5C"/>
    <w:rsid w:val="00D4088D"/>
    <w:rsid w:val="00D45E05"/>
    <w:rsid w:val="00D474F5"/>
    <w:rsid w:val="00D613A4"/>
    <w:rsid w:val="00D71618"/>
    <w:rsid w:val="00D77F6B"/>
    <w:rsid w:val="00D817DF"/>
    <w:rsid w:val="00D85401"/>
    <w:rsid w:val="00D95541"/>
    <w:rsid w:val="00DA110E"/>
    <w:rsid w:val="00DB0E96"/>
    <w:rsid w:val="00DB380A"/>
    <w:rsid w:val="00DB42D7"/>
    <w:rsid w:val="00DD0403"/>
    <w:rsid w:val="00DD3BE8"/>
    <w:rsid w:val="00DD61E7"/>
    <w:rsid w:val="00DE7072"/>
    <w:rsid w:val="00DF6F4F"/>
    <w:rsid w:val="00DF7B67"/>
    <w:rsid w:val="00E01A99"/>
    <w:rsid w:val="00E039E1"/>
    <w:rsid w:val="00E04FB6"/>
    <w:rsid w:val="00E14FCE"/>
    <w:rsid w:val="00E15F13"/>
    <w:rsid w:val="00E1638E"/>
    <w:rsid w:val="00E20C59"/>
    <w:rsid w:val="00E251A2"/>
    <w:rsid w:val="00E31C6B"/>
    <w:rsid w:val="00E460A8"/>
    <w:rsid w:val="00E5556B"/>
    <w:rsid w:val="00E56A36"/>
    <w:rsid w:val="00E61268"/>
    <w:rsid w:val="00E62C0E"/>
    <w:rsid w:val="00E67289"/>
    <w:rsid w:val="00E774EF"/>
    <w:rsid w:val="00E8731E"/>
    <w:rsid w:val="00EB6DF3"/>
    <w:rsid w:val="00EC190D"/>
    <w:rsid w:val="00EC210B"/>
    <w:rsid w:val="00ED0992"/>
    <w:rsid w:val="00ED0A3E"/>
    <w:rsid w:val="00EE49DB"/>
    <w:rsid w:val="00EE5B96"/>
    <w:rsid w:val="00EE7984"/>
    <w:rsid w:val="00EF6B9E"/>
    <w:rsid w:val="00F01FDD"/>
    <w:rsid w:val="00F06F44"/>
    <w:rsid w:val="00F11BC9"/>
    <w:rsid w:val="00F17AEA"/>
    <w:rsid w:val="00F20798"/>
    <w:rsid w:val="00F25A13"/>
    <w:rsid w:val="00F2607C"/>
    <w:rsid w:val="00F27499"/>
    <w:rsid w:val="00F30760"/>
    <w:rsid w:val="00F30CA2"/>
    <w:rsid w:val="00F3406E"/>
    <w:rsid w:val="00F375CF"/>
    <w:rsid w:val="00F44002"/>
    <w:rsid w:val="00F4548A"/>
    <w:rsid w:val="00F51AF7"/>
    <w:rsid w:val="00F60D53"/>
    <w:rsid w:val="00F61F61"/>
    <w:rsid w:val="00F64E47"/>
    <w:rsid w:val="00F8688E"/>
    <w:rsid w:val="00F96817"/>
    <w:rsid w:val="00F978DE"/>
    <w:rsid w:val="00FA373A"/>
    <w:rsid w:val="00FC25EA"/>
    <w:rsid w:val="00FD1FAE"/>
    <w:rsid w:val="00FD7E84"/>
    <w:rsid w:val="00FE4A0D"/>
    <w:rsid w:val="00FE7161"/>
    <w:rsid w:val="00FE755E"/>
    <w:rsid w:val="00FF62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1E4F386"/>
  <w15:chartTrackingRefBased/>
  <w15:docId w15:val="{72E41231-CC5C-4149-970E-131D13DF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36FEE"/>
  </w:style>
  <w:style w:type="paragraph" w:styleId="Otsikko1">
    <w:name w:val="heading 1"/>
    <w:basedOn w:val="Normaali"/>
    <w:next w:val="Normaali"/>
    <w:qFormat/>
    <w:pPr>
      <w:keepNext/>
      <w:autoSpaceDE w:val="0"/>
      <w:autoSpaceDN w:val="0"/>
      <w:adjustRightInd w:val="0"/>
      <w:outlineLvl w:val="0"/>
    </w:pPr>
    <w:rPr>
      <w:rFonts w:ascii="Arial" w:hAnsi="Arial" w:cs="Arial"/>
      <w:b/>
      <w:bCs/>
      <w:sz w:val="22"/>
      <w:szCs w:val="18"/>
    </w:rPr>
  </w:style>
  <w:style w:type="paragraph" w:styleId="Otsikko2">
    <w:name w:val="heading 2"/>
    <w:basedOn w:val="Leipteksti"/>
    <w:next w:val="Leipteksti"/>
    <w:link w:val="Otsikko2Char"/>
    <w:qFormat/>
    <w:pPr>
      <w:keepNext/>
      <w:spacing w:after="0"/>
      <w:outlineLvl w:val="1"/>
    </w:pPr>
    <w:rPr>
      <w:rFonts w:ascii="Arial" w:hAnsi="Arial"/>
      <w:b/>
      <w:noProof/>
      <w:sz w:val="24"/>
      <w:lang w:val="x-none" w:eastAsia="x-none"/>
    </w:rPr>
  </w:style>
  <w:style w:type="paragraph" w:styleId="Otsikko3">
    <w:name w:val="heading 3"/>
    <w:basedOn w:val="Normaali"/>
    <w:next w:val="Normaali"/>
    <w:link w:val="Otsikko3Char"/>
    <w:semiHidden/>
    <w:unhideWhenUsed/>
    <w:qFormat/>
    <w:rsid w:val="00B847C4"/>
    <w:pPr>
      <w:keepNext/>
      <w:spacing w:before="240" w:after="60"/>
      <w:outlineLvl w:val="2"/>
    </w:pPr>
    <w:rPr>
      <w:rFonts w:ascii="Calibri Light" w:hAnsi="Calibri Light"/>
      <w:b/>
      <w:bCs/>
      <w:sz w:val="26"/>
      <w:szCs w:val="26"/>
    </w:rPr>
  </w:style>
  <w:style w:type="paragraph" w:styleId="Otsikko4">
    <w:name w:val="heading 4"/>
    <w:basedOn w:val="Normaali"/>
    <w:next w:val="Normaali"/>
    <w:link w:val="Otsikko4Char"/>
    <w:semiHidden/>
    <w:unhideWhenUsed/>
    <w:qFormat/>
    <w:rsid w:val="00B847C4"/>
    <w:pPr>
      <w:keepNext/>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B847C4"/>
    <w:pPr>
      <w:spacing w:before="240" w:after="60"/>
      <w:outlineLvl w:val="4"/>
    </w:pPr>
    <w:rPr>
      <w:rFonts w:ascii="Calibri" w:hAnsi="Calibri"/>
      <w:b/>
      <w:bCs/>
      <w:i/>
      <w:iCs/>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Eiluetteloa">
    <w:name w:val="No List"/>
    <w:uiPriority w:val="99"/>
    <w:semiHidden/>
    <w:unhideWhenUsed/>
  </w:style>
  <w:style w:type="paragraph" w:styleId="Leipteksti">
    <w:name w:val="Body Text"/>
    <w:basedOn w:val="Normaali"/>
    <w:link w:val="LeiptekstiChar"/>
    <w:pPr>
      <w:spacing w:after="120"/>
    </w:pPr>
  </w:style>
  <w:style w:type="paragraph" w:styleId="Leipteksti2">
    <w:name w:val="Body Text 2"/>
    <w:basedOn w:val="Normaali"/>
    <w:rPr>
      <w:rFonts w:ascii="Arial" w:hAnsi="Arial" w:cs="Arial"/>
      <w:b/>
      <w:bCs/>
      <w:sz w:val="22"/>
    </w:rPr>
  </w:style>
  <w:style w:type="paragraph" w:styleId="Leipteksti3">
    <w:name w:val="Body Text 3"/>
    <w:basedOn w:val="Normaali"/>
    <w:pPr>
      <w:autoSpaceDE w:val="0"/>
      <w:autoSpaceDN w:val="0"/>
      <w:adjustRightInd w:val="0"/>
    </w:pPr>
    <w:rPr>
      <w:rFonts w:ascii="TimesNewRomanPSMT" w:hAnsi="TimesNewRomanPSMT" w:cs="Arial"/>
      <w:sz w:val="22"/>
      <w:szCs w:val="22"/>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pPr>
      <w:tabs>
        <w:tab w:val="center" w:pos="4819"/>
        <w:tab w:val="right" w:pos="9638"/>
      </w:tabs>
    </w:pPr>
  </w:style>
  <w:style w:type="table" w:styleId="TaulukkoRuudukko">
    <w:name w:val="Table Grid"/>
    <w:basedOn w:val="Normaalitaulukko"/>
    <w:uiPriority w:val="39"/>
    <w:rsid w:val="0015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siakirjanrakenneruutu">
    <w:name w:val="Document Map"/>
    <w:basedOn w:val="Normaali"/>
    <w:semiHidden/>
    <w:rsid w:val="0053653D"/>
    <w:pPr>
      <w:shd w:val="clear" w:color="auto" w:fill="000080"/>
    </w:pPr>
    <w:rPr>
      <w:rFonts w:ascii="Tahoma" w:hAnsi="Tahoma" w:cs="Tahoma"/>
    </w:rPr>
  </w:style>
  <w:style w:type="character" w:styleId="Sivunumero">
    <w:name w:val="page number"/>
    <w:basedOn w:val="Kappaleenoletusfontti"/>
    <w:rsid w:val="00F25A13"/>
  </w:style>
  <w:style w:type="character" w:customStyle="1" w:styleId="Otsikko2Char">
    <w:name w:val="Otsikko 2 Char"/>
    <w:link w:val="Otsikko2"/>
    <w:rsid w:val="001F67DB"/>
    <w:rPr>
      <w:rFonts w:ascii="Arial" w:hAnsi="Arial"/>
      <w:b/>
      <w:noProof/>
      <w:sz w:val="24"/>
    </w:rPr>
  </w:style>
  <w:style w:type="character" w:customStyle="1" w:styleId="LeiptekstiChar">
    <w:name w:val="Leipäteksti Char"/>
    <w:basedOn w:val="Kappaleenoletusfontti"/>
    <w:link w:val="Leipteksti"/>
    <w:rsid w:val="001F67DB"/>
  </w:style>
  <w:style w:type="character" w:customStyle="1" w:styleId="YltunnisteChar">
    <w:name w:val="Ylätunniste Char"/>
    <w:basedOn w:val="Kappaleenoletusfontti"/>
    <w:link w:val="Yltunniste"/>
    <w:uiPriority w:val="99"/>
    <w:rsid w:val="001F67DB"/>
  </w:style>
  <w:style w:type="character" w:customStyle="1" w:styleId="AlatunnisteChar">
    <w:name w:val="Alatunniste Char"/>
    <w:basedOn w:val="Kappaleenoletusfontti"/>
    <w:link w:val="Alatunniste"/>
    <w:rsid w:val="0019198E"/>
  </w:style>
  <w:style w:type="paragraph" w:styleId="Seliteteksti">
    <w:name w:val="Balloon Text"/>
    <w:basedOn w:val="Normaali"/>
    <w:link w:val="SelitetekstiChar"/>
    <w:rsid w:val="00504A02"/>
    <w:rPr>
      <w:rFonts w:ascii="Segoe UI" w:hAnsi="Segoe UI" w:cs="Segoe UI"/>
      <w:sz w:val="18"/>
      <w:szCs w:val="18"/>
    </w:rPr>
  </w:style>
  <w:style w:type="character" w:customStyle="1" w:styleId="SelitetekstiChar">
    <w:name w:val="Seliteteksti Char"/>
    <w:link w:val="Seliteteksti"/>
    <w:rsid w:val="00504A02"/>
    <w:rPr>
      <w:rFonts w:ascii="Segoe UI" w:hAnsi="Segoe UI" w:cs="Segoe UI"/>
      <w:sz w:val="18"/>
      <w:szCs w:val="18"/>
    </w:rPr>
  </w:style>
  <w:style w:type="character" w:customStyle="1" w:styleId="Otsikko3Char">
    <w:name w:val="Otsikko 3 Char"/>
    <w:link w:val="Otsikko3"/>
    <w:semiHidden/>
    <w:rsid w:val="00B847C4"/>
    <w:rPr>
      <w:rFonts w:ascii="Calibri Light" w:eastAsia="Times New Roman" w:hAnsi="Calibri Light" w:cs="Times New Roman"/>
      <w:b/>
      <w:bCs/>
      <w:sz w:val="26"/>
      <w:szCs w:val="26"/>
    </w:rPr>
  </w:style>
  <w:style w:type="character" w:customStyle="1" w:styleId="Otsikko4Char">
    <w:name w:val="Otsikko 4 Char"/>
    <w:link w:val="Otsikko4"/>
    <w:semiHidden/>
    <w:rsid w:val="00B847C4"/>
    <w:rPr>
      <w:rFonts w:ascii="Calibri" w:eastAsia="Times New Roman" w:hAnsi="Calibri" w:cs="Times New Roman"/>
      <w:b/>
      <w:bCs/>
      <w:sz w:val="28"/>
      <w:szCs w:val="28"/>
    </w:rPr>
  </w:style>
  <w:style w:type="character" w:customStyle="1" w:styleId="Otsikko5Char">
    <w:name w:val="Otsikko 5 Char"/>
    <w:link w:val="Otsikko5"/>
    <w:semiHidden/>
    <w:rsid w:val="00B847C4"/>
    <w:rPr>
      <w:rFonts w:ascii="Calibri" w:eastAsia="Times New Roman" w:hAnsi="Calibri" w:cs="Times New Roman"/>
      <w:b/>
      <w:bCs/>
      <w:i/>
      <w:iCs/>
      <w:sz w:val="26"/>
      <w:szCs w:val="26"/>
    </w:rPr>
  </w:style>
  <w:style w:type="paragraph" w:styleId="Luettelokappale">
    <w:name w:val="List Paragraph"/>
    <w:basedOn w:val="Normaali"/>
    <w:uiPriority w:val="34"/>
    <w:qFormat/>
    <w:rsid w:val="00E03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5854">
      <w:bodyDiv w:val="1"/>
      <w:marLeft w:val="0"/>
      <w:marRight w:val="0"/>
      <w:marTop w:val="0"/>
      <w:marBottom w:val="0"/>
      <w:divBdr>
        <w:top w:val="none" w:sz="0" w:space="0" w:color="auto"/>
        <w:left w:val="none" w:sz="0" w:space="0" w:color="auto"/>
        <w:bottom w:val="none" w:sz="0" w:space="0" w:color="auto"/>
        <w:right w:val="none" w:sz="0" w:space="0" w:color="auto"/>
      </w:divBdr>
    </w:div>
    <w:div w:id="120850831">
      <w:bodyDiv w:val="1"/>
      <w:marLeft w:val="0"/>
      <w:marRight w:val="0"/>
      <w:marTop w:val="0"/>
      <w:marBottom w:val="0"/>
      <w:divBdr>
        <w:top w:val="none" w:sz="0" w:space="0" w:color="auto"/>
        <w:left w:val="none" w:sz="0" w:space="0" w:color="auto"/>
        <w:bottom w:val="none" w:sz="0" w:space="0" w:color="auto"/>
        <w:right w:val="none" w:sz="0" w:space="0" w:color="auto"/>
      </w:divBdr>
    </w:div>
    <w:div w:id="163009811">
      <w:bodyDiv w:val="1"/>
      <w:marLeft w:val="0"/>
      <w:marRight w:val="0"/>
      <w:marTop w:val="0"/>
      <w:marBottom w:val="0"/>
      <w:divBdr>
        <w:top w:val="none" w:sz="0" w:space="0" w:color="auto"/>
        <w:left w:val="none" w:sz="0" w:space="0" w:color="auto"/>
        <w:bottom w:val="none" w:sz="0" w:space="0" w:color="auto"/>
        <w:right w:val="none" w:sz="0" w:space="0" w:color="auto"/>
      </w:divBdr>
    </w:div>
    <w:div w:id="195044784">
      <w:bodyDiv w:val="1"/>
      <w:marLeft w:val="0"/>
      <w:marRight w:val="0"/>
      <w:marTop w:val="0"/>
      <w:marBottom w:val="0"/>
      <w:divBdr>
        <w:top w:val="none" w:sz="0" w:space="0" w:color="auto"/>
        <w:left w:val="none" w:sz="0" w:space="0" w:color="auto"/>
        <w:bottom w:val="none" w:sz="0" w:space="0" w:color="auto"/>
        <w:right w:val="none" w:sz="0" w:space="0" w:color="auto"/>
      </w:divBdr>
    </w:div>
    <w:div w:id="287127143">
      <w:bodyDiv w:val="1"/>
      <w:marLeft w:val="0"/>
      <w:marRight w:val="0"/>
      <w:marTop w:val="0"/>
      <w:marBottom w:val="0"/>
      <w:divBdr>
        <w:top w:val="none" w:sz="0" w:space="0" w:color="auto"/>
        <w:left w:val="none" w:sz="0" w:space="0" w:color="auto"/>
        <w:bottom w:val="none" w:sz="0" w:space="0" w:color="auto"/>
        <w:right w:val="none" w:sz="0" w:space="0" w:color="auto"/>
      </w:divBdr>
    </w:div>
    <w:div w:id="330835929">
      <w:bodyDiv w:val="1"/>
      <w:marLeft w:val="0"/>
      <w:marRight w:val="0"/>
      <w:marTop w:val="0"/>
      <w:marBottom w:val="0"/>
      <w:divBdr>
        <w:top w:val="none" w:sz="0" w:space="0" w:color="auto"/>
        <w:left w:val="none" w:sz="0" w:space="0" w:color="auto"/>
        <w:bottom w:val="none" w:sz="0" w:space="0" w:color="auto"/>
        <w:right w:val="none" w:sz="0" w:space="0" w:color="auto"/>
      </w:divBdr>
    </w:div>
    <w:div w:id="333261678">
      <w:bodyDiv w:val="1"/>
      <w:marLeft w:val="0"/>
      <w:marRight w:val="0"/>
      <w:marTop w:val="0"/>
      <w:marBottom w:val="0"/>
      <w:divBdr>
        <w:top w:val="none" w:sz="0" w:space="0" w:color="auto"/>
        <w:left w:val="none" w:sz="0" w:space="0" w:color="auto"/>
        <w:bottom w:val="none" w:sz="0" w:space="0" w:color="auto"/>
        <w:right w:val="none" w:sz="0" w:space="0" w:color="auto"/>
      </w:divBdr>
    </w:div>
    <w:div w:id="341784629">
      <w:bodyDiv w:val="1"/>
      <w:marLeft w:val="0"/>
      <w:marRight w:val="0"/>
      <w:marTop w:val="0"/>
      <w:marBottom w:val="0"/>
      <w:divBdr>
        <w:top w:val="none" w:sz="0" w:space="0" w:color="auto"/>
        <w:left w:val="none" w:sz="0" w:space="0" w:color="auto"/>
        <w:bottom w:val="none" w:sz="0" w:space="0" w:color="auto"/>
        <w:right w:val="none" w:sz="0" w:space="0" w:color="auto"/>
      </w:divBdr>
    </w:div>
    <w:div w:id="394010512">
      <w:bodyDiv w:val="1"/>
      <w:marLeft w:val="0"/>
      <w:marRight w:val="0"/>
      <w:marTop w:val="0"/>
      <w:marBottom w:val="0"/>
      <w:divBdr>
        <w:top w:val="none" w:sz="0" w:space="0" w:color="auto"/>
        <w:left w:val="none" w:sz="0" w:space="0" w:color="auto"/>
        <w:bottom w:val="none" w:sz="0" w:space="0" w:color="auto"/>
        <w:right w:val="none" w:sz="0" w:space="0" w:color="auto"/>
      </w:divBdr>
    </w:div>
    <w:div w:id="399981594">
      <w:bodyDiv w:val="1"/>
      <w:marLeft w:val="0"/>
      <w:marRight w:val="0"/>
      <w:marTop w:val="0"/>
      <w:marBottom w:val="0"/>
      <w:divBdr>
        <w:top w:val="none" w:sz="0" w:space="0" w:color="auto"/>
        <w:left w:val="none" w:sz="0" w:space="0" w:color="auto"/>
        <w:bottom w:val="none" w:sz="0" w:space="0" w:color="auto"/>
        <w:right w:val="none" w:sz="0" w:space="0" w:color="auto"/>
      </w:divBdr>
    </w:div>
    <w:div w:id="407263337">
      <w:bodyDiv w:val="1"/>
      <w:marLeft w:val="0"/>
      <w:marRight w:val="0"/>
      <w:marTop w:val="0"/>
      <w:marBottom w:val="0"/>
      <w:divBdr>
        <w:top w:val="none" w:sz="0" w:space="0" w:color="auto"/>
        <w:left w:val="none" w:sz="0" w:space="0" w:color="auto"/>
        <w:bottom w:val="none" w:sz="0" w:space="0" w:color="auto"/>
        <w:right w:val="none" w:sz="0" w:space="0" w:color="auto"/>
      </w:divBdr>
    </w:div>
    <w:div w:id="587617694">
      <w:bodyDiv w:val="1"/>
      <w:marLeft w:val="0"/>
      <w:marRight w:val="0"/>
      <w:marTop w:val="0"/>
      <w:marBottom w:val="0"/>
      <w:divBdr>
        <w:top w:val="none" w:sz="0" w:space="0" w:color="auto"/>
        <w:left w:val="none" w:sz="0" w:space="0" w:color="auto"/>
        <w:bottom w:val="none" w:sz="0" w:space="0" w:color="auto"/>
        <w:right w:val="none" w:sz="0" w:space="0" w:color="auto"/>
      </w:divBdr>
    </w:div>
    <w:div w:id="591937533">
      <w:bodyDiv w:val="1"/>
      <w:marLeft w:val="0"/>
      <w:marRight w:val="0"/>
      <w:marTop w:val="0"/>
      <w:marBottom w:val="0"/>
      <w:divBdr>
        <w:top w:val="none" w:sz="0" w:space="0" w:color="auto"/>
        <w:left w:val="none" w:sz="0" w:space="0" w:color="auto"/>
        <w:bottom w:val="none" w:sz="0" w:space="0" w:color="auto"/>
        <w:right w:val="none" w:sz="0" w:space="0" w:color="auto"/>
      </w:divBdr>
    </w:div>
    <w:div w:id="723799973">
      <w:bodyDiv w:val="1"/>
      <w:marLeft w:val="0"/>
      <w:marRight w:val="0"/>
      <w:marTop w:val="0"/>
      <w:marBottom w:val="0"/>
      <w:divBdr>
        <w:top w:val="none" w:sz="0" w:space="0" w:color="auto"/>
        <w:left w:val="none" w:sz="0" w:space="0" w:color="auto"/>
        <w:bottom w:val="none" w:sz="0" w:space="0" w:color="auto"/>
        <w:right w:val="none" w:sz="0" w:space="0" w:color="auto"/>
      </w:divBdr>
      <w:divsChild>
        <w:div w:id="260837938">
          <w:marLeft w:val="0"/>
          <w:marRight w:val="0"/>
          <w:marTop w:val="0"/>
          <w:marBottom w:val="0"/>
          <w:divBdr>
            <w:top w:val="none" w:sz="0" w:space="0" w:color="auto"/>
            <w:left w:val="none" w:sz="0" w:space="0" w:color="auto"/>
            <w:bottom w:val="none" w:sz="0" w:space="0" w:color="auto"/>
            <w:right w:val="none" w:sz="0" w:space="0" w:color="auto"/>
          </w:divBdr>
          <w:divsChild>
            <w:div w:id="105590337">
              <w:marLeft w:val="0"/>
              <w:marRight w:val="0"/>
              <w:marTop w:val="0"/>
              <w:marBottom w:val="0"/>
              <w:divBdr>
                <w:top w:val="none" w:sz="0" w:space="0" w:color="auto"/>
                <w:left w:val="none" w:sz="0" w:space="0" w:color="auto"/>
                <w:bottom w:val="none" w:sz="0" w:space="0" w:color="auto"/>
                <w:right w:val="none" w:sz="0" w:space="0" w:color="auto"/>
              </w:divBdr>
              <w:divsChild>
                <w:div w:id="1563759317">
                  <w:marLeft w:val="0"/>
                  <w:marRight w:val="0"/>
                  <w:marTop w:val="0"/>
                  <w:marBottom w:val="0"/>
                  <w:divBdr>
                    <w:top w:val="none" w:sz="0" w:space="0" w:color="auto"/>
                    <w:left w:val="none" w:sz="0" w:space="0" w:color="auto"/>
                    <w:bottom w:val="none" w:sz="0" w:space="0" w:color="auto"/>
                    <w:right w:val="none" w:sz="0" w:space="0" w:color="auto"/>
                  </w:divBdr>
                  <w:divsChild>
                    <w:div w:id="71466620">
                      <w:marLeft w:val="0"/>
                      <w:marRight w:val="0"/>
                      <w:marTop w:val="0"/>
                      <w:marBottom w:val="0"/>
                      <w:divBdr>
                        <w:top w:val="none" w:sz="0" w:space="0" w:color="auto"/>
                        <w:left w:val="none" w:sz="0" w:space="0" w:color="auto"/>
                        <w:bottom w:val="none" w:sz="0" w:space="0" w:color="auto"/>
                        <w:right w:val="none" w:sz="0" w:space="0" w:color="auto"/>
                      </w:divBdr>
                      <w:divsChild>
                        <w:div w:id="1161235443">
                          <w:marLeft w:val="75"/>
                          <w:marRight w:val="75"/>
                          <w:marTop w:val="300"/>
                          <w:marBottom w:val="75"/>
                          <w:divBdr>
                            <w:top w:val="single" w:sz="6" w:space="0" w:color="0C566E"/>
                            <w:left w:val="single" w:sz="6" w:space="0" w:color="0C566E"/>
                            <w:bottom w:val="single" w:sz="6" w:space="0" w:color="0C566E"/>
                            <w:right w:val="single" w:sz="6" w:space="0" w:color="0C566E"/>
                          </w:divBdr>
                          <w:divsChild>
                            <w:div w:id="1736928278">
                              <w:marLeft w:val="0"/>
                              <w:marRight w:val="0"/>
                              <w:marTop w:val="0"/>
                              <w:marBottom w:val="0"/>
                              <w:divBdr>
                                <w:top w:val="none" w:sz="0" w:space="0" w:color="auto"/>
                                <w:left w:val="none" w:sz="0" w:space="0" w:color="auto"/>
                                <w:bottom w:val="none" w:sz="0" w:space="0" w:color="auto"/>
                                <w:right w:val="none" w:sz="0" w:space="0" w:color="auto"/>
                              </w:divBdr>
                            </w:div>
                            <w:div w:id="1459374967">
                              <w:marLeft w:val="0"/>
                              <w:marRight w:val="0"/>
                              <w:marTop w:val="0"/>
                              <w:marBottom w:val="0"/>
                              <w:divBdr>
                                <w:top w:val="none" w:sz="0" w:space="0" w:color="auto"/>
                                <w:left w:val="none" w:sz="0" w:space="0" w:color="auto"/>
                                <w:bottom w:val="none" w:sz="0" w:space="0" w:color="auto"/>
                                <w:right w:val="none" w:sz="0" w:space="0" w:color="auto"/>
                              </w:divBdr>
                              <w:divsChild>
                                <w:div w:id="924653081">
                                  <w:marLeft w:val="0"/>
                                  <w:marRight w:val="0"/>
                                  <w:marTop w:val="0"/>
                                  <w:marBottom w:val="0"/>
                                  <w:divBdr>
                                    <w:top w:val="none" w:sz="0" w:space="0" w:color="auto"/>
                                    <w:left w:val="none" w:sz="0" w:space="0" w:color="auto"/>
                                    <w:bottom w:val="none" w:sz="0" w:space="0" w:color="auto"/>
                                    <w:right w:val="none" w:sz="0" w:space="0" w:color="auto"/>
                                  </w:divBdr>
                                  <w:divsChild>
                                    <w:div w:id="2110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08006">
                      <w:marLeft w:val="0"/>
                      <w:marRight w:val="0"/>
                      <w:marTop w:val="0"/>
                      <w:marBottom w:val="0"/>
                      <w:divBdr>
                        <w:top w:val="none" w:sz="0" w:space="0" w:color="auto"/>
                        <w:left w:val="none" w:sz="0" w:space="0" w:color="auto"/>
                        <w:bottom w:val="none" w:sz="0" w:space="0" w:color="auto"/>
                        <w:right w:val="none" w:sz="0" w:space="0" w:color="auto"/>
                      </w:divBdr>
                      <w:divsChild>
                        <w:div w:id="2085487487">
                          <w:marLeft w:val="75"/>
                          <w:marRight w:val="75"/>
                          <w:marTop w:val="300"/>
                          <w:marBottom w:val="75"/>
                          <w:divBdr>
                            <w:top w:val="single" w:sz="6" w:space="0" w:color="0C566E"/>
                            <w:left w:val="single" w:sz="6" w:space="0" w:color="0C566E"/>
                            <w:bottom w:val="single" w:sz="6" w:space="0" w:color="0C566E"/>
                            <w:right w:val="single" w:sz="6" w:space="0" w:color="0C566E"/>
                          </w:divBdr>
                          <w:divsChild>
                            <w:div w:id="20739717">
                              <w:marLeft w:val="0"/>
                              <w:marRight w:val="0"/>
                              <w:marTop w:val="0"/>
                              <w:marBottom w:val="0"/>
                              <w:divBdr>
                                <w:top w:val="none" w:sz="0" w:space="0" w:color="auto"/>
                                <w:left w:val="none" w:sz="0" w:space="0" w:color="auto"/>
                                <w:bottom w:val="none" w:sz="0" w:space="0" w:color="auto"/>
                                <w:right w:val="none" w:sz="0" w:space="0" w:color="auto"/>
                              </w:divBdr>
                            </w:div>
                            <w:div w:id="1046219780">
                              <w:marLeft w:val="0"/>
                              <w:marRight w:val="0"/>
                              <w:marTop w:val="0"/>
                              <w:marBottom w:val="0"/>
                              <w:divBdr>
                                <w:top w:val="none" w:sz="0" w:space="0" w:color="auto"/>
                                <w:left w:val="none" w:sz="0" w:space="0" w:color="auto"/>
                                <w:bottom w:val="none" w:sz="0" w:space="0" w:color="auto"/>
                                <w:right w:val="none" w:sz="0" w:space="0" w:color="auto"/>
                              </w:divBdr>
                              <w:divsChild>
                                <w:div w:id="1203791231">
                                  <w:marLeft w:val="0"/>
                                  <w:marRight w:val="0"/>
                                  <w:marTop w:val="0"/>
                                  <w:marBottom w:val="0"/>
                                  <w:divBdr>
                                    <w:top w:val="none" w:sz="0" w:space="0" w:color="auto"/>
                                    <w:left w:val="none" w:sz="0" w:space="0" w:color="auto"/>
                                    <w:bottom w:val="none" w:sz="0" w:space="0" w:color="auto"/>
                                    <w:right w:val="none" w:sz="0" w:space="0" w:color="auto"/>
                                  </w:divBdr>
                                  <w:divsChild>
                                    <w:div w:id="1940679446">
                                      <w:marLeft w:val="0"/>
                                      <w:marRight w:val="0"/>
                                      <w:marTop w:val="0"/>
                                      <w:marBottom w:val="0"/>
                                      <w:divBdr>
                                        <w:top w:val="none" w:sz="0" w:space="0" w:color="auto"/>
                                        <w:left w:val="none" w:sz="0" w:space="0" w:color="auto"/>
                                        <w:bottom w:val="none" w:sz="0" w:space="0" w:color="auto"/>
                                        <w:right w:val="none" w:sz="0" w:space="0" w:color="auto"/>
                                      </w:divBdr>
                                    </w:div>
                                  </w:divsChild>
                                </w:div>
                                <w:div w:id="1576009807">
                                  <w:marLeft w:val="0"/>
                                  <w:marRight w:val="0"/>
                                  <w:marTop w:val="0"/>
                                  <w:marBottom w:val="0"/>
                                  <w:divBdr>
                                    <w:top w:val="none" w:sz="0" w:space="0" w:color="auto"/>
                                    <w:left w:val="none" w:sz="0" w:space="0" w:color="auto"/>
                                    <w:bottom w:val="none" w:sz="0" w:space="0" w:color="auto"/>
                                    <w:right w:val="none" w:sz="0" w:space="0" w:color="auto"/>
                                  </w:divBdr>
                                  <w:divsChild>
                                    <w:div w:id="886456127">
                                      <w:marLeft w:val="0"/>
                                      <w:marRight w:val="0"/>
                                      <w:marTop w:val="0"/>
                                      <w:marBottom w:val="0"/>
                                      <w:divBdr>
                                        <w:top w:val="none" w:sz="0" w:space="0" w:color="auto"/>
                                        <w:left w:val="none" w:sz="0" w:space="0" w:color="auto"/>
                                        <w:bottom w:val="none" w:sz="0" w:space="0" w:color="auto"/>
                                        <w:right w:val="none" w:sz="0" w:space="0" w:color="auto"/>
                                      </w:divBdr>
                                    </w:div>
                                  </w:divsChild>
                                </w:div>
                                <w:div w:id="554394333">
                                  <w:marLeft w:val="0"/>
                                  <w:marRight w:val="0"/>
                                  <w:marTop w:val="0"/>
                                  <w:marBottom w:val="0"/>
                                  <w:divBdr>
                                    <w:top w:val="none" w:sz="0" w:space="0" w:color="auto"/>
                                    <w:left w:val="none" w:sz="0" w:space="0" w:color="auto"/>
                                    <w:bottom w:val="none" w:sz="0" w:space="0" w:color="auto"/>
                                    <w:right w:val="none" w:sz="0" w:space="0" w:color="auto"/>
                                  </w:divBdr>
                                  <w:divsChild>
                                    <w:div w:id="552497007">
                                      <w:marLeft w:val="0"/>
                                      <w:marRight w:val="0"/>
                                      <w:marTop w:val="0"/>
                                      <w:marBottom w:val="0"/>
                                      <w:divBdr>
                                        <w:top w:val="none" w:sz="0" w:space="0" w:color="auto"/>
                                        <w:left w:val="none" w:sz="0" w:space="0" w:color="auto"/>
                                        <w:bottom w:val="none" w:sz="0" w:space="0" w:color="auto"/>
                                        <w:right w:val="none" w:sz="0" w:space="0" w:color="auto"/>
                                      </w:divBdr>
                                    </w:div>
                                  </w:divsChild>
                                </w:div>
                                <w:div w:id="1328558382">
                                  <w:marLeft w:val="0"/>
                                  <w:marRight w:val="0"/>
                                  <w:marTop w:val="0"/>
                                  <w:marBottom w:val="0"/>
                                  <w:divBdr>
                                    <w:top w:val="none" w:sz="0" w:space="0" w:color="auto"/>
                                    <w:left w:val="none" w:sz="0" w:space="0" w:color="auto"/>
                                    <w:bottom w:val="none" w:sz="0" w:space="0" w:color="auto"/>
                                    <w:right w:val="none" w:sz="0" w:space="0" w:color="auto"/>
                                  </w:divBdr>
                                  <w:divsChild>
                                    <w:div w:id="13327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15575">
                      <w:marLeft w:val="0"/>
                      <w:marRight w:val="0"/>
                      <w:marTop w:val="0"/>
                      <w:marBottom w:val="0"/>
                      <w:divBdr>
                        <w:top w:val="none" w:sz="0" w:space="0" w:color="auto"/>
                        <w:left w:val="none" w:sz="0" w:space="0" w:color="auto"/>
                        <w:bottom w:val="none" w:sz="0" w:space="0" w:color="auto"/>
                        <w:right w:val="none" w:sz="0" w:space="0" w:color="auto"/>
                      </w:divBdr>
                      <w:divsChild>
                        <w:div w:id="717701688">
                          <w:marLeft w:val="75"/>
                          <w:marRight w:val="75"/>
                          <w:marTop w:val="300"/>
                          <w:marBottom w:val="75"/>
                          <w:divBdr>
                            <w:top w:val="single" w:sz="6" w:space="0" w:color="0C566E"/>
                            <w:left w:val="single" w:sz="6" w:space="0" w:color="0C566E"/>
                            <w:bottom w:val="single" w:sz="6" w:space="0" w:color="0C566E"/>
                            <w:right w:val="single" w:sz="6" w:space="0" w:color="0C566E"/>
                          </w:divBdr>
                          <w:divsChild>
                            <w:div w:id="1798525908">
                              <w:marLeft w:val="0"/>
                              <w:marRight w:val="0"/>
                              <w:marTop w:val="0"/>
                              <w:marBottom w:val="0"/>
                              <w:divBdr>
                                <w:top w:val="none" w:sz="0" w:space="0" w:color="auto"/>
                                <w:left w:val="none" w:sz="0" w:space="0" w:color="auto"/>
                                <w:bottom w:val="none" w:sz="0" w:space="0" w:color="auto"/>
                                <w:right w:val="none" w:sz="0" w:space="0" w:color="auto"/>
                              </w:divBdr>
                            </w:div>
                            <w:div w:id="465662221">
                              <w:marLeft w:val="0"/>
                              <w:marRight w:val="0"/>
                              <w:marTop w:val="0"/>
                              <w:marBottom w:val="0"/>
                              <w:divBdr>
                                <w:top w:val="none" w:sz="0" w:space="0" w:color="auto"/>
                                <w:left w:val="none" w:sz="0" w:space="0" w:color="auto"/>
                                <w:bottom w:val="none" w:sz="0" w:space="0" w:color="auto"/>
                                <w:right w:val="none" w:sz="0" w:space="0" w:color="auto"/>
                              </w:divBdr>
                              <w:divsChild>
                                <w:div w:id="1793206305">
                                  <w:marLeft w:val="0"/>
                                  <w:marRight w:val="0"/>
                                  <w:marTop w:val="0"/>
                                  <w:marBottom w:val="0"/>
                                  <w:divBdr>
                                    <w:top w:val="none" w:sz="0" w:space="0" w:color="auto"/>
                                    <w:left w:val="none" w:sz="0" w:space="0" w:color="auto"/>
                                    <w:bottom w:val="none" w:sz="0" w:space="0" w:color="auto"/>
                                    <w:right w:val="none" w:sz="0" w:space="0" w:color="auto"/>
                                  </w:divBdr>
                                  <w:divsChild>
                                    <w:div w:id="13892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70620">
          <w:marLeft w:val="0"/>
          <w:marRight w:val="0"/>
          <w:marTop w:val="0"/>
          <w:marBottom w:val="0"/>
          <w:divBdr>
            <w:top w:val="none" w:sz="0" w:space="0" w:color="auto"/>
            <w:left w:val="none" w:sz="0" w:space="0" w:color="auto"/>
            <w:bottom w:val="none" w:sz="0" w:space="0" w:color="auto"/>
            <w:right w:val="none" w:sz="0" w:space="0" w:color="auto"/>
          </w:divBdr>
          <w:divsChild>
            <w:div w:id="837305344">
              <w:marLeft w:val="0"/>
              <w:marRight w:val="0"/>
              <w:marTop w:val="0"/>
              <w:marBottom w:val="0"/>
              <w:divBdr>
                <w:top w:val="none" w:sz="0" w:space="0" w:color="auto"/>
                <w:left w:val="none" w:sz="0" w:space="0" w:color="auto"/>
                <w:bottom w:val="none" w:sz="0" w:space="0" w:color="auto"/>
                <w:right w:val="none" w:sz="0" w:space="0" w:color="auto"/>
              </w:divBdr>
              <w:divsChild>
                <w:div w:id="6681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8417">
      <w:bodyDiv w:val="1"/>
      <w:marLeft w:val="0"/>
      <w:marRight w:val="0"/>
      <w:marTop w:val="0"/>
      <w:marBottom w:val="0"/>
      <w:divBdr>
        <w:top w:val="none" w:sz="0" w:space="0" w:color="auto"/>
        <w:left w:val="none" w:sz="0" w:space="0" w:color="auto"/>
        <w:bottom w:val="none" w:sz="0" w:space="0" w:color="auto"/>
        <w:right w:val="none" w:sz="0" w:space="0" w:color="auto"/>
      </w:divBdr>
    </w:div>
    <w:div w:id="840778687">
      <w:bodyDiv w:val="1"/>
      <w:marLeft w:val="0"/>
      <w:marRight w:val="0"/>
      <w:marTop w:val="0"/>
      <w:marBottom w:val="0"/>
      <w:divBdr>
        <w:top w:val="none" w:sz="0" w:space="0" w:color="auto"/>
        <w:left w:val="none" w:sz="0" w:space="0" w:color="auto"/>
        <w:bottom w:val="none" w:sz="0" w:space="0" w:color="auto"/>
        <w:right w:val="none" w:sz="0" w:space="0" w:color="auto"/>
      </w:divBdr>
    </w:div>
    <w:div w:id="865218529">
      <w:bodyDiv w:val="1"/>
      <w:marLeft w:val="0"/>
      <w:marRight w:val="0"/>
      <w:marTop w:val="0"/>
      <w:marBottom w:val="0"/>
      <w:divBdr>
        <w:top w:val="none" w:sz="0" w:space="0" w:color="auto"/>
        <w:left w:val="none" w:sz="0" w:space="0" w:color="auto"/>
        <w:bottom w:val="none" w:sz="0" w:space="0" w:color="auto"/>
        <w:right w:val="none" w:sz="0" w:space="0" w:color="auto"/>
      </w:divBdr>
    </w:div>
    <w:div w:id="955405755">
      <w:bodyDiv w:val="1"/>
      <w:marLeft w:val="0"/>
      <w:marRight w:val="0"/>
      <w:marTop w:val="0"/>
      <w:marBottom w:val="0"/>
      <w:divBdr>
        <w:top w:val="none" w:sz="0" w:space="0" w:color="auto"/>
        <w:left w:val="none" w:sz="0" w:space="0" w:color="auto"/>
        <w:bottom w:val="none" w:sz="0" w:space="0" w:color="auto"/>
        <w:right w:val="none" w:sz="0" w:space="0" w:color="auto"/>
      </w:divBdr>
    </w:div>
    <w:div w:id="1039628618">
      <w:bodyDiv w:val="1"/>
      <w:marLeft w:val="0"/>
      <w:marRight w:val="0"/>
      <w:marTop w:val="0"/>
      <w:marBottom w:val="0"/>
      <w:divBdr>
        <w:top w:val="none" w:sz="0" w:space="0" w:color="auto"/>
        <w:left w:val="none" w:sz="0" w:space="0" w:color="auto"/>
        <w:bottom w:val="none" w:sz="0" w:space="0" w:color="auto"/>
        <w:right w:val="none" w:sz="0" w:space="0" w:color="auto"/>
      </w:divBdr>
    </w:div>
    <w:div w:id="1043675611">
      <w:bodyDiv w:val="1"/>
      <w:marLeft w:val="0"/>
      <w:marRight w:val="0"/>
      <w:marTop w:val="0"/>
      <w:marBottom w:val="0"/>
      <w:divBdr>
        <w:top w:val="none" w:sz="0" w:space="0" w:color="auto"/>
        <w:left w:val="none" w:sz="0" w:space="0" w:color="auto"/>
        <w:bottom w:val="none" w:sz="0" w:space="0" w:color="auto"/>
        <w:right w:val="none" w:sz="0" w:space="0" w:color="auto"/>
      </w:divBdr>
    </w:div>
    <w:div w:id="1195582116">
      <w:bodyDiv w:val="1"/>
      <w:marLeft w:val="0"/>
      <w:marRight w:val="0"/>
      <w:marTop w:val="0"/>
      <w:marBottom w:val="0"/>
      <w:divBdr>
        <w:top w:val="none" w:sz="0" w:space="0" w:color="auto"/>
        <w:left w:val="none" w:sz="0" w:space="0" w:color="auto"/>
        <w:bottom w:val="none" w:sz="0" w:space="0" w:color="auto"/>
        <w:right w:val="none" w:sz="0" w:space="0" w:color="auto"/>
      </w:divBdr>
    </w:div>
    <w:div w:id="1365597837">
      <w:bodyDiv w:val="1"/>
      <w:marLeft w:val="0"/>
      <w:marRight w:val="0"/>
      <w:marTop w:val="0"/>
      <w:marBottom w:val="0"/>
      <w:divBdr>
        <w:top w:val="none" w:sz="0" w:space="0" w:color="auto"/>
        <w:left w:val="none" w:sz="0" w:space="0" w:color="auto"/>
        <w:bottom w:val="none" w:sz="0" w:space="0" w:color="auto"/>
        <w:right w:val="none" w:sz="0" w:space="0" w:color="auto"/>
      </w:divBdr>
    </w:div>
    <w:div w:id="1378234782">
      <w:bodyDiv w:val="1"/>
      <w:marLeft w:val="0"/>
      <w:marRight w:val="0"/>
      <w:marTop w:val="0"/>
      <w:marBottom w:val="0"/>
      <w:divBdr>
        <w:top w:val="none" w:sz="0" w:space="0" w:color="auto"/>
        <w:left w:val="none" w:sz="0" w:space="0" w:color="auto"/>
        <w:bottom w:val="none" w:sz="0" w:space="0" w:color="auto"/>
        <w:right w:val="none" w:sz="0" w:space="0" w:color="auto"/>
      </w:divBdr>
    </w:div>
    <w:div w:id="1619801387">
      <w:bodyDiv w:val="1"/>
      <w:marLeft w:val="0"/>
      <w:marRight w:val="0"/>
      <w:marTop w:val="0"/>
      <w:marBottom w:val="0"/>
      <w:divBdr>
        <w:top w:val="none" w:sz="0" w:space="0" w:color="auto"/>
        <w:left w:val="none" w:sz="0" w:space="0" w:color="auto"/>
        <w:bottom w:val="none" w:sz="0" w:space="0" w:color="auto"/>
        <w:right w:val="none" w:sz="0" w:space="0" w:color="auto"/>
      </w:divBdr>
    </w:div>
    <w:div w:id="1680737070">
      <w:bodyDiv w:val="1"/>
      <w:marLeft w:val="0"/>
      <w:marRight w:val="0"/>
      <w:marTop w:val="0"/>
      <w:marBottom w:val="0"/>
      <w:divBdr>
        <w:top w:val="none" w:sz="0" w:space="0" w:color="auto"/>
        <w:left w:val="none" w:sz="0" w:space="0" w:color="auto"/>
        <w:bottom w:val="none" w:sz="0" w:space="0" w:color="auto"/>
        <w:right w:val="none" w:sz="0" w:space="0" w:color="auto"/>
      </w:divBdr>
    </w:div>
    <w:div w:id="1702048526">
      <w:bodyDiv w:val="1"/>
      <w:marLeft w:val="0"/>
      <w:marRight w:val="0"/>
      <w:marTop w:val="0"/>
      <w:marBottom w:val="0"/>
      <w:divBdr>
        <w:top w:val="none" w:sz="0" w:space="0" w:color="auto"/>
        <w:left w:val="none" w:sz="0" w:space="0" w:color="auto"/>
        <w:bottom w:val="none" w:sz="0" w:space="0" w:color="auto"/>
        <w:right w:val="none" w:sz="0" w:space="0" w:color="auto"/>
      </w:divBdr>
    </w:div>
    <w:div w:id="1708262138">
      <w:bodyDiv w:val="1"/>
      <w:marLeft w:val="0"/>
      <w:marRight w:val="0"/>
      <w:marTop w:val="0"/>
      <w:marBottom w:val="0"/>
      <w:divBdr>
        <w:top w:val="none" w:sz="0" w:space="0" w:color="auto"/>
        <w:left w:val="none" w:sz="0" w:space="0" w:color="auto"/>
        <w:bottom w:val="none" w:sz="0" w:space="0" w:color="auto"/>
        <w:right w:val="none" w:sz="0" w:space="0" w:color="auto"/>
      </w:divBdr>
    </w:div>
    <w:div w:id="1743331062">
      <w:bodyDiv w:val="1"/>
      <w:marLeft w:val="0"/>
      <w:marRight w:val="0"/>
      <w:marTop w:val="0"/>
      <w:marBottom w:val="0"/>
      <w:divBdr>
        <w:top w:val="none" w:sz="0" w:space="0" w:color="auto"/>
        <w:left w:val="none" w:sz="0" w:space="0" w:color="auto"/>
        <w:bottom w:val="none" w:sz="0" w:space="0" w:color="auto"/>
        <w:right w:val="none" w:sz="0" w:space="0" w:color="auto"/>
      </w:divBdr>
    </w:div>
    <w:div w:id="1749769250">
      <w:bodyDiv w:val="1"/>
      <w:marLeft w:val="0"/>
      <w:marRight w:val="0"/>
      <w:marTop w:val="0"/>
      <w:marBottom w:val="0"/>
      <w:divBdr>
        <w:top w:val="none" w:sz="0" w:space="0" w:color="auto"/>
        <w:left w:val="none" w:sz="0" w:space="0" w:color="auto"/>
        <w:bottom w:val="none" w:sz="0" w:space="0" w:color="auto"/>
        <w:right w:val="none" w:sz="0" w:space="0" w:color="auto"/>
      </w:divBdr>
    </w:div>
    <w:div w:id="1793162999">
      <w:bodyDiv w:val="1"/>
      <w:marLeft w:val="0"/>
      <w:marRight w:val="0"/>
      <w:marTop w:val="0"/>
      <w:marBottom w:val="0"/>
      <w:divBdr>
        <w:top w:val="none" w:sz="0" w:space="0" w:color="auto"/>
        <w:left w:val="none" w:sz="0" w:space="0" w:color="auto"/>
        <w:bottom w:val="none" w:sz="0" w:space="0" w:color="auto"/>
        <w:right w:val="none" w:sz="0" w:space="0" w:color="auto"/>
      </w:divBdr>
      <w:divsChild>
        <w:div w:id="99958666">
          <w:marLeft w:val="0"/>
          <w:marRight w:val="0"/>
          <w:marTop w:val="0"/>
          <w:marBottom w:val="0"/>
          <w:divBdr>
            <w:top w:val="none" w:sz="0" w:space="0" w:color="auto"/>
            <w:left w:val="none" w:sz="0" w:space="0" w:color="auto"/>
            <w:bottom w:val="none" w:sz="0" w:space="0" w:color="auto"/>
            <w:right w:val="none" w:sz="0" w:space="0" w:color="auto"/>
          </w:divBdr>
          <w:divsChild>
            <w:div w:id="144324452">
              <w:marLeft w:val="0"/>
              <w:marRight w:val="0"/>
              <w:marTop w:val="0"/>
              <w:marBottom w:val="0"/>
              <w:divBdr>
                <w:top w:val="none" w:sz="0" w:space="0" w:color="auto"/>
                <w:left w:val="none" w:sz="0" w:space="0" w:color="auto"/>
                <w:bottom w:val="none" w:sz="0" w:space="0" w:color="auto"/>
                <w:right w:val="none" w:sz="0" w:space="0" w:color="auto"/>
              </w:divBdr>
              <w:divsChild>
                <w:div w:id="539245392">
                  <w:marLeft w:val="0"/>
                  <w:marRight w:val="0"/>
                  <w:marTop w:val="0"/>
                  <w:marBottom w:val="0"/>
                  <w:divBdr>
                    <w:top w:val="none" w:sz="0" w:space="0" w:color="auto"/>
                    <w:left w:val="none" w:sz="0" w:space="0" w:color="auto"/>
                    <w:bottom w:val="none" w:sz="0" w:space="0" w:color="auto"/>
                    <w:right w:val="none" w:sz="0" w:space="0" w:color="auto"/>
                  </w:divBdr>
                  <w:divsChild>
                    <w:div w:id="1787852235">
                      <w:marLeft w:val="0"/>
                      <w:marRight w:val="0"/>
                      <w:marTop w:val="0"/>
                      <w:marBottom w:val="0"/>
                      <w:divBdr>
                        <w:top w:val="none" w:sz="0" w:space="0" w:color="auto"/>
                        <w:left w:val="none" w:sz="0" w:space="0" w:color="auto"/>
                        <w:bottom w:val="none" w:sz="0" w:space="0" w:color="auto"/>
                        <w:right w:val="none" w:sz="0" w:space="0" w:color="auto"/>
                      </w:divBdr>
                      <w:divsChild>
                        <w:div w:id="1256010635">
                          <w:marLeft w:val="75"/>
                          <w:marRight w:val="75"/>
                          <w:marTop w:val="300"/>
                          <w:marBottom w:val="75"/>
                          <w:divBdr>
                            <w:top w:val="single" w:sz="6" w:space="0" w:color="0C566E"/>
                            <w:left w:val="single" w:sz="6" w:space="0" w:color="0C566E"/>
                            <w:bottom w:val="single" w:sz="6" w:space="0" w:color="0C566E"/>
                            <w:right w:val="single" w:sz="6" w:space="0" w:color="0C566E"/>
                          </w:divBdr>
                          <w:divsChild>
                            <w:div w:id="372728779">
                              <w:marLeft w:val="0"/>
                              <w:marRight w:val="0"/>
                              <w:marTop w:val="0"/>
                              <w:marBottom w:val="0"/>
                              <w:divBdr>
                                <w:top w:val="none" w:sz="0" w:space="0" w:color="auto"/>
                                <w:left w:val="none" w:sz="0" w:space="0" w:color="auto"/>
                                <w:bottom w:val="none" w:sz="0" w:space="0" w:color="auto"/>
                                <w:right w:val="none" w:sz="0" w:space="0" w:color="auto"/>
                              </w:divBdr>
                            </w:div>
                            <w:div w:id="1128817860">
                              <w:marLeft w:val="0"/>
                              <w:marRight w:val="0"/>
                              <w:marTop w:val="0"/>
                              <w:marBottom w:val="0"/>
                              <w:divBdr>
                                <w:top w:val="none" w:sz="0" w:space="0" w:color="auto"/>
                                <w:left w:val="none" w:sz="0" w:space="0" w:color="auto"/>
                                <w:bottom w:val="none" w:sz="0" w:space="0" w:color="auto"/>
                                <w:right w:val="none" w:sz="0" w:space="0" w:color="auto"/>
                              </w:divBdr>
                              <w:divsChild>
                                <w:div w:id="455296310">
                                  <w:marLeft w:val="0"/>
                                  <w:marRight w:val="0"/>
                                  <w:marTop w:val="0"/>
                                  <w:marBottom w:val="0"/>
                                  <w:divBdr>
                                    <w:top w:val="none" w:sz="0" w:space="0" w:color="auto"/>
                                    <w:left w:val="none" w:sz="0" w:space="0" w:color="auto"/>
                                    <w:bottom w:val="none" w:sz="0" w:space="0" w:color="auto"/>
                                    <w:right w:val="none" w:sz="0" w:space="0" w:color="auto"/>
                                  </w:divBdr>
                                  <w:divsChild>
                                    <w:div w:id="3096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933365">
                      <w:marLeft w:val="0"/>
                      <w:marRight w:val="0"/>
                      <w:marTop w:val="0"/>
                      <w:marBottom w:val="0"/>
                      <w:divBdr>
                        <w:top w:val="none" w:sz="0" w:space="0" w:color="auto"/>
                        <w:left w:val="none" w:sz="0" w:space="0" w:color="auto"/>
                        <w:bottom w:val="none" w:sz="0" w:space="0" w:color="auto"/>
                        <w:right w:val="none" w:sz="0" w:space="0" w:color="auto"/>
                      </w:divBdr>
                      <w:divsChild>
                        <w:div w:id="672296832">
                          <w:marLeft w:val="75"/>
                          <w:marRight w:val="75"/>
                          <w:marTop w:val="300"/>
                          <w:marBottom w:val="75"/>
                          <w:divBdr>
                            <w:top w:val="single" w:sz="6" w:space="0" w:color="0C566E"/>
                            <w:left w:val="single" w:sz="6" w:space="0" w:color="0C566E"/>
                            <w:bottom w:val="single" w:sz="6" w:space="0" w:color="0C566E"/>
                            <w:right w:val="single" w:sz="6" w:space="0" w:color="0C566E"/>
                          </w:divBdr>
                          <w:divsChild>
                            <w:div w:id="541213082">
                              <w:marLeft w:val="0"/>
                              <w:marRight w:val="0"/>
                              <w:marTop w:val="0"/>
                              <w:marBottom w:val="0"/>
                              <w:divBdr>
                                <w:top w:val="none" w:sz="0" w:space="0" w:color="auto"/>
                                <w:left w:val="none" w:sz="0" w:space="0" w:color="auto"/>
                                <w:bottom w:val="none" w:sz="0" w:space="0" w:color="auto"/>
                                <w:right w:val="none" w:sz="0" w:space="0" w:color="auto"/>
                              </w:divBdr>
                            </w:div>
                            <w:div w:id="844981846">
                              <w:marLeft w:val="0"/>
                              <w:marRight w:val="0"/>
                              <w:marTop w:val="0"/>
                              <w:marBottom w:val="0"/>
                              <w:divBdr>
                                <w:top w:val="none" w:sz="0" w:space="0" w:color="auto"/>
                                <w:left w:val="none" w:sz="0" w:space="0" w:color="auto"/>
                                <w:bottom w:val="none" w:sz="0" w:space="0" w:color="auto"/>
                                <w:right w:val="none" w:sz="0" w:space="0" w:color="auto"/>
                              </w:divBdr>
                              <w:divsChild>
                                <w:div w:id="91359531">
                                  <w:marLeft w:val="0"/>
                                  <w:marRight w:val="0"/>
                                  <w:marTop w:val="0"/>
                                  <w:marBottom w:val="0"/>
                                  <w:divBdr>
                                    <w:top w:val="none" w:sz="0" w:space="0" w:color="auto"/>
                                    <w:left w:val="none" w:sz="0" w:space="0" w:color="auto"/>
                                    <w:bottom w:val="none" w:sz="0" w:space="0" w:color="auto"/>
                                    <w:right w:val="none" w:sz="0" w:space="0" w:color="auto"/>
                                  </w:divBdr>
                                  <w:divsChild>
                                    <w:div w:id="1135870886">
                                      <w:marLeft w:val="0"/>
                                      <w:marRight w:val="0"/>
                                      <w:marTop w:val="0"/>
                                      <w:marBottom w:val="0"/>
                                      <w:divBdr>
                                        <w:top w:val="none" w:sz="0" w:space="0" w:color="auto"/>
                                        <w:left w:val="none" w:sz="0" w:space="0" w:color="auto"/>
                                        <w:bottom w:val="none" w:sz="0" w:space="0" w:color="auto"/>
                                        <w:right w:val="none" w:sz="0" w:space="0" w:color="auto"/>
                                      </w:divBdr>
                                    </w:div>
                                  </w:divsChild>
                                </w:div>
                                <w:div w:id="1575821613">
                                  <w:marLeft w:val="0"/>
                                  <w:marRight w:val="0"/>
                                  <w:marTop w:val="0"/>
                                  <w:marBottom w:val="0"/>
                                  <w:divBdr>
                                    <w:top w:val="none" w:sz="0" w:space="0" w:color="auto"/>
                                    <w:left w:val="none" w:sz="0" w:space="0" w:color="auto"/>
                                    <w:bottom w:val="none" w:sz="0" w:space="0" w:color="auto"/>
                                    <w:right w:val="none" w:sz="0" w:space="0" w:color="auto"/>
                                  </w:divBdr>
                                  <w:divsChild>
                                    <w:div w:id="1848405022">
                                      <w:marLeft w:val="0"/>
                                      <w:marRight w:val="0"/>
                                      <w:marTop w:val="0"/>
                                      <w:marBottom w:val="0"/>
                                      <w:divBdr>
                                        <w:top w:val="none" w:sz="0" w:space="0" w:color="auto"/>
                                        <w:left w:val="none" w:sz="0" w:space="0" w:color="auto"/>
                                        <w:bottom w:val="none" w:sz="0" w:space="0" w:color="auto"/>
                                        <w:right w:val="none" w:sz="0" w:space="0" w:color="auto"/>
                                      </w:divBdr>
                                    </w:div>
                                  </w:divsChild>
                                </w:div>
                                <w:div w:id="453908635">
                                  <w:marLeft w:val="0"/>
                                  <w:marRight w:val="0"/>
                                  <w:marTop w:val="0"/>
                                  <w:marBottom w:val="0"/>
                                  <w:divBdr>
                                    <w:top w:val="none" w:sz="0" w:space="0" w:color="auto"/>
                                    <w:left w:val="none" w:sz="0" w:space="0" w:color="auto"/>
                                    <w:bottom w:val="none" w:sz="0" w:space="0" w:color="auto"/>
                                    <w:right w:val="none" w:sz="0" w:space="0" w:color="auto"/>
                                  </w:divBdr>
                                  <w:divsChild>
                                    <w:div w:id="1735353385">
                                      <w:marLeft w:val="0"/>
                                      <w:marRight w:val="0"/>
                                      <w:marTop w:val="0"/>
                                      <w:marBottom w:val="0"/>
                                      <w:divBdr>
                                        <w:top w:val="none" w:sz="0" w:space="0" w:color="auto"/>
                                        <w:left w:val="none" w:sz="0" w:space="0" w:color="auto"/>
                                        <w:bottom w:val="none" w:sz="0" w:space="0" w:color="auto"/>
                                        <w:right w:val="none" w:sz="0" w:space="0" w:color="auto"/>
                                      </w:divBdr>
                                    </w:div>
                                  </w:divsChild>
                                </w:div>
                                <w:div w:id="1686395658">
                                  <w:marLeft w:val="0"/>
                                  <w:marRight w:val="0"/>
                                  <w:marTop w:val="0"/>
                                  <w:marBottom w:val="0"/>
                                  <w:divBdr>
                                    <w:top w:val="none" w:sz="0" w:space="0" w:color="auto"/>
                                    <w:left w:val="none" w:sz="0" w:space="0" w:color="auto"/>
                                    <w:bottom w:val="none" w:sz="0" w:space="0" w:color="auto"/>
                                    <w:right w:val="none" w:sz="0" w:space="0" w:color="auto"/>
                                  </w:divBdr>
                                  <w:divsChild>
                                    <w:div w:id="16021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818">
                      <w:marLeft w:val="0"/>
                      <w:marRight w:val="0"/>
                      <w:marTop w:val="0"/>
                      <w:marBottom w:val="0"/>
                      <w:divBdr>
                        <w:top w:val="none" w:sz="0" w:space="0" w:color="auto"/>
                        <w:left w:val="none" w:sz="0" w:space="0" w:color="auto"/>
                        <w:bottom w:val="none" w:sz="0" w:space="0" w:color="auto"/>
                        <w:right w:val="none" w:sz="0" w:space="0" w:color="auto"/>
                      </w:divBdr>
                      <w:divsChild>
                        <w:div w:id="433672884">
                          <w:marLeft w:val="75"/>
                          <w:marRight w:val="75"/>
                          <w:marTop w:val="300"/>
                          <w:marBottom w:val="75"/>
                          <w:divBdr>
                            <w:top w:val="single" w:sz="6" w:space="0" w:color="0C566E"/>
                            <w:left w:val="single" w:sz="6" w:space="0" w:color="0C566E"/>
                            <w:bottom w:val="single" w:sz="6" w:space="0" w:color="0C566E"/>
                            <w:right w:val="single" w:sz="6" w:space="0" w:color="0C566E"/>
                          </w:divBdr>
                          <w:divsChild>
                            <w:div w:id="1910381869">
                              <w:marLeft w:val="0"/>
                              <w:marRight w:val="0"/>
                              <w:marTop w:val="0"/>
                              <w:marBottom w:val="0"/>
                              <w:divBdr>
                                <w:top w:val="none" w:sz="0" w:space="0" w:color="auto"/>
                                <w:left w:val="none" w:sz="0" w:space="0" w:color="auto"/>
                                <w:bottom w:val="none" w:sz="0" w:space="0" w:color="auto"/>
                                <w:right w:val="none" w:sz="0" w:space="0" w:color="auto"/>
                              </w:divBdr>
                            </w:div>
                            <w:div w:id="1731271172">
                              <w:marLeft w:val="0"/>
                              <w:marRight w:val="0"/>
                              <w:marTop w:val="0"/>
                              <w:marBottom w:val="0"/>
                              <w:divBdr>
                                <w:top w:val="none" w:sz="0" w:space="0" w:color="auto"/>
                                <w:left w:val="none" w:sz="0" w:space="0" w:color="auto"/>
                                <w:bottom w:val="none" w:sz="0" w:space="0" w:color="auto"/>
                                <w:right w:val="none" w:sz="0" w:space="0" w:color="auto"/>
                              </w:divBdr>
                              <w:divsChild>
                                <w:div w:id="1874225389">
                                  <w:marLeft w:val="0"/>
                                  <w:marRight w:val="0"/>
                                  <w:marTop w:val="0"/>
                                  <w:marBottom w:val="0"/>
                                  <w:divBdr>
                                    <w:top w:val="none" w:sz="0" w:space="0" w:color="auto"/>
                                    <w:left w:val="none" w:sz="0" w:space="0" w:color="auto"/>
                                    <w:bottom w:val="none" w:sz="0" w:space="0" w:color="auto"/>
                                    <w:right w:val="none" w:sz="0" w:space="0" w:color="auto"/>
                                  </w:divBdr>
                                  <w:divsChild>
                                    <w:div w:id="1928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437849">
          <w:marLeft w:val="0"/>
          <w:marRight w:val="0"/>
          <w:marTop w:val="0"/>
          <w:marBottom w:val="0"/>
          <w:divBdr>
            <w:top w:val="none" w:sz="0" w:space="0" w:color="auto"/>
            <w:left w:val="none" w:sz="0" w:space="0" w:color="auto"/>
            <w:bottom w:val="none" w:sz="0" w:space="0" w:color="auto"/>
            <w:right w:val="none" w:sz="0" w:space="0" w:color="auto"/>
          </w:divBdr>
          <w:divsChild>
            <w:div w:id="1902866823">
              <w:marLeft w:val="0"/>
              <w:marRight w:val="0"/>
              <w:marTop w:val="0"/>
              <w:marBottom w:val="0"/>
              <w:divBdr>
                <w:top w:val="none" w:sz="0" w:space="0" w:color="auto"/>
                <w:left w:val="none" w:sz="0" w:space="0" w:color="auto"/>
                <w:bottom w:val="none" w:sz="0" w:space="0" w:color="auto"/>
                <w:right w:val="none" w:sz="0" w:space="0" w:color="auto"/>
              </w:divBdr>
              <w:divsChild>
                <w:div w:id="6585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5736">
      <w:bodyDiv w:val="1"/>
      <w:marLeft w:val="0"/>
      <w:marRight w:val="0"/>
      <w:marTop w:val="0"/>
      <w:marBottom w:val="0"/>
      <w:divBdr>
        <w:top w:val="none" w:sz="0" w:space="0" w:color="auto"/>
        <w:left w:val="none" w:sz="0" w:space="0" w:color="auto"/>
        <w:bottom w:val="none" w:sz="0" w:space="0" w:color="auto"/>
        <w:right w:val="none" w:sz="0" w:space="0" w:color="auto"/>
      </w:divBdr>
    </w:div>
    <w:div w:id="1847670388">
      <w:bodyDiv w:val="1"/>
      <w:marLeft w:val="0"/>
      <w:marRight w:val="0"/>
      <w:marTop w:val="0"/>
      <w:marBottom w:val="0"/>
      <w:divBdr>
        <w:top w:val="none" w:sz="0" w:space="0" w:color="auto"/>
        <w:left w:val="none" w:sz="0" w:space="0" w:color="auto"/>
        <w:bottom w:val="none" w:sz="0" w:space="0" w:color="auto"/>
        <w:right w:val="none" w:sz="0" w:space="0" w:color="auto"/>
      </w:divBdr>
    </w:div>
    <w:div w:id="1866093946">
      <w:bodyDiv w:val="1"/>
      <w:marLeft w:val="0"/>
      <w:marRight w:val="0"/>
      <w:marTop w:val="0"/>
      <w:marBottom w:val="0"/>
      <w:divBdr>
        <w:top w:val="none" w:sz="0" w:space="0" w:color="auto"/>
        <w:left w:val="none" w:sz="0" w:space="0" w:color="auto"/>
        <w:bottom w:val="none" w:sz="0" w:space="0" w:color="auto"/>
        <w:right w:val="none" w:sz="0" w:space="0" w:color="auto"/>
      </w:divBdr>
    </w:div>
    <w:div w:id="1880119140">
      <w:bodyDiv w:val="1"/>
      <w:marLeft w:val="0"/>
      <w:marRight w:val="0"/>
      <w:marTop w:val="0"/>
      <w:marBottom w:val="0"/>
      <w:divBdr>
        <w:top w:val="none" w:sz="0" w:space="0" w:color="auto"/>
        <w:left w:val="none" w:sz="0" w:space="0" w:color="auto"/>
        <w:bottom w:val="none" w:sz="0" w:space="0" w:color="auto"/>
        <w:right w:val="none" w:sz="0" w:space="0" w:color="auto"/>
      </w:divBdr>
    </w:div>
    <w:div w:id="2005207903">
      <w:bodyDiv w:val="1"/>
      <w:marLeft w:val="0"/>
      <w:marRight w:val="0"/>
      <w:marTop w:val="0"/>
      <w:marBottom w:val="0"/>
      <w:divBdr>
        <w:top w:val="none" w:sz="0" w:space="0" w:color="auto"/>
        <w:left w:val="none" w:sz="0" w:space="0" w:color="auto"/>
        <w:bottom w:val="none" w:sz="0" w:space="0" w:color="auto"/>
        <w:right w:val="none" w:sz="0" w:space="0" w:color="auto"/>
      </w:divBdr>
    </w:div>
    <w:div w:id="207574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ntrol" Target="activeX/activeX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179733847114F5479E51A5C89B3C7F6A" ma:contentTypeVersion="2" ma:contentTypeDescription="Luo uusi asiakirja." ma:contentTypeScope="" ma:versionID="c36d92782ac713767acd30d13c7614d8">
  <xsd:schema xmlns:xsd="http://www.w3.org/2001/XMLSchema" xmlns:xs="http://www.w3.org/2001/XMLSchema" xmlns:p="http://schemas.microsoft.com/office/2006/metadata/properties" xmlns:ns2="4c4863ff-9cd3-413d-a646-2e756cda00fe" targetNamespace="http://schemas.microsoft.com/office/2006/metadata/properties" ma:root="true" ma:fieldsID="b34670cd92768d7d502b08fe85c592b8" ns2:_="">
    <xsd:import namespace="4c4863ff-9cd3-413d-a646-2e756cda00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863ff-9cd3-413d-a646-2e756cda0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B1B12-EADD-4071-9B7C-FBBADCAAD8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4863ff-9cd3-413d-a646-2e756cda00fe"/>
    <ds:schemaRef ds:uri="http://www.w3.org/XML/1998/namespace"/>
    <ds:schemaRef ds:uri="http://purl.org/dc/dcmitype/"/>
  </ds:schemaRefs>
</ds:datastoreItem>
</file>

<file path=customXml/itemProps2.xml><?xml version="1.0" encoding="utf-8"?>
<ds:datastoreItem xmlns:ds="http://schemas.openxmlformats.org/officeDocument/2006/customXml" ds:itemID="{9ED9F78E-952A-4A25-8190-D0CC47605994}">
  <ds:schemaRefs>
    <ds:schemaRef ds:uri="http://schemas.openxmlformats.org/officeDocument/2006/bibliography"/>
  </ds:schemaRefs>
</ds:datastoreItem>
</file>

<file path=customXml/itemProps3.xml><?xml version="1.0" encoding="utf-8"?>
<ds:datastoreItem xmlns:ds="http://schemas.openxmlformats.org/officeDocument/2006/customXml" ds:itemID="{E9F97D28-5674-4F87-97D0-464AD50B1C93}">
  <ds:schemaRefs>
    <ds:schemaRef ds:uri="http://schemas.microsoft.com/sharepoint/v3/contenttype/forms"/>
  </ds:schemaRefs>
</ds:datastoreItem>
</file>

<file path=customXml/itemProps4.xml><?xml version="1.0" encoding="utf-8"?>
<ds:datastoreItem xmlns:ds="http://schemas.openxmlformats.org/officeDocument/2006/customXml" ds:itemID="{0FA26E79-F327-43C3-8CB4-3D517F1B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863ff-9cd3-413d-a646-2e756cd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420</Words>
  <Characters>4117</Characters>
  <Application>Microsoft Office Word</Application>
  <DocSecurity>0</DocSecurity>
  <Lines>121</Lines>
  <Paragraphs>110</Paragraphs>
  <ScaleCrop>false</ScaleCrop>
  <HeadingPairs>
    <vt:vector size="2" baseType="variant">
      <vt:variant>
        <vt:lpstr>Otsikko</vt:lpstr>
      </vt:variant>
      <vt:variant>
        <vt:i4>1</vt:i4>
      </vt:variant>
    </vt:vector>
  </HeadingPairs>
  <TitlesOfParts>
    <vt:vector size="1" baseType="lpstr">
      <vt:lpstr>1</vt:lpstr>
    </vt:vector>
  </TitlesOfParts>
  <Company>POKE</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Kirsti Piilonen</dc:creator>
  <cp:keywords/>
  <cp:lastModifiedBy>Mikko Pirttimäki</cp:lastModifiedBy>
  <cp:revision>3</cp:revision>
  <cp:lastPrinted>2018-04-26T08:14:00Z</cp:lastPrinted>
  <dcterms:created xsi:type="dcterms:W3CDTF">2025-05-06T09:49:00Z</dcterms:created>
  <dcterms:modified xsi:type="dcterms:W3CDTF">2025-05-06T09:57:00Z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0x010100179733847114F5479E51A5C89B3C7F6A</vt:lpwstr>
  </property>
  <property fmtid="{D5CDD505-2E9C-101B-9397-08002B2CF9AE}" pid="3" name="MSIP_Label_1da9c32a-bfae-405a-8b24-7b98e9ab8c95_Enabled">
    <vt:lpwstr>true</vt:lpwstr>
  </property>
  <property fmtid="{D5CDD505-2E9C-101B-9397-08002B2CF9AE}" pid="4" name="MSIP_Label_1da9c32a-bfae-405a-8b24-7b98e9ab8c95_SetDate">
    <vt:lpwstr>2024-10-28T14:58:15Z</vt:lpwstr>
  </property>
  <property fmtid="{D5CDD505-2E9C-101B-9397-08002B2CF9AE}" pid="5" name="MSIP_Label_1da9c32a-bfae-405a-8b24-7b98e9ab8c95_Method">
    <vt:lpwstr>Standard</vt:lpwstr>
  </property>
  <property fmtid="{D5CDD505-2E9C-101B-9397-08002B2CF9AE}" pid="6" name="MSIP_Label_1da9c32a-bfae-405a-8b24-7b98e9ab8c95_Name">
    <vt:lpwstr>Poke oletus</vt:lpwstr>
  </property>
  <property fmtid="{D5CDD505-2E9C-101B-9397-08002B2CF9AE}" pid="7" name="MSIP_Label_1da9c32a-bfae-405a-8b24-7b98e9ab8c95_SiteId">
    <vt:lpwstr>d9b5edb3-7859-4978-89c3-cadf9e5176b7</vt:lpwstr>
  </property>
  <property fmtid="{D5CDD505-2E9C-101B-9397-08002B2CF9AE}" pid="8" name="MSIP_Label_1da9c32a-bfae-405a-8b24-7b98e9ab8c95_ActionId">
    <vt:lpwstr>22f89fbb-3467-4c59-87a6-e7030f8d7bd9</vt:lpwstr>
  </property>
  <property fmtid="{D5CDD505-2E9C-101B-9397-08002B2CF9AE}" pid="9" name="MSIP_Label_1da9c32a-bfae-405a-8b24-7b98e9ab8c95_ContentBits">
    <vt:lpwstr>0</vt:lpwstr>
  </property>
</Properties>
</file>