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3C" w:rsidRPr="00FC76AB" w:rsidRDefault="00FC76AB" w:rsidP="00FC76AB">
      <w:pPr>
        <w:spacing w:after="0" w:line="240" w:lineRule="auto"/>
        <w:jc w:val="center"/>
        <w:rPr>
          <w:b/>
          <w:sz w:val="44"/>
          <w:szCs w:val="44"/>
        </w:rPr>
      </w:pPr>
      <w:r w:rsidRPr="00FC76AB">
        <w:rPr>
          <w:b/>
          <w:sz w:val="44"/>
          <w:szCs w:val="44"/>
        </w:rPr>
        <w:t>Hyvinvoinnin toimintamalli Naistenmatkalla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>Luo ja pidä yllä omalla toiminnallasi hyvää työskentelyilmapiiriä</w:t>
      </w:r>
    </w:p>
    <w:p w:rsidR="00FC76AB" w:rsidRDefault="00FC76AB" w:rsidP="00FC76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C76AB" w:rsidRDefault="00FC76AB" w:rsidP="00FC76AB">
      <w:pPr>
        <w:spacing w:after="0" w:line="240" w:lineRule="auto"/>
        <w:jc w:val="center"/>
        <w:rPr>
          <w:b/>
          <w:sz w:val="28"/>
          <w:szCs w:val="28"/>
        </w:rPr>
      </w:pPr>
    </w:p>
    <w:p w:rsidR="00FC76AB" w:rsidRPr="00FC76AB" w:rsidRDefault="00FC76AB" w:rsidP="00FC76AB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FC76AB"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7F033A" wp14:editId="41AB9EFD">
                <wp:simplePos x="0" y="0"/>
                <wp:positionH relativeFrom="margin">
                  <wp:posOffset>2823210</wp:posOffset>
                </wp:positionH>
                <wp:positionV relativeFrom="paragraph">
                  <wp:posOffset>230505</wp:posOffset>
                </wp:positionV>
                <wp:extent cx="484505" cy="6686550"/>
                <wp:effectExtent l="19050" t="0" r="10795" b="38100"/>
                <wp:wrapNone/>
                <wp:docPr id="1" name="Alanuo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686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6F3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lanuoli 1" o:spid="_x0000_s1026" type="#_x0000_t67" style="position:absolute;margin-left:222.3pt;margin-top:18.15pt;width:38.15pt;height:526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" adj="20817" fillcolor="#4f81bd [3204]" strokecolor="#243f60 [1604]" strokeweight="2pt">
                <w10:wrap anchorx="margin"/>
              </v:shape>
            </w:pict>
          </mc:Fallback>
        </mc:AlternateContent>
      </w:r>
      <w:r w:rsidRPr="00FC76AB">
        <w:rPr>
          <w:b/>
          <w:color w:val="FF0000"/>
          <w:sz w:val="28"/>
          <w:szCs w:val="28"/>
          <w:u w:val="single"/>
        </w:rPr>
        <w:t>Kiusaamista ei hyväksytä missään muodossa</w:t>
      </w:r>
      <w:r>
        <w:rPr>
          <w:b/>
          <w:color w:val="FF0000"/>
          <w:sz w:val="28"/>
          <w:szCs w:val="28"/>
          <w:u w:val="single"/>
        </w:rPr>
        <w:t>!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 tulet kiusatuksi tai huomaat kiusaamista, kerro koulun aikuiselle</w:t>
      </w:r>
    </w:p>
    <w:p w:rsidR="00FC76AB" w:rsidRDefault="00FC76AB" w:rsidP="00FC76AB">
      <w:pPr>
        <w:spacing w:after="0"/>
        <w:rPr>
          <w:b/>
          <w:sz w:val="28"/>
          <w:szCs w:val="28"/>
        </w:rPr>
      </w:pPr>
    </w:p>
    <w:p w:rsidR="00FC76AB" w:rsidRDefault="00FC76AB" w:rsidP="00502B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Koulun aikuinen sel</w:t>
      </w:r>
      <w:r w:rsidR="008C0C43">
        <w:rPr>
          <w:b/>
          <w:sz w:val="28"/>
          <w:szCs w:val="28"/>
        </w:rPr>
        <w:t>vittää ja kirjaa tilanteen dokumentointi</w:t>
      </w:r>
      <w:r>
        <w:rPr>
          <w:b/>
          <w:sz w:val="28"/>
          <w:szCs w:val="28"/>
        </w:rPr>
        <w:t>lomakkeelle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 kyseessä on kertaluontoinen tap</w:t>
      </w:r>
      <w:r w:rsidR="00502B79">
        <w:rPr>
          <w:b/>
          <w:sz w:val="28"/>
          <w:szCs w:val="28"/>
        </w:rPr>
        <w:t>aus, aikuinen puhuttaa kiusaajan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 kyseessä on toistuva k</w:t>
      </w:r>
      <w:r w:rsidR="008C0C43">
        <w:rPr>
          <w:b/>
          <w:sz w:val="28"/>
          <w:szCs w:val="28"/>
        </w:rPr>
        <w:t>iusaaminen, aikuinen ohjaa tapauksen käsittelyn koulumme hyvinvointi</w:t>
      </w:r>
      <w:r>
        <w:rPr>
          <w:b/>
          <w:sz w:val="28"/>
          <w:szCs w:val="28"/>
        </w:rPr>
        <w:t>tiimille</w:t>
      </w:r>
      <w:r w:rsidR="008C0C43">
        <w:rPr>
          <w:b/>
          <w:sz w:val="28"/>
          <w:szCs w:val="28"/>
        </w:rPr>
        <w:t xml:space="preserve"> (2 opettajatyöparia)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8C0C43" w:rsidP="008C0C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02B79">
        <w:rPr>
          <w:b/>
          <w:sz w:val="28"/>
          <w:szCs w:val="28"/>
        </w:rPr>
        <w:t>yöparit selvittävät,</w:t>
      </w:r>
      <w:r w:rsidR="00FC76AB">
        <w:rPr>
          <w:b/>
          <w:sz w:val="28"/>
          <w:szCs w:val="28"/>
        </w:rPr>
        <w:t xml:space="preserve"> kirjaavat kiusaamistilanteen ja seuraavat tilannetta. </w:t>
      </w:r>
      <w:r w:rsidR="00502B79">
        <w:rPr>
          <w:b/>
          <w:sz w:val="28"/>
          <w:szCs w:val="28"/>
        </w:rPr>
        <w:t xml:space="preserve">Myös kuraattori voi olla työskentelyssä mukana tässä vaiheessa. </w:t>
      </w:r>
      <w:r w:rsidR="00FC76AB">
        <w:rPr>
          <w:b/>
          <w:sz w:val="28"/>
          <w:szCs w:val="28"/>
        </w:rPr>
        <w:t xml:space="preserve">Seurannan jälkeen tieto huoltajille </w:t>
      </w:r>
      <w:r w:rsidR="00E00687">
        <w:rPr>
          <w:b/>
          <w:sz w:val="28"/>
          <w:szCs w:val="28"/>
        </w:rPr>
        <w:t>a</w:t>
      </w:r>
      <w:r w:rsidR="00FC76AB">
        <w:rPr>
          <w:b/>
          <w:sz w:val="28"/>
          <w:szCs w:val="28"/>
        </w:rPr>
        <w:t xml:space="preserve">sian etenemisestä </w:t>
      </w:r>
      <w:bookmarkStart w:id="0" w:name="_GoBack"/>
      <w:bookmarkEnd w:id="0"/>
      <w:r w:rsidR="00502B79">
        <w:rPr>
          <w:b/>
          <w:sz w:val="28"/>
          <w:szCs w:val="28"/>
        </w:rPr>
        <w:t xml:space="preserve">. 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Mikäli kiusaamistilanne toistuu, kiusaaja ohjataan kasvatuskeskusteluun re</w:t>
      </w:r>
      <w:r w:rsidR="00502B79">
        <w:rPr>
          <w:b/>
          <w:sz w:val="28"/>
          <w:szCs w:val="28"/>
        </w:rPr>
        <w:t>htorin kansliaan. Asia kirjataan. K</w:t>
      </w:r>
      <w:r>
        <w:rPr>
          <w:b/>
          <w:sz w:val="28"/>
          <w:szCs w:val="28"/>
        </w:rPr>
        <w:t xml:space="preserve">uraattori on läsnä </w:t>
      </w:r>
      <w:r w:rsidR="00502B79">
        <w:rPr>
          <w:b/>
          <w:sz w:val="28"/>
          <w:szCs w:val="28"/>
        </w:rPr>
        <w:t xml:space="preserve">em. keskustelussa </w:t>
      </w:r>
      <w:r>
        <w:rPr>
          <w:b/>
          <w:sz w:val="28"/>
          <w:szCs w:val="28"/>
        </w:rPr>
        <w:t>ja aloittaa työskentelyn kiusaajan kanssa</w:t>
      </w:r>
      <w:r w:rsidR="00502B79">
        <w:rPr>
          <w:b/>
          <w:sz w:val="28"/>
          <w:szCs w:val="28"/>
        </w:rPr>
        <w:t xml:space="preserve"> ellei jo edellisessä vaiheessa ole aloittanut</w:t>
      </w:r>
      <w:r>
        <w:rPr>
          <w:b/>
          <w:sz w:val="28"/>
          <w:szCs w:val="28"/>
        </w:rPr>
        <w:t>. Koteihin tiedotetaan kasvatuskeskustelusta.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Rehtorit ja kuraattori seuraavat tilannetta.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 kiusaamista vielä ilmenee, kutsutaan koolle kiusaaja, huoltajat sekä kiusattu ja hänen huoltajansa. Tarvittaessa paikalle pyydetään myös moniammatillisen oppilashuollon jäseniä.</w:t>
      </w:r>
      <w:r w:rsidR="00502B79">
        <w:rPr>
          <w:b/>
          <w:sz w:val="28"/>
          <w:szCs w:val="28"/>
        </w:rPr>
        <w:t xml:space="preserve"> Asia ja sovitut toimenpiteet kirjataan. Tilanteen seuranta.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502B79" w:rsidP="00FC76A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 seurannassa ilmenee, että kiusaaminen on vielä jatkunut, niin, j</w:t>
      </w:r>
      <w:r w:rsidR="00FC76AB">
        <w:rPr>
          <w:b/>
          <w:sz w:val="28"/>
          <w:szCs w:val="28"/>
        </w:rPr>
        <w:t>atkotoimet tämän jälkeen mietitään siten, että kiusaaminen loppuu.</w:t>
      </w:r>
    </w:p>
    <w:p w:rsidR="00FC76AB" w:rsidRDefault="00FC76AB" w:rsidP="00FC76AB">
      <w:pPr>
        <w:spacing w:after="0" w:line="240" w:lineRule="auto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 w:line="240" w:lineRule="auto"/>
        <w:jc w:val="both"/>
        <w:rPr>
          <w:b/>
          <w:sz w:val="28"/>
          <w:szCs w:val="28"/>
        </w:rPr>
      </w:pPr>
    </w:p>
    <w:p w:rsidR="00FC76AB" w:rsidRDefault="00FC76AB" w:rsidP="00FC76A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  <w:r w:rsidR="00502B79">
        <w:rPr>
          <w:b/>
          <w:sz w:val="28"/>
          <w:szCs w:val="28"/>
        </w:rPr>
        <w:t>_______________________________</w:t>
      </w:r>
    </w:p>
    <w:sectPr w:rsidR="00FC76AB" w:rsidSect="00571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69" w:rsidRDefault="00162469" w:rsidP="00C92B97">
      <w:pPr>
        <w:spacing w:after="0" w:line="240" w:lineRule="auto"/>
      </w:pPr>
      <w:r>
        <w:separator/>
      </w:r>
    </w:p>
  </w:endnote>
  <w:endnote w:type="continuationSeparator" w:id="0">
    <w:p w:rsidR="00162469" w:rsidRDefault="00162469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69" w:rsidRDefault="00162469" w:rsidP="00C92B97">
      <w:pPr>
        <w:spacing w:after="0" w:line="240" w:lineRule="auto"/>
      </w:pPr>
      <w:r>
        <w:separator/>
      </w:r>
    </w:p>
  </w:footnote>
  <w:footnote w:type="continuationSeparator" w:id="0">
    <w:p w:rsidR="00162469" w:rsidRDefault="00162469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AB"/>
    <w:rsid w:val="00100837"/>
    <w:rsid w:val="00162469"/>
    <w:rsid w:val="001B6F80"/>
    <w:rsid w:val="00437A3C"/>
    <w:rsid w:val="00502B79"/>
    <w:rsid w:val="005713A9"/>
    <w:rsid w:val="0078579B"/>
    <w:rsid w:val="008C0C43"/>
    <w:rsid w:val="009445BB"/>
    <w:rsid w:val="009E286D"/>
    <w:rsid w:val="00C92B97"/>
    <w:rsid w:val="00D37C80"/>
    <w:rsid w:val="00E00687"/>
    <w:rsid w:val="00F60B7F"/>
    <w:rsid w:val="00F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0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1302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2016-08-02T08:18:00Z</dcterms:created>
  <dcterms:modified xsi:type="dcterms:W3CDTF">2016-08-02T08:18:00Z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724425095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