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154A7" w:rsidR="00C36183" w:rsidP="57D8A30D" w:rsidRDefault="003154A7" w14:paraId="7BAC5A60" w14:textId="495DC85F">
      <w:pPr>
        <w:pStyle w:val="Normaali"/>
      </w:pPr>
      <w:r w:rsidRPr="57D8A30D" w:rsidR="003154A7">
        <w:rPr>
          <w:rFonts w:cs="Calibri" w:cstheme="minorAscii"/>
          <w:b w:val="1"/>
          <w:bCs w:val="1"/>
          <w:smallCaps w:val="1"/>
          <w:sz w:val="36"/>
          <w:szCs w:val="36"/>
        </w:rPr>
        <w:t>Tiedote opintopistekurssista englanniksi</w:t>
      </w:r>
      <w:r w:rsidRPr="57D8A30D" w:rsidR="003154A7">
        <w:rPr>
          <w:rFonts w:cs="Calibri" w:cstheme="minorAscii"/>
          <w:b w:val="1"/>
          <w:bCs w:val="1"/>
          <w:smallCaps w:val="1"/>
          <w:sz w:val="36"/>
          <w:szCs w:val="36"/>
        </w:rPr>
        <w:t>:</w:t>
      </w:r>
      <w:r w:rsidRPr="57D8A30D" w:rsidR="003154A7">
        <w:rPr>
          <w:rFonts w:cs="Calibri" w:cstheme="minorAscii"/>
          <w:b w:val="1"/>
          <w:bCs w:val="1"/>
          <w:smallCaps w:val="1"/>
          <w:sz w:val="36"/>
          <w:szCs w:val="36"/>
        </w:rPr>
        <w:t xml:space="preserve"> </w:t>
      </w:r>
      <w:r>
        <w:br/>
      </w:r>
      <w:r w:rsidRPr="57D8A30D" w:rsidR="003154A7">
        <w:rPr>
          <w:rFonts w:cs="Calibri" w:cstheme="minorAscii"/>
          <w:b w:val="1"/>
          <w:bCs w:val="1"/>
          <w:smallCaps w:val="1"/>
          <w:sz w:val="36"/>
          <w:szCs w:val="36"/>
        </w:rPr>
        <w:t>esimerkki Ahjola /</w:t>
      </w:r>
      <w:r w:rsidRPr="57D8A30D" w:rsidR="11085B5B">
        <w:rPr>
          <w:rFonts w:cs="Calibri" w:cstheme="minorAscii"/>
          <w:b w:val="1"/>
          <w:bCs w:val="1"/>
          <w:smallCaps w:val="1"/>
          <w:sz w:val="36"/>
          <w:szCs w:val="36"/>
        </w:rPr>
        <w:t xml:space="preserve"> </w:t>
      </w:r>
      <w:r w:rsidRPr="57D8A30D" w:rsidR="009D495B">
        <w:rPr>
          <w:b w:val="1"/>
          <w:bCs w:val="1"/>
          <w:i w:val="1"/>
          <w:iCs w:val="1"/>
          <w:sz w:val="36"/>
          <w:szCs w:val="36"/>
        </w:rPr>
        <w:t xml:space="preserve">Suomi 1, 4 </w:t>
      </w:r>
      <w:r w:rsidRPr="57D8A30D" w:rsidR="009D495B">
        <w:rPr>
          <w:b w:val="1"/>
          <w:bCs w:val="1"/>
          <w:i w:val="1"/>
          <w:iCs w:val="1"/>
          <w:sz w:val="36"/>
          <w:szCs w:val="36"/>
        </w:rPr>
        <w:t>credits</w:t>
      </w:r>
      <w:r w:rsidRPr="003154A7" w:rsidR="00A57871">
        <w:rPr>
          <w:b/>
          <w:bCs/>
          <w:i/>
          <w:sz w:val="36"/>
          <w:szCs w:val="36"/>
        </w:rPr>
        <w:tab/>
      </w:r>
      <w:r w:rsidRPr="003154A7" w:rsidR="00A57871">
        <w:rPr>
          <w:b/>
          <w:bCs/>
          <w:i/>
          <w:sz w:val="36"/>
          <w:szCs w:val="36"/>
        </w:rPr>
        <w:tab/>
      </w:r>
      <w:bookmarkStart w:name="_GoBack" w:id="0"/>
      <w:bookmarkEnd w:id="0"/>
    </w:p>
    <w:p w:rsidRPr="003154A7" w:rsidR="004B2C25" w:rsidP="004B2C25" w:rsidRDefault="009D495B" w14:paraId="5C5302CC" w14:textId="32E791C7">
      <w:pPr>
        <w:pStyle w:val="Luettelokappale"/>
        <w:numPr>
          <w:ilvl w:val="0"/>
          <w:numId w:val="1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>It is possible to earn credits</w:t>
      </w:r>
      <w:r w:rsidRPr="003154A7" w:rsidR="00A57871">
        <w:rPr>
          <w:i/>
          <w:sz w:val="28"/>
          <w:szCs w:val="28"/>
          <w:lang w:val="en-GB"/>
        </w:rPr>
        <w:t xml:space="preserve"> on this course and</w:t>
      </w:r>
      <w:r w:rsidRPr="003154A7">
        <w:rPr>
          <w:i/>
          <w:sz w:val="28"/>
          <w:szCs w:val="28"/>
          <w:lang w:val="en-GB"/>
        </w:rPr>
        <w:t xml:space="preserve"> have them registered in </w:t>
      </w:r>
      <w:hyperlink w:history="1" r:id="rId9">
        <w:r w:rsidRPr="003154A7" w:rsidR="00E0076F">
          <w:rPr>
            <w:rStyle w:val="Hyperlinkki"/>
            <w:b/>
            <w:bCs/>
            <w:i/>
            <w:sz w:val="28"/>
            <w:szCs w:val="28"/>
            <w:lang w:val="en-GB"/>
          </w:rPr>
          <w:t xml:space="preserve">My </w:t>
        </w:r>
        <w:proofErr w:type="spellStart"/>
        <w:r w:rsidRPr="003154A7" w:rsidR="00E0076F">
          <w:rPr>
            <w:rStyle w:val="Hyperlinkki"/>
            <w:b/>
            <w:bCs/>
            <w:i/>
            <w:sz w:val="28"/>
            <w:szCs w:val="28"/>
            <w:lang w:val="en-GB"/>
          </w:rPr>
          <w:t>Studyinfo</w:t>
        </w:r>
        <w:proofErr w:type="spellEnd"/>
      </w:hyperlink>
      <w:r w:rsidRPr="003154A7" w:rsidR="00E0076F">
        <w:rPr>
          <w:i/>
          <w:color w:val="0070C0"/>
          <w:sz w:val="28"/>
          <w:szCs w:val="28"/>
          <w:lang w:val="en-GB"/>
        </w:rPr>
        <w:t xml:space="preserve"> </w:t>
      </w:r>
      <w:r w:rsidRPr="003154A7" w:rsidR="00E0076F">
        <w:rPr>
          <w:i/>
          <w:sz w:val="28"/>
          <w:szCs w:val="28"/>
          <w:lang w:val="en-GB"/>
        </w:rPr>
        <w:t>service</w:t>
      </w:r>
    </w:p>
    <w:p w:rsidRPr="003154A7" w:rsidR="00AD38B0" w:rsidP="00AD38B0" w:rsidRDefault="00AD38B0" w14:paraId="0FE67356" w14:textId="4B67B939">
      <w:pPr>
        <w:pStyle w:val="Luettelokappale"/>
        <w:numPr>
          <w:ilvl w:val="0"/>
          <w:numId w:val="1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 xml:space="preserve">To use the service, you need Finnish </w:t>
      </w:r>
      <w:r w:rsidRPr="003154A7">
        <w:rPr>
          <w:b/>
          <w:bCs/>
          <w:i/>
          <w:sz w:val="28"/>
          <w:szCs w:val="28"/>
          <w:lang w:val="en-GB"/>
        </w:rPr>
        <w:t>online banking credentials</w:t>
      </w:r>
      <w:r w:rsidRPr="003154A7">
        <w:rPr>
          <w:i/>
          <w:sz w:val="28"/>
          <w:szCs w:val="28"/>
          <w:lang w:val="en-GB"/>
        </w:rPr>
        <w:t xml:space="preserve"> and a </w:t>
      </w:r>
      <w:r w:rsidRPr="003154A7">
        <w:rPr>
          <w:b/>
          <w:bCs/>
          <w:i/>
          <w:sz w:val="28"/>
          <w:szCs w:val="28"/>
          <w:lang w:val="en-GB"/>
        </w:rPr>
        <w:t>Finnish ID</w:t>
      </w:r>
      <w:r w:rsidRPr="003154A7">
        <w:rPr>
          <w:i/>
          <w:sz w:val="28"/>
          <w:szCs w:val="28"/>
          <w:lang w:val="en-GB"/>
        </w:rPr>
        <w:t>.</w:t>
      </w:r>
    </w:p>
    <w:p w:rsidRPr="003154A7" w:rsidR="009330A8" w:rsidP="009D495B" w:rsidRDefault="009330A8" w14:paraId="7FE848AD" w14:textId="2BB0BD69">
      <w:pPr>
        <w:pStyle w:val="Luettelokappale"/>
        <w:numPr>
          <w:ilvl w:val="0"/>
          <w:numId w:val="1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 xml:space="preserve">If you </w:t>
      </w:r>
      <w:r w:rsidRPr="003154A7" w:rsidR="00706DF6">
        <w:rPr>
          <w:i/>
          <w:sz w:val="28"/>
          <w:szCs w:val="28"/>
          <w:lang w:val="en-GB"/>
        </w:rPr>
        <w:t>are interested in</w:t>
      </w:r>
      <w:r w:rsidRPr="003154A7">
        <w:rPr>
          <w:i/>
          <w:sz w:val="28"/>
          <w:szCs w:val="28"/>
          <w:lang w:val="en-GB"/>
        </w:rPr>
        <w:t xml:space="preserve"> the credits, you need to </w:t>
      </w:r>
      <w:r w:rsidRPr="003154A7">
        <w:rPr>
          <w:b/>
          <w:bCs/>
          <w:i/>
          <w:sz w:val="28"/>
          <w:szCs w:val="28"/>
          <w:lang w:val="en-GB"/>
        </w:rPr>
        <w:t>give consent</w:t>
      </w:r>
      <w:r w:rsidRPr="003154A7">
        <w:rPr>
          <w:i/>
          <w:sz w:val="28"/>
          <w:szCs w:val="28"/>
          <w:lang w:val="en-GB"/>
        </w:rPr>
        <w:t xml:space="preserve"> for course evaluation and storing the information in the </w:t>
      </w:r>
      <w:r w:rsidRPr="003154A7" w:rsidR="00C62AD5">
        <w:rPr>
          <w:i/>
          <w:sz w:val="28"/>
          <w:szCs w:val="28"/>
          <w:lang w:val="en-GB"/>
        </w:rPr>
        <w:t xml:space="preserve">“Koski service” maintained by the Finnish National Agency for Education </w:t>
      </w:r>
    </w:p>
    <w:p w:rsidRPr="003154A7" w:rsidR="00C62AD5" w:rsidP="009D495B" w:rsidRDefault="00C62AD5" w14:paraId="10887D58" w14:textId="11677202">
      <w:pPr>
        <w:pStyle w:val="Luettelokappale"/>
        <w:numPr>
          <w:ilvl w:val="0"/>
          <w:numId w:val="1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 xml:space="preserve">Evaluation on </w:t>
      </w:r>
      <w:proofErr w:type="spellStart"/>
      <w:r w:rsidRPr="003154A7">
        <w:rPr>
          <w:i/>
          <w:sz w:val="28"/>
          <w:szCs w:val="28"/>
          <w:lang w:val="en-GB"/>
        </w:rPr>
        <w:t>Ahjola’s</w:t>
      </w:r>
      <w:proofErr w:type="spellEnd"/>
      <w:r w:rsidRPr="003154A7">
        <w:rPr>
          <w:i/>
          <w:sz w:val="28"/>
          <w:szCs w:val="28"/>
          <w:lang w:val="en-GB"/>
        </w:rPr>
        <w:t xml:space="preserve"> courses is </w:t>
      </w:r>
      <w:r w:rsidRPr="003154A7">
        <w:rPr>
          <w:b/>
          <w:bCs/>
          <w:i/>
          <w:sz w:val="28"/>
          <w:szCs w:val="28"/>
          <w:lang w:val="en-GB"/>
        </w:rPr>
        <w:t>pass / fail</w:t>
      </w:r>
    </w:p>
    <w:p w:rsidRPr="003154A7" w:rsidR="00C62AD5" w:rsidP="009D495B" w:rsidRDefault="00C62AD5" w14:paraId="488D7358" w14:textId="008AFC98">
      <w:pPr>
        <w:pStyle w:val="Luettelokappale"/>
        <w:numPr>
          <w:ilvl w:val="0"/>
          <w:numId w:val="1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 xml:space="preserve">Evaluation is </w:t>
      </w:r>
      <w:r w:rsidRPr="003154A7">
        <w:rPr>
          <w:b/>
          <w:bCs/>
          <w:i/>
          <w:sz w:val="28"/>
          <w:szCs w:val="28"/>
          <w:lang w:val="en-GB"/>
        </w:rPr>
        <w:t>always voluntary</w:t>
      </w:r>
    </w:p>
    <w:p w:rsidRPr="003154A7" w:rsidR="00C62AD5" w:rsidP="009D495B" w:rsidRDefault="00C62AD5" w14:paraId="6F08F456" w14:textId="4ABBE240">
      <w:pPr>
        <w:pStyle w:val="Luettelokappale"/>
        <w:numPr>
          <w:ilvl w:val="0"/>
          <w:numId w:val="1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>If you want to give your consent for course evaluation</w:t>
      </w:r>
      <w:r w:rsidRPr="003154A7" w:rsidR="00A57871">
        <w:rPr>
          <w:i/>
          <w:sz w:val="28"/>
          <w:szCs w:val="28"/>
          <w:lang w:val="en-GB"/>
        </w:rPr>
        <w:t xml:space="preserve"> and </w:t>
      </w:r>
      <w:r w:rsidRPr="003154A7" w:rsidR="00706DF6">
        <w:rPr>
          <w:i/>
          <w:sz w:val="28"/>
          <w:szCs w:val="28"/>
          <w:lang w:val="en-GB"/>
        </w:rPr>
        <w:t>storing the information in the “Koski service”</w:t>
      </w:r>
      <w:r w:rsidRPr="003154A7">
        <w:rPr>
          <w:i/>
          <w:sz w:val="28"/>
          <w:szCs w:val="28"/>
          <w:lang w:val="en-GB"/>
        </w:rPr>
        <w:t xml:space="preserve">, please write to </w:t>
      </w:r>
      <w:hyperlink w:history="1" r:id="rId10">
        <w:r w:rsidRPr="003154A7">
          <w:rPr>
            <w:rStyle w:val="Hyperlinkki"/>
            <w:i/>
            <w:sz w:val="28"/>
            <w:szCs w:val="28"/>
            <w:lang w:val="en-GB"/>
          </w:rPr>
          <w:t>toimisto@ahjola.fi</w:t>
        </w:r>
      </w:hyperlink>
      <w:r w:rsidRPr="003154A7">
        <w:rPr>
          <w:i/>
          <w:sz w:val="28"/>
          <w:szCs w:val="28"/>
          <w:lang w:val="en-GB"/>
        </w:rPr>
        <w:t xml:space="preserve"> and ask for a </w:t>
      </w:r>
      <w:r w:rsidRPr="003154A7" w:rsidR="00AD38B0">
        <w:rPr>
          <w:b/>
          <w:bCs/>
          <w:i/>
          <w:sz w:val="28"/>
          <w:szCs w:val="28"/>
          <w:lang w:val="en-GB"/>
        </w:rPr>
        <w:t>c</w:t>
      </w:r>
      <w:r w:rsidRPr="003154A7">
        <w:rPr>
          <w:b/>
          <w:bCs/>
          <w:i/>
          <w:sz w:val="28"/>
          <w:szCs w:val="28"/>
          <w:lang w:val="en-GB"/>
        </w:rPr>
        <w:t>onsent form</w:t>
      </w:r>
      <w:r w:rsidRPr="003154A7">
        <w:rPr>
          <w:i/>
          <w:sz w:val="28"/>
          <w:szCs w:val="28"/>
          <w:lang w:val="en-GB"/>
        </w:rPr>
        <w:t xml:space="preserve"> for evaluation. In your email, tell your name an</w:t>
      </w:r>
      <w:r w:rsidRPr="003154A7" w:rsidR="004B2C25">
        <w:rPr>
          <w:i/>
          <w:sz w:val="28"/>
          <w:szCs w:val="28"/>
          <w:lang w:val="en-GB"/>
        </w:rPr>
        <w:t>d</w:t>
      </w:r>
      <w:r w:rsidRPr="003154A7">
        <w:rPr>
          <w:i/>
          <w:sz w:val="28"/>
          <w:szCs w:val="28"/>
          <w:lang w:val="en-GB"/>
        </w:rPr>
        <w:t xml:space="preserve"> on which course you are studying.</w:t>
      </w:r>
      <w:r w:rsidRPr="003154A7" w:rsidR="00706DF6">
        <w:rPr>
          <w:i/>
          <w:sz w:val="28"/>
          <w:szCs w:val="28"/>
          <w:lang w:val="en-GB"/>
        </w:rPr>
        <w:t xml:space="preserve"> You will get the consent form in your email + a student’s information sheet.</w:t>
      </w:r>
    </w:p>
    <w:p w:rsidRPr="003154A7" w:rsidR="00C62AD5" w:rsidP="57D8A30D" w:rsidRDefault="00C62AD5" w14:paraId="486B9397" w14:textId="7F25E6EB">
      <w:pPr>
        <w:pStyle w:val="Luettelokappale"/>
        <w:numPr>
          <w:ilvl w:val="0"/>
          <w:numId w:val="1"/>
        </w:numPr>
        <w:rPr>
          <w:i w:val="1"/>
          <w:iCs w:val="1"/>
          <w:sz w:val="28"/>
          <w:szCs w:val="28"/>
          <w:lang w:val="en-GB"/>
        </w:rPr>
      </w:pPr>
      <w:r w:rsidRPr="57D8A30D" w:rsidR="00C62AD5">
        <w:rPr>
          <w:i w:val="1"/>
          <w:iCs w:val="1"/>
          <w:sz w:val="28"/>
          <w:szCs w:val="28"/>
          <w:lang w:val="en-GB"/>
        </w:rPr>
        <w:t xml:space="preserve">The consent must be given </w:t>
      </w:r>
      <w:r w:rsidRPr="57D8A30D" w:rsidR="00C62AD5">
        <w:rPr>
          <w:b w:val="1"/>
          <w:bCs w:val="1"/>
          <w:i w:val="1"/>
          <w:iCs w:val="1"/>
          <w:sz w:val="28"/>
          <w:szCs w:val="28"/>
          <w:lang w:val="en-GB"/>
        </w:rPr>
        <w:t>after the third meeting</w:t>
      </w:r>
      <w:r w:rsidRPr="57D8A30D" w:rsidR="00C62AD5">
        <w:rPr>
          <w:i w:val="1"/>
          <w:iCs w:val="1"/>
          <w:sz w:val="28"/>
          <w:szCs w:val="28"/>
          <w:lang w:val="en-GB"/>
        </w:rPr>
        <w:t xml:space="preserve"> of the course, at the latest.</w:t>
      </w:r>
    </w:p>
    <w:p w:rsidRPr="003154A7" w:rsidR="00C62AD5" w:rsidP="00C62AD5" w:rsidRDefault="00C62AD5" w14:paraId="5DA48032" w14:textId="37F6AD48">
      <w:pPr>
        <w:rPr>
          <w:b/>
          <w:bCs/>
          <w:i/>
          <w:sz w:val="32"/>
          <w:szCs w:val="32"/>
          <w:lang w:val="en-GB"/>
        </w:rPr>
      </w:pPr>
      <w:r w:rsidRPr="003154A7">
        <w:rPr>
          <w:b/>
          <w:bCs/>
          <w:i/>
          <w:sz w:val="32"/>
          <w:szCs w:val="32"/>
          <w:lang w:val="en-GB"/>
        </w:rPr>
        <w:t xml:space="preserve">Who </w:t>
      </w:r>
      <w:r w:rsidRPr="003154A7" w:rsidR="007A6BBA">
        <w:rPr>
          <w:b/>
          <w:bCs/>
          <w:i/>
          <w:sz w:val="32"/>
          <w:szCs w:val="32"/>
          <w:lang w:val="en-GB"/>
        </w:rPr>
        <w:t>can get</w:t>
      </w:r>
      <w:r w:rsidRPr="003154A7">
        <w:rPr>
          <w:b/>
          <w:bCs/>
          <w:i/>
          <w:sz w:val="32"/>
          <w:szCs w:val="32"/>
          <w:lang w:val="en-GB"/>
        </w:rPr>
        <w:t xml:space="preserve"> the credits?</w:t>
      </w:r>
    </w:p>
    <w:p w:rsidRPr="003154A7" w:rsidR="00C62AD5" w:rsidP="00C62AD5" w:rsidRDefault="00C62AD5" w14:paraId="52AEC623" w14:textId="1E86D317">
      <w:pPr>
        <w:pStyle w:val="Luettelokappale"/>
        <w:numPr>
          <w:ilvl w:val="0"/>
          <w:numId w:val="2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>If your language skills meet the criteria of the course</w:t>
      </w:r>
      <w:r w:rsidRPr="003154A7" w:rsidR="00706DF6">
        <w:rPr>
          <w:i/>
          <w:sz w:val="28"/>
          <w:szCs w:val="28"/>
          <w:lang w:val="en-GB"/>
        </w:rPr>
        <w:t xml:space="preserve"> (by the end of the cour</w:t>
      </w:r>
      <w:r w:rsidRPr="003154A7" w:rsidR="00AD38B0">
        <w:rPr>
          <w:i/>
          <w:sz w:val="28"/>
          <w:szCs w:val="28"/>
          <w:lang w:val="en-GB"/>
        </w:rPr>
        <w:t>s</w:t>
      </w:r>
      <w:r w:rsidRPr="003154A7" w:rsidR="00706DF6">
        <w:rPr>
          <w:i/>
          <w:sz w:val="28"/>
          <w:szCs w:val="28"/>
          <w:lang w:val="en-GB"/>
        </w:rPr>
        <w:t xml:space="preserve">e), you </w:t>
      </w:r>
      <w:r w:rsidRPr="003154A7" w:rsidR="00000E0A">
        <w:rPr>
          <w:i/>
          <w:sz w:val="28"/>
          <w:szCs w:val="28"/>
          <w:lang w:val="en-GB"/>
        </w:rPr>
        <w:t xml:space="preserve">will </w:t>
      </w:r>
      <w:r w:rsidRPr="003154A7" w:rsidR="00706DF6">
        <w:rPr>
          <w:i/>
          <w:sz w:val="28"/>
          <w:szCs w:val="28"/>
          <w:lang w:val="en-GB"/>
        </w:rPr>
        <w:t xml:space="preserve">pass the course and the credits will be stored in the My </w:t>
      </w:r>
      <w:proofErr w:type="spellStart"/>
      <w:r w:rsidRPr="003154A7" w:rsidR="00706DF6">
        <w:rPr>
          <w:i/>
          <w:sz w:val="28"/>
          <w:szCs w:val="28"/>
          <w:lang w:val="en-GB"/>
        </w:rPr>
        <w:t>Studyinfo</w:t>
      </w:r>
      <w:proofErr w:type="spellEnd"/>
      <w:r w:rsidRPr="003154A7" w:rsidR="00706DF6">
        <w:rPr>
          <w:i/>
          <w:sz w:val="28"/>
          <w:szCs w:val="28"/>
          <w:lang w:val="en-GB"/>
        </w:rPr>
        <w:t xml:space="preserve"> service.</w:t>
      </w:r>
    </w:p>
    <w:p w:rsidRPr="003154A7" w:rsidR="00C62AD5" w:rsidP="00C62AD5" w:rsidRDefault="00C62AD5" w14:paraId="4657AB62" w14:textId="30598F3C">
      <w:pPr>
        <w:pStyle w:val="Luettelokappale"/>
        <w:numPr>
          <w:ilvl w:val="0"/>
          <w:numId w:val="2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 xml:space="preserve">There is no final test. The student is in charge of being active and showing </w:t>
      </w:r>
      <w:r w:rsidRPr="003154A7" w:rsidR="00A57871">
        <w:rPr>
          <w:i/>
          <w:sz w:val="28"/>
          <w:szCs w:val="28"/>
          <w:lang w:val="en-GB"/>
        </w:rPr>
        <w:t xml:space="preserve">during the course </w:t>
      </w:r>
      <w:r w:rsidRPr="003154A7">
        <w:rPr>
          <w:i/>
          <w:sz w:val="28"/>
          <w:szCs w:val="28"/>
          <w:lang w:val="en-GB"/>
        </w:rPr>
        <w:t>that his / her language skills meet the criteria of the course</w:t>
      </w:r>
      <w:r w:rsidRPr="003154A7" w:rsidR="00A57871">
        <w:rPr>
          <w:i/>
          <w:sz w:val="28"/>
          <w:szCs w:val="28"/>
          <w:lang w:val="en-GB"/>
        </w:rPr>
        <w:t>.</w:t>
      </w:r>
    </w:p>
    <w:p w:rsidRPr="003154A7" w:rsidR="00A57871" w:rsidP="00C62AD5" w:rsidRDefault="00A57871" w14:paraId="76D8CDB4" w14:textId="4C7E5E21">
      <w:pPr>
        <w:pStyle w:val="Luettelokappale"/>
        <w:numPr>
          <w:ilvl w:val="0"/>
          <w:numId w:val="2"/>
        </w:numPr>
        <w:rPr>
          <w:i/>
          <w:sz w:val="28"/>
          <w:szCs w:val="28"/>
          <w:lang w:val="en-GB"/>
        </w:rPr>
      </w:pPr>
      <w:r w:rsidRPr="003154A7">
        <w:rPr>
          <w:i/>
          <w:sz w:val="28"/>
          <w:szCs w:val="28"/>
          <w:lang w:val="en-GB"/>
        </w:rPr>
        <w:t>There may be small tests throughout the course</w:t>
      </w:r>
    </w:p>
    <w:p w:rsidRPr="003154A7" w:rsidR="00A57871" w:rsidP="454BC73A" w:rsidRDefault="00A57871" w14:paraId="221A6035" w14:textId="41F1F335">
      <w:pPr>
        <w:pStyle w:val="Luettelokappale"/>
        <w:numPr>
          <w:ilvl w:val="0"/>
          <w:numId w:val="2"/>
        </w:numPr>
        <w:rPr>
          <w:i w:val="1"/>
          <w:iCs w:val="1"/>
          <w:sz w:val="28"/>
          <w:szCs w:val="28"/>
          <w:lang w:val="en-GB"/>
        </w:rPr>
      </w:pPr>
      <w:r w:rsidRPr="454BC73A" w:rsidR="00581515">
        <w:rPr>
          <w:i w:val="1"/>
          <w:iCs w:val="1"/>
          <w:sz w:val="28"/>
          <w:szCs w:val="28"/>
          <w:lang w:val="en-GB"/>
        </w:rPr>
        <w:t xml:space="preserve">1 credit </w:t>
      </w:r>
      <w:r w:rsidRPr="454BC73A" w:rsidR="0092416C">
        <w:rPr>
          <w:i w:val="1"/>
          <w:iCs w:val="1"/>
          <w:sz w:val="28"/>
          <w:szCs w:val="28"/>
          <w:lang w:val="en-GB"/>
        </w:rPr>
        <w:t>(study point) is approximate</w:t>
      </w:r>
      <w:r w:rsidRPr="454BC73A" w:rsidR="00A35262">
        <w:rPr>
          <w:i w:val="1"/>
          <w:iCs w:val="1"/>
          <w:sz w:val="28"/>
          <w:szCs w:val="28"/>
          <w:lang w:val="en-GB"/>
        </w:rPr>
        <w:t>l</w:t>
      </w:r>
      <w:r w:rsidRPr="454BC73A" w:rsidR="0092416C">
        <w:rPr>
          <w:i w:val="1"/>
          <w:iCs w:val="1"/>
          <w:sz w:val="28"/>
          <w:szCs w:val="28"/>
          <w:lang w:val="en-GB"/>
        </w:rPr>
        <w:t>y 27 hours of study (in the classroom and at home)</w:t>
      </w:r>
    </w:p>
    <w:p w:rsidRPr="003154A7" w:rsidR="00A57871" w:rsidP="00A57871" w:rsidRDefault="00EB3318" w14:paraId="3C478CE7" w14:textId="1760B9C3">
      <w:pPr>
        <w:rPr>
          <w:b/>
          <w:bCs/>
          <w:i/>
          <w:sz w:val="28"/>
          <w:szCs w:val="28"/>
        </w:rPr>
      </w:pPr>
      <w:proofErr w:type="spellStart"/>
      <w:r w:rsidRPr="003154A7">
        <w:rPr>
          <w:b/>
          <w:bCs/>
          <w:i/>
          <w:sz w:val="28"/>
          <w:szCs w:val="28"/>
        </w:rPr>
        <w:t>F</w:t>
      </w:r>
      <w:r w:rsidRPr="003154A7" w:rsidR="00A57871">
        <w:rPr>
          <w:b/>
          <w:bCs/>
          <w:i/>
          <w:sz w:val="28"/>
          <w:szCs w:val="28"/>
        </w:rPr>
        <w:t>urther</w:t>
      </w:r>
      <w:proofErr w:type="spellEnd"/>
      <w:r w:rsidRPr="003154A7" w:rsidR="00A57871">
        <w:rPr>
          <w:b/>
          <w:bCs/>
          <w:i/>
          <w:sz w:val="28"/>
          <w:szCs w:val="28"/>
        </w:rPr>
        <w:t xml:space="preserve"> </w:t>
      </w:r>
      <w:proofErr w:type="spellStart"/>
      <w:r w:rsidRPr="003154A7" w:rsidR="00A57871">
        <w:rPr>
          <w:b/>
          <w:bCs/>
          <w:i/>
          <w:sz w:val="28"/>
          <w:szCs w:val="28"/>
        </w:rPr>
        <w:t>questions</w:t>
      </w:r>
      <w:proofErr w:type="spellEnd"/>
      <w:r w:rsidRPr="003154A7" w:rsidR="00A57871">
        <w:rPr>
          <w:b/>
          <w:bCs/>
          <w:i/>
          <w:sz w:val="28"/>
          <w:szCs w:val="28"/>
        </w:rPr>
        <w:t>?</w:t>
      </w:r>
    </w:p>
    <w:p w:rsidRPr="003154A7" w:rsidR="00A57871" w:rsidP="454BC73A" w:rsidRDefault="003154A7" w14:paraId="3AF22D8A" w14:textId="18403971">
      <w:pPr>
        <w:pStyle w:val="Luettelokappale"/>
        <w:numPr>
          <w:ilvl w:val="0"/>
          <w:numId w:val="3"/>
        </w:numPr>
        <w:rPr>
          <w:i w:val="1"/>
          <w:iCs w:val="1"/>
          <w:sz w:val="28"/>
          <w:szCs w:val="28"/>
          <w:lang w:val="en-GB"/>
        </w:rPr>
      </w:pPr>
      <w:hyperlink r:id="R26331da888c04333">
        <w:r w:rsidRPr="454BC73A" w:rsidR="00A57871">
          <w:rPr>
            <w:rStyle w:val="Hyperlinkki"/>
            <w:i w:val="1"/>
            <w:iCs w:val="1"/>
            <w:sz w:val="28"/>
            <w:szCs w:val="28"/>
            <w:lang w:val="en-GB"/>
          </w:rPr>
          <w:t>tuula.kivela</w:t>
        </w:r>
        <w:r w:rsidRPr="454BC73A" w:rsidR="54AC7468">
          <w:rPr>
            <w:rStyle w:val="Hyperlinkki"/>
            <w:i w:val="1"/>
            <w:iCs w:val="1"/>
            <w:sz w:val="28"/>
            <w:szCs w:val="28"/>
            <w:lang w:val="en-GB"/>
          </w:rPr>
          <w:t>(</w:t>
        </w:r>
        <w:r w:rsidRPr="454BC73A" w:rsidR="00A57871">
          <w:rPr>
            <w:rStyle w:val="Hyperlinkki"/>
            <w:i w:val="1"/>
            <w:iCs w:val="1"/>
            <w:sz w:val="28"/>
            <w:szCs w:val="28"/>
            <w:lang w:val="en-GB"/>
          </w:rPr>
          <w:t>@</w:t>
        </w:r>
        <w:r w:rsidRPr="454BC73A" w:rsidR="4056CAF3">
          <w:rPr>
            <w:rStyle w:val="Hyperlinkki"/>
            <w:i w:val="1"/>
            <w:iCs w:val="1"/>
            <w:sz w:val="28"/>
            <w:szCs w:val="28"/>
            <w:lang w:val="en-GB"/>
          </w:rPr>
          <w:t>)</w:t>
        </w:r>
        <w:r w:rsidRPr="454BC73A" w:rsidR="00A57871">
          <w:rPr>
            <w:rStyle w:val="Hyperlinkki"/>
            <w:i w:val="1"/>
            <w:iCs w:val="1"/>
            <w:sz w:val="28"/>
            <w:szCs w:val="28"/>
            <w:lang w:val="en-GB"/>
          </w:rPr>
          <w:t>ahjola.fi</w:t>
        </w:r>
      </w:hyperlink>
    </w:p>
    <w:p w:rsidR="003154A7" w:rsidP="57D8A30D" w:rsidRDefault="003154A7" w14:paraId="07FDBCBE" w14:textId="196C3772">
      <w:pPr>
        <w:pStyle w:val="Luettelokappale"/>
        <w:numPr>
          <w:ilvl w:val="0"/>
          <w:numId w:val="3"/>
        </w:numPr>
        <w:rPr>
          <w:i w:val="1"/>
          <w:iCs w:val="1"/>
          <w:sz w:val="28"/>
          <w:szCs w:val="28"/>
          <w:lang w:val="en-GB"/>
        </w:rPr>
      </w:pPr>
      <w:hyperlink r:id="R3f5dbba13a584afa">
        <w:r w:rsidRPr="57D8A30D" w:rsidR="00581515">
          <w:rPr>
            <w:rStyle w:val="Hyperlinkki"/>
            <w:i w:val="1"/>
            <w:iCs w:val="1"/>
            <w:sz w:val="28"/>
            <w:szCs w:val="28"/>
            <w:lang w:val="en-GB"/>
          </w:rPr>
          <w:t>www.opintopolku.fi</w:t>
        </w:r>
      </w:hyperlink>
      <w:r w:rsidRPr="57D8A30D" w:rsidR="00581515">
        <w:rPr>
          <w:i w:val="1"/>
          <w:iCs w:val="1"/>
          <w:sz w:val="28"/>
          <w:szCs w:val="28"/>
          <w:lang w:val="en-GB"/>
        </w:rPr>
        <w:t xml:space="preserve"> (My </w:t>
      </w:r>
      <w:r w:rsidRPr="57D8A30D" w:rsidR="00581515">
        <w:rPr>
          <w:i w:val="1"/>
          <w:iCs w:val="1"/>
          <w:sz w:val="28"/>
          <w:szCs w:val="28"/>
          <w:lang w:val="en-GB"/>
        </w:rPr>
        <w:t>Studyinfo</w:t>
      </w:r>
      <w:r w:rsidRPr="57D8A30D" w:rsidR="00581515">
        <w:rPr>
          <w:i w:val="1"/>
          <w:iCs w:val="1"/>
          <w:sz w:val="28"/>
          <w:szCs w:val="28"/>
          <w:lang w:val="en-GB"/>
        </w:rPr>
        <w:t xml:space="preserve"> service)</w:t>
      </w:r>
    </w:p>
    <w:p w:rsidR="003154A7" w:rsidP="003154A7" w:rsidRDefault="003154A7" w14:paraId="1A79AD20" w14:textId="77777777">
      <w:pPr>
        <w:rPr>
          <w:sz w:val="28"/>
          <w:szCs w:val="28"/>
          <w:lang w:val="en-GB"/>
        </w:rPr>
      </w:pPr>
    </w:p>
    <w:p w:rsidRPr="00667D0E" w:rsidR="003154A7" w:rsidP="57D8A30D" w:rsidRDefault="003154A7" w14:paraId="2D53D0ED" w14:textId="7F62602C">
      <w:pPr>
        <w:rPr>
          <w:i w:val="1"/>
          <w:iCs w:val="1"/>
          <w:sz w:val="20"/>
          <w:szCs w:val="20"/>
          <w:lang w:val="en-GB"/>
        </w:rPr>
      </w:pPr>
      <w:r w:rsidRPr="00DE6CD3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458461C1" wp14:editId="02A6FCAA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803910" cy="776605"/>
            <wp:effectExtent l="0" t="0" r="0" b="444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tushallitus-rahoittaa-logo-300x29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7D8A30D" w:rsidR="003154A7">
        <w:rPr>
          <w:i w:val="1"/>
          <w:iCs w:val="1"/>
          <w:sz w:val="20"/>
          <w:szCs w:val="20"/>
        </w:rPr>
        <w:t xml:space="preserve">Tämä materiaali on tuotettu </w:t>
      </w:r>
      <w:r w:rsidRPr="57D8A30D" w:rsidR="003154A7">
        <w:rPr>
          <w:i w:val="1"/>
          <w:iCs w:val="1"/>
          <w:sz w:val="20"/>
          <w:szCs w:val="20"/>
        </w:rPr>
        <w:t xml:space="preserve">ja testattu </w:t>
      </w:r>
      <w:r w:rsidRPr="57D8A30D" w:rsidR="003154A7">
        <w:rPr>
          <w:i w:val="1"/>
          <w:iCs w:val="1"/>
          <w:sz w:val="20"/>
          <w:szCs w:val="20"/>
        </w:rPr>
        <w:t>Opetushallituksen rahoittamassa Priima Pirkanmaa: laatua osaamisperusteisuuteen -hankkeessa (v. 2022/23). Tekijät: Pirkan opisto, Ahjola, Tampereen seudun työväenopisto, Taito Pirkanmaa ja Valkeakoski-opisto.</w:t>
      </w:r>
      <w:r w:rsidRPr="00DE6CD3">
        <w:rPr>
          <w:i/>
          <w:sz w:val="20"/>
          <w:szCs w:val="20"/>
        </w:rPr>
        <w:br/>
      </w:r>
      <w:r w:rsidRPr="57D8A30D" w:rsidR="003154A7">
        <w:rPr>
          <w:i w:val="1"/>
          <w:iCs w:val="1"/>
          <w:sz w:val="20"/>
          <w:szCs w:val="20"/>
        </w:rPr>
        <w:t>Ole hyvä ja hyödynnä materiaalia vapaasti epäkaupallisiin tarkoituksiin</w:t>
      </w:r>
      <w:r w:rsidRPr="57D8A30D" w:rsidR="74FC098B">
        <w:rPr>
          <w:i w:val="1"/>
          <w:iCs w:val="1"/>
          <w:sz w:val="20"/>
          <w:szCs w:val="20"/>
        </w:rPr>
        <w:t>.</w:t>
      </w:r>
    </w:p>
    <w:sectPr w:rsidRPr="00AD38B0" w:rsidR="00A57871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197D"/>
    <w:multiLevelType w:val="hybridMultilevel"/>
    <w:tmpl w:val="06265D3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5F4599"/>
    <w:multiLevelType w:val="hybridMultilevel"/>
    <w:tmpl w:val="9580B93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0C6FC2"/>
    <w:multiLevelType w:val="hybridMultilevel"/>
    <w:tmpl w:val="86840F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5B"/>
    <w:rsid w:val="00000E0A"/>
    <w:rsid w:val="003154A7"/>
    <w:rsid w:val="004B2C25"/>
    <w:rsid w:val="00581515"/>
    <w:rsid w:val="00706DF6"/>
    <w:rsid w:val="007A6BBA"/>
    <w:rsid w:val="0092416C"/>
    <w:rsid w:val="009330A8"/>
    <w:rsid w:val="009D495B"/>
    <w:rsid w:val="00A35262"/>
    <w:rsid w:val="00A57871"/>
    <w:rsid w:val="00AD38B0"/>
    <w:rsid w:val="00BD5270"/>
    <w:rsid w:val="00C36183"/>
    <w:rsid w:val="00C62AD5"/>
    <w:rsid w:val="00E0076F"/>
    <w:rsid w:val="00EB3318"/>
    <w:rsid w:val="06B17E21"/>
    <w:rsid w:val="11085B5B"/>
    <w:rsid w:val="16FA8A03"/>
    <w:rsid w:val="4056CAF3"/>
    <w:rsid w:val="454BC73A"/>
    <w:rsid w:val="54AC7468"/>
    <w:rsid w:val="57D8A30D"/>
    <w:rsid w:val="617F3841"/>
    <w:rsid w:val="63CB0396"/>
    <w:rsid w:val="74F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890"/>
  <w15:chartTrackingRefBased/>
  <w15:docId w15:val="{03203E71-5D45-400A-9B63-D83373E3E2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495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62AD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2AD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81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toimisto@ahjola.fi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opintopolku.fi/konfo/en/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tuula.kivela@ahjola.fi" TargetMode="External" Id="R26331da888c04333" /><Relationship Type="http://schemas.openxmlformats.org/officeDocument/2006/relationships/hyperlink" Target="http://www.opintopolku.fi" TargetMode="External" Id="R3f5dbba13a584afa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4a34d-b5ec-4fd3-974f-842af215b896" xsi:nil="true"/>
    <lcf76f155ced4ddcb4097134ff3c332f xmlns="47faaca9-a081-49ec-a7f6-4bfeaa459a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F8DB4A881A434AA84428577872E902" ma:contentTypeVersion="10" ma:contentTypeDescription="Luo uusi asiakirja." ma:contentTypeScope="" ma:versionID="aec55ef3f36aadd5f5d66826d021ca88">
  <xsd:schema xmlns:xsd="http://www.w3.org/2001/XMLSchema" xmlns:xs="http://www.w3.org/2001/XMLSchema" xmlns:p="http://schemas.microsoft.com/office/2006/metadata/properties" xmlns:ns2="47faaca9-a081-49ec-a7f6-4bfeaa459a53" xmlns:ns3="b6d4a34d-b5ec-4fd3-974f-842af215b896" targetNamespace="http://schemas.microsoft.com/office/2006/metadata/properties" ma:root="true" ma:fieldsID="1719236c477788dfe3cf2870a429d024" ns2:_="" ns3:_="">
    <xsd:import namespace="47faaca9-a081-49ec-a7f6-4bfeaa459a53"/>
    <xsd:import namespace="b6d4a34d-b5ec-4fd3-974f-842af215b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aaca9-a081-49ec-a7f6-4bfeaa45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a34d-b5ec-4fd3-974f-842af215b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8770fb-488c-417b-bb68-201c337c586e}" ma:internalName="TaxCatchAll" ma:showField="CatchAllData" ma:web="b6d4a34d-b5ec-4fd3-974f-842af215b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E2014-1BB0-40E3-A79F-FE5F8D97883C}">
  <ds:schemaRefs>
    <ds:schemaRef ds:uri="http://purl.org/dc/terms/"/>
    <ds:schemaRef ds:uri="47faaca9-a081-49ec-a7f6-4bfeaa459a53"/>
    <ds:schemaRef ds:uri="http://schemas.microsoft.com/office/2006/documentManagement/types"/>
    <ds:schemaRef ds:uri="b6d4a34d-b5ec-4fd3-974f-842af215b89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F55DB4-A78C-4AEF-9F5D-C8855717C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235D8-8B6E-46C2-9FB4-87DDEA81C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aaca9-a081-49ec-a7f6-4bfeaa459a53"/>
    <ds:schemaRef ds:uri="b6d4a34d-b5ec-4fd3-974f-842af215b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Tuula Kivelä</dc:creator>
  <keywords/>
  <dc:description/>
  <lastModifiedBy>Koikkalainen Päivikki</lastModifiedBy>
  <revision>5</revision>
  <lastPrinted>2022-09-05T12:43:00.0000000Z</lastPrinted>
  <dcterms:created xsi:type="dcterms:W3CDTF">2022-10-11T11:49:00.0000000Z</dcterms:created>
  <dcterms:modified xsi:type="dcterms:W3CDTF">2023-12-11T13:35:26.5910986Z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0x01010082F8DB4A881A434AA84428577872E902</vt:lpwstr>
  </property>
</Properties>
</file>