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A7" w:rsidRDefault="009E6CA7">
      <w:pPr>
        <w:rPr>
          <w:rStyle w:val="markedcontent"/>
          <w:rFonts w:ascii="Arial" w:hAnsi="Arial" w:cs="Arial"/>
          <w:sz w:val="40"/>
          <w:szCs w:val="40"/>
        </w:rPr>
      </w:pPr>
      <w:r w:rsidRPr="009E6CA7">
        <w:rPr>
          <w:rStyle w:val="markedcontent"/>
          <w:rFonts w:ascii="Arial" w:hAnsi="Arial" w:cs="Arial"/>
          <w:sz w:val="40"/>
          <w:szCs w:val="40"/>
        </w:rPr>
        <w:t>kpl 2</w:t>
      </w:r>
      <w:r w:rsidRPr="009E6CA7">
        <w:rPr>
          <w:rStyle w:val="markedcontent"/>
          <w:rFonts w:ascii="Arial" w:hAnsi="Arial" w:cs="Arial"/>
          <w:sz w:val="40"/>
          <w:szCs w:val="40"/>
        </w:rPr>
        <w:t>Kirkon pyhä kirja</w:t>
      </w:r>
    </w:p>
    <w:p w:rsidR="001B1A68" w:rsidRDefault="009E6CA7">
      <w:pPr>
        <w:rPr>
          <w:rStyle w:val="markedcontent"/>
          <w:sz w:val="30"/>
          <w:szCs w:val="30"/>
        </w:rPr>
      </w:pPr>
      <w:r w:rsidRPr="009E6CA7">
        <w:rPr>
          <w:sz w:val="40"/>
          <w:szCs w:val="40"/>
        </w:rPr>
        <w:br/>
      </w:r>
      <w:r>
        <w:rPr>
          <w:rStyle w:val="markedcontent"/>
          <w:rFonts w:ascii="Arial" w:hAnsi="Arial" w:cs="Arial"/>
          <w:sz w:val="35"/>
          <w:szCs w:val="35"/>
        </w:rPr>
        <w:t>1.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a) Milloin Raamattu syntyi?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>Raamatun vanhimmat kertomukset ovat vanhaa suullista perimätietoa.</w:t>
      </w:r>
      <w:r>
        <w:br/>
      </w:r>
      <w:r>
        <w:rPr>
          <w:rStyle w:val="markedcontent"/>
          <w:sz w:val="30"/>
          <w:szCs w:val="30"/>
        </w:rPr>
        <w:t>Ensimmäiset muistiin merkityt tekstit ovat syntyneet vuoden 1000 eKr. jälkeen.</w:t>
      </w:r>
      <w:r>
        <w:br/>
      </w:r>
      <w:r>
        <w:rPr>
          <w:rStyle w:val="markedcontent"/>
          <w:sz w:val="30"/>
          <w:szCs w:val="30"/>
        </w:rPr>
        <w:t>Raamatun virallinen kokoonpano eli kaanon hyväksyttiin kirkolliskokouksessa</w:t>
      </w:r>
      <w:r>
        <w:br/>
      </w:r>
      <w:r>
        <w:rPr>
          <w:rStyle w:val="markedcontent"/>
          <w:sz w:val="30"/>
          <w:szCs w:val="30"/>
        </w:rPr>
        <w:t>300-luvulla jKr.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b) Miten Vanha testamentti eroaa Uudesta testamentista?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>Vanha testamentti kertoo Israelin kansan historiasta ja vaiheista. Uusi testamentti</w:t>
      </w:r>
      <w:r>
        <w:br/>
      </w:r>
      <w:r>
        <w:rPr>
          <w:rStyle w:val="markedcontent"/>
          <w:sz w:val="30"/>
          <w:szCs w:val="30"/>
        </w:rPr>
        <w:t>kertoo Jeesuksesta ja hänen jälkeisestä ajasta.</w:t>
      </w:r>
      <w:r>
        <w:br/>
      </w:r>
      <w:r>
        <w:rPr>
          <w:rStyle w:val="markedcontent"/>
          <w:rFonts w:ascii="Arial" w:hAnsi="Arial" w:cs="Arial"/>
          <w:sz w:val="35"/>
          <w:szCs w:val="35"/>
        </w:rPr>
        <w:t>2.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a) Mitkä ovat Raamatun vanhimmat kertomukset?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>Raamatun vanhimpia kertomuksia kutsutaan alkukertomuksiksi.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b) Millaisia kertomuksia ne ovat?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>Alkukertomukset ovat muistiin merkittyä myyttistä suullista perimätietoa.</w:t>
      </w:r>
      <w:r>
        <w:br/>
      </w:r>
      <w:r>
        <w:rPr>
          <w:rStyle w:val="markedcontent"/>
          <w:rFonts w:ascii="Arial" w:hAnsi="Arial" w:cs="Arial"/>
          <w:sz w:val="35"/>
          <w:szCs w:val="35"/>
        </w:rPr>
        <w:t>3. Millä kielillä Raamattu alun perin kirjoitettiin?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>Vanha testamentti on alun perin kirjoitettu heprean kielellä ja Uusi testamentti</w:t>
      </w:r>
      <w:r>
        <w:br/>
      </w:r>
      <w:r>
        <w:rPr>
          <w:rStyle w:val="markedcontent"/>
          <w:sz w:val="30"/>
          <w:szCs w:val="30"/>
        </w:rPr>
        <w:t>kreikan kielellä.</w:t>
      </w:r>
    </w:p>
    <w:p w:rsidR="009E6CA7" w:rsidRDefault="009E6CA7">
      <w:pPr>
        <w:rPr>
          <w:rStyle w:val="markedcontent"/>
          <w:sz w:val="30"/>
          <w:szCs w:val="30"/>
        </w:rPr>
      </w:pPr>
    </w:p>
    <w:p w:rsidR="009E6CA7" w:rsidRDefault="009E6CA7">
      <w:r w:rsidRPr="009E6CA7">
        <w:rPr>
          <w:rStyle w:val="markedcontent"/>
          <w:rFonts w:ascii="Arial" w:hAnsi="Arial" w:cs="Arial"/>
          <w:sz w:val="40"/>
          <w:szCs w:val="40"/>
        </w:rPr>
        <w:t>Kpl 3</w:t>
      </w:r>
      <w:r w:rsidRPr="009E6CA7">
        <w:rPr>
          <w:rStyle w:val="markedcontent"/>
          <w:rFonts w:ascii="Arial" w:hAnsi="Arial" w:cs="Arial"/>
          <w:sz w:val="40"/>
          <w:szCs w:val="40"/>
        </w:rPr>
        <w:t>Kirkko jakautuu</w:t>
      </w:r>
    </w:p>
    <w:p w:rsidR="009E6CA7" w:rsidRDefault="009E6CA7">
      <w:pPr>
        <w:rPr>
          <w:rStyle w:val="markedcontent"/>
          <w:sz w:val="30"/>
          <w:szCs w:val="30"/>
        </w:rPr>
      </w:pPr>
      <w:r>
        <w:br/>
      </w:r>
      <w:r>
        <w:rPr>
          <w:rStyle w:val="markedcontent"/>
          <w:rFonts w:ascii="Arial" w:hAnsi="Arial" w:cs="Arial"/>
          <w:sz w:val="35"/>
          <w:szCs w:val="35"/>
        </w:rPr>
        <w:t>1. Mikä oli idän ja lännen kirkon suurin opillinen ero?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 xml:space="preserve">Idän ja lännen kirkkojen suurin opillinen ero oli </w:t>
      </w:r>
      <w:proofErr w:type="spellStart"/>
      <w:r>
        <w:rPr>
          <w:rStyle w:val="markedcontent"/>
          <w:sz w:val="30"/>
          <w:szCs w:val="30"/>
        </w:rPr>
        <w:t>Nikean</w:t>
      </w:r>
      <w:proofErr w:type="spellEnd"/>
      <w:r>
        <w:rPr>
          <w:rStyle w:val="markedcontent"/>
          <w:sz w:val="30"/>
          <w:szCs w:val="30"/>
        </w:rPr>
        <w:t xml:space="preserve"> uskontunnustuksen</w:t>
      </w:r>
      <w:r>
        <w:br/>
      </w:r>
      <w:r>
        <w:rPr>
          <w:rStyle w:val="markedcontent"/>
          <w:sz w:val="30"/>
          <w:szCs w:val="30"/>
        </w:rPr>
        <w:t>Pyhää Henkeä koskeva kohta. Idän kirkossa uskontunnustuksen mukaan Pyhän</w:t>
      </w:r>
      <w:r>
        <w:br/>
      </w:r>
      <w:r>
        <w:rPr>
          <w:rStyle w:val="markedcontent"/>
          <w:sz w:val="30"/>
          <w:szCs w:val="30"/>
        </w:rPr>
        <w:t>Hengen katsottiin lähtevän vain Isästä. “Uskomme Pyhään Henkeen, Herraan ja</w:t>
      </w:r>
      <w:r>
        <w:br/>
      </w:r>
      <w:r>
        <w:rPr>
          <w:rStyle w:val="markedcontent"/>
          <w:sz w:val="30"/>
          <w:szCs w:val="30"/>
        </w:rPr>
        <w:t>eläväksi tekijään, joka lähtee Isästä...”. Lännessä uskontunnustukseen oli tehty</w:t>
      </w:r>
      <w:r>
        <w:br/>
      </w:r>
      <w:r>
        <w:rPr>
          <w:rStyle w:val="markedcontent"/>
          <w:sz w:val="30"/>
          <w:szCs w:val="30"/>
        </w:rPr>
        <w:t xml:space="preserve">lisäys, jonka mukaan Pyhä Henki ei lähtenyt ainoastaan Isästä, vaan myös </w:t>
      </w:r>
      <w:r>
        <w:rPr>
          <w:rStyle w:val="markedcontent"/>
          <w:sz w:val="30"/>
          <w:szCs w:val="30"/>
        </w:rPr>
        <w:lastRenderedPageBreak/>
        <w:t>Pojasta</w:t>
      </w:r>
      <w:r>
        <w:br/>
      </w:r>
      <w:r>
        <w:rPr>
          <w:rStyle w:val="markedcontent"/>
          <w:sz w:val="30"/>
          <w:szCs w:val="30"/>
        </w:rPr>
        <w:t>eli Jeesuksesta. “Uskomme Pyhään Henkeen, Herraan ja eläväksi tekijään, joka</w:t>
      </w:r>
      <w:r>
        <w:br/>
      </w:r>
      <w:r>
        <w:rPr>
          <w:rStyle w:val="markedcontent"/>
          <w:sz w:val="30"/>
          <w:szCs w:val="30"/>
        </w:rPr>
        <w:t>lähtee Isästä ja Pojasta...”.</w:t>
      </w:r>
      <w:r>
        <w:br/>
      </w:r>
      <w:r>
        <w:rPr>
          <w:rStyle w:val="markedcontent"/>
          <w:rFonts w:ascii="Arial" w:hAnsi="Arial" w:cs="Arial"/>
          <w:sz w:val="35"/>
          <w:szCs w:val="35"/>
        </w:rPr>
        <w:t>2. Minkä nimiset kirkot syntyivät kirkon jakautuessa vuonna 1054?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>Kirkon jakautuessa vuonna 1054 syntyivät lännen katolinen ja idän ortodoksinen</w:t>
      </w:r>
      <w:r>
        <w:br/>
      </w:r>
      <w:r>
        <w:rPr>
          <w:rStyle w:val="markedcontent"/>
          <w:sz w:val="30"/>
          <w:szCs w:val="30"/>
        </w:rPr>
        <w:t>kirkko.</w:t>
      </w:r>
      <w:r>
        <w:br/>
      </w:r>
      <w:r>
        <w:rPr>
          <w:rStyle w:val="markedcontent"/>
          <w:rFonts w:ascii="Arial" w:hAnsi="Arial" w:cs="Arial"/>
          <w:sz w:val="35"/>
          <w:szCs w:val="35"/>
        </w:rPr>
        <w:t>3. Miten Martin Luther perusteli näkemyksensä, että anekauppa oli väärin?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>Tutkiessaan Raamattua Luther tuli johtopäätökseen, että ihminen pelastuu ” yksin</w:t>
      </w:r>
      <w:r>
        <w:br/>
      </w:r>
      <w:r>
        <w:rPr>
          <w:rStyle w:val="markedcontent"/>
          <w:sz w:val="30"/>
          <w:szCs w:val="30"/>
        </w:rPr>
        <w:t>uskosta, yksin armosta, Kristuksen tähden”</w:t>
      </w:r>
    </w:p>
    <w:p w:rsidR="009E6CA7" w:rsidRDefault="009E6CA7">
      <w:pPr>
        <w:rPr>
          <w:rStyle w:val="markedcontent"/>
          <w:sz w:val="30"/>
          <w:szCs w:val="30"/>
        </w:rPr>
      </w:pPr>
    </w:p>
    <w:p w:rsidR="00057B45" w:rsidRDefault="00057B45">
      <w:pPr>
        <w:rPr>
          <w:rStyle w:val="markedcontent"/>
          <w:rFonts w:ascii="Arial" w:hAnsi="Arial" w:cs="Arial"/>
          <w:sz w:val="40"/>
          <w:szCs w:val="40"/>
        </w:rPr>
      </w:pPr>
      <w:r w:rsidRPr="00057B45">
        <w:rPr>
          <w:rStyle w:val="markedcontent"/>
          <w:rFonts w:ascii="Arial" w:hAnsi="Arial" w:cs="Arial"/>
          <w:sz w:val="40"/>
          <w:szCs w:val="40"/>
        </w:rPr>
        <w:t>Kpl 4</w:t>
      </w:r>
      <w:r w:rsidRPr="00057B45">
        <w:rPr>
          <w:rStyle w:val="markedcontent"/>
          <w:rFonts w:ascii="Arial" w:hAnsi="Arial" w:cs="Arial"/>
          <w:sz w:val="40"/>
          <w:szCs w:val="40"/>
        </w:rPr>
        <w:t>Toimiva kirkko</w:t>
      </w:r>
    </w:p>
    <w:p w:rsidR="009E6CA7" w:rsidRDefault="00057B45">
      <w:pPr>
        <w:rPr>
          <w:rStyle w:val="markedcontent"/>
          <w:sz w:val="30"/>
          <w:szCs w:val="30"/>
        </w:rPr>
      </w:pPr>
      <w:r>
        <w:br/>
      </w:r>
      <w:r>
        <w:rPr>
          <w:rStyle w:val="markedcontent"/>
          <w:rFonts w:ascii="Arial" w:hAnsi="Arial" w:cs="Arial"/>
          <w:sz w:val="35"/>
          <w:szCs w:val="35"/>
        </w:rPr>
        <w:t>1. Mikä merkitys jumalanpalveluksella on ihmiselle?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>Jumalanpalvelus merkitsee Jumalan ja ihmisen kohtaamista. Jumalanpalveluksessa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>seurakuntalaiset voivat kokea yhteyttä myös toinen toiseensa.</w:t>
      </w:r>
      <w:r>
        <w:br/>
      </w:r>
      <w:r>
        <w:rPr>
          <w:rStyle w:val="markedcontent"/>
          <w:rFonts w:ascii="Arial" w:hAnsi="Arial" w:cs="Arial"/>
          <w:sz w:val="35"/>
          <w:szCs w:val="35"/>
        </w:rPr>
        <w:t>2. Luettele neljä kirkollista toimitusta.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>Neljä kirkollista toimitusta ovat kaste, konfirmaatio, avioliittoon vihkiminen ja</w:t>
      </w:r>
      <w:r>
        <w:br/>
      </w:r>
      <w:r>
        <w:rPr>
          <w:rStyle w:val="markedcontent"/>
          <w:sz w:val="30"/>
          <w:szCs w:val="30"/>
        </w:rPr>
        <w:t>hautaan siunaaminen.</w:t>
      </w:r>
      <w:r>
        <w:br/>
      </w:r>
      <w:r>
        <w:rPr>
          <w:rStyle w:val="markedcontent"/>
          <w:rFonts w:ascii="Arial" w:hAnsi="Arial" w:cs="Arial"/>
          <w:sz w:val="35"/>
          <w:szCs w:val="35"/>
        </w:rPr>
        <w:t>3. Selitä seuraavat käsitteet ja nimet.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a) luostari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 xml:space="preserve">Sana luostari pohjautuu latinan kielen sanaan </w:t>
      </w:r>
      <w:proofErr w:type="spellStart"/>
      <w:r>
        <w:rPr>
          <w:rStyle w:val="markedcontent"/>
          <w:sz w:val="30"/>
          <w:szCs w:val="30"/>
        </w:rPr>
        <w:t>claustrum</w:t>
      </w:r>
      <w:proofErr w:type="spellEnd"/>
      <w:r>
        <w:rPr>
          <w:rStyle w:val="markedcontent"/>
          <w:sz w:val="30"/>
          <w:szCs w:val="30"/>
        </w:rPr>
        <w:t>, joka tarkoittaa suljettua</w:t>
      </w:r>
      <w:r>
        <w:br/>
      </w:r>
      <w:r>
        <w:rPr>
          <w:rStyle w:val="markedcontent"/>
          <w:sz w:val="30"/>
          <w:szCs w:val="30"/>
        </w:rPr>
        <w:t>paikkaa.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b) erakko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>Erakko on yksinäisyydessä ja askeettisissa olosuhteissa elävä ihminen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 xml:space="preserve">c) </w:t>
      </w:r>
      <w:proofErr w:type="spellStart"/>
      <w:r>
        <w:rPr>
          <w:rStyle w:val="markedcontent"/>
          <w:rFonts w:ascii="Arial" w:hAnsi="Arial" w:cs="Arial"/>
          <w:sz w:val="32"/>
          <w:szCs w:val="32"/>
        </w:rPr>
        <w:t>Basileos</w:t>
      </w:r>
      <w:proofErr w:type="spellEnd"/>
      <w:r>
        <w:rPr>
          <w:rStyle w:val="markedcontent"/>
          <w:rFonts w:ascii="Arial" w:hAnsi="Arial" w:cs="Arial"/>
          <w:sz w:val="32"/>
          <w:szCs w:val="32"/>
        </w:rPr>
        <w:t xml:space="preserve"> Suuri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proofErr w:type="spellStart"/>
      <w:r>
        <w:rPr>
          <w:rStyle w:val="markedcontent"/>
          <w:sz w:val="30"/>
          <w:szCs w:val="30"/>
        </w:rPr>
        <w:t>Basileos</w:t>
      </w:r>
      <w:proofErr w:type="spellEnd"/>
      <w:r>
        <w:rPr>
          <w:rStyle w:val="markedcontent"/>
          <w:sz w:val="30"/>
          <w:szCs w:val="30"/>
        </w:rPr>
        <w:t xml:space="preserve"> Suuri on 300-luvulla Egyptissä vaikuttanut ortodoksisen </w:t>
      </w:r>
      <w:r>
        <w:rPr>
          <w:rStyle w:val="markedcontent"/>
          <w:sz w:val="30"/>
          <w:szCs w:val="30"/>
        </w:rPr>
        <w:lastRenderedPageBreak/>
        <w:t>luostarisäännön</w:t>
      </w:r>
      <w:r>
        <w:br/>
      </w:r>
      <w:r>
        <w:rPr>
          <w:rStyle w:val="markedcontent"/>
          <w:sz w:val="30"/>
          <w:szCs w:val="30"/>
        </w:rPr>
        <w:t>perustaja.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 xml:space="preserve">d) Benedictus </w:t>
      </w:r>
      <w:proofErr w:type="spellStart"/>
      <w:r>
        <w:rPr>
          <w:rStyle w:val="markedcontent"/>
          <w:rFonts w:ascii="Arial" w:hAnsi="Arial" w:cs="Arial"/>
          <w:sz w:val="32"/>
          <w:szCs w:val="32"/>
        </w:rPr>
        <w:t>Nursialainen</w:t>
      </w:r>
      <w:proofErr w:type="spellEnd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 xml:space="preserve">Benedictus </w:t>
      </w:r>
      <w:proofErr w:type="spellStart"/>
      <w:r>
        <w:rPr>
          <w:rStyle w:val="markedcontent"/>
          <w:sz w:val="30"/>
          <w:szCs w:val="30"/>
        </w:rPr>
        <w:t>Nursialainen</w:t>
      </w:r>
      <w:proofErr w:type="spellEnd"/>
      <w:r>
        <w:rPr>
          <w:rStyle w:val="markedcontent"/>
          <w:sz w:val="30"/>
          <w:szCs w:val="30"/>
        </w:rPr>
        <w:t xml:space="preserve"> on vaikuttanut katoliseen luostariperinteeseen. Hän</w:t>
      </w:r>
      <w:r>
        <w:br/>
      </w:r>
      <w:r>
        <w:rPr>
          <w:rStyle w:val="markedcontent"/>
          <w:sz w:val="30"/>
          <w:szCs w:val="30"/>
        </w:rPr>
        <w:t xml:space="preserve">perusti 500-luvulla Italiaan Monte </w:t>
      </w:r>
      <w:proofErr w:type="spellStart"/>
      <w:r>
        <w:rPr>
          <w:rStyle w:val="markedcontent"/>
          <w:sz w:val="30"/>
          <w:szCs w:val="30"/>
        </w:rPr>
        <w:t>Cassinon</w:t>
      </w:r>
      <w:proofErr w:type="spellEnd"/>
      <w:r>
        <w:rPr>
          <w:rStyle w:val="markedcontent"/>
          <w:sz w:val="30"/>
          <w:szCs w:val="30"/>
        </w:rPr>
        <w:t xml:space="preserve"> luostarin ja laati sille säännö</w:t>
      </w:r>
      <w:r>
        <w:rPr>
          <w:rStyle w:val="markedcontent"/>
          <w:sz w:val="30"/>
          <w:szCs w:val="30"/>
        </w:rPr>
        <w:t>t</w:t>
      </w:r>
    </w:p>
    <w:p w:rsidR="00057B45" w:rsidRDefault="00057B45">
      <w:pPr>
        <w:rPr>
          <w:rStyle w:val="markedcontent"/>
          <w:sz w:val="30"/>
          <w:szCs w:val="30"/>
        </w:rPr>
      </w:pPr>
    </w:p>
    <w:p w:rsidR="00057B45" w:rsidRDefault="00057B45">
      <w:pPr>
        <w:rPr>
          <w:rStyle w:val="markedcontent"/>
          <w:rFonts w:ascii="Arial" w:hAnsi="Arial" w:cs="Arial"/>
          <w:sz w:val="40"/>
          <w:szCs w:val="40"/>
        </w:rPr>
      </w:pPr>
      <w:r w:rsidRPr="00057B45">
        <w:rPr>
          <w:rStyle w:val="markedcontent"/>
          <w:rFonts w:ascii="Arial" w:hAnsi="Arial" w:cs="Arial"/>
          <w:sz w:val="40"/>
          <w:szCs w:val="40"/>
        </w:rPr>
        <w:t xml:space="preserve">Kpl 5 </w:t>
      </w:r>
      <w:r w:rsidRPr="00057B45">
        <w:rPr>
          <w:rStyle w:val="markedcontent"/>
          <w:rFonts w:ascii="Arial" w:hAnsi="Arial" w:cs="Arial"/>
          <w:sz w:val="40"/>
          <w:szCs w:val="40"/>
        </w:rPr>
        <w:t>Kristinusko Euroopassa</w:t>
      </w:r>
    </w:p>
    <w:p w:rsidR="00057B45" w:rsidRDefault="00057B45">
      <w:pPr>
        <w:rPr>
          <w:rStyle w:val="markedcontent"/>
          <w:rFonts w:ascii="Arial" w:hAnsi="Arial" w:cs="Arial"/>
          <w:sz w:val="40"/>
          <w:szCs w:val="40"/>
        </w:rPr>
      </w:pPr>
    </w:p>
    <w:p w:rsidR="00057B45" w:rsidRDefault="00057B45">
      <w:pPr>
        <w:rPr>
          <w:rStyle w:val="markedcontent"/>
          <w:sz w:val="30"/>
          <w:szCs w:val="30"/>
        </w:rPr>
      </w:pPr>
      <w:r>
        <w:rPr>
          <w:rStyle w:val="markedcontent"/>
          <w:rFonts w:ascii="Arial" w:hAnsi="Arial" w:cs="Arial"/>
          <w:sz w:val="35"/>
          <w:szCs w:val="35"/>
        </w:rPr>
        <w:t>1. Mihin kolmeen kulttuuripiiriin Eurooppa on jakautunut?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>Eurooppa on jakautunut eteläiseen katoliseen, itäiseen ortodoksiseen ja pohjoiseen</w:t>
      </w:r>
      <w:r>
        <w:br/>
      </w:r>
      <w:r>
        <w:rPr>
          <w:rStyle w:val="markedcontent"/>
          <w:sz w:val="30"/>
          <w:szCs w:val="30"/>
        </w:rPr>
        <w:t>protestanttiseen osaan.</w:t>
      </w:r>
      <w:r>
        <w:br/>
      </w:r>
      <w:r>
        <w:rPr>
          <w:rStyle w:val="markedcontent"/>
          <w:rFonts w:ascii="Arial" w:hAnsi="Arial" w:cs="Arial"/>
          <w:sz w:val="35"/>
          <w:szCs w:val="35"/>
        </w:rPr>
        <w:t>2.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a) Mitä tarkoittaa käsite ortodoksinen?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>Sana ortodoksinen tarkoittaa oikein ylistämistä/uskomista.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b) Miten tämä näkyy ortodoksisten kirkkojen elämässä?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>Ortodoksinen kirkko katsoo olevansa alkuperäisen kristinuskon opin jatkaja.</w:t>
      </w:r>
      <w:r>
        <w:br/>
      </w:r>
      <w:r>
        <w:rPr>
          <w:rStyle w:val="markedcontent"/>
          <w:sz w:val="30"/>
          <w:szCs w:val="30"/>
        </w:rPr>
        <w:t>Ortodoksisen kirkon opetuksessa perinteellä on suuri merkitys.</w:t>
      </w:r>
      <w:r>
        <w:br/>
      </w:r>
      <w:r>
        <w:rPr>
          <w:rStyle w:val="markedcontent"/>
          <w:rFonts w:ascii="Arial" w:hAnsi="Arial" w:cs="Arial"/>
          <w:sz w:val="35"/>
          <w:szCs w:val="35"/>
        </w:rPr>
        <w:t>3. Miten Vatikaani, Rooma ja paavi liittyvät yhteen?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>Vatikaani on itsenäinen valtio, jonka valtionpäämiehenä on paavi. Vatikaani</w:t>
      </w:r>
      <w:r>
        <w:br/>
      </w:r>
      <w:r>
        <w:rPr>
          <w:rStyle w:val="markedcontent"/>
          <w:sz w:val="30"/>
          <w:szCs w:val="30"/>
        </w:rPr>
        <w:t>sijaitsee keskellä Rooman kaupunkia. Paavi on Rooman piispa.</w:t>
      </w:r>
      <w:r>
        <w:br/>
      </w:r>
      <w:r>
        <w:rPr>
          <w:rStyle w:val="markedcontent"/>
          <w:rFonts w:ascii="Arial" w:hAnsi="Arial" w:cs="Arial"/>
          <w:sz w:val="35"/>
          <w:szCs w:val="35"/>
        </w:rPr>
        <w:t>4.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 xml:space="preserve">a) Mikä on </w:t>
      </w:r>
      <w:proofErr w:type="spellStart"/>
      <w:r>
        <w:rPr>
          <w:rStyle w:val="markedcontent"/>
          <w:rFonts w:ascii="Arial" w:hAnsi="Arial" w:cs="Arial"/>
          <w:sz w:val="32"/>
          <w:szCs w:val="32"/>
        </w:rPr>
        <w:t>tabernaakkeli</w:t>
      </w:r>
      <w:proofErr w:type="spellEnd"/>
      <w:r>
        <w:rPr>
          <w:rStyle w:val="markedcontent"/>
          <w:rFonts w:ascii="Arial" w:hAnsi="Arial" w:cs="Arial"/>
          <w:sz w:val="32"/>
          <w:szCs w:val="32"/>
        </w:rPr>
        <w:t>?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proofErr w:type="spellStart"/>
      <w:r>
        <w:rPr>
          <w:rStyle w:val="markedcontent"/>
          <w:sz w:val="30"/>
          <w:szCs w:val="30"/>
        </w:rPr>
        <w:t>Tabernaakkeli</w:t>
      </w:r>
      <w:proofErr w:type="spellEnd"/>
      <w:r>
        <w:rPr>
          <w:rStyle w:val="markedcontent"/>
          <w:sz w:val="30"/>
          <w:szCs w:val="30"/>
        </w:rPr>
        <w:t xml:space="preserve"> on katolisessa kirkkorakennuksessa sijaitseva kaappi, jossa</w:t>
      </w:r>
      <w:r>
        <w:br/>
      </w:r>
      <w:r>
        <w:rPr>
          <w:rStyle w:val="markedcontent"/>
          <w:sz w:val="30"/>
          <w:szCs w:val="30"/>
        </w:rPr>
        <w:t>säilytetään siunattua ehtoollisleipää.</w:t>
      </w:r>
    </w:p>
    <w:p w:rsidR="00057B45" w:rsidRDefault="00057B45">
      <w:pPr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</w:rPr>
        <w:t>Lipas Kristinusko • Oppikirjan tehtävien vastaukset</w:t>
      </w:r>
      <w:r>
        <w:br/>
      </w:r>
    </w:p>
    <w:p w:rsidR="00057B45" w:rsidRDefault="00057B45">
      <w:pPr>
        <w:rPr>
          <w:rStyle w:val="markedcontent"/>
          <w:rFonts w:ascii="Arial" w:hAnsi="Arial" w:cs="Arial"/>
          <w:sz w:val="35"/>
          <w:szCs w:val="35"/>
        </w:rPr>
      </w:pPr>
      <w:r>
        <w:br/>
      </w:r>
      <w:r w:rsidRPr="00057B45">
        <w:rPr>
          <w:rStyle w:val="markedcontent"/>
          <w:rFonts w:ascii="Arial" w:hAnsi="Arial" w:cs="Arial"/>
          <w:sz w:val="40"/>
          <w:szCs w:val="40"/>
        </w:rPr>
        <w:t xml:space="preserve">Kpl 6 </w:t>
      </w:r>
      <w:r w:rsidRPr="00057B45">
        <w:rPr>
          <w:rStyle w:val="markedcontent"/>
          <w:rFonts w:ascii="Arial" w:hAnsi="Arial" w:cs="Arial"/>
          <w:sz w:val="40"/>
          <w:szCs w:val="40"/>
        </w:rPr>
        <w:t>Kristinusko Euroopan</w:t>
      </w:r>
      <w:r>
        <w:br/>
      </w:r>
      <w:r w:rsidRPr="00057B45">
        <w:rPr>
          <w:rStyle w:val="markedcontent"/>
          <w:rFonts w:ascii="Arial" w:hAnsi="Arial" w:cs="Arial"/>
          <w:sz w:val="40"/>
          <w:szCs w:val="40"/>
        </w:rPr>
        <w:t>ulkopuolella</w:t>
      </w:r>
    </w:p>
    <w:p w:rsidR="00057B45" w:rsidRPr="00057B45" w:rsidRDefault="00057B45">
      <w:pPr>
        <w:rPr>
          <w:sz w:val="40"/>
          <w:szCs w:val="40"/>
        </w:rPr>
      </w:pPr>
      <w:bookmarkStart w:id="0" w:name="_GoBack"/>
      <w:bookmarkEnd w:id="0"/>
      <w:r w:rsidRPr="00057B45">
        <w:rPr>
          <w:rStyle w:val="markedcontent"/>
          <w:rFonts w:ascii="Arial" w:hAnsi="Arial" w:cs="Arial"/>
          <w:sz w:val="35"/>
          <w:szCs w:val="35"/>
        </w:rPr>
        <w:lastRenderedPageBreak/>
        <w:br/>
      </w:r>
      <w:r>
        <w:rPr>
          <w:rStyle w:val="markedcontent"/>
          <w:rFonts w:ascii="Arial" w:hAnsi="Arial" w:cs="Arial"/>
          <w:sz w:val="35"/>
          <w:szCs w:val="35"/>
        </w:rPr>
        <w:t>1. Selitä seuraavat käsitteet: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a) maallistuminen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>eli sekularisaatio; prosessi, jossa yhteiskunta erkaantuu uskonnosta</w:t>
      </w:r>
      <w:r>
        <w:br/>
      </w:r>
      <w:r>
        <w:rPr>
          <w:rStyle w:val="markedcontent"/>
          <w:rFonts w:ascii="Arial" w:hAnsi="Arial" w:cs="Arial"/>
          <w:sz w:val="32"/>
          <w:szCs w:val="32"/>
        </w:rPr>
        <w:t>b) tapa- ja kulttuurikristillisyys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− </w:t>
      </w:r>
      <w:r>
        <w:rPr>
          <w:rStyle w:val="markedcontent"/>
          <w:sz w:val="30"/>
          <w:szCs w:val="30"/>
        </w:rPr>
        <w:t>suhtautuminen kristinuskoon, joka ei korosta henkilökohtaista uskonratkaisua</w:t>
      </w:r>
      <w:r>
        <w:br/>
      </w:r>
      <w:r>
        <w:rPr>
          <w:rStyle w:val="markedcontent"/>
          <w:sz w:val="30"/>
          <w:szCs w:val="30"/>
        </w:rPr>
        <w:t>vaan kristinuskon perinnettä ja vaikutusta kulttuuriin</w:t>
      </w:r>
    </w:p>
    <w:sectPr w:rsidR="00057B45" w:rsidRPr="00057B4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A7"/>
    <w:rsid w:val="00057B45"/>
    <w:rsid w:val="001B1A68"/>
    <w:rsid w:val="009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8D400-367A-493B-A204-E8426C79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markedcontent">
    <w:name w:val="markedcontent"/>
    <w:basedOn w:val="Kappaleenoletusfontti"/>
    <w:rsid w:val="009E6CA7"/>
  </w:style>
  <w:style w:type="paragraph" w:styleId="Luettelokappale">
    <w:name w:val="List Paragraph"/>
    <w:basedOn w:val="Normaali"/>
    <w:uiPriority w:val="34"/>
    <w:qFormat/>
    <w:rsid w:val="00057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428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Pihtiputaan kunta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Hiironen Miia</dc:creator>
  <cp:keywords/>
  <dc:description/>
  <cp:lastModifiedBy>Hiironen Miia</cp:lastModifiedBy>
  <cp:revision>2</cp:revision>
  <dcterms:created xsi:type="dcterms:W3CDTF">2023-02-21T10:00:00Z</dcterms:created>
  <dcterms:modified xsi:type="dcterms:W3CDTF">2023-02-21T10:03:00Z</dcterms:modified>
</cp:coreProperties>
</file>