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55BD2" w:rsidRDefault="00155BD2">
      <w:pPr>
        <w:ind w:firstLine="360"/>
        <w:rPr>
          <w:rFonts w:ascii="Arial" w:eastAsia="Arial" w:hAnsi="Arial" w:cs="Arial"/>
          <w:b/>
          <w:sz w:val="32"/>
          <w:szCs w:val="32"/>
        </w:rPr>
      </w:pPr>
    </w:p>
    <w:p w14:paraId="00000002" w14:textId="77777777" w:rsidR="00155BD2" w:rsidRDefault="00155BD2">
      <w:pPr>
        <w:rPr>
          <w:rFonts w:ascii="Arial" w:eastAsia="Arial" w:hAnsi="Arial" w:cs="Arial"/>
          <w:b/>
          <w:color w:val="15B1B9"/>
          <w:sz w:val="36"/>
          <w:szCs w:val="36"/>
        </w:rPr>
      </w:pPr>
    </w:p>
    <w:p w14:paraId="00000003" w14:textId="77777777" w:rsidR="00155BD2" w:rsidRDefault="00155BD2">
      <w:pPr>
        <w:ind w:firstLine="1304"/>
        <w:rPr>
          <w:rFonts w:ascii="Arial" w:eastAsia="Arial" w:hAnsi="Arial" w:cs="Arial"/>
        </w:rPr>
      </w:pPr>
    </w:p>
    <w:p w14:paraId="00000004" w14:textId="77777777" w:rsidR="00155BD2" w:rsidRDefault="00155BD2">
      <w:pPr>
        <w:rPr>
          <w:rFonts w:ascii="Arial" w:eastAsia="Arial" w:hAnsi="Arial" w:cs="Arial"/>
          <w:b/>
          <w:sz w:val="28"/>
          <w:szCs w:val="28"/>
        </w:rPr>
      </w:pPr>
    </w:p>
    <w:p w14:paraId="00000005" w14:textId="77777777" w:rsidR="00155BD2" w:rsidRDefault="00155BD2">
      <w:pPr>
        <w:rPr>
          <w:rFonts w:ascii="Arial" w:eastAsia="Arial" w:hAnsi="Arial" w:cs="Arial"/>
          <w:b/>
          <w:sz w:val="28"/>
          <w:szCs w:val="28"/>
        </w:rPr>
      </w:pPr>
    </w:p>
    <w:p w14:paraId="00000006" w14:textId="77777777" w:rsidR="00155BD2" w:rsidRDefault="00155BD2">
      <w:pPr>
        <w:rPr>
          <w:rFonts w:ascii="Arial" w:eastAsia="Arial" w:hAnsi="Arial" w:cs="Arial"/>
          <w:b/>
          <w:sz w:val="28"/>
          <w:szCs w:val="28"/>
        </w:rPr>
      </w:pPr>
    </w:p>
    <w:p w14:paraId="00000007" w14:textId="77777777" w:rsidR="00155BD2" w:rsidRDefault="00155BD2">
      <w:pPr>
        <w:rPr>
          <w:rFonts w:ascii="Arial" w:eastAsia="Arial" w:hAnsi="Arial" w:cs="Arial"/>
          <w:b/>
          <w:sz w:val="28"/>
          <w:szCs w:val="28"/>
        </w:rPr>
      </w:pPr>
    </w:p>
    <w:p w14:paraId="00000008" w14:textId="77777777" w:rsidR="00155BD2" w:rsidRDefault="00155BD2">
      <w:pPr>
        <w:rPr>
          <w:rFonts w:ascii="Arial" w:eastAsia="Arial" w:hAnsi="Arial" w:cs="Arial"/>
          <w:b/>
          <w:sz w:val="28"/>
          <w:szCs w:val="28"/>
        </w:rPr>
      </w:pPr>
    </w:p>
    <w:p w14:paraId="00000009" w14:textId="77777777" w:rsidR="00155BD2" w:rsidRDefault="00155BD2">
      <w:pPr>
        <w:rPr>
          <w:rFonts w:ascii="Arial" w:eastAsia="Arial" w:hAnsi="Arial" w:cs="Arial"/>
          <w:b/>
          <w:sz w:val="28"/>
          <w:szCs w:val="28"/>
        </w:rPr>
      </w:pPr>
    </w:p>
    <w:p w14:paraId="0000000A" w14:textId="77777777" w:rsidR="00155BD2" w:rsidRDefault="00155BD2">
      <w:pPr>
        <w:rPr>
          <w:rFonts w:ascii="Arial" w:eastAsia="Arial" w:hAnsi="Arial" w:cs="Arial"/>
          <w:b/>
          <w:sz w:val="28"/>
          <w:szCs w:val="28"/>
        </w:rPr>
      </w:pPr>
    </w:p>
    <w:p w14:paraId="0000000B" w14:textId="77777777" w:rsidR="00155BD2" w:rsidRDefault="00155BD2">
      <w:pPr>
        <w:rPr>
          <w:rFonts w:ascii="Arial" w:eastAsia="Arial" w:hAnsi="Arial" w:cs="Arial"/>
          <w:b/>
          <w:sz w:val="28"/>
          <w:szCs w:val="28"/>
        </w:rPr>
      </w:pPr>
    </w:p>
    <w:p w14:paraId="0000000C" w14:textId="77777777" w:rsidR="00155BD2" w:rsidRDefault="00155BD2">
      <w:pPr>
        <w:rPr>
          <w:rFonts w:ascii="Arial" w:eastAsia="Arial" w:hAnsi="Arial" w:cs="Arial"/>
          <w:b/>
          <w:sz w:val="28"/>
          <w:szCs w:val="28"/>
        </w:rPr>
      </w:pPr>
    </w:p>
    <w:p w14:paraId="0000000D" w14:textId="77777777" w:rsidR="00155BD2" w:rsidRDefault="00155BD2">
      <w:pPr>
        <w:rPr>
          <w:rFonts w:ascii="Arial" w:eastAsia="Arial" w:hAnsi="Arial" w:cs="Arial"/>
          <w:b/>
          <w:sz w:val="28"/>
          <w:szCs w:val="28"/>
        </w:rPr>
      </w:pPr>
    </w:p>
    <w:p w14:paraId="0000000E" w14:textId="77777777" w:rsidR="00155BD2" w:rsidRDefault="00155BD2">
      <w:pPr>
        <w:rPr>
          <w:rFonts w:ascii="Arial" w:eastAsia="Arial" w:hAnsi="Arial" w:cs="Arial"/>
          <w:b/>
          <w:sz w:val="28"/>
          <w:szCs w:val="28"/>
        </w:rPr>
      </w:pPr>
    </w:p>
    <w:p w14:paraId="0000000F" w14:textId="77777777" w:rsidR="00155BD2" w:rsidRDefault="00155BD2">
      <w:pPr>
        <w:rPr>
          <w:rFonts w:ascii="Arial" w:eastAsia="Arial" w:hAnsi="Arial" w:cs="Arial"/>
          <w:b/>
          <w:sz w:val="28"/>
          <w:szCs w:val="28"/>
        </w:rPr>
      </w:pPr>
    </w:p>
    <w:p w14:paraId="00000010" w14:textId="77777777" w:rsidR="00155BD2" w:rsidRDefault="00155BD2">
      <w:pPr>
        <w:rPr>
          <w:rFonts w:ascii="Arial" w:eastAsia="Arial" w:hAnsi="Arial" w:cs="Arial"/>
          <w:b/>
          <w:sz w:val="28"/>
          <w:szCs w:val="28"/>
        </w:rPr>
      </w:pPr>
    </w:p>
    <w:p w14:paraId="00000011" w14:textId="77777777" w:rsidR="00155BD2" w:rsidRDefault="00155BD2">
      <w:pPr>
        <w:rPr>
          <w:rFonts w:ascii="Arial" w:eastAsia="Arial" w:hAnsi="Arial" w:cs="Arial"/>
          <w:b/>
          <w:sz w:val="28"/>
          <w:szCs w:val="28"/>
        </w:rPr>
      </w:pPr>
    </w:p>
    <w:p w14:paraId="00000012" w14:textId="77777777" w:rsidR="00155BD2" w:rsidRDefault="00155BD2">
      <w:pPr>
        <w:rPr>
          <w:rFonts w:ascii="Arial" w:eastAsia="Arial" w:hAnsi="Arial" w:cs="Arial"/>
          <w:b/>
          <w:sz w:val="28"/>
          <w:szCs w:val="28"/>
        </w:rPr>
      </w:pPr>
    </w:p>
    <w:p w14:paraId="00000013" w14:textId="1AEAC987" w:rsidR="00155BD2" w:rsidRPr="00A16448" w:rsidRDefault="00EC1626">
      <w:pPr>
        <w:jc w:val="center"/>
        <w:rPr>
          <w:rFonts w:ascii="Arial" w:eastAsia="Arial" w:hAnsi="Arial" w:cs="Arial"/>
          <w:b/>
          <w:sz w:val="44"/>
          <w:szCs w:val="44"/>
        </w:rPr>
      </w:pPr>
      <w:r w:rsidRPr="00A16448">
        <w:rPr>
          <w:rFonts w:ascii="Arial" w:eastAsia="Arial" w:hAnsi="Arial" w:cs="Arial"/>
          <w:b/>
          <w:sz w:val="44"/>
          <w:szCs w:val="44"/>
        </w:rPr>
        <w:t>PIHTIPUTAAN</w:t>
      </w:r>
      <w:r w:rsidR="007A6821" w:rsidRPr="00A16448">
        <w:rPr>
          <w:rFonts w:ascii="Arial" w:eastAsia="Arial" w:hAnsi="Arial" w:cs="Arial"/>
          <w:b/>
          <w:sz w:val="44"/>
          <w:szCs w:val="44"/>
        </w:rPr>
        <w:t xml:space="preserve"> LUKION</w:t>
      </w:r>
    </w:p>
    <w:p w14:paraId="00000014" w14:textId="77777777" w:rsidR="00155BD2" w:rsidRPr="00A16448" w:rsidRDefault="007A6821">
      <w:pPr>
        <w:jc w:val="center"/>
        <w:rPr>
          <w:rFonts w:ascii="Arial" w:eastAsia="Arial" w:hAnsi="Arial" w:cs="Arial"/>
          <w:b/>
          <w:sz w:val="44"/>
          <w:szCs w:val="44"/>
        </w:rPr>
      </w:pPr>
      <w:r w:rsidRPr="00A16448">
        <w:rPr>
          <w:rFonts w:ascii="Arial" w:eastAsia="Arial" w:hAnsi="Arial" w:cs="Arial"/>
          <w:b/>
          <w:sz w:val="44"/>
          <w:szCs w:val="44"/>
        </w:rPr>
        <w:t>OPISKELUHUOLLON JA OPPIMISEN TUEN</w:t>
      </w:r>
    </w:p>
    <w:p w14:paraId="00000015" w14:textId="77777777" w:rsidR="00155BD2" w:rsidRPr="00A16448" w:rsidRDefault="007A6821">
      <w:pPr>
        <w:jc w:val="center"/>
        <w:rPr>
          <w:rFonts w:ascii="Arial" w:eastAsia="Arial" w:hAnsi="Arial" w:cs="Arial"/>
          <w:b/>
          <w:sz w:val="44"/>
          <w:szCs w:val="44"/>
        </w:rPr>
      </w:pPr>
      <w:r w:rsidRPr="00A16448">
        <w:rPr>
          <w:rFonts w:ascii="Arial" w:eastAsia="Arial" w:hAnsi="Arial" w:cs="Arial"/>
          <w:b/>
          <w:sz w:val="44"/>
          <w:szCs w:val="44"/>
        </w:rPr>
        <w:t>KÄSIKIRJA</w:t>
      </w:r>
    </w:p>
    <w:p w14:paraId="00000016" w14:textId="77777777" w:rsidR="00155BD2" w:rsidRDefault="00155BD2">
      <w:pPr>
        <w:ind w:firstLine="360"/>
        <w:rPr>
          <w:rFonts w:ascii="Arial" w:eastAsia="Arial" w:hAnsi="Arial" w:cs="Arial"/>
          <w:b/>
          <w:sz w:val="32"/>
          <w:szCs w:val="32"/>
        </w:rPr>
      </w:pPr>
    </w:p>
    <w:p w14:paraId="00000017" w14:textId="77777777" w:rsidR="00155BD2" w:rsidRDefault="00155BD2">
      <w:pPr>
        <w:ind w:firstLine="360"/>
        <w:rPr>
          <w:rFonts w:ascii="Arial" w:eastAsia="Arial" w:hAnsi="Arial" w:cs="Arial"/>
          <w:b/>
          <w:sz w:val="32"/>
          <w:szCs w:val="32"/>
        </w:rPr>
      </w:pPr>
    </w:p>
    <w:p w14:paraId="00000018" w14:textId="77777777" w:rsidR="00155BD2" w:rsidRDefault="00155BD2">
      <w:pPr>
        <w:ind w:firstLine="360"/>
        <w:rPr>
          <w:rFonts w:ascii="Arial" w:eastAsia="Arial" w:hAnsi="Arial" w:cs="Arial"/>
          <w:b/>
          <w:sz w:val="32"/>
          <w:szCs w:val="32"/>
        </w:rPr>
      </w:pPr>
    </w:p>
    <w:p w14:paraId="00000019" w14:textId="77777777" w:rsidR="00155BD2" w:rsidRDefault="00155BD2">
      <w:pPr>
        <w:ind w:firstLine="360"/>
        <w:rPr>
          <w:rFonts w:ascii="Arial" w:eastAsia="Arial" w:hAnsi="Arial" w:cs="Arial"/>
          <w:b/>
          <w:sz w:val="32"/>
          <w:szCs w:val="32"/>
        </w:rPr>
      </w:pPr>
    </w:p>
    <w:p w14:paraId="0000001A" w14:textId="77777777" w:rsidR="00155BD2" w:rsidRDefault="00155BD2">
      <w:pPr>
        <w:ind w:firstLine="360"/>
        <w:rPr>
          <w:rFonts w:ascii="Arial" w:eastAsia="Arial" w:hAnsi="Arial" w:cs="Arial"/>
          <w:b/>
          <w:sz w:val="32"/>
          <w:szCs w:val="32"/>
        </w:rPr>
      </w:pPr>
    </w:p>
    <w:p w14:paraId="0000001B" w14:textId="77777777" w:rsidR="00155BD2" w:rsidRDefault="00155BD2">
      <w:pPr>
        <w:ind w:firstLine="360"/>
        <w:rPr>
          <w:rFonts w:ascii="Arial" w:eastAsia="Arial" w:hAnsi="Arial" w:cs="Arial"/>
          <w:b/>
          <w:sz w:val="32"/>
          <w:szCs w:val="32"/>
        </w:rPr>
      </w:pPr>
    </w:p>
    <w:p w14:paraId="0000001C" w14:textId="77777777" w:rsidR="00155BD2" w:rsidRDefault="00155BD2">
      <w:pPr>
        <w:ind w:firstLine="360"/>
        <w:rPr>
          <w:rFonts w:ascii="Arial" w:eastAsia="Arial" w:hAnsi="Arial" w:cs="Arial"/>
          <w:b/>
          <w:sz w:val="32"/>
          <w:szCs w:val="32"/>
        </w:rPr>
      </w:pPr>
    </w:p>
    <w:p w14:paraId="0000001D" w14:textId="77777777" w:rsidR="00155BD2" w:rsidRDefault="00155BD2">
      <w:pPr>
        <w:ind w:firstLine="360"/>
        <w:rPr>
          <w:rFonts w:ascii="Arial" w:eastAsia="Arial" w:hAnsi="Arial" w:cs="Arial"/>
          <w:b/>
          <w:sz w:val="32"/>
          <w:szCs w:val="32"/>
        </w:rPr>
      </w:pPr>
    </w:p>
    <w:p w14:paraId="0000001E" w14:textId="77777777" w:rsidR="00155BD2" w:rsidRDefault="00155BD2">
      <w:pPr>
        <w:ind w:firstLine="360"/>
        <w:rPr>
          <w:rFonts w:ascii="Arial" w:eastAsia="Arial" w:hAnsi="Arial" w:cs="Arial"/>
          <w:b/>
          <w:sz w:val="32"/>
          <w:szCs w:val="32"/>
        </w:rPr>
      </w:pPr>
    </w:p>
    <w:p w14:paraId="0000001F" w14:textId="77777777" w:rsidR="00155BD2" w:rsidRDefault="00155BD2">
      <w:pPr>
        <w:ind w:firstLine="360"/>
        <w:rPr>
          <w:rFonts w:ascii="Arial" w:eastAsia="Arial" w:hAnsi="Arial" w:cs="Arial"/>
          <w:b/>
          <w:sz w:val="32"/>
          <w:szCs w:val="32"/>
        </w:rPr>
      </w:pPr>
    </w:p>
    <w:p w14:paraId="00000020" w14:textId="77777777" w:rsidR="00155BD2" w:rsidRDefault="00155BD2">
      <w:pPr>
        <w:ind w:firstLine="360"/>
        <w:rPr>
          <w:rFonts w:ascii="Arial" w:eastAsia="Arial" w:hAnsi="Arial" w:cs="Arial"/>
          <w:b/>
          <w:sz w:val="32"/>
          <w:szCs w:val="32"/>
        </w:rPr>
      </w:pPr>
    </w:p>
    <w:p w14:paraId="00000021" w14:textId="77777777" w:rsidR="00155BD2" w:rsidRDefault="00155BD2">
      <w:pPr>
        <w:ind w:firstLine="360"/>
        <w:rPr>
          <w:rFonts w:ascii="Arial" w:eastAsia="Arial" w:hAnsi="Arial" w:cs="Arial"/>
          <w:b/>
          <w:sz w:val="32"/>
          <w:szCs w:val="32"/>
        </w:rPr>
      </w:pPr>
    </w:p>
    <w:p w14:paraId="00000022" w14:textId="77777777" w:rsidR="00155BD2" w:rsidRDefault="00155BD2">
      <w:pPr>
        <w:ind w:firstLine="360"/>
        <w:rPr>
          <w:rFonts w:ascii="Arial" w:eastAsia="Arial" w:hAnsi="Arial" w:cs="Arial"/>
          <w:b/>
          <w:sz w:val="32"/>
          <w:szCs w:val="32"/>
        </w:rPr>
      </w:pPr>
    </w:p>
    <w:p w14:paraId="00000023" w14:textId="77777777" w:rsidR="00155BD2" w:rsidRDefault="00155BD2">
      <w:pPr>
        <w:ind w:firstLine="360"/>
        <w:rPr>
          <w:rFonts w:ascii="Arial" w:eastAsia="Arial" w:hAnsi="Arial" w:cs="Arial"/>
          <w:b/>
          <w:sz w:val="32"/>
          <w:szCs w:val="32"/>
        </w:rPr>
      </w:pPr>
    </w:p>
    <w:p w14:paraId="00000024" w14:textId="77777777" w:rsidR="00155BD2" w:rsidRDefault="00155BD2">
      <w:pPr>
        <w:ind w:firstLine="360"/>
        <w:rPr>
          <w:rFonts w:ascii="Arial" w:eastAsia="Arial" w:hAnsi="Arial" w:cs="Arial"/>
          <w:b/>
          <w:sz w:val="32"/>
          <w:szCs w:val="32"/>
        </w:rPr>
      </w:pPr>
    </w:p>
    <w:p w14:paraId="00000025" w14:textId="77777777" w:rsidR="00155BD2" w:rsidRDefault="00155BD2">
      <w:pPr>
        <w:ind w:firstLine="360"/>
        <w:rPr>
          <w:rFonts w:ascii="Arial" w:eastAsia="Arial" w:hAnsi="Arial" w:cs="Arial"/>
          <w:b/>
          <w:sz w:val="32"/>
          <w:szCs w:val="32"/>
        </w:rPr>
      </w:pPr>
    </w:p>
    <w:p w14:paraId="00000026" w14:textId="77777777" w:rsidR="00155BD2" w:rsidRDefault="00155BD2">
      <w:pPr>
        <w:ind w:firstLine="360"/>
        <w:jc w:val="center"/>
        <w:rPr>
          <w:rFonts w:ascii="Arial" w:eastAsia="Arial" w:hAnsi="Arial" w:cs="Arial"/>
          <w:b/>
          <w:sz w:val="32"/>
          <w:szCs w:val="32"/>
        </w:rPr>
      </w:pPr>
    </w:p>
    <w:p w14:paraId="00000027" w14:textId="77777777" w:rsidR="00155BD2" w:rsidRDefault="00155BD2">
      <w:pPr>
        <w:ind w:firstLine="360"/>
        <w:jc w:val="center"/>
        <w:rPr>
          <w:rFonts w:ascii="Arial" w:eastAsia="Arial" w:hAnsi="Arial" w:cs="Arial"/>
          <w:b/>
          <w:sz w:val="32"/>
          <w:szCs w:val="32"/>
        </w:rPr>
      </w:pPr>
    </w:p>
    <w:p w14:paraId="00000028" w14:textId="77777777" w:rsidR="00155BD2" w:rsidRDefault="00155BD2">
      <w:pPr>
        <w:ind w:firstLine="360"/>
        <w:rPr>
          <w:rFonts w:ascii="Arial" w:eastAsia="Arial" w:hAnsi="Arial" w:cs="Arial"/>
          <w:b/>
          <w:sz w:val="32"/>
          <w:szCs w:val="32"/>
        </w:rPr>
      </w:pPr>
    </w:p>
    <w:p w14:paraId="00000029" w14:textId="77777777" w:rsidR="00155BD2" w:rsidRDefault="00155BD2">
      <w:pPr>
        <w:rPr>
          <w:rFonts w:ascii="Arial" w:eastAsia="Arial" w:hAnsi="Arial" w:cs="Arial"/>
          <w:b/>
          <w:sz w:val="32"/>
          <w:szCs w:val="32"/>
        </w:rPr>
      </w:pPr>
    </w:p>
    <w:p w14:paraId="0000002A" w14:textId="77777777" w:rsidR="00155BD2" w:rsidRDefault="00155BD2">
      <w:pPr>
        <w:rPr>
          <w:rFonts w:ascii="Arial" w:eastAsia="Arial" w:hAnsi="Arial" w:cs="Arial"/>
          <w:b/>
          <w:sz w:val="32"/>
          <w:szCs w:val="32"/>
        </w:rPr>
      </w:pPr>
    </w:p>
    <w:p w14:paraId="0000002B" w14:textId="77777777" w:rsidR="00155BD2" w:rsidRDefault="007A6821">
      <w:pPr>
        <w:pStyle w:val="Otsikko1"/>
      </w:pPr>
      <w:bookmarkStart w:id="0" w:name="_gjdgxs" w:colFirst="0" w:colLast="0"/>
      <w:bookmarkStart w:id="1" w:name="_Toc195169719"/>
      <w:bookmarkEnd w:id="0"/>
      <w:r>
        <w:lastRenderedPageBreak/>
        <w:t>SISÄLLYSLUETTELO</w:t>
      </w:r>
      <w:bookmarkEnd w:id="1"/>
    </w:p>
    <w:p w14:paraId="0000002C" w14:textId="77777777" w:rsidR="00155BD2" w:rsidRDefault="00155BD2">
      <w:pPr>
        <w:pBdr>
          <w:top w:val="nil"/>
          <w:left w:val="nil"/>
          <w:bottom w:val="nil"/>
          <w:right w:val="nil"/>
          <w:between w:val="nil"/>
        </w:pBdr>
        <w:tabs>
          <w:tab w:val="right" w:pos="9628"/>
        </w:tabs>
        <w:rPr>
          <w:rFonts w:ascii="Arial" w:eastAsia="Arial" w:hAnsi="Arial" w:cs="Arial"/>
          <w:b/>
          <w:color w:val="000000"/>
          <w:sz w:val="28"/>
          <w:szCs w:val="28"/>
        </w:rPr>
      </w:pPr>
    </w:p>
    <w:p w14:paraId="0000002D" w14:textId="77777777" w:rsidR="00155BD2" w:rsidRDefault="00155BD2">
      <w:pPr>
        <w:pBdr>
          <w:top w:val="nil"/>
          <w:left w:val="nil"/>
          <w:bottom w:val="nil"/>
          <w:right w:val="nil"/>
          <w:between w:val="nil"/>
        </w:pBdr>
        <w:tabs>
          <w:tab w:val="right" w:pos="9628"/>
        </w:tabs>
        <w:rPr>
          <w:rFonts w:ascii="Arial" w:eastAsia="Arial" w:hAnsi="Arial" w:cs="Arial"/>
          <w:b/>
          <w:color w:val="000000"/>
          <w:sz w:val="28"/>
          <w:szCs w:val="28"/>
        </w:rPr>
      </w:pPr>
    </w:p>
    <w:sdt>
      <w:sdtPr>
        <w:id w:val="402342273"/>
        <w:docPartObj>
          <w:docPartGallery w:val="Table of Contents"/>
          <w:docPartUnique/>
        </w:docPartObj>
      </w:sdtPr>
      <w:sdtEndPr/>
      <w:sdtContent>
        <w:p w14:paraId="20594018" w14:textId="78FCCE24" w:rsidR="00033A60" w:rsidRDefault="007A6821">
          <w:pPr>
            <w:pStyle w:val="Sisluet1"/>
            <w:tabs>
              <w:tab w:val="right" w:pos="9628"/>
            </w:tabs>
            <w:rPr>
              <w:rFonts w:asciiTheme="minorHAnsi" w:eastAsiaTheme="minorEastAsia" w:hAnsiTheme="minorHAnsi" w:cstheme="minorBidi"/>
              <w:noProof/>
              <w:kern w:val="2"/>
              <w14:ligatures w14:val="standardContextual"/>
            </w:rPr>
          </w:pPr>
          <w:r w:rsidRPr="00A16448">
            <w:rPr>
              <w:rFonts w:ascii="Arial" w:hAnsi="Arial" w:cs="Arial"/>
            </w:rPr>
            <w:fldChar w:fldCharType="begin"/>
          </w:r>
          <w:r w:rsidRPr="00A16448">
            <w:rPr>
              <w:rFonts w:ascii="Arial" w:hAnsi="Arial" w:cs="Arial"/>
            </w:rPr>
            <w:instrText xml:space="preserve"> TOC \h \u \z </w:instrText>
          </w:r>
          <w:r w:rsidRPr="00A16448">
            <w:rPr>
              <w:rFonts w:ascii="Arial" w:hAnsi="Arial" w:cs="Arial"/>
            </w:rPr>
            <w:fldChar w:fldCharType="separate"/>
          </w:r>
          <w:hyperlink w:anchor="_Toc195169719" w:history="1">
            <w:r w:rsidR="00033A60" w:rsidRPr="00CD394C">
              <w:rPr>
                <w:rStyle w:val="Hyperlinkki"/>
                <w:noProof/>
              </w:rPr>
              <w:t>SISÄLLYSLUETTELO</w:t>
            </w:r>
            <w:r w:rsidR="00033A60">
              <w:rPr>
                <w:noProof/>
                <w:webHidden/>
              </w:rPr>
              <w:tab/>
            </w:r>
            <w:r w:rsidR="00033A60">
              <w:rPr>
                <w:noProof/>
                <w:webHidden/>
              </w:rPr>
              <w:fldChar w:fldCharType="begin"/>
            </w:r>
            <w:r w:rsidR="00033A60">
              <w:rPr>
                <w:noProof/>
                <w:webHidden/>
              </w:rPr>
              <w:instrText xml:space="preserve"> PAGEREF _Toc195169719 \h </w:instrText>
            </w:r>
            <w:r w:rsidR="00033A60">
              <w:rPr>
                <w:noProof/>
                <w:webHidden/>
              </w:rPr>
            </w:r>
            <w:r w:rsidR="00033A60">
              <w:rPr>
                <w:noProof/>
                <w:webHidden/>
              </w:rPr>
              <w:fldChar w:fldCharType="separate"/>
            </w:r>
            <w:r w:rsidR="00033A60">
              <w:rPr>
                <w:noProof/>
                <w:webHidden/>
              </w:rPr>
              <w:t>2</w:t>
            </w:r>
            <w:r w:rsidR="00033A60">
              <w:rPr>
                <w:noProof/>
                <w:webHidden/>
              </w:rPr>
              <w:fldChar w:fldCharType="end"/>
            </w:r>
          </w:hyperlink>
        </w:p>
        <w:p w14:paraId="1AFCA3E0" w14:textId="4F2C75BF" w:rsidR="00033A60" w:rsidRDefault="00033A60">
          <w:pPr>
            <w:pStyle w:val="Sisluet1"/>
            <w:tabs>
              <w:tab w:val="right" w:pos="9628"/>
            </w:tabs>
            <w:rPr>
              <w:rFonts w:asciiTheme="minorHAnsi" w:eastAsiaTheme="minorEastAsia" w:hAnsiTheme="minorHAnsi" w:cstheme="minorBidi"/>
              <w:noProof/>
              <w:kern w:val="2"/>
              <w14:ligatures w14:val="standardContextual"/>
            </w:rPr>
          </w:pPr>
          <w:hyperlink w:anchor="_Toc195169720" w:history="1">
            <w:r w:rsidRPr="00CD394C">
              <w:rPr>
                <w:rStyle w:val="Hyperlinkki"/>
                <w:noProof/>
              </w:rPr>
              <w:t>1. JOHDANTO</w:t>
            </w:r>
            <w:r>
              <w:rPr>
                <w:noProof/>
                <w:webHidden/>
              </w:rPr>
              <w:tab/>
            </w:r>
            <w:r>
              <w:rPr>
                <w:noProof/>
                <w:webHidden/>
              </w:rPr>
              <w:fldChar w:fldCharType="begin"/>
            </w:r>
            <w:r>
              <w:rPr>
                <w:noProof/>
                <w:webHidden/>
              </w:rPr>
              <w:instrText xml:space="preserve"> PAGEREF _Toc195169720 \h </w:instrText>
            </w:r>
            <w:r>
              <w:rPr>
                <w:noProof/>
                <w:webHidden/>
              </w:rPr>
            </w:r>
            <w:r>
              <w:rPr>
                <w:noProof/>
                <w:webHidden/>
              </w:rPr>
              <w:fldChar w:fldCharType="separate"/>
            </w:r>
            <w:r>
              <w:rPr>
                <w:noProof/>
                <w:webHidden/>
              </w:rPr>
              <w:t>3</w:t>
            </w:r>
            <w:r>
              <w:rPr>
                <w:noProof/>
                <w:webHidden/>
              </w:rPr>
              <w:fldChar w:fldCharType="end"/>
            </w:r>
          </w:hyperlink>
        </w:p>
        <w:p w14:paraId="692782F7" w14:textId="7B21B15E" w:rsidR="00033A60" w:rsidRDefault="00033A60">
          <w:pPr>
            <w:pStyle w:val="Sisluet1"/>
            <w:tabs>
              <w:tab w:val="right" w:pos="9628"/>
            </w:tabs>
            <w:rPr>
              <w:rFonts w:asciiTheme="minorHAnsi" w:eastAsiaTheme="minorEastAsia" w:hAnsiTheme="minorHAnsi" w:cstheme="minorBidi"/>
              <w:noProof/>
              <w:kern w:val="2"/>
              <w14:ligatures w14:val="standardContextual"/>
            </w:rPr>
          </w:pPr>
          <w:hyperlink w:anchor="_Toc195169721" w:history="1">
            <w:r w:rsidRPr="00CD394C">
              <w:rPr>
                <w:rStyle w:val="Hyperlinkki"/>
                <w:noProof/>
              </w:rPr>
              <w:t>2. OPISKELUHUOLLON TEHTÄVÄ JA TAVOITTEET</w:t>
            </w:r>
            <w:r>
              <w:rPr>
                <w:noProof/>
                <w:webHidden/>
              </w:rPr>
              <w:tab/>
            </w:r>
            <w:r>
              <w:rPr>
                <w:noProof/>
                <w:webHidden/>
              </w:rPr>
              <w:fldChar w:fldCharType="begin"/>
            </w:r>
            <w:r>
              <w:rPr>
                <w:noProof/>
                <w:webHidden/>
              </w:rPr>
              <w:instrText xml:space="preserve"> PAGEREF _Toc195169721 \h </w:instrText>
            </w:r>
            <w:r>
              <w:rPr>
                <w:noProof/>
                <w:webHidden/>
              </w:rPr>
            </w:r>
            <w:r>
              <w:rPr>
                <w:noProof/>
                <w:webHidden/>
              </w:rPr>
              <w:fldChar w:fldCharType="separate"/>
            </w:r>
            <w:r>
              <w:rPr>
                <w:noProof/>
                <w:webHidden/>
              </w:rPr>
              <w:t>3</w:t>
            </w:r>
            <w:r>
              <w:rPr>
                <w:noProof/>
                <w:webHidden/>
              </w:rPr>
              <w:fldChar w:fldCharType="end"/>
            </w:r>
          </w:hyperlink>
        </w:p>
        <w:p w14:paraId="2BD83F95" w14:textId="1C84A0F1" w:rsidR="00033A60" w:rsidRDefault="00033A60">
          <w:pPr>
            <w:pStyle w:val="Sisluet1"/>
            <w:tabs>
              <w:tab w:val="right" w:pos="9628"/>
            </w:tabs>
            <w:rPr>
              <w:rFonts w:asciiTheme="minorHAnsi" w:eastAsiaTheme="minorEastAsia" w:hAnsiTheme="minorHAnsi" w:cstheme="minorBidi"/>
              <w:noProof/>
              <w:kern w:val="2"/>
              <w14:ligatures w14:val="standardContextual"/>
            </w:rPr>
          </w:pPr>
          <w:hyperlink w:anchor="_Toc195169722" w:history="1">
            <w:r w:rsidRPr="00CD394C">
              <w:rPr>
                <w:rStyle w:val="Hyperlinkki"/>
                <w:noProof/>
              </w:rPr>
              <w:t>3. OPINTOJEN TUKEMINEN PIHTIPUTAAN LUKIOSSA</w:t>
            </w:r>
            <w:r>
              <w:rPr>
                <w:noProof/>
                <w:webHidden/>
              </w:rPr>
              <w:tab/>
            </w:r>
            <w:r>
              <w:rPr>
                <w:noProof/>
                <w:webHidden/>
              </w:rPr>
              <w:fldChar w:fldCharType="begin"/>
            </w:r>
            <w:r>
              <w:rPr>
                <w:noProof/>
                <w:webHidden/>
              </w:rPr>
              <w:instrText xml:space="preserve"> PAGEREF _Toc195169722 \h </w:instrText>
            </w:r>
            <w:r>
              <w:rPr>
                <w:noProof/>
                <w:webHidden/>
              </w:rPr>
            </w:r>
            <w:r>
              <w:rPr>
                <w:noProof/>
                <w:webHidden/>
              </w:rPr>
              <w:fldChar w:fldCharType="separate"/>
            </w:r>
            <w:r>
              <w:rPr>
                <w:noProof/>
                <w:webHidden/>
              </w:rPr>
              <w:t>4</w:t>
            </w:r>
            <w:r>
              <w:rPr>
                <w:noProof/>
                <w:webHidden/>
              </w:rPr>
              <w:fldChar w:fldCharType="end"/>
            </w:r>
          </w:hyperlink>
        </w:p>
        <w:p w14:paraId="220C08A7" w14:textId="26C0DCB9" w:rsidR="00033A60" w:rsidRDefault="00033A60">
          <w:pPr>
            <w:pStyle w:val="Sisluet2"/>
            <w:tabs>
              <w:tab w:val="right" w:pos="9628"/>
            </w:tabs>
            <w:rPr>
              <w:rFonts w:asciiTheme="minorHAnsi" w:eastAsiaTheme="minorEastAsia" w:hAnsiTheme="minorHAnsi" w:cstheme="minorBidi"/>
              <w:noProof/>
              <w:kern w:val="2"/>
              <w14:ligatures w14:val="standardContextual"/>
            </w:rPr>
          </w:pPr>
          <w:hyperlink w:anchor="_Toc195169723" w:history="1">
            <w:r w:rsidRPr="00CD394C">
              <w:rPr>
                <w:rStyle w:val="Hyperlinkki"/>
                <w:noProof/>
              </w:rPr>
              <w:t>3.1 OPISKELUHUOLLON VASTUUNJAKO</w:t>
            </w:r>
            <w:r>
              <w:rPr>
                <w:noProof/>
                <w:webHidden/>
              </w:rPr>
              <w:tab/>
            </w:r>
            <w:r>
              <w:rPr>
                <w:noProof/>
                <w:webHidden/>
              </w:rPr>
              <w:fldChar w:fldCharType="begin"/>
            </w:r>
            <w:r>
              <w:rPr>
                <w:noProof/>
                <w:webHidden/>
              </w:rPr>
              <w:instrText xml:space="preserve"> PAGEREF _Toc195169723 \h </w:instrText>
            </w:r>
            <w:r>
              <w:rPr>
                <w:noProof/>
                <w:webHidden/>
              </w:rPr>
            </w:r>
            <w:r>
              <w:rPr>
                <w:noProof/>
                <w:webHidden/>
              </w:rPr>
              <w:fldChar w:fldCharType="separate"/>
            </w:r>
            <w:r>
              <w:rPr>
                <w:noProof/>
                <w:webHidden/>
              </w:rPr>
              <w:t>4</w:t>
            </w:r>
            <w:r>
              <w:rPr>
                <w:noProof/>
                <w:webHidden/>
              </w:rPr>
              <w:fldChar w:fldCharType="end"/>
            </w:r>
          </w:hyperlink>
        </w:p>
        <w:p w14:paraId="42B4BA1F" w14:textId="552265DA" w:rsidR="00033A60" w:rsidRDefault="00033A60">
          <w:pPr>
            <w:pStyle w:val="Sisluet3"/>
            <w:tabs>
              <w:tab w:val="right" w:pos="9628"/>
            </w:tabs>
            <w:rPr>
              <w:rFonts w:asciiTheme="minorHAnsi" w:eastAsiaTheme="minorEastAsia" w:hAnsiTheme="minorHAnsi" w:cstheme="minorBidi"/>
              <w:noProof/>
              <w:kern w:val="2"/>
              <w14:ligatures w14:val="standardContextual"/>
            </w:rPr>
          </w:pPr>
          <w:hyperlink w:anchor="_Toc195169724" w:history="1">
            <w:r w:rsidRPr="00CD394C">
              <w:rPr>
                <w:rStyle w:val="Hyperlinkki"/>
                <w:noProof/>
              </w:rPr>
              <w:t>3.1.1 OPISKELUN OHJAUS JA TUKEMINEN – ARJEN OPISKELUHUOLTO</w:t>
            </w:r>
            <w:r>
              <w:rPr>
                <w:noProof/>
                <w:webHidden/>
              </w:rPr>
              <w:tab/>
            </w:r>
            <w:r>
              <w:rPr>
                <w:noProof/>
                <w:webHidden/>
              </w:rPr>
              <w:fldChar w:fldCharType="begin"/>
            </w:r>
            <w:r>
              <w:rPr>
                <w:noProof/>
                <w:webHidden/>
              </w:rPr>
              <w:instrText xml:space="preserve"> PAGEREF _Toc195169724 \h </w:instrText>
            </w:r>
            <w:r>
              <w:rPr>
                <w:noProof/>
                <w:webHidden/>
              </w:rPr>
            </w:r>
            <w:r>
              <w:rPr>
                <w:noProof/>
                <w:webHidden/>
              </w:rPr>
              <w:fldChar w:fldCharType="separate"/>
            </w:r>
            <w:r>
              <w:rPr>
                <w:noProof/>
                <w:webHidden/>
              </w:rPr>
              <w:t>4</w:t>
            </w:r>
            <w:r>
              <w:rPr>
                <w:noProof/>
                <w:webHidden/>
              </w:rPr>
              <w:fldChar w:fldCharType="end"/>
            </w:r>
          </w:hyperlink>
        </w:p>
        <w:p w14:paraId="2A550DBB" w14:textId="56D3AA98" w:rsidR="00033A60" w:rsidRDefault="00033A60">
          <w:pPr>
            <w:pStyle w:val="Sisluet3"/>
            <w:tabs>
              <w:tab w:val="right" w:pos="9628"/>
            </w:tabs>
            <w:rPr>
              <w:rFonts w:asciiTheme="minorHAnsi" w:eastAsiaTheme="minorEastAsia" w:hAnsiTheme="minorHAnsi" w:cstheme="minorBidi"/>
              <w:noProof/>
              <w:kern w:val="2"/>
              <w14:ligatures w14:val="standardContextual"/>
            </w:rPr>
          </w:pPr>
          <w:hyperlink w:anchor="_Toc195169725" w:history="1">
            <w:r w:rsidRPr="00CD394C">
              <w:rPr>
                <w:rStyle w:val="Hyperlinkki"/>
                <w:noProof/>
              </w:rPr>
              <w:t>3.1.2 HUOLEN ILMENEMINEN JA VARHAINEN PUUTTUMINEN</w:t>
            </w:r>
            <w:r>
              <w:rPr>
                <w:noProof/>
                <w:webHidden/>
              </w:rPr>
              <w:tab/>
            </w:r>
            <w:r>
              <w:rPr>
                <w:noProof/>
                <w:webHidden/>
              </w:rPr>
              <w:fldChar w:fldCharType="begin"/>
            </w:r>
            <w:r>
              <w:rPr>
                <w:noProof/>
                <w:webHidden/>
              </w:rPr>
              <w:instrText xml:space="preserve"> PAGEREF _Toc195169725 \h </w:instrText>
            </w:r>
            <w:r>
              <w:rPr>
                <w:noProof/>
                <w:webHidden/>
              </w:rPr>
            </w:r>
            <w:r>
              <w:rPr>
                <w:noProof/>
                <w:webHidden/>
              </w:rPr>
              <w:fldChar w:fldCharType="separate"/>
            </w:r>
            <w:r>
              <w:rPr>
                <w:noProof/>
                <w:webHidden/>
              </w:rPr>
              <w:t>5</w:t>
            </w:r>
            <w:r>
              <w:rPr>
                <w:noProof/>
                <w:webHidden/>
              </w:rPr>
              <w:fldChar w:fldCharType="end"/>
            </w:r>
          </w:hyperlink>
        </w:p>
        <w:p w14:paraId="1BFC89F0" w14:textId="18C64BE3" w:rsidR="00033A60" w:rsidRDefault="00033A60">
          <w:pPr>
            <w:pStyle w:val="Sisluet3"/>
            <w:tabs>
              <w:tab w:val="right" w:pos="9628"/>
            </w:tabs>
            <w:rPr>
              <w:rFonts w:asciiTheme="minorHAnsi" w:eastAsiaTheme="minorEastAsia" w:hAnsiTheme="minorHAnsi" w:cstheme="minorBidi"/>
              <w:noProof/>
              <w:kern w:val="2"/>
              <w14:ligatures w14:val="standardContextual"/>
            </w:rPr>
          </w:pPr>
          <w:hyperlink w:anchor="_Toc195169726" w:history="1">
            <w:r w:rsidRPr="00CD394C">
              <w:rPr>
                <w:rStyle w:val="Hyperlinkki"/>
                <w:noProof/>
              </w:rPr>
              <w:t>3.1.3 MITEN TUNNISTAN AVUN TARPEEN</w:t>
            </w:r>
            <w:r>
              <w:rPr>
                <w:noProof/>
                <w:webHidden/>
              </w:rPr>
              <w:tab/>
            </w:r>
            <w:r>
              <w:rPr>
                <w:noProof/>
                <w:webHidden/>
              </w:rPr>
              <w:fldChar w:fldCharType="begin"/>
            </w:r>
            <w:r>
              <w:rPr>
                <w:noProof/>
                <w:webHidden/>
              </w:rPr>
              <w:instrText xml:space="preserve"> PAGEREF _Toc195169726 \h </w:instrText>
            </w:r>
            <w:r>
              <w:rPr>
                <w:noProof/>
                <w:webHidden/>
              </w:rPr>
            </w:r>
            <w:r>
              <w:rPr>
                <w:noProof/>
                <w:webHidden/>
              </w:rPr>
              <w:fldChar w:fldCharType="separate"/>
            </w:r>
            <w:r>
              <w:rPr>
                <w:noProof/>
                <w:webHidden/>
              </w:rPr>
              <w:t>6</w:t>
            </w:r>
            <w:r>
              <w:rPr>
                <w:noProof/>
                <w:webHidden/>
              </w:rPr>
              <w:fldChar w:fldCharType="end"/>
            </w:r>
          </w:hyperlink>
        </w:p>
        <w:p w14:paraId="42448F35" w14:textId="3068823D" w:rsidR="00033A60" w:rsidRDefault="00033A60">
          <w:pPr>
            <w:pStyle w:val="Sisluet3"/>
            <w:tabs>
              <w:tab w:val="right" w:pos="9628"/>
            </w:tabs>
            <w:rPr>
              <w:rFonts w:asciiTheme="minorHAnsi" w:eastAsiaTheme="minorEastAsia" w:hAnsiTheme="minorHAnsi" w:cstheme="minorBidi"/>
              <w:noProof/>
              <w:kern w:val="2"/>
              <w14:ligatures w14:val="standardContextual"/>
            </w:rPr>
          </w:pPr>
          <w:hyperlink w:anchor="_Toc195169727" w:history="1">
            <w:r w:rsidRPr="00CD394C">
              <w:rPr>
                <w:rStyle w:val="Hyperlinkki"/>
                <w:noProof/>
              </w:rPr>
              <w:t>3.1.4 MITEN TOIMIN JA PUUTUN</w:t>
            </w:r>
            <w:r>
              <w:rPr>
                <w:noProof/>
                <w:webHidden/>
              </w:rPr>
              <w:tab/>
            </w:r>
            <w:r>
              <w:rPr>
                <w:noProof/>
                <w:webHidden/>
              </w:rPr>
              <w:fldChar w:fldCharType="begin"/>
            </w:r>
            <w:r>
              <w:rPr>
                <w:noProof/>
                <w:webHidden/>
              </w:rPr>
              <w:instrText xml:space="preserve"> PAGEREF _Toc195169727 \h </w:instrText>
            </w:r>
            <w:r>
              <w:rPr>
                <w:noProof/>
                <w:webHidden/>
              </w:rPr>
            </w:r>
            <w:r>
              <w:rPr>
                <w:noProof/>
                <w:webHidden/>
              </w:rPr>
              <w:fldChar w:fldCharType="separate"/>
            </w:r>
            <w:r>
              <w:rPr>
                <w:noProof/>
                <w:webHidden/>
              </w:rPr>
              <w:t>7</w:t>
            </w:r>
            <w:r>
              <w:rPr>
                <w:noProof/>
                <w:webHidden/>
              </w:rPr>
              <w:fldChar w:fldCharType="end"/>
            </w:r>
          </w:hyperlink>
        </w:p>
        <w:p w14:paraId="5B36C7FB" w14:textId="69630171" w:rsidR="00033A60" w:rsidRDefault="00033A60">
          <w:pPr>
            <w:pStyle w:val="Sisluet2"/>
            <w:tabs>
              <w:tab w:val="right" w:pos="9628"/>
            </w:tabs>
            <w:rPr>
              <w:rFonts w:asciiTheme="minorHAnsi" w:eastAsiaTheme="minorEastAsia" w:hAnsiTheme="minorHAnsi" w:cstheme="minorBidi"/>
              <w:noProof/>
              <w:kern w:val="2"/>
              <w14:ligatures w14:val="standardContextual"/>
            </w:rPr>
          </w:pPr>
          <w:hyperlink w:anchor="_Toc195169728" w:history="1">
            <w:r w:rsidRPr="00CD394C">
              <w:rPr>
                <w:rStyle w:val="Hyperlinkki"/>
                <w:noProof/>
              </w:rPr>
              <w:t>3.2 ARVIOINTIMENETELMIÄ</w:t>
            </w:r>
            <w:r>
              <w:rPr>
                <w:noProof/>
                <w:webHidden/>
              </w:rPr>
              <w:tab/>
            </w:r>
            <w:r>
              <w:rPr>
                <w:noProof/>
                <w:webHidden/>
              </w:rPr>
              <w:fldChar w:fldCharType="begin"/>
            </w:r>
            <w:r>
              <w:rPr>
                <w:noProof/>
                <w:webHidden/>
              </w:rPr>
              <w:instrText xml:space="preserve"> PAGEREF _Toc195169728 \h </w:instrText>
            </w:r>
            <w:r>
              <w:rPr>
                <w:noProof/>
                <w:webHidden/>
              </w:rPr>
            </w:r>
            <w:r>
              <w:rPr>
                <w:noProof/>
                <w:webHidden/>
              </w:rPr>
              <w:fldChar w:fldCharType="separate"/>
            </w:r>
            <w:r>
              <w:rPr>
                <w:noProof/>
                <w:webHidden/>
              </w:rPr>
              <w:t>8</w:t>
            </w:r>
            <w:r>
              <w:rPr>
                <w:noProof/>
                <w:webHidden/>
              </w:rPr>
              <w:fldChar w:fldCharType="end"/>
            </w:r>
          </w:hyperlink>
        </w:p>
        <w:p w14:paraId="5FA2DF51" w14:textId="30034ABE" w:rsidR="00033A60" w:rsidRDefault="00033A60">
          <w:pPr>
            <w:pStyle w:val="Sisluet2"/>
            <w:tabs>
              <w:tab w:val="right" w:pos="9628"/>
            </w:tabs>
            <w:rPr>
              <w:rFonts w:asciiTheme="minorHAnsi" w:eastAsiaTheme="minorEastAsia" w:hAnsiTheme="minorHAnsi" w:cstheme="minorBidi"/>
              <w:noProof/>
              <w:kern w:val="2"/>
              <w14:ligatures w14:val="standardContextual"/>
            </w:rPr>
          </w:pPr>
          <w:hyperlink w:anchor="_Toc195169729" w:history="1">
            <w:r w:rsidRPr="00CD394C">
              <w:rPr>
                <w:rStyle w:val="Hyperlinkki"/>
                <w:noProof/>
              </w:rPr>
              <w:t>3.3 OPISKELIJAHUOLTORYHMÄ</w:t>
            </w:r>
            <w:r>
              <w:rPr>
                <w:noProof/>
                <w:webHidden/>
              </w:rPr>
              <w:tab/>
            </w:r>
            <w:r>
              <w:rPr>
                <w:noProof/>
                <w:webHidden/>
              </w:rPr>
              <w:fldChar w:fldCharType="begin"/>
            </w:r>
            <w:r>
              <w:rPr>
                <w:noProof/>
                <w:webHidden/>
              </w:rPr>
              <w:instrText xml:space="preserve"> PAGEREF _Toc195169729 \h </w:instrText>
            </w:r>
            <w:r>
              <w:rPr>
                <w:noProof/>
                <w:webHidden/>
              </w:rPr>
            </w:r>
            <w:r>
              <w:rPr>
                <w:noProof/>
                <w:webHidden/>
              </w:rPr>
              <w:fldChar w:fldCharType="separate"/>
            </w:r>
            <w:r>
              <w:rPr>
                <w:noProof/>
                <w:webHidden/>
              </w:rPr>
              <w:t>8</w:t>
            </w:r>
            <w:r>
              <w:rPr>
                <w:noProof/>
                <w:webHidden/>
              </w:rPr>
              <w:fldChar w:fldCharType="end"/>
            </w:r>
          </w:hyperlink>
        </w:p>
        <w:p w14:paraId="065E1F4A" w14:textId="677F4571" w:rsidR="00033A60" w:rsidRDefault="00033A60">
          <w:pPr>
            <w:pStyle w:val="Sisluet2"/>
            <w:tabs>
              <w:tab w:val="right" w:pos="9628"/>
            </w:tabs>
            <w:rPr>
              <w:rFonts w:asciiTheme="minorHAnsi" w:eastAsiaTheme="minorEastAsia" w:hAnsiTheme="minorHAnsi" w:cstheme="minorBidi"/>
              <w:noProof/>
              <w:kern w:val="2"/>
              <w14:ligatures w14:val="standardContextual"/>
            </w:rPr>
          </w:pPr>
          <w:hyperlink w:anchor="_Toc195169730" w:history="1">
            <w:r w:rsidRPr="00CD394C">
              <w:rPr>
                <w:rStyle w:val="Hyperlinkki"/>
                <w:noProof/>
              </w:rPr>
              <w:t>3.4 OPISKELUHUOLTOTOIMINNASTA TIEDOTTAMINEN</w:t>
            </w:r>
            <w:r>
              <w:rPr>
                <w:noProof/>
                <w:webHidden/>
              </w:rPr>
              <w:tab/>
            </w:r>
            <w:r>
              <w:rPr>
                <w:noProof/>
                <w:webHidden/>
              </w:rPr>
              <w:fldChar w:fldCharType="begin"/>
            </w:r>
            <w:r>
              <w:rPr>
                <w:noProof/>
                <w:webHidden/>
              </w:rPr>
              <w:instrText xml:space="preserve"> PAGEREF _Toc195169730 \h </w:instrText>
            </w:r>
            <w:r>
              <w:rPr>
                <w:noProof/>
                <w:webHidden/>
              </w:rPr>
            </w:r>
            <w:r>
              <w:rPr>
                <w:noProof/>
                <w:webHidden/>
              </w:rPr>
              <w:fldChar w:fldCharType="separate"/>
            </w:r>
            <w:r>
              <w:rPr>
                <w:noProof/>
                <w:webHidden/>
              </w:rPr>
              <w:t>9</w:t>
            </w:r>
            <w:r>
              <w:rPr>
                <w:noProof/>
                <w:webHidden/>
              </w:rPr>
              <w:fldChar w:fldCharType="end"/>
            </w:r>
          </w:hyperlink>
        </w:p>
        <w:p w14:paraId="63E30CD5" w14:textId="1C63A80E" w:rsidR="00033A60" w:rsidRDefault="00033A60">
          <w:pPr>
            <w:pStyle w:val="Sisluet2"/>
            <w:tabs>
              <w:tab w:val="right" w:pos="9628"/>
            </w:tabs>
            <w:rPr>
              <w:rFonts w:asciiTheme="minorHAnsi" w:eastAsiaTheme="minorEastAsia" w:hAnsiTheme="minorHAnsi" w:cstheme="minorBidi"/>
              <w:noProof/>
              <w:kern w:val="2"/>
              <w14:ligatures w14:val="standardContextual"/>
            </w:rPr>
          </w:pPr>
          <w:hyperlink w:anchor="_Toc195169731" w:history="1">
            <w:r w:rsidRPr="00CD394C">
              <w:rPr>
                <w:rStyle w:val="Hyperlinkki"/>
                <w:noProof/>
              </w:rPr>
              <w:t>3.5 KOULUYHTEISÖN TURVALLISUUDEN EDISTÄMINEN</w:t>
            </w:r>
            <w:r>
              <w:rPr>
                <w:noProof/>
                <w:webHidden/>
              </w:rPr>
              <w:tab/>
            </w:r>
            <w:r>
              <w:rPr>
                <w:noProof/>
                <w:webHidden/>
              </w:rPr>
              <w:fldChar w:fldCharType="begin"/>
            </w:r>
            <w:r>
              <w:rPr>
                <w:noProof/>
                <w:webHidden/>
              </w:rPr>
              <w:instrText xml:space="preserve"> PAGEREF _Toc195169731 \h </w:instrText>
            </w:r>
            <w:r>
              <w:rPr>
                <w:noProof/>
                <w:webHidden/>
              </w:rPr>
            </w:r>
            <w:r>
              <w:rPr>
                <w:noProof/>
                <w:webHidden/>
              </w:rPr>
              <w:fldChar w:fldCharType="separate"/>
            </w:r>
            <w:r>
              <w:rPr>
                <w:noProof/>
                <w:webHidden/>
              </w:rPr>
              <w:t>10</w:t>
            </w:r>
            <w:r>
              <w:rPr>
                <w:noProof/>
                <w:webHidden/>
              </w:rPr>
              <w:fldChar w:fldCharType="end"/>
            </w:r>
          </w:hyperlink>
        </w:p>
        <w:p w14:paraId="18703500" w14:textId="30705CAD" w:rsidR="00033A60" w:rsidRDefault="00033A60">
          <w:pPr>
            <w:pStyle w:val="Sisluet1"/>
            <w:tabs>
              <w:tab w:val="right" w:pos="9628"/>
            </w:tabs>
            <w:rPr>
              <w:rFonts w:asciiTheme="minorHAnsi" w:eastAsiaTheme="minorEastAsia" w:hAnsiTheme="minorHAnsi" w:cstheme="minorBidi"/>
              <w:noProof/>
              <w:kern w:val="2"/>
              <w14:ligatures w14:val="standardContextual"/>
            </w:rPr>
          </w:pPr>
          <w:hyperlink w:anchor="_Toc195169732" w:history="1">
            <w:r w:rsidRPr="00CD394C">
              <w:rPr>
                <w:rStyle w:val="Hyperlinkki"/>
                <w:noProof/>
              </w:rPr>
              <w:t>4. OPPIMISEN TUKI</w:t>
            </w:r>
            <w:r>
              <w:rPr>
                <w:noProof/>
                <w:webHidden/>
              </w:rPr>
              <w:tab/>
            </w:r>
            <w:r>
              <w:rPr>
                <w:noProof/>
                <w:webHidden/>
              </w:rPr>
              <w:fldChar w:fldCharType="begin"/>
            </w:r>
            <w:r>
              <w:rPr>
                <w:noProof/>
                <w:webHidden/>
              </w:rPr>
              <w:instrText xml:space="preserve"> PAGEREF _Toc195169732 \h </w:instrText>
            </w:r>
            <w:r>
              <w:rPr>
                <w:noProof/>
                <w:webHidden/>
              </w:rPr>
            </w:r>
            <w:r>
              <w:rPr>
                <w:noProof/>
                <w:webHidden/>
              </w:rPr>
              <w:fldChar w:fldCharType="separate"/>
            </w:r>
            <w:r>
              <w:rPr>
                <w:noProof/>
                <w:webHidden/>
              </w:rPr>
              <w:t>10</w:t>
            </w:r>
            <w:r>
              <w:rPr>
                <w:noProof/>
                <w:webHidden/>
              </w:rPr>
              <w:fldChar w:fldCharType="end"/>
            </w:r>
          </w:hyperlink>
        </w:p>
        <w:p w14:paraId="23AE10E0" w14:textId="098969AF" w:rsidR="00033A60" w:rsidRDefault="00033A60">
          <w:pPr>
            <w:pStyle w:val="Sisluet2"/>
            <w:tabs>
              <w:tab w:val="right" w:pos="9628"/>
            </w:tabs>
            <w:rPr>
              <w:rFonts w:asciiTheme="minorHAnsi" w:eastAsiaTheme="minorEastAsia" w:hAnsiTheme="minorHAnsi" w:cstheme="minorBidi"/>
              <w:noProof/>
              <w:kern w:val="2"/>
              <w14:ligatures w14:val="standardContextual"/>
            </w:rPr>
          </w:pPr>
          <w:hyperlink w:anchor="_Toc195169733" w:history="1">
            <w:r w:rsidRPr="00CD394C">
              <w:rPr>
                <w:rStyle w:val="Hyperlinkki"/>
                <w:noProof/>
              </w:rPr>
              <w:t>4.1 ERITYISOPETUS</w:t>
            </w:r>
            <w:r>
              <w:rPr>
                <w:noProof/>
                <w:webHidden/>
              </w:rPr>
              <w:tab/>
            </w:r>
            <w:r>
              <w:rPr>
                <w:noProof/>
                <w:webHidden/>
              </w:rPr>
              <w:fldChar w:fldCharType="begin"/>
            </w:r>
            <w:r>
              <w:rPr>
                <w:noProof/>
                <w:webHidden/>
              </w:rPr>
              <w:instrText xml:space="preserve"> PAGEREF _Toc195169733 \h </w:instrText>
            </w:r>
            <w:r>
              <w:rPr>
                <w:noProof/>
                <w:webHidden/>
              </w:rPr>
            </w:r>
            <w:r>
              <w:rPr>
                <w:noProof/>
                <w:webHidden/>
              </w:rPr>
              <w:fldChar w:fldCharType="separate"/>
            </w:r>
            <w:r>
              <w:rPr>
                <w:noProof/>
                <w:webHidden/>
              </w:rPr>
              <w:t>10</w:t>
            </w:r>
            <w:r>
              <w:rPr>
                <w:noProof/>
                <w:webHidden/>
              </w:rPr>
              <w:fldChar w:fldCharType="end"/>
            </w:r>
          </w:hyperlink>
        </w:p>
        <w:p w14:paraId="67CA2CFA" w14:textId="0ACC683E" w:rsidR="00033A60" w:rsidRDefault="00033A60">
          <w:pPr>
            <w:pStyle w:val="Sisluet2"/>
            <w:tabs>
              <w:tab w:val="right" w:pos="9628"/>
            </w:tabs>
            <w:rPr>
              <w:rFonts w:asciiTheme="minorHAnsi" w:eastAsiaTheme="minorEastAsia" w:hAnsiTheme="minorHAnsi" w:cstheme="minorBidi"/>
              <w:noProof/>
              <w:kern w:val="2"/>
              <w14:ligatures w14:val="standardContextual"/>
            </w:rPr>
          </w:pPr>
          <w:hyperlink w:anchor="_Toc195169734" w:history="1">
            <w:r w:rsidRPr="00CD394C">
              <w:rPr>
                <w:rStyle w:val="Hyperlinkki"/>
                <w:noProof/>
              </w:rPr>
              <w:t>4.2 ERITYISJÄRJESTELYT</w:t>
            </w:r>
            <w:r>
              <w:rPr>
                <w:noProof/>
                <w:webHidden/>
              </w:rPr>
              <w:tab/>
            </w:r>
            <w:r>
              <w:rPr>
                <w:noProof/>
                <w:webHidden/>
              </w:rPr>
              <w:fldChar w:fldCharType="begin"/>
            </w:r>
            <w:r>
              <w:rPr>
                <w:noProof/>
                <w:webHidden/>
              </w:rPr>
              <w:instrText xml:space="preserve"> PAGEREF _Toc195169734 \h </w:instrText>
            </w:r>
            <w:r>
              <w:rPr>
                <w:noProof/>
                <w:webHidden/>
              </w:rPr>
            </w:r>
            <w:r>
              <w:rPr>
                <w:noProof/>
                <w:webHidden/>
              </w:rPr>
              <w:fldChar w:fldCharType="separate"/>
            </w:r>
            <w:r>
              <w:rPr>
                <w:noProof/>
                <w:webHidden/>
              </w:rPr>
              <w:t>11</w:t>
            </w:r>
            <w:r>
              <w:rPr>
                <w:noProof/>
                <w:webHidden/>
              </w:rPr>
              <w:fldChar w:fldCharType="end"/>
            </w:r>
          </w:hyperlink>
        </w:p>
        <w:p w14:paraId="522C5739" w14:textId="79E3040B" w:rsidR="00033A60" w:rsidRDefault="00033A60">
          <w:pPr>
            <w:pStyle w:val="Sisluet2"/>
            <w:tabs>
              <w:tab w:val="right" w:pos="9628"/>
            </w:tabs>
            <w:rPr>
              <w:rFonts w:asciiTheme="minorHAnsi" w:eastAsiaTheme="minorEastAsia" w:hAnsiTheme="minorHAnsi" w:cstheme="minorBidi"/>
              <w:noProof/>
              <w:kern w:val="2"/>
              <w14:ligatures w14:val="standardContextual"/>
            </w:rPr>
          </w:pPr>
          <w:hyperlink w:anchor="_Toc195169735" w:history="1">
            <w:r w:rsidRPr="00CD394C">
              <w:rPr>
                <w:rStyle w:val="Hyperlinkki"/>
                <w:noProof/>
              </w:rPr>
              <w:t>4.3 ERITYISJÄRJESTELYT JA YO-KIRJOITUKSET</w:t>
            </w:r>
            <w:r>
              <w:rPr>
                <w:noProof/>
                <w:webHidden/>
              </w:rPr>
              <w:tab/>
            </w:r>
            <w:r>
              <w:rPr>
                <w:noProof/>
                <w:webHidden/>
              </w:rPr>
              <w:fldChar w:fldCharType="begin"/>
            </w:r>
            <w:r>
              <w:rPr>
                <w:noProof/>
                <w:webHidden/>
              </w:rPr>
              <w:instrText xml:space="preserve"> PAGEREF _Toc195169735 \h </w:instrText>
            </w:r>
            <w:r>
              <w:rPr>
                <w:noProof/>
                <w:webHidden/>
              </w:rPr>
            </w:r>
            <w:r>
              <w:rPr>
                <w:noProof/>
                <w:webHidden/>
              </w:rPr>
              <w:fldChar w:fldCharType="separate"/>
            </w:r>
            <w:r>
              <w:rPr>
                <w:noProof/>
                <w:webHidden/>
              </w:rPr>
              <w:t>11</w:t>
            </w:r>
            <w:r>
              <w:rPr>
                <w:noProof/>
                <w:webHidden/>
              </w:rPr>
              <w:fldChar w:fldCharType="end"/>
            </w:r>
          </w:hyperlink>
        </w:p>
        <w:p w14:paraId="0A1B0ED6" w14:textId="32238E97" w:rsidR="00033A60" w:rsidRDefault="00033A60">
          <w:pPr>
            <w:pStyle w:val="Sisluet2"/>
            <w:tabs>
              <w:tab w:val="right" w:pos="9628"/>
            </w:tabs>
            <w:rPr>
              <w:rFonts w:asciiTheme="minorHAnsi" w:eastAsiaTheme="minorEastAsia" w:hAnsiTheme="minorHAnsi" w:cstheme="minorBidi"/>
              <w:noProof/>
              <w:kern w:val="2"/>
              <w14:ligatures w14:val="standardContextual"/>
            </w:rPr>
          </w:pPr>
          <w:hyperlink w:anchor="_Toc195169736" w:history="1">
            <w:r w:rsidRPr="00CD394C">
              <w:rPr>
                <w:rStyle w:val="Hyperlinkki"/>
                <w:noProof/>
              </w:rPr>
              <w:t>4.4 OPINTOJAKSON SUORITUKSEN ARVIOINTI</w:t>
            </w:r>
            <w:r>
              <w:rPr>
                <w:noProof/>
                <w:webHidden/>
              </w:rPr>
              <w:tab/>
            </w:r>
            <w:r>
              <w:rPr>
                <w:noProof/>
                <w:webHidden/>
              </w:rPr>
              <w:fldChar w:fldCharType="begin"/>
            </w:r>
            <w:r>
              <w:rPr>
                <w:noProof/>
                <w:webHidden/>
              </w:rPr>
              <w:instrText xml:space="preserve"> PAGEREF _Toc195169736 \h </w:instrText>
            </w:r>
            <w:r>
              <w:rPr>
                <w:noProof/>
                <w:webHidden/>
              </w:rPr>
            </w:r>
            <w:r>
              <w:rPr>
                <w:noProof/>
                <w:webHidden/>
              </w:rPr>
              <w:fldChar w:fldCharType="separate"/>
            </w:r>
            <w:r>
              <w:rPr>
                <w:noProof/>
                <w:webHidden/>
              </w:rPr>
              <w:t>11</w:t>
            </w:r>
            <w:r>
              <w:rPr>
                <w:noProof/>
                <w:webHidden/>
              </w:rPr>
              <w:fldChar w:fldCharType="end"/>
            </w:r>
          </w:hyperlink>
        </w:p>
        <w:p w14:paraId="4B14D526" w14:textId="32D919A8" w:rsidR="00033A60" w:rsidRDefault="00033A60">
          <w:pPr>
            <w:pStyle w:val="Sisluet1"/>
            <w:tabs>
              <w:tab w:val="right" w:pos="9628"/>
            </w:tabs>
            <w:rPr>
              <w:rFonts w:asciiTheme="minorHAnsi" w:eastAsiaTheme="minorEastAsia" w:hAnsiTheme="minorHAnsi" w:cstheme="minorBidi"/>
              <w:noProof/>
              <w:kern w:val="2"/>
              <w14:ligatures w14:val="standardContextual"/>
            </w:rPr>
          </w:pPr>
          <w:hyperlink w:anchor="_Toc195169737" w:history="1">
            <w:r w:rsidRPr="00CD394C">
              <w:rPr>
                <w:rStyle w:val="Hyperlinkki"/>
                <w:noProof/>
              </w:rPr>
              <w:t>5. KODIN JA KOULUN VÄLINEN YHTEISTYÖ</w:t>
            </w:r>
            <w:r>
              <w:rPr>
                <w:noProof/>
                <w:webHidden/>
              </w:rPr>
              <w:tab/>
            </w:r>
            <w:r>
              <w:rPr>
                <w:noProof/>
                <w:webHidden/>
              </w:rPr>
              <w:fldChar w:fldCharType="begin"/>
            </w:r>
            <w:r>
              <w:rPr>
                <w:noProof/>
                <w:webHidden/>
              </w:rPr>
              <w:instrText xml:space="preserve"> PAGEREF _Toc195169737 \h </w:instrText>
            </w:r>
            <w:r>
              <w:rPr>
                <w:noProof/>
                <w:webHidden/>
              </w:rPr>
            </w:r>
            <w:r>
              <w:rPr>
                <w:noProof/>
                <w:webHidden/>
              </w:rPr>
              <w:fldChar w:fldCharType="separate"/>
            </w:r>
            <w:r>
              <w:rPr>
                <w:noProof/>
                <w:webHidden/>
              </w:rPr>
              <w:t>11</w:t>
            </w:r>
            <w:r>
              <w:rPr>
                <w:noProof/>
                <w:webHidden/>
              </w:rPr>
              <w:fldChar w:fldCharType="end"/>
            </w:r>
          </w:hyperlink>
        </w:p>
        <w:p w14:paraId="7941EF7D" w14:textId="7BA2A812" w:rsidR="00033A60" w:rsidRDefault="00033A60">
          <w:pPr>
            <w:pStyle w:val="Sisluet1"/>
            <w:tabs>
              <w:tab w:val="right" w:pos="9628"/>
            </w:tabs>
            <w:rPr>
              <w:rFonts w:asciiTheme="minorHAnsi" w:eastAsiaTheme="minorEastAsia" w:hAnsiTheme="minorHAnsi" w:cstheme="minorBidi"/>
              <w:noProof/>
              <w:kern w:val="2"/>
              <w14:ligatures w14:val="standardContextual"/>
            </w:rPr>
          </w:pPr>
          <w:hyperlink w:anchor="_Toc195169738" w:history="1">
            <w:r w:rsidRPr="00CD394C">
              <w:rPr>
                <w:rStyle w:val="Hyperlinkki"/>
                <w:noProof/>
              </w:rPr>
              <w:t>6. NIVELVAIHE</w:t>
            </w:r>
            <w:r>
              <w:rPr>
                <w:noProof/>
                <w:webHidden/>
              </w:rPr>
              <w:tab/>
            </w:r>
            <w:r>
              <w:rPr>
                <w:noProof/>
                <w:webHidden/>
              </w:rPr>
              <w:fldChar w:fldCharType="begin"/>
            </w:r>
            <w:r>
              <w:rPr>
                <w:noProof/>
                <w:webHidden/>
              </w:rPr>
              <w:instrText xml:space="preserve"> PAGEREF _Toc195169738 \h </w:instrText>
            </w:r>
            <w:r>
              <w:rPr>
                <w:noProof/>
                <w:webHidden/>
              </w:rPr>
            </w:r>
            <w:r>
              <w:rPr>
                <w:noProof/>
                <w:webHidden/>
              </w:rPr>
              <w:fldChar w:fldCharType="separate"/>
            </w:r>
            <w:r>
              <w:rPr>
                <w:noProof/>
                <w:webHidden/>
              </w:rPr>
              <w:t>12</w:t>
            </w:r>
            <w:r>
              <w:rPr>
                <w:noProof/>
                <w:webHidden/>
              </w:rPr>
              <w:fldChar w:fldCharType="end"/>
            </w:r>
          </w:hyperlink>
        </w:p>
        <w:p w14:paraId="718D82B2" w14:textId="474E236B" w:rsidR="00033A60" w:rsidRDefault="00033A60">
          <w:pPr>
            <w:pStyle w:val="Sisluet1"/>
            <w:tabs>
              <w:tab w:val="right" w:pos="9628"/>
            </w:tabs>
            <w:rPr>
              <w:rFonts w:asciiTheme="minorHAnsi" w:eastAsiaTheme="minorEastAsia" w:hAnsiTheme="minorHAnsi" w:cstheme="minorBidi"/>
              <w:noProof/>
              <w:kern w:val="2"/>
              <w14:ligatures w14:val="standardContextual"/>
            </w:rPr>
          </w:pPr>
          <w:hyperlink w:anchor="_Toc195169739" w:history="1">
            <w:r w:rsidRPr="00CD394C">
              <w:rPr>
                <w:rStyle w:val="Hyperlinkki"/>
                <w:noProof/>
              </w:rPr>
              <w:t>7. POISSAOLOT JA OPINTOJEN KESKEYTTÄMINEN</w:t>
            </w:r>
            <w:r>
              <w:rPr>
                <w:noProof/>
                <w:webHidden/>
              </w:rPr>
              <w:tab/>
            </w:r>
            <w:r>
              <w:rPr>
                <w:noProof/>
                <w:webHidden/>
              </w:rPr>
              <w:fldChar w:fldCharType="begin"/>
            </w:r>
            <w:r>
              <w:rPr>
                <w:noProof/>
                <w:webHidden/>
              </w:rPr>
              <w:instrText xml:space="preserve"> PAGEREF _Toc195169739 \h </w:instrText>
            </w:r>
            <w:r>
              <w:rPr>
                <w:noProof/>
                <w:webHidden/>
              </w:rPr>
            </w:r>
            <w:r>
              <w:rPr>
                <w:noProof/>
                <w:webHidden/>
              </w:rPr>
              <w:fldChar w:fldCharType="separate"/>
            </w:r>
            <w:r>
              <w:rPr>
                <w:noProof/>
                <w:webHidden/>
              </w:rPr>
              <w:t>12</w:t>
            </w:r>
            <w:r>
              <w:rPr>
                <w:noProof/>
                <w:webHidden/>
              </w:rPr>
              <w:fldChar w:fldCharType="end"/>
            </w:r>
          </w:hyperlink>
        </w:p>
        <w:p w14:paraId="5CDBE345" w14:textId="7765653D" w:rsidR="00033A60" w:rsidRDefault="00033A60">
          <w:pPr>
            <w:pStyle w:val="Sisluet2"/>
            <w:tabs>
              <w:tab w:val="right" w:pos="9628"/>
            </w:tabs>
            <w:rPr>
              <w:rFonts w:asciiTheme="minorHAnsi" w:eastAsiaTheme="minorEastAsia" w:hAnsiTheme="minorHAnsi" w:cstheme="minorBidi"/>
              <w:noProof/>
              <w:kern w:val="2"/>
              <w14:ligatures w14:val="standardContextual"/>
            </w:rPr>
          </w:pPr>
          <w:hyperlink w:anchor="_Toc195169740" w:history="1">
            <w:r w:rsidRPr="00CD394C">
              <w:rPr>
                <w:rStyle w:val="Hyperlinkki"/>
                <w:noProof/>
              </w:rPr>
              <w:t>7.1 POISSAOLOIHIN PUUTTUMINEN</w:t>
            </w:r>
            <w:r>
              <w:rPr>
                <w:noProof/>
                <w:webHidden/>
              </w:rPr>
              <w:tab/>
            </w:r>
            <w:r>
              <w:rPr>
                <w:noProof/>
                <w:webHidden/>
              </w:rPr>
              <w:fldChar w:fldCharType="begin"/>
            </w:r>
            <w:r>
              <w:rPr>
                <w:noProof/>
                <w:webHidden/>
              </w:rPr>
              <w:instrText xml:space="preserve"> PAGEREF _Toc195169740 \h </w:instrText>
            </w:r>
            <w:r>
              <w:rPr>
                <w:noProof/>
                <w:webHidden/>
              </w:rPr>
            </w:r>
            <w:r>
              <w:rPr>
                <w:noProof/>
                <w:webHidden/>
              </w:rPr>
              <w:fldChar w:fldCharType="separate"/>
            </w:r>
            <w:r>
              <w:rPr>
                <w:noProof/>
                <w:webHidden/>
              </w:rPr>
              <w:t>12</w:t>
            </w:r>
            <w:r>
              <w:rPr>
                <w:noProof/>
                <w:webHidden/>
              </w:rPr>
              <w:fldChar w:fldCharType="end"/>
            </w:r>
          </w:hyperlink>
        </w:p>
        <w:p w14:paraId="7AAAAA99" w14:textId="12FA52EE" w:rsidR="00033A60" w:rsidRDefault="00033A60">
          <w:pPr>
            <w:pStyle w:val="Sisluet2"/>
            <w:tabs>
              <w:tab w:val="right" w:pos="9628"/>
            </w:tabs>
            <w:rPr>
              <w:rFonts w:asciiTheme="minorHAnsi" w:eastAsiaTheme="minorEastAsia" w:hAnsiTheme="minorHAnsi" w:cstheme="minorBidi"/>
              <w:noProof/>
              <w:kern w:val="2"/>
              <w14:ligatures w14:val="standardContextual"/>
            </w:rPr>
          </w:pPr>
          <w:hyperlink w:anchor="_Toc195169741" w:history="1">
            <w:r w:rsidRPr="00CD394C">
              <w:rPr>
                <w:rStyle w:val="Hyperlinkki"/>
                <w:noProof/>
              </w:rPr>
              <w:t>7.2 OPINTOJEN KESKEYTTÄMINEN</w:t>
            </w:r>
            <w:r>
              <w:rPr>
                <w:noProof/>
                <w:webHidden/>
              </w:rPr>
              <w:tab/>
            </w:r>
            <w:r>
              <w:rPr>
                <w:noProof/>
                <w:webHidden/>
              </w:rPr>
              <w:fldChar w:fldCharType="begin"/>
            </w:r>
            <w:r>
              <w:rPr>
                <w:noProof/>
                <w:webHidden/>
              </w:rPr>
              <w:instrText xml:space="preserve"> PAGEREF _Toc195169741 \h </w:instrText>
            </w:r>
            <w:r>
              <w:rPr>
                <w:noProof/>
                <w:webHidden/>
              </w:rPr>
            </w:r>
            <w:r>
              <w:rPr>
                <w:noProof/>
                <w:webHidden/>
              </w:rPr>
              <w:fldChar w:fldCharType="separate"/>
            </w:r>
            <w:r>
              <w:rPr>
                <w:noProof/>
                <w:webHidden/>
              </w:rPr>
              <w:t>13</w:t>
            </w:r>
            <w:r>
              <w:rPr>
                <w:noProof/>
                <w:webHidden/>
              </w:rPr>
              <w:fldChar w:fldCharType="end"/>
            </w:r>
          </w:hyperlink>
        </w:p>
        <w:p w14:paraId="00000045" w14:textId="005FBC4D" w:rsidR="00155BD2" w:rsidRDefault="007A6821">
          <w:pPr>
            <w:ind w:left="360"/>
            <w:rPr>
              <w:rFonts w:ascii="Arial" w:eastAsia="Arial" w:hAnsi="Arial" w:cs="Arial"/>
              <w:b/>
              <w:sz w:val="28"/>
              <w:szCs w:val="28"/>
            </w:rPr>
          </w:pPr>
          <w:r>
            <w:fldChar w:fldCharType="end"/>
          </w:r>
        </w:p>
      </w:sdtContent>
    </w:sdt>
    <w:p w14:paraId="00000046" w14:textId="77777777" w:rsidR="00155BD2" w:rsidRDefault="00155BD2">
      <w:pPr>
        <w:ind w:left="720"/>
        <w:rPr>
          <w:rFonts w:ascii="Arial" w:eastAsia="Arial" w:hAnsi="Arial" w:cs="Arial"/>
          <w:b/>
          <w:sz w:val="28"/>
          <w:szCs w:val="28"/>
        </w:rPr>
      </w:pPr>
    </w:p>
    <w:p w14:paraId="00000047" w14:textId="77777777" w:rsidR="00155BD2" w:rsidRDefault="00155BD2">
      <w:pPr>
        <w:ind w:left="720"/>
        <w:rPr>
          <w:rFonts w:ascii="Arial" w:eastAsia="Arial" w:hAnsi="Arial" w:cs="Arial"/>
          <w:b/>
          <w:sz w:val="28"/>
          <w:szCs w:val="28"/>
        </w:rPr>
      </w:pPr>
    </w:p>
    <w:p w14:paraId="00000048" w14:textId="77777777" w:rsidR="00155BD2" w:rsidRDefault="00155BD2">
      <w:pPr>
        <w:ind w:left="720"/>
        <w:rPr>
          <w:rFonts w:ascii="Arial" w:eastAsia="Arial" w:hAnsi="Arial" w:cs="Arial"/>
          <w:b/>
          <w:sz w:val="28"/>
          <w:szCs w:val="28"/>
        </w:rPr>
      </w:pPr>
    </w:p>
    <w:p w14:paraId="00000049" w14:textId="77777777" w:rsidR="00155BD2" w:rsidRDefault="00155BD2">
      <w:pPr>
        <w:ind w:left="720"/>
        <w:rPr>
          <w:rFonts w:ascii="Arial" w:eastAsia="Arial" w:hAnsi="Arial" w:cs="Arial"/>
          <w:b/>
          <w:sz w:val="28"/>
          <w:szCs w:val="28"/>
        </w:rPr>
      </w:pPr>
    </w:p>
    <w:p w14:paraId="0000004A" w14:textId="77777777" w:rsidR="00155BD2" w:rsidRDefault="00155BD2">
      <w:pPr>
        <w:ind w:left="720"/>
        <w:rPr>
          <w:rFonts w:ascii="Arial" w:eastAsia="Arial" w:hAnsi="Arial" w:cs="Arial"/>
          <w:b/>
          <w:sz w:val="28"/>
          <w:szCs w:val="28"/>
        </w:rPr>
      </w:pPr>
    </w:p>
    <w:p w14:paraId="0000004B" w14:textId="77777777" w:rsidR="00155BD2" w:rsidRDefault="00155BD2">
      <w:pPr>
        <w:ind w:left="720"/>
        <w:rPr>
          <w:rFonts w:ascii="Arial" w:eastAsia="Arial" w:hAnsi="Arial" w:cs="Arial"/>
          <w:b/>
          <w:sz w:val="28"/>
          <w:szCs w:val="28"/>
        </w:rPr>
      </w:pPr>
    </w:p>
    <w:p w14:paraId="0000004C" w14:textId="77777777" w:rsidR="00155BD2" w:rsidRDefault="00155BD2">
      <w:pPr>
        <w:ind w:left="720"/>
        <w:rPr>
          <w:rFonts w:ascii="Arial" w:eastAsia="Arial" w:hAnsi="Arial" w:cs="Arial"/>
          <w:b/>
          <w:sz w:val="28"/>
          <w:szCs w:val="28"/>
        </w:rPr>
      </w:pPr>
    </w:p>
    <w:p w14:paraId="0000004D" w14:textId="77777777" w:rsidR="00155BD2" w:rsidRDefault="00155BD2">
      <w:pPr>
        <w:ind w:left="720"/>
        <w:rPr>
          <w:rFonts w:ascii="Arial" w:eastAsia="Arial" w:hAnsi="Arial" w:cs="Arial"/>
          <w:b/>
          <w:sz w:val="28"/>
          <w:szCs w:val="28"/>
        </w:rPr>
      </w:pPr>
    </w:p>
    <w:p w14:paraId="0000004E" w14:textId="77777777" w:rsidR="00155BD2" w:rsidRDefault="00155BD2">
      <w:pPr>
        <w:ind w:left="720"/>
        <w:rPr>
          <w:rFonts w:ascii="Arial" w:eastAsia="Arial" w:hAnsi="Arial" w:cs="Arial"/>
          <w:b/>
          <w:sz w:val="28"/>
          <w:szCs w:val="28"/>
        </w:rPr>
      </w:pPr>
    </w:p>
    <w:p w14:paraId="0000004F" w14:textId="77777777" w:rsidR="00155BD2" w:rsidRDefault="00155BD2">
      <w:pPr>
        <w:ind w:left="720"/>
        <w:rPr>
          <w:rFonts w:ascii="Arial" w:eastAsia="Arial" w:hAnsi="Arial" w:cs="Arial"/>
          <w:b/>
          <w:sz w:val="28"/>
          <w:szCs w:val="28"/>
        </w:rPr>
      </w:pPr>
    </w:p>
    <w:p w14:paraId="00000050" w14:textId="77777777" w:rsidR="00155BD2" w:rsidRDefault="00155BD2">
      <w:pPr>
        <w:ind w:left="720"/>
        <w:rPr>
          <w:rFonts w:ascii="Arial" w:eastAsia="Arial" w:hAnsi="Arial" w:cs="Arial"/>
          <w:b/>
          <w:sz w:val="28"/>
          <w:szCs w:val="28"/>
        </w:rPr>
      </w:pPr>
    </w:p>
    <w:p w14:paraId="00000051" w14:textId="77777777" w:rsidR="00155BD2" w:rsidRDefault="00155BD2">
      <w:pPr>
        <w:ind w:left="720"/>
        <w:rPr>
          <w:rFonts w:ascii="Arial" w:eastAsia="Arial" w:hAnsi="Arial" w:cs="Arial"/>
          <w:b/>
          <w:sz w:val="28"/>
          <w:szCs w:val="28"/>
        </w:rPr>
      </w:pPr>
    </w:p>
    <w:p w14:paraId="00000052" w14:textId="77777777" w:rsidR="00155BD2" w:rsidRDefault="00155BD2">
      <w:pPr>
        <w:ind w:left="720"/>
        <w:rPr>
          <w:rFonts w:ascii="Arial" w:eastAsia="Arial" w:hAnsi="Arial" w:cs="Arial"/>
          <w:b/>
          <w:sz w:val="28"/>
          <w:szCs w:val="28"/>
        </w:rPr>
      </w:pPr>
    </w:p>
    <w:p w14:paraId="00000053" w14:textId="77777777" w:rsidR="00155BD2" w:rsidRDefault="00155BD2">
      <w:pPr>
        <w:ind w:left="720"/>
        <w:rPr>
          <w:rFonts w:ascii="Arial" w:eastAsia="Arial" w:hAnsi="Arial" w:cs="Arial"/>
          <w:b/>
          <w:sz w:val="28"/>
          <w:szCs w:val="28"/>
        </w:rPr>
      </w:pPr>
    </w:p>
    <w:p w14:paraId="00000059" w14:textId="77777777" w:rsidR="00155BD2" w:rsidRDefault="00155BD2" w:rsidP="00FB5195">
      <w:pPr>
        <w:rPr>
          <w:rFonts w:ascii="Arial" w:eastAsia="Arial" w:hAnsi="Arial" w:cs="Arial"/>
          <w:b/>
          <w:sz w:val="28"/>
          <w:szCs w:val="28"/>
        </w:rPr>
      </w:pPr>
    </w:p>
    <w:p w14:paraId="0000005A" w14:textId="77777777" w:rsidR="00155BD2" w:rsidRDefault="007A6821">
      <w:pPr>
        <w:pStyle w:val="Otsikko1"/>
      </w:pPr>
      <w:bookmarkStart w:id="2" w:name="_Toc195169720"/>
      <w:r>
        <w:t>1. JOHDANTO</w:t>
      </w:r>
      <w:bookmarkEnd w:id="2"/>
    </w:p>
    <w:p w14:paraId="0000005B" w14:textId="77777777" w:rsidR="00155BD2" w:rsidRDefault="00155BD2">
      <w:pPr>
        <w:ind w:left="360"/>
        <w:rPr>
          <w:rFonts w:ascii="Arial" w:eastAsia="Arial" w:hAnsi="Arial" w:cs="Arial"/>
          <w:b/>
          <w:sz w:val="28"/>
          <w:szCs w:val="28"/>
        </w:rPr>
      </w:pPr>
    </w:p>
    <w:p w14:paraId="0000005C" w14:textId="77777777" w:rsidR="00155BD2" w:rsidRDefault="00155BD2">
      <w:pPr>
        <w:ind w:left="360"/>
        <w:rPr>
          <w:rFonts w:ascii="Arial" w:eastAsia="Arial" w:hAnsi="Arial" w:cs="Arial"/>
          <w:b/>
          <w:sz w:val="28"/>
          <w:szCs w:val="28"/>
        </w:rPr>
      </w:pPr>
    </w:p>
    <w:p w14:paraId="0000005D" w14:textId="3537ACBF" w:rsidR="00155BD2" w:rsidRDefault="007A6821">
      <w:pPr>
        <w:ind w:left="360"/>
        <w:rPr>
          <w:rFonts w:ascii="Arial" w:eastAsia="Arial" w:hAnsi="Arial" w:cs="Arial"/>
        </w:rPr>
      </w:pPr>
      <w:r>
        <w:rPr>
          <w:rFonts w:ascii="Arial" w:eastAsia="Arial" w:hAnsi="Arial" w:cs="Arial"/>
        </w:rPr>
        <w:t xml:space="preserve">Opiskeluhuollon käsikirja on työväline jokaiselle lukiossa työskentelevälle. Käsikirja perehdyttää </w:t>
      </w:r>
      <w:r w:rsidR="00C24CAE">
        <w:rPr>
          <w:rFonts w:ascii="Arial" w:eastAsia="Arial" w:hAnsi="Arial" w:cs="Arial"/>
        </w:rPr>
        <w:t>Pihtiputaan</w:t>
      </w:r>
      <w:r>
        <w:rPr>
          <w:rFonts w:ascii="Arial" w:eastAsia="Arial" w:hAnsi="Arial" w:cs="Arial"/>
        </w:rPr>
        <w:t xml:space="preserve"> lukion opiskeluhuollon käytänteisiin sekä sisältää toimintamalleja eri tilanteisiin. Tavoitteena on, että</w:t>
      </w:r>
      <w:r w:rsidR="00C24CAE">
        <w:rPr>
          <w:rFonts w:ascii="Arial" w:eastAsia="Arial" w:hAnsi="Arial" w:cs="Arial"/>
        </w:rPr>
        <w:t xml:space="preserve"> </w:t>
      </w:r>
      <w:r>
        <w:rPr>
          <w:rFonts w:ascii="Arial" w:eastAsia="Arial" w:hAnsi="Arial" w:cs="Arial"/>
        </w:rPr>
        <w:t>lukio oppimisympäristönä edistä</w:t>
      </w:r>
      <w:r w:rsidR="00C24CAE">
        <w:rPr>
          <w:rFonts w:ascii="Arial" w:eastAsia="Arial" w:hAnsi="Arial" w:cs="Arial"/>
        </w:rPr>
        <w:t>ä</w:t>
      </w:r>
      <w:r>
        <w:rPr>
          <w:rFonts w:ascii="Arial" w:eastAsia="Arial" w:hAnsi="Arial" w:cs="Arial"/>
        </w:rPr>
        <w:t xml:space="preserve"> ja henkilöstö tukee moniammatillisessa yhteistyössä nuoren yksilöllistä kehitystä, hyvinvointia ja oppimista. Näkökulmana on erityisesti ehkäisevien toimintatapojen edistäminen.</w:t>
      </w:r>
    </w:p>
    <w:p w14:paraId="0000005E" w14:textId="77777777" w:rsidR="00155BD2" w:rsidRDefault="00155BD2">
      <w:pPr>
        <w:ind w:left="360"/>
        <w:rPr>
          <w:rFonts w:ascii="Arial" w:eastAsia="Arial" w:hAnsi="Arial" w:cs="Arial"/>
          <w:sz w:val="28"/>
          <w:szCs w:val="28"/>
        </w:rPr>
      </w:pPr>
    </w:p>
    <w:p w14:paraId="00000060" w14:textId="77777777" w:rsidR="00155BD2" w:rsidRDefault="00155BD2">
      <w:pPr>
        <w:rPr>
          <w:rFonts w:ascii="Arial" w:eastAsia="Arial" w:hAnsi="Arial" w:cs="Arial"/>
          <w:b/>
          <w:sz w:val="28"/>
          <w:szCs w:val="28"/>
        </w:rPr>
      </w:pPr>
    </w:p>
    <w:p w14:paraId="00000061" w14:textId="77777777" w:rsidR="00155BD2" w:rsidRDefault="007A6821">
      <w:pPr>
        <w:pStyle w:val="Otsikko1"/>
      </w:pPr>
      <w:bookmarkStart w:id="3" w:name="_Toc195169721"/>
      <w:r>
        <w:t>2. OPISKELUHUOLLON TEHTÄVÄ JA TAVOITTEET</w:t>
      </w:r>
      <w:bookmarkEnd w:id="3"/>
    </w:p>
    <w:p w14:paraId="00000062" w14:textId="77777777" w:rsidR="00155BD2" w:rsidRDefault="00155BD2">
      <w:pPr>
        <w:rPr>
          <w:rFonts w:ascii="Arial" w:eastAsia="Arial" w:hAnsi="Arial" w:cs="Arial"/>
          <w:sz w:val="28"/>
          <w:szCs w:val="28"/>
        </w:rPr>
      </w:pPr>
    </w:p>
    <w:p w14:paraId="00000063" w14:textId="77777777" w:rsidR="00155BD2" w:rsidRDefault="00155BD2">
      <w:pPr>
        <w:ind w:left="360"/>
        <w:rPr>
          <w:rFonts w:ascii="Arial" w:eastAsia="Arial" w:hAnsi="Arial" w:cs="Arial"/>
        </w:rPr>
      </w:pPr>
    </w:p>
    <w:p w14:paraId="00000064" w14:textId="77777777" w:rsidR="00155BD2" w:rsidRDefault="007A6821">
      <w:pPr>
        <w:ind w:left="360"/>
        <w:rPr>
          <w:rFonts w:ascii="Arial" w:eastAsia="Arial" w:hAnsi="Arial" w:cs="Arial"/>
        </w:rPr>
      </w:pPr>
      <w:r>
        <w:rPr>
          <w:rFonts w:ascii="Arial" w:eastAsia="Arial" w:hAnsi="Arial" w:cs="Arial"/>
        </w:rPr>
        <w:t xml:space="preserve">Opiskelijahuollon tehtävä on osaltaan huolehtia opiskelijoiden fyysisestä, psyykkisestä ja sosiaalisesta hyvinvoinnista. Hyvinvointi on perustana nuoren kehitykselle ja oppimiselle. Opiskelijahuoltotyön tehtävänä on oppimisen esteiden sekä muiden nuoren elämään liittyvien ongelmien tunnistaminen ja niihin puuttuminen. Yksilönäkökulman lisäksi opiskeluhuoltotyössä korostuukin yhtä tärkeänä </w:t>
      </w:r>
      <w:r>
        <w:rPr>
          <w:rFonts w:ascii="Arial" w:eastAsia="Arial" w:hAnsi="Arial" w:cs="Arial"/>
          <w:b/>
        </w:rPr>
        <w:t>yhteisöllinen näkökulma</w:t>
      </w:r>
      <w:r>
        <w:rPr>
          <w:rFonts w:ascii="Arial" w:eastAsia="Arial" w:hAnsi="Arial" w:cs="Arial"/>
        </w:rPr>
        <w:t>.</w:t>
      </w:r>
    </w:p>
    <w:p w14:paraId="00000065" w14:textId="77777777" w:rsidR="00155BD2" w:rsidRDefault="00155BD2">
      <w:pPr>
        <w:rPr>
          <w:rFonts w:ascii="Arial" w:eastAsia="Arial" w:hAnsi="Arial" w:cs="Arial"/>
        </w:rPr>
      </w:pPr>
    </w:p>
    <w:p w14:paraId="00000066" w14:textId="77777777" w:rsidR="00155BD2" w:rsidRDefault="007A6821">
      <w:pPr>
        <w:ind w:left="360"/>
        <w:rPr>
          <w:rFonts w:ascii="Arial" w:eastAsia="Arial" w:hAnsi="Arial" w:cs="Arial"/>
        </w:rPr>
      </w:pPr>
      <w:r>
        <w:rPr>
          <w:rFonts w:ascii="Arial" w:eastAsia="Arial" w:hAnsi="Arial" w:cs="Arial"/>
        </w:rPr>
        <w:t xml:space="preserve">Oppimisvaikeuksien ja muiden opiskeluun liittyvien ongelmien </w:t>
      </w:r>
      <w:r>
        <w:rPr>
          <w:rFonts w:ascii="Arial" w:eastAsia="Arial" w:hAnsi="Arial" w:cs="Arial"/>
          <w:b/>
        </w:rPr>
        <w:t>varhainen tunnistaminen</w:t>
      </w:r>
      <w:r>
        <w:rPr>
          <w:rFonts w:ascii="Arial" w:eastAsia="Arial" w:hAnsi="Arial" w:cs="Arial"/>
        </w:rPr>
        <w:t xml:space="preserve"> sekä niihin mahdollisimman varhain </w:t>
      </w:r>
      <w:r>
        <w:rPr>
          <w:rFonts w:ascii="Arial" w:eastAsia="Arial" w:hAnsi="Arial" w:cs="Arial"/>
          <w:b/>
        </w:rPr>
        <w:t>puuttuminen</w:t>
      </w:r>
      <w:r>
        <w:rPr>
          <w:rFonts w:ascii="Arial" w:eastAsia="Arial" w:hAnsi="Arial" w:cs="Arial"/>
        </w:rPr>
        <w:t xml:space="preserve"> ovat toiminnan lähtökohtia. Nuoren kasvun ja kehityksen kannalta on tärkeää, että riskitilanteet havaitaan ajoissa. Ongelmatilanteisiin varhain puuttumalla voidaan edesauttaa myös opettajien työssä jaksamista. Ajoissa ongelmiin puuttuminen tukee koko työyhteisön jaksamista. </w:t>
      </w:r>
    </w:p>
    <w:p w14:paraId="00000067" w14:textId="77777777" w:rsidR="00155BD2" w:rsidRDefault="00155BD2">
      <w:pPr>
        <w:ind w:left="360"/>
        <w:rPr>
          <w:rFonts w:ascii="Arial" w:eastAsia="Arial" w:hAnsi="Arial" w:cs="Arial"/>
        </w:rPr>
      </w:pPr>
    </w:p>
    <w:p w14:paraId="00000068" w14:textId="77777777" w:rsidR="00155BD2" w:rsidRDefault="007A6821">
      <w:pPr>
        <w:ind w:left="360"/>
        <w:rPr>
          <w:rFonts w:ascii="Arial" w:eastAsia="Arial" w:hAnsi="Arial" w:cs="Arial"/>
        </w:rPr>
      </w:pPr>
      <w:r>
        <w:rPr>
          <w:rFonts w:ascii="Arial" w:eastAsia="Arial" w:hAnsi="Arial" w:cs="Arial"/>
          <w:b/>
        </w:rPr>
        <w:t>Opiskelijoiden osallisuutta</w:t>
      </w:r>
      <w:r>
        <w:rPr>
          <w:rFonts w:ascii="Arial" w:eastAsia="Arial" w:hAnsi="Arial" w:cs="Arial"/>
        </w:rPr>
        <w:t xml:space="preserve"> oman työyhteisönsä hyvinvoinnin edistämisessä on tärkeää tukea. Opiskelijoita tuetaan kasvamaan aktiiviseksi toimijoiksi kouluyhteisössä. Yhteisöllisyyden ja osallisuuden kokemukset ovat olennaisia hyvinvoinnin kokemisen kannalta. Opiskelijat ovat oppilaskuntatoiminnan kautta mukana esimerkiksi yhteisten hyvinvointiin liittyvien toimenpiteiden kuten teemapäivien suunnittelussa.</w:t>
      </w:r>
    </w:p>
    <w:p w14:paraId="00000069" w14:textId="77777777" w:rsidR="00155BD2" w:rsidRDefault="00155BD2">
      <w:pPr>
        <w:rPr>
          <w:rFonts w:ascii="Arial" w:eastAsia="Arial" w:hAnsi="Arial" w:cs="Arial"/>
        </w:rPr>
      </w:pPr>
    </w:p>
    <w:p w14:paraId="0000006A" w14:textId="18A53CAB" w:rsidR="00155BD2" w:rsidRDefault="007A6821">
      <w:pPr>
        <w:ind w:left="360"/>
        <w:rPr>
          <w:rFonts w:ascii="Arial" w:eastAsia="Arial" w:hAnsi="Arial" w:cs="Arial"/>
        </w:rPr>
      </w:pPr>
      <w:r>
        <w:rPr>
          <w:rFonts w:ascii="Arial" w:eastAsia="Arial" w:hAnsi="Arial" w:cs="Arial"/>
        </w:rPr>
        <w:t xml:space="preserve">Vastuu opiskeluhuollosta kuuluu jokaiselle opiskeluyhteisössä työskentelevälle. Tämä korostuu, kun tavoitteena on suunnata opiskeluhuoltoa korjaavasta työstä ehkäisevään työhön, joka tukee koko kouluyhteisön hyvinvointia. Näkökulma opiskeluhuoltotyössä on oppimiseen liittyvien vaikeuksien </w:t>
      </w:r>
      <w:r>
        <w:rPr>
          <w:rFonts w:ascii="Arial" w:eastAsia="Arial" w:hAnsi="Arial" w:cs="Arial"/>
          <w:b/>
        </w:rPr>
        <w:t>ennaltaehkäisyssä</w:t>
      </w:r>
      <w:r>
        <w:rPr>
          <w:rFonts w:ascii="Arial" w:eastAsia="Arial" w:hAnsi="Arial" w:cs="Arial"/>
        </w:rPr>
        <w:t xml:space="preserve">. Käsikirja kuvaa toimintamallin vastuun jakautumisesta </w:t>
      </w:r>
      <w:r w:rsidR="00536912">
        <w:rPr>
          <w:rFonts w:ascii="Arial" w:eastAsia="Arial" w:hAnsi="Arial" w:cs="Arial"/>
        </w:rPr>
        <w:t>lukion</w:t>
      </w:r>
      <w:r>
        <w:rPr>
          <w:rFonts w:ascii="Arial" w:eastAsia="Arial" w:hAnsi="Arial" w:cs="Arial"/>
        </w:rPr>
        <w:t xml:space="preserve"> eri toimijoiden kesken.</w:t>
      </w:r>
    </w:p>
    <w:p w14:paraId="0000006B" w14:textId="77777777" w:rsidR="00155BD2" w:rsidRDefault="00155BD2">
      <w:pPr>
        <w:ind w:firstLine="360"/>
        <w:rPr>
          <w:rFonts w:ascii="Arial" w:eastAsia="Arial" w:hAnsi="Arial" w:cs="Arial"/>
          <w:b/>
          <w:sz w:val="28"/>
          <w:szCs w:val="28"/>
        </w:rPr>
      </w:pPr>
    </w:p>
    <w:p w14:paraId="00000073" w14:textId="77777777" w:rsidR="00155BD2" w:rsidRDefault="00155BD2" w:rsidP="00FB5195">
      <w:pPr>
        <w:rPr>
          <w:rFonts w:ascii="Arial" w:eastAsia="Arial" w:hAnsi="Arial" w:cs="Arial"/>
          <w:b/>
          <w:sz w:val="28"/>
          <w:szCs w:val="28"/>
        </w:rPr>
      </w:pPr>
    </w:p>
    <w:p w14:paraId="1240E1BE" w14:textId="77777777" w:rsidR="00FB5195" w:rsidRDefault="00FB5195" w:rsidP="00FB5195">
      <w:pPr>
        <w:rPr>
          <w:rFonts w:ascii="Arial" w:eastAsia="Arial" w:hAnsi="Arial" w:cs="Arial"/>
          <w:b/>
          <w:sz w:val="28"/>
          <w:szCs w:val="28"/>
        </w:rPr>
      </w:pPr>
    </w:p>
    <w:p w14:paraId="328D63F0" w14:textId="77777777" w:rsidR="00FB5195" w:rsidRDefault="00FB5195" w:rsidP="00FB5195">
      <w:pPr>
        <w:rPr>
          <w:rFonts w:ascii="Arial" w:eastAsia="Arial" w:hAnsi="Arial" w:cs="Arial"/>
          <w:b/>
          <w:sz w:val="28"/>
          <w:szCs w:val="28"/>
        </w:rPr>
      </w:pPr>
    </w:p>
    <w:p w14:paraId="685D2754" w14:textId="77777777" w:rsidR="00FB5195" w:rsidRDefault="00FB5195" w:rsidP="00FB5195">
      <w:pPr>
        <w:rPr>
          <w:rFonts w:ascii="Arial" w:eastAsia="Arial" w:hAnsi="Arial" w:cs="Arial"/>
          <w:b/>
          <w:sz w:val="28"/>
          <w:szCs w:val="28"/>
        </w:rPr>
      </w:pPr>
    </w:p>
    <w:p w14:paraId="5D77A24F" w14:textId="77777777" w:rsidR="00FB5195" w:rsidRDefault="00FB5195" w:rsidP="00FB5195">
      <w:pPr>
        <w:rPr>
          <w:rFonts w:ascii="Arial" w:eastAsia="Arial" w:hAnsi="Arial" w:cs="Arial"/>
          <w:b/>
          <w:sz w:val="28"/>
          <w:szCs w:val="28"/>
        </w:rPr>
      </w:pPr>
    </w:p>
    <w:p w14:paraId="00000074" w14:textId="4E8CD545" w:rsidR="00155BD2" w:rsidRDefault="007A6821">
      <w:pPr>
        <w:pStyle w:val="Otsikko1"/>
      </w:pPr>
      <w:bookmarkStart w:id="4" w:name="_Toc195169722"/>
      <w:r>
        <w:lastRenderedPageBreak/>
        <w:t xml:space="preserve">3. OPINTOJEN TUKEMINEN </w:t>
      </w:r>
      <w:r w:rsidR="00536912">
        <w:t>PIHTIPUTAAN</w:t>
      </w:r>
      <w:r>
        <w:t xml:space="preserve"> LUKIOSSA</w:t>
      </w:r>
      <w:bookmarkEnd w:id="4"/>
    </w:p>
    <w:p w14:paraId="00000075" w14:textId="77777777" w:rsidR="00155BD2" w:rsidRDefault="00155BD2">
      <w:pPr>
        <w:ind w:left="360"/>
        <w:rPr>
          <w:rFonts w:ascii="Arial" w:eastAsia="Arial" w:hAnsi="Arial" w:cs="Arial"/>
          <w:sz w:val="28"/>
          <w:szCs w:val="28"/>
        </w:rPr>
      </w:pPr>
    </w:p>
    <w:p w14:paraId="00000076" w14:textId="77777777" w:rsidR="00155BD2" w:rsidRDefault="00155BD2">
      <w:pPr>
        <w:ind w:left="360"/>
        <w:rPr>
          <w:rFonts w:ascii="Arial" w:eastAsia="Arial" w:hAnsi="Arial" w:cs="Arial"/>
          <w:sz w:val="28"/>
          <w:szCs w:val="28"/>
        </w:rPr>
      </w:pPr>
    </w:p>
    <w:p w14:paraId="00000077" w14:textId="77777777" w:rsidR="00155BD2" w:rsidRDefault="007A6821">
      <w:pPr>
        <w:pStyle w:val="Otsikko2"/>
      </w:pPr>
      <w:bookmarkStart w:id="5" w:name="_Toc195169723"/>
      <w:r>
        <w:t>3.1 OPISKELUHUOLLON VASTUUNJAKO</w:t>
      </w:r>
      <w:bookmarkEnd w:id="5"/>
    </w:p>
    <w:p w14:paraId="00000078" w14:textId="77777777" w:rsidR="00155BD2" w:rsidRDefault="00155BD2">
      <w:pPr>
        <w:ind w:left="360"/>
        <w:rPr>
          <w:rFonts w:ascii="Arial" w:eastAsia="Arial" w:hAnsi="Arial" w:cs="Arial"/>
        </w:rPr>
      </w:pPr>
    </w:p>
    <w:p w14:paraId="00000079" w14:textId="77777777" w:rsidR="00155BD2" w:rsidRDefault="00155BD2">
      <w:pPr>
        <w:ind w:left="360"/>
        <w:rPr>
          <w:rFonts w:ascii="Arial" w:eastAsia="Arial" w:hAnsi="Arial" w:cs="Arial"/>
        </w:rPr>
      </w:pPr>
    </w:p>
    <w:p w14:paraId="0000007A" w14:textId="77777777" w:rsidR="00155BD2" w:rsidRDefault="007A6821">
      <w:pPr>
        <w:ind w:left="360"/>
        <w:rPr>
          <w:rFonts w:ascii="Arial" w:eastAsia="Arial" w:hAnsi="Arial" w:cs="Arial"/>
          <w:b/>
        </w:rPr>
      </w:pPr>
      <w:r>
        <w:rPr>
          <w:rFonts w:ascii="Arial" w:eastAsia="Arial" w:hAnsi="Arial" w:cs="Arial"/>
          <w:b/>
        </w:rPr>
        <w:t>Opiskeluhuollosta on vastuussa jokainen kouluyhteisöön kuuluva</w:t>
      </w:r>
      <w:r>
        <w:rPr>
          <w:rFonts w:ascii="Arial" w:eastAsia="Arial" w:hAnsi="Arial" w:cs="Arial"/>
        </w:rPr>
        <w:t xml:space="preserve">. Turvallisen ja hyvinvointia tukevan opiskeluympäristön luominen sekä opiskeluun liittyvien ongelmien huomioiminen on osa koulun arkea, johon jokainen vaikuttaa omalla toiminnallaan. Kuka tahansa, joka huomaa sellaisen asian, joka voi olla heikentämässä opiskelijan hyvinvointia tai työyhteisön turvallisuutta, on velvollinen puuttumaan tilanteeseen ja </w:t>
      </w:r>
      <w:r>
        <w:rPr>
          <w:rFonts w:ascii="Arial" w:eastAsia="Arial" w:hAnsi="Arial" w:cs="Arial"/>
          <w:b/>
        </w:rPr>
        <w:t>jakamaan huolensa jonkun toisen työyhteisöön kuuluvan kanssa.</w:t>
      </w:r>
    </w:p>
    <w:p w14:paraId="0000007B" w14:textId="77777777" w:rsidR="00155BD2" w:rsidRDefault="00155BD2">
      <w:pPr>
        <w:rPr>
          <w:rFonts w:ascii="Arial" w:eastAsia="Arial" w:hAnsi="Arial" w:cs="Arial"/>
        </w:rPr>
      </w:pPr>
    </w:p>
    <w:p w14:paraId="0000007C" w14:textId="71E7554A" w:rsidR="00155BD2" w:rsidRPr="00F0070C" w:rsidRDefault="007A6821">
      <w:pPr>
        <w:ind w:left="360"/>
        <w:rPr>
          <w:rFonts w:ascii="Arial" w:eastAsia="Arial" w:hAnsi="Arial" w:cs="Arial"/>
          <w:strike/>
        </w:rPr>
      </w:pPr>
      <w:r>
        <w:rPr>
          <w:rFonts w:ascii="Arial" w:eastAsia="Arial" w:hAnsi="Arial" w:cs="Arial"/>
        </w:rPr>
        <w:t xml:space="preserve">Opintojen ohjaus ja tukeminen on osa jokapäiväistä koulutyötä (arjen opiskeluhuolto). Tämän lisäksi </w:t>
      </w:r>
      <w:r>
        <w:rPr>
          <w:rFonts w:ascii="Arial" w:eastAsia="Arial" w:hAnsi="Arial" w:cs="Arial"/>
          <w:b/>
        </w:rPr>
        <w:t>tukitoimia on tarpeen tehostaa</w:t>
      </w:r>
      <w:r>
        <w:rPr>
          <w:rFonts w:ascii="Arial" w:eastAsia="Arial" w:hAnsi="Arial" w:cs="Arial"/>
        </w:rPr>
        <w:t xml:space="preserve">, jos opiskelijan opintoihin liittyen nousee esille erityisiä huolenaiheita. </w:t>
      </w:r>
    </w:p>
    <w:p w14:paraId="0000007D" w14:textId="77777777" w:rsidR="00155BD2" w:rsidRDefault="00155BD2">
      <w:pPr>
        <w:rPr>
          <w:rFonts w:ascii="Arial" w:eastAsia="Arial" w:hAnsi="Arial" w:cs="Arial"/>
          <w:sz w:val="28"/>
          <w:szCs w:val="28"/>
        </w:rPr>
      </w:pPr>
    </w:p>
    <w:p w14:paraId="0000007E" w14:textId="77777777" w:rsidR="00155BD2" w:rsidRDefault="00155BD2">
      <w:pPr>
        <w:rPr>
          <w:rFonts w:ascii="Arial" w:eastAsia="Arial" w:hAnsi="Arial" w:cs="Arial"/>
          <w:sz w:val="28"/>
          <w:szCs w:val="28"/>
        </w:rPr>
      </w:pPr>
    </w:p>
    <w:p w14:paraId="0000007F" w14:textId="77777777" w:rsidR="00155BD2" w:rsidRDefault="007A6821">
      <w:pPr>
        <w:pStyle w:val="Otsikko3"/>
      </w:pPr>
      <w:bookmarkStart w:id="6" w:name="_Toc195169724"/>
      <w:r>
        <w:t>3.1.1 OPISKELUN OHJAUS JA TUKEMINEN – ARJEN OPISKELUHUOLTO</w:t>
      </w:r>
      <w:bookmarkEnd w:id="6"/>
    </w:p>
    <w:p w14:paraId="00000080" w14:textId="77777777" w:rsidR="00155BD2" w:rsidRDefault="00155BD2">
      <w:pPr>
        <w:ind w:left="360"/>
        <w:rPr>
          <w:rFonts w:ascii="Arial" w:eastAsia="Arial" w:hAnsi="Arial" w:cs="Arial"/>
          <w:sz w:val="28"/>
          <w:szCs w:val="28"/>
        </w:rPr>
      </w:pPr>
    </w:p>
    <w:p w14:paraId="00000081" w14:textId="77777777" w:rsidR="00155BD2" w:rsidRDefault="007A6821">
      <w:pPr>
        <w:ind w:left="360"/>
        <w:rPr>
          <w:rFonts w:ascii="Arial" w:eastAsia="Arial" w:hAnsi="Arial" w:cs="Arial"/>
          <w:b/>
        </w:rPr>
      </w:pPr>
      <w:r>
        <w:rPr>
          <w:rFonts w:ascii="Arial" w:eastAsia="Arial" w:hAnsi="Arial" w:cs="Arial"/>
          <w:b/>
        </w:rPr>
        <w:t>Aineenopettaja</w:t>
      </w:r>
    </w:p>
    <w:p w14:paraId="00000082" w14:textId="3704E8A2" w:rsidR="00155BD2" w:rsidRDefault="007A6821">
      <w:pPr>
        <w:ind w:left="360"/>
        <w:rPr>
          <w:rFonts w:ascii="Arial" w:eastAsia="Arial" w:hAnsi="Arial" w:cs="Arial"/>
        </w:rPr>
      </w:pPr>
      <w:r>
        <w:rPr>
          <w:rFonts w:ascii="Arial" w:eastAsia="Arial" w:hAnsi="Arial" w:cs="Arial"/>
        </w:rPr>
        <w:t xml:space="preserve">kannustaa, ohjaa ja seuraa opiskelijaa oman aineensa opiskeluun liittyvissä asioissa ja </w:t>
      </w:r>
      <w:r>
        <w:rPr>
          <w:rFonts w:ascii="Arial" w:eastAsia="Arial" w:hAnsi="Arial" w:cs="Arial"/>
          <w:u w:val="single"/>
        </w:rPr>
        <w:t>antaa</w:t>
      </w:r>
      <w:r>
        <w:rPr>
          <w:rFonts w:ascii="Arial" w:eastAsia="Arial" w:hAnsi="Arial" w:cs="Arial"/>
        </w:rPr>
        <w:t xml:space="preserve"> tarvittaessa </w:t>
      </w:r>
      <w:r>
        <w:rPr>
          <w:rFonts w:ascii="Arial" w:eastAsia="Arial" w:hAnsi="Arial" w:cs="Arial"/>
          <w:u w:val="single"/>
        </w:rPr>
        <w:t>tukiopetusta</w:t>
      </w:r>
      <w:r>
        <w:rPr>
          <w:rFonts w:ascii="Arial" w:eastAsia="Arial" w:hAnsi="Arial" w:cs="Arial"/>
        </w:rPr>
        <w:t xml:space="preserve"> silloin, kun se on mahdollista. Aineenopettaja kirjaa poissaolot </w:t>
      </w:r>
      <w:r w:rsidR="00EF0454">
        <w:rPr>
          <w:rFonts w:ascii="Arial" w:eastAsia="Arial" w:hAnsi="Arial" w:cs="Arial"/>
        </w:rPr>
        <w:t>opintojaksolta</w:t>
      </w:r>
      <w:r>
        <w:rPr>
          <w:rFonts w:ascii="Arial" w:eastAsia="Arial" w:hAnsi="Arial" w:cs="Arial"/>
        </w:rPr>
        <w:t xml:space="preserve"> saman päivän aikana Wilmaan. Aineenopettaja ottaa varhaisessa vaiheessa opiskelijan kanssa puheeksi, jos opiskelu </w:t>
      </w:r>
      <w:r w:rsidR="00EF0454">
        <w:rPr>
          <w:rFonts w:ascii="Arial" w:eastAsia="Arial" w:hAnsi="Arial" w:cs="Arial"/>
        </w:rPr>
        <w:t>opintojaksolla</w:t>
      </w:r>
      <w:r>
        <w:rPr>
          <w:rFonts w:ascii="Arial" w:eastAsia="Arial" w:hAnsi="Arial" w:cs="Arial"/>
        </w:rPr>
        <w:t xml:space="preserve"> ei suju. Aineenopettaja myös ohjaa opiskelijaa oman oppiaineensa kohdalla sopivan opiskelutekniikan löytämisessä.</w:t>
      </w:r>
    </w:p>
    <w:p w14:paraId="00000083" w14:textId="77777777" w:rsidR="00155BD2" w:rsidRDefault="00155BD2">
      <w:pPr>
        <w:ind w:left="360"/>
        <w:rPr>
          <w:rFonts w:ascii="Arial" w:eastAsia="Arial" w:hAnsi="Arial" w:cs="Arial"/>
        </w:rPr>
      </w:pPr>
    </w:p>
    <w:p w14:paraId="00000084" w14:textId="77777777" w:rsidR="00155BD2" w:rsidRDefault="007A6821">
      <w:pPr>
        <w:ind w:left="360"/>
        <w:rPr>
          <w:rFonts w:ascii="Arial" w:eastAsia="Arial" w:hAnsi="Arial" w:cs="Arial"/>
          <w:b/>
        </w:rPr>
      </w:pPr>
      <w:r>
        <w:rPr>
          <w:rFonts w:ascii="Arial" w:eastAsia="Arial" w:hAnsi="Arial" w:cs="Arial"/>
          <w:b/>
        </w:rPr>
        <w:t>Ryhmänohjaaja</w:t>
      </w:r>
    </w:p>
    <w:p w14:paraId="00000085" w14:textId="77777777" w:rsidR="00155BD2" w:rsidRDefault="007A6821">
      <w:pPr>
        <w:ind w:left="360"/>
        <w:rPr>
          <w:rFonts w:ascii="Arial" w:eastAsia="Arial" w:hAnsi="Arial" w:cs="Arial"/>
        </w:rPr>
      </w:pPr>
      <w:r>
        <w:rPr>
          <w:rFonts w:ascii="Arial" w:eastAsia="Arial" w:hAnsi="Arial" w:cs="Arial"/>
        </w:rPr>
        <w:t xml:space="preserve">tutustuu ryhmänsä opiskelijoihin. Hän haastattelee opiskelijan ensimmäisen lukuvuoden aikana ja tapaa häntä ryhmänohjauksissa. Ryhmänohjaaja seuraa opiskelijan opintojen edistymistä sekä poissaoloja säännöllisesti. Ryhmänohjaaja on yhteydessä opiskelijan huoltajiin. </w:t>
      </w:r>
    </w:p>
    <w:p w14:paraId="00000086" w14:textId="77777777" w:rsidR="00155BD2" w:rsidRDefault="00155BD2">
      <w:pPr>
        <w:ind w:left="360"/>
        <w:rPr>
          <w:rFonts w:ascii="Arial" w:eastAsia="Arial" w:hAnsi="Arial" w:cs="Arial"/>
        </w:rPr>
      </w:pPr>
    </w:p>
    <w:p w14:paraId="00000087" w14:textId="77777777" w:rsidR="00155BD2" w:rsidRDefault="007A6821">
      <w:pPr>
        <w:ind w:left="360"/>
        <w:rPr>
          <w:rFonts w:ascii="Arial" w:eastAsia="Arial" w:hAnsi="Arial" w:cs="Arial"/>
          <w:b/>
        </w:rPr>
      </w:pPr>
      <w:r>
        <w:rPr>
          <w:rFonts w:ascii="Arial" w:eastAsia="Arial" w:hAnsi="Arial" w:cs="Arial"/>
          <w:b/>
        </w:rPr>
        <w:t>Opinto-ohjaaja</w:t>
      </w:r>
    </w:p>
    <w:p w14:paraId="00000088" w14:textId="77777777" w:rsidR="00155BD2" w:rsidRDefault="007A6821">
      <w:pPr>
        <w:ind w:left="360"/>
        <w:rPr>
          <w:rFonts w:ascii="Arial" w:eastAsia="Arial" w:hAnsi="Arial" w:cs="Arial"/>
        </w:rPr>
      </w:pPr>
      <w:r>
        <w:rPr>
          <w:rFonts w:ascii="Arial" w:eastAsia="Arial" w:hAnsi="Arial" w:cs="Arial"/>
        </w:rPr>
        <w:t>tarkistaa ja muuttaa opiskelijan kanssa opintosuunnitelmaa tarvittaessa sekä ohjaa tarvittavan tuen piiriin. Opinto-ohjaaja seuraa yhteystyössä ryhmänohjaajien kanssa opiskelijoiden opintojen etenemistä ja koordinoi tukitoimia. Opinto-ohjauksen tunneilla käsitellään oppimista tukevia asioita sekä esitellään opiskelun erilaisia tukimahdollisuuksia.</w:t>
      </w:r>
    </w:p>
    <w:p w14:paraId="00000089" w14:textId="77777777" w:rsidR="00155BD2" w:rsidRDefault="00155BD2">
      <w:pPr>
        <w:ind w:left="360"/>
        <w:rPr>
          <w:rFonts w:ascii="Arial" w:eastAsia="Arial" w:hAnsi="Arial" w:cs="Arial"/>
        </w:rPr>
      </w:pPr>
    </w:p>
    <w:p w14:paraId="0000008A" w14:textId="77777777" w:rsidR="00155BD2" w:rsidRDefault="007A6821">
      <w:pPr>
        <w:ind w:left="360"/>
        <w:rPr>
          <w:rFonts w:ascii="Arial" w:eastAsia="Arial" w:hAnsi="Arial" w:cs="Arial"/>
          <w:b/>
        </w:rPr>
      </w:pPr>
      <w:r>
        <w:rPr>
          <w:rFonts w:ascii="Arial" w:eastAsia="Arial" w:hAnsi="Arial" w:cs="Arial"/>
          <w:b/>
        </w:rPr>
        <w:t>Erityisopettaja</w:t>
      </w:r>
    </w:p>
    <w:p w14:paraId="0000008B" w14:textId="77777777" w:rsidR="00155BD2" w:rsidRDefault="007A6821">
      <w:pPr>
        <w:ind w:left="360"/>
        <w:rPr>
          <w:rFonts w:ascii="Arial" w:eastAsia="Arial" w:hAnsi="Arial" w:cs="Arial"/>
        </w:rPr>
      </w:pPr>
      <w:r>
        <w:rPr>
          <w:rFonts w:ascii="Arial" w:eastAsia="Arial" w:hAnsi="Arial" w:cs="Arial"/>
        </w:rPr>
        <w:t xml:space="preserve">tekee kaikille lukion aloittaville opiskelijoille </w:t>
      </w:r>
      <w:proofErr w:type="spellStart"/>
      <w:r>
        <w:rPr>
          <w:rFonts w:ascii="Arial" w:eastAsia="Arial" w:hAnsi="Arial" w:cs="Arial"/>
        </w:rPr>
        <w:t>lukiseulonnan</w:t>
      </w:r>
      <w:proofErr w:type="spellEnd"/>
      <w:r>
        <w:rPr>
          <w:rFonts w:ascii="Arial" w:eastAsia="Arial" w:hAnsi="Arial" w:cs="Arial"/>
        </w:rPr>
        <w:t xml:space="preserve"> sekä opastaa uusia opiskelijoita opiskelutaidoissa. Erityisopettaja ohjaa </w:t>
      </w:r>
      <w:proofErr w:type="spellStart"/>
      <w:r>
        <w:rPr>
          <w:rFonts w:ascii="Arial" w:eastAsia="Arial" w:hAnsi="Arial" w:cs="Arial"/>
        </w:rPr>
        <w:t>lukiseulonnan</w:t>
      </w:r>
      <w:proofErr w:type="spellEnd"/>
      <w:r>
        <w:rPr>
          <w:rFonts w:ascii="Arial" w:eastAsia="Arial" w:hAnsi="Arial" w:cs="Arial"/>
        </w:rPr>
        <w:t xml:space="preserve"> pohjalta opiskelijoita tukitoimien pariin ja teettää tarvittaessa yksilökohtaiset testit.</w:t>
      </w:r>
    </w:p>
    <w:p w14:paraId="0000008E" w14:textId="2B993A21" w:rsidR="00155BD2" w:rsidRDefault="00155BD2" w:rsidP="00FB5195">
      <w:pPr>
        <w:rPr>
          <w:rFonts w:ascii="Arial" w:eastAsia="Arial" w:hAnsi="Arial" w:cs="Arial"/>
        </w:rPr>
      </w:pPr>
    </w:p>
    <w:p w14:paraId="0000008F" w14:textId="77777777" w:rsidR="00155BD2" w:rsidRDefault="007A6821">
      <w:pPr>
        <w:ind w:left="360"/>
        <w:rPr>
          <w:rFonts w:ascii="Arial" w:eastAsia="Arial" w:hAnsi="Arial" w:cs="Arial"/>
          <w:b/>
        </w:rPr>
      </w:pPr>
      <w:r>
        <w:rPr>
          <w:rFonts w:ascii="Arial" w:eastAsia="Arial" w:hAnsi="Arial" w:cs="Arial"/>
          <w:b/>
        </w:rPr>
        <w:t>Terveydenhoitaja</w:t>
      </w:r>
    </w:p>
    <w:p w14:paraId="00000090" w14:textId="77777777" w:rsidR="00155BD2" w:rsidRDefault="007A6821">
      <w:pPr>
        <w:ind w:left="360"/>
        <w:rPr>
          <w:rFonts w:ascii="Arial" w:eastAsia="Arial" w:hAnsi="Arial" w:cs="Arial"/>
        </w:rPr>
      </w:pPr>
      <w:r>
        <w:rPr>
          <w:rFonts w:ascii="Arial" w:eastAsia="Arial" w:hAnsi="Arial" w:cs="Arial"/>
        </w:rPr>
        <w:lastRenderedPageBreak/>
        <w:t>tekee terveystarkastukset sekä erilaisia seulontakyselyitä ja tukee opiskelijaa terveydellisissä kysymyksissä. Terveydenhoitaja ohjaa tarvittaessa opiskelijaa hakeutumaan asianmukaisiin terveys- ja sosiaalipalveluihin.</w:t>
      </w:r>
    </w:p>
    <w:p w14:paraId="00000091" w14:textId="77777777" w:rsidR="00155BD2" w:rsidRDefault="00155BD2">
      <w:pPr>
        <w:ind w:left="360"/>
        <w:rPr>
          <w:rFonts w:ascii="Arial" w:eastAsia="Arial" w:hAnsi="Arial" w:cs="Arial"/>
        </w:rPr>
      </w:pPr>
    </w:p>
    <w:p w14:paraId="00000092" w14:textId="77777777" w:rsidR="00155BD2" w:rsidRDefault="007A6821">
      <w:pPr>
        <w:ind w:left="360"/>
        <w:rPr>
          <w:rFonts w:ascii="Arial" w:eastAsia="Arial" w:hAnsi="Arial" w:cs="Arial"/>
          <w:b/>
        </w:rPr>
      </w:pPr>
      <w:r>
        <w:rPr>
          <w:rFonts w:ascii="Arial" w:eastAsia="Arial" w:hAnsi="Arial" w:cs="Arial"/>
          <w:b/>
        </w:rPr>
        <w:t>Koulupsykologi</w:t>
      </w:r>
    </w:p>
    <w:p w14:paraId="00000093" w14:textId="77777777" w:rsidR="00155BD2" w:rsidRDefault="007A6821">
      <w:pPr>
        <w:ind w:left="360"/>
        <w:rPr>
          <w:rFonts w:ascii="Arial" w:eastAsia="Arial" w:hAnsi="Arial" w:cs="Arial"/>
        </w:rPr>
      </w:pPr>
      <w:r>
        <w:rPr>
          <w:rFonts w:ascii="Arial" w:eastAsia="Arial" w:hAnsi="Arial" w:cs="Arial"/>
        </w:rPr>
        <w:t>tukee opiskelijoiden psyykkistä hyvinvointia tarjoamalla ohjaus-, tuki- ja hoitokäyntejä, joissa selvitellään opiskelijan elämäntilannetta ja mieltä painavia asioita. Tarvittaessa psykologi ohjaa opiskelijan muiden mielenterveyspalveluiden piiriin. Psykologi osallistuu lukioiden opiskelijahuollon ja ennaltaehkäisevän mielenterveystyön kehittämiseen osana moniammatillista työryhmää.</w:t>
      </w:r>
    </w:p>
    <w:p w14:paraId="00000094" w14:textId="77777777" w:rsidR="00155BD2" w:rsidRDefault="00155BD2">
      <w:pPr>
        <w:ind w:left="360"/>
        <w:rPr>
          <w:rFonts w:ascii="Arial" w:eastAsia="Arial" w:hAnsi="Arial" w:cs="Arial"/>
        </w:rPr>
      </w:pPr>
    </w:p>
    <w:p w14:paraId="00000095" w14:textId="77777777" w:rsidR="00155BD2" w:rsidRDefault="007A6821">
      <w:pPr>
        <w:pBdr>
          <w:top w:val="nil"/>
          <w:left w:val="nil"/>
          <w:bottom w:val="nil"/>
          <w:right w:val="nil"/>
          <w:between w:val="nil"/>
        </w:pBdr>
        <w:ind w:firstLine="360"/>
        <w:rPr>
          <w:rFonts w:ascii="Arial" w:eastAsia="Arial" w:hAnsi="Arial" w:cs="Arial"/>
          <w:b/>
          <w:color w:val="000000"/>
        </w:rPr>
      </w:pPr>
      <w:r>
        <w:rPr>
          <w:rFonts w:ascii="Arial" w:eastAsia="Arial" w:hAnsi="Arial" w:cs="Arial"/>
          <w:b/>
          <w:color w:val="000000"/>
        </w:rPr>
        <w:t xml:space="preserve">Kuraattori </w:t>
      </w:r>
    </w:p>
    <w:p w14:paraId="00000096" w14:textId="77777777" w:rsidR="00155BD2" w:rsidRDefault="00155BD2">
      <w:pPr>
        <w:pBdr>
          <w:top w:val="nil"/>
          <w:left w:val="nil"/>
          <w:bottom w:val="nil"/>
          <w:right w:val="nil"/>
          <w:between w:val="nil"/>
        </w:pBdr>
        <w:ind w:firstLine="360"/>
        <w:rPr>
          <w:rFonts w:ascii="Arial" w:eastAsia="Arial" w:hAnsi="Arial" w:cs="Arial"/>
          <w:color w:val="000000"/>
        </w:rPr>
      </w:pPr>
    </w:p>
    <w:p w14:paraId="00000097" w14:textId="77777777" w:rsidR="00155BD2" w:rsidRDefault="007A6821">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xml:space="preserve">Koulukuraattorin työn tavoitteena on varhainen puuttuminen sekä auttaminen “matalalla kynnyksellä”. Tavoitteena on myös oppilaiden myönteisen kokonaiskehityksen ja koulunkäynnin tukeminen sekä hyvinvoinnin edistäminen kouluyhteisössä. </w:t>
      </w:r>
    </w:p>
    <w:p w14:paraId="00000098" w14:textId="77777777" w:rsidR="00155BD2" w:rsidRDefault="00155BD2">
      <w:pPr>
        <w:pBdr>
          <w:top w:val="nil"/>
          <w:left w:val="nil"/>
          <w:bottom w:val="nil"/>
          <w:right w:val="nil"/>
          <w:between w:val="nil"/>
        </w:pBdr>
        <w:ind w:left="360"/>
        <w:rPr>
          <w:rFonts w:ascii="Arial" w:eastAsia="Arial" w:hAnsi="Arial" w:cs="Arial"/>
          <w:color w:val="000000"/>
        </w:rPr>
      </w:pPr>
    </w:p>
    <w:p w14:paraId="00000099" w14:textId="6F5D2C69" w:rsidR="00155BD2" w:rsidRDefault="007A6821">
      <w:pPr>
        <w:pBdr>
          <w:top w:val="nil"/>
          <w:left w:val="nil"/>
          <w:bottom w:val="nil"/>
          <w:right w:val="nil"/>
          <w:between w:val="nil"/>
        </w:pBdr>
        <w:ind w:firstLine="360"/>
        <w:rPr>
          <w:rFonts w:ascii="Arial" w:eastAsia="Arial" w:hAnsi="Arial" w:cs="Arial"/>
          <w:b/>
          <w:color w:val="000000"/>
        </w:rPr>
      </w:pPr>
      <w:r>
        <w:rPr>
          <w:rFonts w:ascii="Arial" w:eastAsia="Arial" w:hAnsi="Arial" w:cs="Arial"/>
          <w:b/>
          <w:color w:val="000000"/>
        </w:rPr>
        <w:t xml:space="preserve">Psykiatrinen sairaanhoitaja </w:t>
      </w:r>
    </w:p>
    <w:p w14:paraId="0000009A" w14:textId="77777777" w:rsidR="00155BD2" w:rsidRDefault="00155BD2">
      <w:pPr>
        <w:pBdr>
          <w:top w:val="nil"/>
          <w:left w:val="nil"/>
          <w:bottom w:val="nil"/>
          <w:right w:val="nil"/>
          <w:between w:val="nil"/>
        </w:pBdr>
        <w:ind w:firstLine="360"/>
        <w:rPr>
          <w:rFonts w:ascii="Arial" w:eastAsia="Arial" w:hAnsi="Arial" w:cs="Arial"/>
          <w:color w:val="000000"/>
        </w:rPr>
      </w:pPr>
    </w:p>
    <w:p w14:paraId="0000009B" w14:textId="7A6BF036" w:rsidR="00155BD2" w:rsidRDefault="00F0070C">
      <w:pPr>
        <w:ind w:left="360"/>
        <w:rPr>
          <w:rFonts w:ascii="Arial" w:eastAsia="Arial" w:hAnsi="Arial" w:cs="Arial"/>
        </w:rPr>
      </w:pPr>
      <w:r>
        <w:rPr>
          <w:rFonts w:ascii="Arial" w:eastAsia="Arial" w:hAnsi="Arial" w:cs="Arial"/>
        </w:rPr>
        <w:t>Psykiatrisen sairaanhoitajan</w:t>
      </w:r>
      <w:r w:rsidR="007A6821">
        <w:rPr>
          <w:rFonts w:ascii="Arial" w:eastAsia="Arial" w:hAnsi="Arial" w:cs="Arial"/>
        </w:rPr>
        <w:t xml:space="preserve"> työ on pääasiassa yksilötapaamisia silloin, kun nuorella on esimerkiksi huolta mielialan tai ahdistuksen kanssa, univaikeuksia tai väkivaltaan ja päihteisiin liittyviä haasteita. Työnkuvaan kuuluu myös koulun arjessa näkyminen. Psykiatrinen sairaanhoitaja on käytettävissä verkostotapaamisiin tai häntä voi tarpeen vaatiessa konsultoida.</w:t>
      </w:r>
    </w:p>
    <w:p w14:paraId="0000009C" w14:textId="77777777" w:rsidR="00155BD2" w:rsidRDefault="00155BD2">
      <w:pPr>
        <w:ind w:left="360"/>
        <w:rPr>
          <w:rFonts w:ascii="Arial" w:eastAsia="Arial" w:hAnsi="Arial" w:cs="Arial"/>
          <w:b/>
        </w:rPr>
      </w:pPr>
    </w:p>
    <w:p w14:paraId="0000009D" w14:textId="77777777" w:rsidR="00155BD2" w:rsidRDefault="007A6821">
      <w:pPr>
        <w:ind w:left="360"/>
        <w:rPr>
          <w:rFonts w:ascii="Arial" w:eastAsia="Arial" w:hAnsi="Arial" w:cs="Arial"/>
          <w:b/>
        </w:rPr>
      </w:pPr>
      <w:r>
        <w:rPr>
          <w:rFonts w:ascii="Arial" w:eastAsia="Arial" w:hAnsi="Arial" w:cs="Arial"/>
          <w:b/>
        </w:rPr>
        <w:t>Rehtori</w:t>
      </w:r>
    </w:p>
    <w:p w14:paraId="0000009E" w14:textId="77777777" w:rsidR="00155BD2" w:rsidRDefault="007A6821">
      <w:pPr>
        <w:ind w:left="360"/>
        <w:rPr>
          <w:rFonts w:ascii="Arial" w:eastAsia="Arial" w:hAnsi="Arial" w:cs="Arial"/>
        </w:rPr>
      </w:pPr>
      <w:r>
        <w:rPr>
          <w:rFonts w:ascii="Arial" w:eastAsia="Arial" w:hAnsi="Arial" w:cs="Arial"/>
        </w:rPr>
        <w:t>luo edellytykset opintojen tukemiselle työyhteisössä ja varmistaa, että opiskeluhuolto toteutuu lukiossa sen eri tasoilla sille asetettujen suunnitelmien mukaisesti.</w:t>
      </w:r>
    </w:p>
    <w:p w14:paraId="0000009F" w14:textId="77777777" w:rsidR="00155BD2" w:rsidRDefault="00155BD2">
      <w:pPr>
        <w:ind w:left="360"/>
        <w:rPr>
          <w:rFonts w:ascii="Arial" w:eastAsia="Arial" w:hAnsi="Arial" w:cs="Arial"/>
          <w:sz w:val="28"/>
          <w:szCs w:val="28"/>
        </w:rPr>
      </w:pPr>
    </w:p>
    <w:p w14:paraId="000000A0" w14:textId="77777777" w:rsidR="00155BD2" w:rsidRDefault="00155BD2">
      <w:pPr>
        <w:ind w:firstLine="360"/>
        <w:rPr>
          <w:rFonts w:ascii="Arial" w:eastAsia="Arial" w:hAnsi="Arial" w:cs="Arial"/>
          <w:sz w:val="28"/>
          <w:szCs w:val="28"/>
        </w:rPr>
      </w:pPr>
    </w:p>
    <w:p w14:paraId="000000A1" w14:textId="77777777" w:rsidR="00155BD2" w:rsidRDefault="007A6821">
      <w:pPr>
        <w:pStyle w:val="Otsikko3"/>
      </w:pPr>
      <w:bookmarkStart w:id="7" w:name="_Toc195169725"/>
      <w:r>
        <w:t>3.1.2 HUOLEN ILMENEMINEN JA VARHAINEN PUUTTUMINEN</w:t>
      </w:r>
      <w:bookmarkEnd w:id="7"/>
    </w:p>
    <w:p w14:paraId="000000A2" w14:textId="77777777" w:rsidR="00155BD2" w:rsidRDefault="00155BD2">
      <w:pPr>
        <w:ind w:left="360"/>
        <w:rPr>
          <w:rFonts w:ascii="Arial" w:eastAsia="Arial" w:hAnsi="Arial" w:cs="Arial"/>
        </w:rPr>
      </w:pPr>
    </w:p>
    <w:p w14:paraId="000000A3" w14:textId="77777777" w:rsidR="00155BD2" w:rsidRDefault="007A6821">
      <w:pPr>
        <w:ind w:left="360"/>
        <w:rPr>
          <w:rFonts w:ascii="Arial" w:eastAsia="Arial" w:hAnsi="Arial" w:cs="Arial"/>
        </w:rPr>
      </w:pPr>
      <w:r>
        <w:rPr>
          <w:rFonts w:ascii="Arial" w:eastAsia="Arial" w:hAnsi="Arial" w:cs="Arial"/>
        </w:rPr>
        <w:t xml:space="preserve">Toimenpiteet ja työnjako eri toimijoiden kesken huolta aiheuttavassa tilanteessa on kuvattu seuraavassa </w:t>
      </w:r>
      <w:r>
        <w:rPr>
          <w:rFonts w:ascii="Arial" w:eastAsia="Arial" w:hAnsi="Arial" w:cs="Arial"/>
          <w:b/>
        </w:rPr>
        <w:t>varhaisen puuttumisen mallissa</w:t>
      </w:r>
      <w:r>
        <w:rPr>
          <w:rFonts w:ascii="Arial" w:eastAsia="Arial" w:hAnsi="Arial" w:cs="Arial"/>
        </w:rPr>
        <w:t>.</w:t>
      </w:r>
    </w:p>
    <w:p w14:paraId="000000A4" w14:textId="77777777" w:rsidR="00155BD2" w:rsidRDefault="00155BD2">
      <w:pPr>
        <w:ind w:left="360"/>
        <w:rPr>
          <w:rFonts w:ascii="Arial" w:eastAsia="Arial" w:hAnsi="Arial" w:cs="Arial"/>
          <w:b/>
        </w:rPr>
      </w:pPr>
    </w:p>
    <w:p w14:paraId="000000A5" w14:textId="77777777" w:rsidR="00155BD2" w:rsidRDefault="00155BD2">
      <w:pPr>
        <w:ind w:left="360"/>
        <w:rPr>
          <w:rFonts w:ascii="Arial" w:eastAsia="Arial" w:hAnsi="Arial" w:cs="Arial"/>
          <w:b/>
        </w:rPr>
      </w:pPr>
    </w:p>
    <w:p w14:paraId="000000A6" w14:textId="656AFF34" w:rsidR="00155BD2" w:rsidRDefault="007A6821">
      <w:pPr>
        <w:pBdr>
          <w:top w:val="single" w:sz="4" w:space="1" w:color="000000"/>
          <w:left w:val="single" w:sz="4" w:space="4" w:color="000000"/>
          <w:bottom w:val="single" w:sz="4" w:space="1" w:color="000000"/>
          <w:right w:val="single" w:sz="4" w:space="4" w:color="000000"/>
        </w:pBdr>
        <w:ind w:left="360"/>
        <w:rPr>
          <w:rFonts w:ascii="Arial" w:eastAsia="Arial" w:hAnsi="Arial" w:cs="Arial"/>
        </w:rPr>
      </w:pPr>
      <w:r>
        <w:rPr>
          <w:rFonts w:ascii="Arial" w:eastAsia="Arial" w:hAnsi="Arial" w:cs="Arial"/>
        </w:rPr>
        <w:t xml:space="preserve">Jos opiskelija ei tule </w:t>
      </w:r>
      <w:r w:rsidR="00EF0454">
        <w:rPr>
          <w:rFonts w:ascii="Arial" w:eastAsia="Arial" w:hAnsi="Arial" w:cs="Arial"/>
        </w:rPr>
        <w:t>opintojaksolle</w:t>
      </w:r>
      <w:r>
        <w:rPr>
          <w:rFonts w:ascii="Arial" w:eastAsia="Arial" w:hAnsi="Arial" w:cs="Arial"/>
        </w:rPr>
        <w:t>/lakkaa käymästä tunneilla, aineenopettaja ottaa yhteyttä opiskelijaan sekä ilmoittaa asiasta ryhmänohjaajalle ja opinto-ohjaajalle.</w:t>
      </w:r>
    </w:p>
    <w:p w14:paraId="000000A7" w14:textId="77777777" w:rsidR="00155BD2" w:rsidRDefault="00155BD2">
      <w:pPr>
        <w:pBdr>
          <w:top w:val="single" w:sz="4" w:space="1" w:color="000000"/>
          <w:left w:val="single" w:sz="4" w:space="4" w:color="000000"/>
          <w:bottom w:val="single" w:sz="4" w:space="1" w:color="000000"/>
          <w:right w:val="single" w:sz="4" w:space="4" w:color="000000"/>
        </w:pBdr>
        <w:ind w:left="360"/>
        <w:rPr>
          <w:rFonts w:ascii="Arial" w:eastAsia="Arial" w:hAnsi="Arial" w:cs="Arial"/>
        </w:rPr>
      </w:pPr>
    </w:p>
    <w:p w14:paraId="000000A8" w14:textId="77777777" w:rsidR="00155BD2" w:rsidRDefault="007A6821">
      <w:pPr>
        <w:pBdr>
          <w:top w:val="single" w:sz="4" w:space="1" w:color="000000"/>
          <w:left w:val="single" w:sz="4" w:space="4" w:color="000000"/>
          <w:bottom w:val="single" w:sz="4" w:space="1" w:color="000000"/>
          <w:right w:val="single" w:sz="4" w:space="4" w:color="000000"/>
        </w:pBdr>
        <w:ind w:left="360"/>
        <w:rPr>
          <w:rFonts w:ascii="Arial" w:eastAsia="Arial" w:hAnsi="Arial" w:cs="Arial"/>
        </w:rPr>
      </w:pPr>
      <w:r>
        <w:rPr>
          <w:rFonts w:ascii="Arial" w:eastAsia="Arial" w:hAnsi="Arial" w:cs="Arial"/>
        </w:rPr>
        <w:t xml:space="preserve">Jos aineenopettaja havaitsee opiskelijan oppimiseen liittyviä pulmia, poissaoloja on paljon tai opiskelijassa tapahtuu jokin erityinen muutos (ks. alla muistilista opettajalle), opettaja keskustelee opiskelijan kanssa. </w:t>
      </w:r>
    </w:p>
    <w:p w14:paraId="000000A9" w14:textId="77777777" w:rsidR="00155BD2" w:rsidRDefault="007A6821">
      <w:pPr>
        <w:ind w:left="360"/>
        <w:jc w:val="center"/>
        <w:rPr>
          <w:rFonts w:ascii="Arial" w:eastAsia="Arial" w:hAnsi="Arial" w:cs="Arial"/>
          <w:b/>
          <w:sz w:val="28"/>
          <w:szCs w:val="28"/>
        </w:rPr>
      </w:pPr>
      <w:r>
        <w:rPr>
          <w:rFonts w:ascii="Arial Unicode MS" w:eastAsia="Arial Unicode MS" w:hAnsi="Arial Unicode MS" w:cs="Arial Unicode MS"/>
          <w:b/>
          <w:sz w:val="28"/>
          <w:szCs w:val="28"/>
        </w:rPr>
        <w:t>↓</w:t>
      </w:r>
    </w:p>
    <w:p w14:paraId="000000AA" w14:textId="77777777" w:rsidR="00155BD2" w:rsidRDefault="00155BD2">
      <w:pPr>
        <w:ind w:left="360" w:firstLine="944"/>
        <w:rPr>
          <w:rFonts w:ascii="Arial" w:eastAsia="Arial" w:hAnsi="Arial" w:cs="Arial"/>
        </w:rPr>
      </w:pPr>
    </w:p>
    <w:p w14:paraId="000000AB" w14:textId="77777777" w:rsidR="00155BD2" w:rsidRDefault="007A6821">
      <w:pPr>
        <w:pBdr>
          <w:top w:val="single" w:sz="4" w:space="1" w:color="000000"/>
          <w:left w:val="single" w:sz="4" w:space="4" w:color="000000"/>
          <w:bottom w:val="single" w:sz="4" w:space="1" w:color="000000"/>
          <w:right w:val="single" w:sz="4" w:space="4" w:color="000000"/>
        </w:pBdr>
        <w:ind w:left="360"/>
        <w:rPr>
          <w:rFonts w:ascii="Arial" w:eastAsia="Arial" w:hAnsi="Arial" w:cs="Arial"/>
        </w:rPr>
      </w:pPr>
      <w:r>
        <w:rPr>
          <w:rFonts w:ascii="Arial" w:eastAsia="Arial" w:hAnsi="Arial" w:cs="Arial"/>
        </w:rPr>
        <w:t>Aineenopettaja myös kertoo havainnoistaan viipymättä ryhmänohjaajalle.</w:t>
      </w:r>
    </w:p>
    <w:p w14:paraId="000000AC" w14:textId="77777777" w:rsidR="00155BD2" w:rsidRDefault="007A6821">
      <w:pPr>
        <w:ind w:left="360"/>
        <w:jc w:val="center"/>
        <w:rPr>
          <w:rFonts w:ascii="Arial" w:eastAsia="Arial" w:hAnsi="Arial" w:cs="Arial"/>
          <w:b/>
          <w:sz w:val="28"/>
          <w:szCs w:val="28"/>
        </w:rPr>
      </w:pPr>
      <w:r>
        <w:rPr>
          <w:rFonts w:ascii="Arial Unicode MS" w:eastAsia="Arial Unicode MS" w:hAnsi="Arial Unicode MS" w:cs="Arial Unicode MS"/>
          <w:b/>
          <w:sz w:val="28"/>
          <w:szCs w:val="28"/>
        </w:rPr>
        <w:t>↓</w:t>
      </w:r>
    </w:p>
    <w:p w14:paraId="000000AD" w14:textId="77777777" w:rsidR="00155BD2" w:rsidRDefault="00155BD2">
      <w:pPr>
        <w:ind w:left="360"/>
        <w:rPr>
          <w:rFonts w:ascii="Arial" w:eastAsia="Arial" w:hAnsi="Arial" w:cs="Arial"/>
        </w:rPr>
      </w:pPr>
    </w:p>
    <w:p w14:paraId="000000AE" w14:textId="77777777" w:rsidR="00155BD2" w:rsidRDefault="007A6821">
      <w:pPr>
        <w:pBdr>
          <w:top w:val="single" w:sz="4" w:space="1" w:color="000000"/>
          <w:left w:val="single" w:sz="4" w:space="4" w:color="000000"/>
          <w:bottom w:val="single" w:sz="4" w:space="1" w:color="000000"/>
          <w:right w:val="single" w:sz="4" w:space="4" w:color="000000"/>
        </w:pBdr>
        <w:ind w:left="360"/>
        <w:rPr>
          <w:rFonts w:ascii="Arial" w:eastAsia="Arial" w:hAnsi="Arial" w:cs="Arial"/>
        </w:rPr>
      </w:pPr>
      <w:r>
        <w:rPr>
          <w:rFonts w:ascii="Arial" w:eastAsia="Arial" w:hAnsi="Arial" w:cs="Arial"/>
        </w:rPr>
        <w:t>Ryhmänohjaaja selvittää, ovatko muut opettaja havainneet samanlaisia huolenaiheita tai onko opinto-ohjaajalla käsitystä tilanteesta.</w:t>
      </w:r>
    </w:p>
    <w:p w14:paraId="000000AF" w14:textId="77777777" w:rsidR="00155BD2" w:rsidRDefault="007A6821">
      <w:pPr>
        <w:ind w:left="360"/>
        <w:jc w:val="center"/>
        <w:rPr>
          <w:rFonts w:ascii="Arial" w:eastAsia="Arial" w:hAnsi="Arial" w:cs="Arial"/>
          <w:b/>
          <w:sz w:val="28"/>
          <w:szCs w:val="28"/>
        </w:rPr>
      </w:pPr>
      <w:r>
        <w:rPr>
          <w:rFonts w:ascii="Arial Unicode MS" w:eastAsia="Arial Unicode MS" w:hAnsi="Arial Unicode MS" w:cs="Arial Unicode MS"/>
          <w:b/>
          <w:sz w:val="28"/>
          <w:szCs w:val="28"/>
        </w:rPr>
        <w:lastRenderedPageBreak/>
        <w:t>↓</w:t>
      </w:r>
    </w:p>
    <w:p w14:paraId="000000B0" w14:textId="77777777" w:rsidR="00155BD2" w:rsidRDefault="00155BD2">
      <w:pPr>
        <w:ind w:left="360"/>
        <w:rPr>
          <w:rFonts w:ascii="Arial" w:eastAsia="Arial" w:hAnsi="Arial" w:cs="Arial"/>
        </w:rPr>
      </w:pPr>
    </w:p>
    <w:p w14:paraId="000000B1" w14:textId="77777777" w:rsidR="00155BD2" w:rsidRDefault="007A6821">
      <w:pPr>
        <w:pBdr>
          <w:top w:val="single" w:sz="4" w:space="1" w:color="000000"/>
          <w:left w:val="single" w:sz="4" w:space="4" w:color="000000"/>
          <w:bottom w:val="single" w:sz="4" w:space="1" w:color="000000"/>
          <w:right w:val="single" w:sz="4" w:space="4" w:color="000000"/>
        </w:pBdr>
        <w:ind w:left="360"/>
        <w:rPr>
          <w:rFonts w:ascii="Arial" w:eastAsia="Arial" w:hAnsi="Arial" w:cs="Arial"/>
        </w:rPr>
      </w:pPr>
      <w:r>
        <w:rPr>
          <w:rFonts w:ascii="Arial" w:eastAsia="Arial" w:hAnsi="Arial" w:cs="Arial"/>
        </w:rPr>
        <w:t xml:space="preserve">Ryhmänohjaaja ja opinto-ohjaaja sopivat, miten tilannetta lähdetään selvittämään. Ryhmänohjaaja ottaa yhteyttä alle 18-vuotiaan opiskelijan huoltajiin. </w:t>
      </w:r>
    </w:p>
    <w:p w14:paraId="000000B2" w14:textId="77777777" w:rsidR="00155BD2" w:rsidRDefault="007A6821">
      <w:pPr>
        <w:pBdr>
          <w:top w:val="single" w:sz="4" w:space="1" w:color="000000"/>
          <w:left w:val="single" w:sz="4" w:space="4" w:color="000000"/>
          <w:bottom w:val="single" w:sz="4" w:space="1" w:color="000000"/>
          <w:right w:val="single" w:sz="4" w:space="4" w:color="000000"/>
        </w:pBdr>
        <w:ind w:left="360"/>
        <w:rPr>
          <w:rFonts w:ascii="Arial" w:eastAsia="Arial" w:hAnsi="Arial" w:cs="Arial"/>
        </w:rPr>
      </w:pPr>
      <w:r>
        <w:rPr>
          <w:rFonts w:ascii="Arial" w:eastAsia="Arial" w:hAnsi="Arial" w:cs="Arial"/>
        </w:rPr>
        <w:t>Tarvittaessa harkitaan alaikäisen kohdalla yhteydenottoa lastensuojeluun.</w:t>
      </w:r>
    </w:p>
    <w:p w14:paraId="000000B3" w14:textId="77777777" w:rsidR="00155BD2" w:rsidRDefault="00155BD2">
      <w:pPr>
        <w:pBdr>
          <w:top w:val="single" w:sz="4" w:space="1" w:color="000000"/>
          <w:left w:val="single" w:sz="4" w:space="4" w:color="000000"/>
          <w:bottom w:val="single" w:sz="4" w:space="1" w:color="000000"/>
          <w:right w:val="single" w:sz="4" w:space="4" w:color="000000"/>
        </w:pBdr>
        <w:ind w:left="360"/>
        <w:rPr>
          <w:rFonts w:ascii="Arial" w:eastAsia="Arial" w:hAnsi="Arial" w:cs="Arial"/>
        </w:rPr>
      </w:pPr>
    </w:p>
    <w:p w14:paraId="000000B4" w14:textId="0A49123E" w:rsidR="00155BD2" w:rsidRDefault="007A6821">
      <w:pPr>
        <w:pBdr>
          <w:top w:val="single" w:sz="4" w:space="1" w:color="000000"/>
          <w:left w:val="single" w:sz="4" w:space="4" w:color="000000"/>
          <w:bottom w:val="single" w:sz="4" w:space="1" w:color="000000"/>
          <w:right w:val="single" w:sz="4" w:space="4" w:color="000000"/>
        </w:pBdr>
        <w:ind w:left="360"/>
        <w:rPr>
          <w:rFonts w:ascii="Arial" w:eastAsia="Arial" w:hAnsi="Arial" w:cs="Arial"/>
        </w:rPr>
      </w:pPr>
      <w:r>
        <w:rPr>
          <w:rFonts w:ascii="Arial" w:eastAsia="Arial" w:hAnsi="Arial" w:cs="Arial"/>
        </w:rPr>
        <w:t xml:space="preserve">Ryhmänohjaaja seuraa jaksoittain oman ryhmänsä opiskelijoiden poissaoloja sekä </w:t>
      </w:r>
      <w:r w:rsidR="00D17D22">
        <w:rPr>
          <w:rFonts w:ascii="Arial" w:eastAsia="Arial" w:hAnsi="Arial" w:cs="Arial"/>
        </w:rPr>
        <w:t>opintopisteiden</w:t>
      </w:r>
      <w:r>
        <w:rPr>
          <w:rFonts w:ascii="Arial" w:eastAsia="Arial" w:hAnsi="Arial" w:cs="Arial"/>
        </w:rPr>
        <w:t xml:space="preserve"> kertymistä ja tarkistaa näitä tilanteita säännöllisesti opinto-ohjaajan kanssa.</w:t>
      </w:r>
    </w:p>
    <w:p w14:paraId="000000B5" w14:textId="77777777" w:rsidR="00155BD2" w:rsidRDefault="007A6821">
      <w:pPr>
        <w:ind w:left="360"/>
        <w:jc w:val="center"/>
        <w:rPr>
          <w:rFonts w:ascii="Arial" w:eastAsia="Arial" w:hAnsi="Arial" w:cs="Arial"/>
          <w:b/>
          <w:sz w:val="28"/>
          <w:szCs w:val="28"/>
        </w:rPr>
      </w:pPr>
      <w:r>
        <w:rPr>
          <w:rFonts w:ascii="Arial Unicode MS" w:eastAsia="Arial Unicode MS" w:hAnsi="Arial Unicode MS" w:cs="Arial Unicode MS"/>
          <w:b/>
          <w:sz w:val="28"/>
          <w:szCs w:val="28"/>
        </w:rPr>
        <w:t>↓</w:t>
      </w:r>
    </w:p>
    <w:p w14:paraId="000000B6" w14:textId="77777777" w:rsidR="00155BD2" w:rsidRDefault="00155BD2">
      <w:pPr>
        <w:ind w:left="360" w:firstLine="944"/>
        <w:rPr>
          <w:rFonts w:ascii="Arial" w:eastAsia="Arial" w:hAnsi="Arial" w:cs="Arial"/>
        </w:rPr>
      </w:pPr>
    </w:p>
    <w:p w14:paraId="000000B7" w14:textId="77777777" w:rsidR="00155BD2" w:rsidRDefault="007A6821">
      <w:pPr>
        <w:pBdr>
          <w:top w:val="single" w:sz="4" w:space="1" w:color="000000"/>
          <w:left w:val="single" w:sz="4" w:space="4" w:color="000000"/>
          <w:bottom w:val="single" w:sz="4" w:space="1" w:color="000000"/>
          <w:right w:val="single" w:sz="4" w:space="4" w:color="000000"/>
        </w:pBdr>
        <w:ind w:left="360"/>
        <w:rPr>
          <w:rFonts w:ascii="Arial" w:eastAsia="Arial" w:hAnsi="Arial" w:cs="Arial"/>
        </w:rPr>
      </w:pPr>
      <w:r>
        <w:rPr>
          <w:rFonts w:ascii="Arial" w:eastAsia="Arial" w:hAnsi="Arial" w:cs="Arial"/>
        </w:rPr>
        <w:t>Opiskelija voidaan ohjata terveydenhoitajan, erityisopettajan tai koulupsykologin vastaanotolle.</w:t>
      </w:r>
    </w:p>
    <w:p w14:paraId="000000B8" w14:textId="77777777" w:rsidR="00155BD2" w:rsidRDefault="007A6821">
      <w:pPr>
        <w:ind w:left="360"/>
        <w:jc w:val="center"/>
        <w:rPr>
          <w:rFonts w:ascii="Arial" w:eastAsia="Arial" w:hAnsi="Arial" w:cs="Arial"/>
          <w:b/>
          <w:sz w:val="28"/>
          <w:szCs w:val="28"/>
        </w:rPr>
      </w:pPr>
      <w:r>
        <w:rPr>
          <w:rFonts w:ascii="Arial Unicode MS" w:eastAsia="Arial Unicode MS" w:hAnsi="Arial Unicode MS" w:cs="Arial Unicode MS"/>
          <w:b/>
          <w:sz w:val="28"/>
          <w:szCs w:val="28"/>
        </w:rPr>
        <w:t>↓</w:t>
      </w:r>
    </w:p>
    <w:p w14:paraId="000000B9" w14:textId="77777777" w:rsidR="00155BD2" w:rsidRDefault="00155BD2">
      <w:pPr>
        <w:ind w:left="360"/>
        <w:rPr>
          <w:rFonts w:ascii="Arial" w:eastAsia="Arial" w:hAnsi="Arial" w:cs="Arial"/>
        </w:rPr>
      </w:pPr>
    </w:p>
    <w:p w14:paraId="000000BA" w14:textId="12DA9AE9" w:rsidR="00155BD2" w:rsidRDefault="007A6821">
      <w:pPr>
        <w:pBdr>
          <w:top w:val="single" w:sz="4" w:space="1" w:color="000000"/>
          <w:left w:val="single" w:sz="4" w:space="4" w:color="000000"/>
          <w:bottom w:val="single" w:sz="4" w:space="1" w:color="000000"/>
          <w:right w:val="single" w:sz="4" w:space="4" w:color="000000"/>
        </w:pBdr>
        <w:ind w:left="360"/>
        <w:rPr>
          <w:rFonts w:ascii="Arial" w:eastAsia="Arial" w:hAnsi="Arial" w:cs="Arial"/>
        </w:rPr>
      </w:pPr>
      <w:r>
        <w:rPr>
          <w:rFonts w:ascii="Arial" w:eastAsia="Arial" w:hAnsi="Arial" w:cs="Arial"/>
        </w:rPr>
        <w:t xml:space="preserve">Jos opiskelijan tilanne pitkittyy tai se vaatii moniammatillista osaamista sekä erityisjärjestelyitä opiskelun tueksi, vie </w:t>
      </w:r>
      <w:r w:rsidR="00D17D22">
        <w:rPr>
          <w:rFonts w:ascii="Arial" w:eastAsia="Arial" w:hAnsi="Arial" w:cs="Arial"/>
        </w:rPr>
        <w:t>ryhmänohjaaja/</w:t>
      </w:r>
      <w:r>
        <w:rPr>
          <w:rFonts w:ascii="Arial" w:eastAsia="Arial" w:hAnsi="Arial" w:cs="Arial"/>
        </w:rPr>
        <w:t>opinto-ohjaaja/ terveydenhoitaja/ erityisopettaja opiskelijan asian opiskelijahuoltoryhmän käsiteltäväksi.</w:t>
      </w:r>
    </w:p>
    <w:p w14:paraId="06FEC269" w14:textId="77777777" w:rsidR="00555BB7" w:rsidRDefault="00555BB7">
      <w:pPr>
        <w:pStyle w:val="Otsikko3"/>
      </w:pPr>
      <w:bookmarkStart w:id="8" w:name="_Toc195169726"/>
    </w:p>
    <w:p w14:paraId="000000BB" w14:textId="5383EBED" w:rsidR="00155BD2" w:rsidRDefault="007A6821">
      <w:pPr>
        <w:pStyle w:val="Otsikko3"/>
      </w:pPr>
      <w:r>
        <w:t xml:space="preserve">3.1.3 </w:t>
      </w:r>
      <w:r w:rsidR="00033A60">
        <w:t>MITEN TUNNISTAN AVUN TARPEEN</w:t>
      </w:r>
      <w:bookmarkEnd w:id="8"/>
    </w:p>
    <w:p w14:paraId="000000BD" w14:textId="77777777" w:rsidR="00155BD2" w:rsidRDefault="00155BD2" w:rsidP="00555BB7">
      <w:pPr>
        <w:rPr>
          <w:rFonts w:ascii="Arial" w:eastAsia="Arial" w:hAnsi="Arial" w:cs="Arial"/>
        </w:rPr>
      </w:pPr>
    </w:p>
    <w:p w14:paraId="000000BE" w14:textId="77777777" w:rsidR="00155BD2" w:rsidRDefault="007A6821">
      <w:pPr>
        <w:numPr>
          <w:ilvl w:val="0"/>
          <w:numId w:val="3"/>
        </w:numPr>
      </w:pPr>
      <w:r>
        <w:rPr>
          <w:rFonts w:ascii="Arial" w:eastAsia="Arial" w:hAnsi="Arial" w:cs="Arial"/>
        </w:rPr>
        <w:t>luvattomat poissaolot tai paljon poissaoloja</w:t>
      </w:r>
    </w:p>
    <w:p w14:paraId="000000BF" w14:textId="77777777" w:rsidR="00155BD2" w:rsidRDefault="00155BD2">
      <w:pPr>
        <w:ind w:left="720"/>
        <w:rPr>
          <w:rFonts w:ascii="Arial" w:eastAsia="Arial" w:hAnsi="Arial" w:cs="Arial"/>
        </w:rPr>
      </w:pPr>
    </w:p>
    <w:p w14:paraId="000000C0" w14:textId="77777777" w:rsidR="00155BD2" w:rsidRDefault="007A6821">
      <w:pPr>
        <w:numPr>
          <w:ilvl w:val="0"/>
          <w:numId w:val="3"/>
        </w:numPr>
      </w:pPr>
      <w:r>
        <w:rPr>
          <w:rFonts w:ascii="Arial" w:eastAsia="Arial" w:hAnsi="Arial" w:cs="Arial"/>
        </w:rPr>
        <w:t>kesken jääneitä ja keskeytyneitä kursseja, toistuvia nelosia</w:t>
      </w:r>
    </w:p>
    <w:p w14:paraId="000000C1" w14:textId="77777777" w:rsidR="00155BD2" w:rsidRDefault="00155BD2">
      <w:pPr>
        <w:rPr>
          <w:rFonts w:ascii="Arial" w:eastAsia="Arial" w:hAnsi="Arial" w:cs="Arial"/>
        </w:rPr>
      </w:pPr>
    </w:p>
    <w:p w14:paraId="000000C2" w14:textId="77777777" w:rsidR="00155BD2" w:rsidRDefault="007A6821">
      <w:pPr>
        <w:numPr>
          <w:ilvl w:val="0"/>
          <w:numId w:val="3"/>
        </w:numPr>
      </w:pPr>
      <w:r>
        <w:rPr>
          <w:rFonts w:ascii="Arial" w:eastAsia="Arial" w:hAnsi="Arial" w:cs="Arial"/>
        </w:rPr>
        <w:t>outo käytös, esim. yhtäkkiset itkukohtaukset, oudot tai huolestuttavat asiat aineissa tai esseissä</w:t>
      </w:r>
    </w:p>
    <w:p w14:paraId="000000C3" w14:textId="77777777" w:rsidR="00155BD2" w:rsidRDefault="00155BD2">
      <w:pPr>
        <w:rPr>
          <w:rFonts w:ascii="Arial" w:eastAsia="Arial" w:hAnsi="Arial" w:cs="Arial"/>
        </w:rPr>
      </w:pPr>
    </w:p>
    <w:p w14:paraId="000000C4" w14:textId="77777777" w:rsidR="00155BD2" w:rsidRDefault="007A6821">
      <w:pPr>
        <w:numPr>
          <w:ilvl w:val="0"/>
          <w:numId w:val="3"/>
        </w:numPr>
      </w:pPr>
      <w:r>
        <w:rPr>
          <w:rFonts w:ascii="Arial" w:eastAsia="Arial" w:hAnsi="Arial" w:cs="Arial"/>
        </w:rPr>
        <w:t>aggressiivinen käytös tai toisten kiusaaminen</w:t>
      </w:r>
    </w:p>
    <w:p w14:paraId="000000C5" w14:textId="77777777" w:rsidR="00155BD2" w:rsidRDefault="00155BD2">
      <w:pPr>
        <w:rPr>
          <w:rFonts w:ascii="Arial" w:eastAsia="Arial" w:hAnsi="Arial" w:cs="Arial"/>
        </w:rPr>
      </w:pPr>
    </w:p>
    <w:p w14:paraId="000000C6" w14:textId="77777777" w:rsidR="00155BD2" w:rsidRDefault="007A6821">
      <w:pPr>
        <w:numPr>
          <w:ilvl w:val="0"/>
          <w:numId w:val="3"/>
        </w:numPr>
      </w:pPr>
      <w:r>
        <w:rPr>
          <w:rFonts w:ascii="Arial" w:eastAsia="Arial" w:hAnsi="Arial" w:cs="Arial"/>
        </w:rPr>
        <w:t>yksinäisyys, vetäytyminen</w:t>
      </w:r>
    </w:p>
    <w:p w14:paraId="000000C7" w14:textId="77777777" w:rsidR="00155BD2" w:rsidRDefault="00155BD2">
      <w:pPr>
        <w:rPr>
          <w:rFonts w:ascii="Arial" w:eastAsia="Arial" w:hAnsi="Arial" w:cs="Arial"/>
        </w:rPr>
      </w:pPr>
    </w:p>
    <w:p w14:paraId="000000C8" w14:textId="77777777" w:rsidR="00155BD2" w:rsidRDefault="007A6821">
      <w:pPr>
        <w:numPr>
          <w:ilvl w:val="0"/>
          <w:numId w:val="3"/>
        </w:numPr>
      </w:pPr>
      <w:r>
        <w:rPr>
          <w:rFonts w:ascii="Arial" w:eastAsia="Arial" w:hAnsi="Arial" w:cs="Arial"/>
        </w:rPr>
        <w:t>paha jännittäminen toistuvasti pienissäkin tilanteissa</w:t>
      </w:r>
    </w:p>
    <w:p w14:paraId="000000C9" w14:textId="77777777" w:rsidR="00155BD2" w:rsidRDefault="00155BD2">
      <w:pPr>
        <w:rPr>
          <w:rFonts w:ascii="Arial" w:eastAsia="Arial" w:hAnsi="Arial" w:cs="Arial"/>
        </w:rPr>
      </w:pPr>
    </w:p>
    <w:p w14:paraId="000000CA" w14:textId="77777777" w:rsidR="00155BD2" w:rsidRDefault="007A6821">
      <w:pPr>
        <w:numPr>
          <w:ilvl w:val="0"/>
          <w:numId w:val="3"/>
        </w:numPr>
      </w:pPr>
      <w:r>
        <w:rPr>
          <w:rFonts w:ascii="Arial" w:eastAsia="Arial" w:hAnsi="Arial" w:cs="Arial"/>
        </w:rPr>
        <w:t>jatkuva tuijotus, punaiset silmät tai laajentuneet pupillit</w:t>
      </w:r>
    </w:p>
    <w:p w14:paraId="000000CB" w14:textId="77777777" w:rsidR="00155BD2" w:rsidRDefault="00155BD2">
      <w:pPr>
        <w:rPr>
          <w:rFonts w:ascii="Arial" w:eastAsia="Arial" w:hAnsi="Arial" w:cs="Arial"/>
        </w:rPr>
      </w:pPr>
    </w:p>
    <w:p w14:paraId="000000CC" w14:textId="77777777" w:rsidR="00155BD2" w:rsidRDefault="007A6821">
      <w:pPr>
        <w:numPr>
          <w:ilvl w:val="0"/>
          <w:numId w:val="3"/>
        </w:numPr>
      </w:pPr>
      <w:r>
        <w:rPr>
          <w:rFonts w:ascii="Arial" w:eastAsia="Arial" w:hAnsi="Arial" w:cs="Arial"/>
        </w:rPr>
        <w:t>outo, imelä haju tai alkoholin haju</w:t>
      </w:r>
    </w:p>
    <w:p w14:paraId="000000CD" w14:textId="77777777" w:rsidR="00155BD2" w:rsidRDefault="00155BD2">
      <w:pPr>
        <w:rPr>
          <w:rFonts w:ascii="Arial" w:eastAsia="Arial" w:hAnsi="Arial" w:cs="Arial"/>
        </w:rPr>
      </w:pPr>
    </w:p>
    <w:p w14:paraId="000000CE" w14:textId="77777777" w:rsidR="00155BD2" w:rsidRDefault="007A6821">
      <w:pPr>
        <w:numPr>
          <w:ilvl w:val="0"/>
          <w:numId w:val="3"/>
        </w:numPr>
      </w:pPr>
      <w:r>
        <w:rPr>
          <w:rFonts w:ascii="Arial" w:eastAsia="Arial" w:hAnsi="Arial" w:cs="Arial"/>
        </w:rPr>
        <w:t>päihtynyt olemus (heti saattaminen päivystykseen tai opiskelijan ollessa täysi-ikäinen kotiin) tai huumeista puhuminen</w:t>
      </w:r>
    </w:p>
    <w:p w14:paraId="000000CF" w14:textId="77777777" w:rsidR="00155BD2" w:rsidRDefault="00155BD2">
      <w:pPr>
        <w:rPr>
          <w:rFonts w:ascii="Arial" w:eastAsia="Arial" w:hAnsi="Arial" w:cs="Arial"/>
        </w:rPr>
      </w:pPr>
    </w:p>
    <w:p w14:paraId="000000D0" w14:textId="77777777" w:rsidR="00155BD2" w:rsidRDefault="007A6821">
      <w:pPr>
        <w:numPr>
          <w:ilvl w:val="0"/>
          <w:numId w:val="3"/>
        </w:numPr>
      </w:pPr>
      <w:r>
        <w:rPr>
          <w:rFonts w:ascii="Arial" w:eastAsia="Arial" w:hAnsi="Arial" w:cs="Arial"/>
        </w:rPr>
        <w:t>eleettömyys, apaattisuus</w:t>
      </w:r>
    </w:p>
    <w:p w14:paraId="000000D1" w14:textId="77777777" w:rsidR="00155BD2" w:rsidRDefault="00155BD2">
      <w:pPr>
        <w:rPr>
          <w:rFonts w:ascii="Arial" w:eastAsia="Arial" w:hAnsi="Arial" w:cs="Arial"/>
        </w:rPr>
      </w:pPr>
    </w:p>
    <w:p w14:paraId="000000D2" w14:textId="77777777" w:rsidR="00155BD2" w:rsidRDefault="007A6821">
      <w:pPr>
        <w:numPr>
          <w:ilvl w:val="0"/>
          <w:numId w:val="3"/>
        </w:numPr>
      </w:pPr>
      <w:r>
        <w:rPr>
          <w:rFonts w:ascii="Arial" w:eastAsia="Arial" w:hAnsi="Arial" w:cs="Arial"/>
        </w:rPr>
        <w:t>nukahtelu tunneilla tai toistuvasti huomattava väsymys</w:t>
      </w:r>
    </w:p>
    <w:p w14:paraId="000000D3" w14:textId="77777777" w:rsidR="00155BD2" w:rsidRDefault="00155BD2">
      <w:pPr>
        <w:rPr>
          <w:rFonts w:ascii="Arial" w:eastAsia="Arial" w:hAnsi="Arial" w:cs="Arial"/>
        </w:rPr>
      </w:pPr>
    </w:p>
    <w:p w14:paraId="000000D4" w14:textId="77777777" w:rsidR="00155BD2" w:rsidRDefault="007A6821">
      <w:pPr>
        <w:numPr>
          <w:ilvl w:val="0"/>
          <w:numId w:val="3"/>
        </w:numPr>
      </w:pPr>
      <w:r>
        <w:rPr>
          <w:rFonts w:ascii="Arial" w:eastAsia="Arial" w:hAnsi="Arial" w:cs="Arial"/>
        </w:rPr>
        <w:t>hyvin laiha olemus tai huomattava laihtuminen lyhyessä ajassa</w:t>
      </w:r>
    </w:p>
    <w:p w14:paraId="000000D5" w14:textId="77777777" w:rsidR="00155BD2" w:rsidRDefault="00155BD2">
      <w:pPr>
        <w:rPr>
          <w:rFonts w:ascii="Arial" w:eastAsia="Arial" w:hAnsi="Arial" w:cs="Arial"/>
        </w:rPr>
      </w:pPr>
    </w:p>
    <w:p w14:paraId="000000D6" w14:textId="77777777" w:rsidR="00155BD2" w:rsidRDefault="007A6821">
      <w:pPr>
        <w:numPr>
          <w:ilvl w:val="0"/>
          <w:numId w:val="3"/>
        </w:numPr>
      </w:pPr>
      <w:r>
        <w:rPr>
          <w:rFonts w:ascii="Arial" w:eastAsia="Arial" w:hAnsi="Arial" w:cs="Arial"/>
        </w:rPr>
        <w:t>vahva levottomuus tunneilla tai kokeissa</w:t>
      </w:r>
    </w:p>
    <w:p w14:paraId="000000D7" w14:textId="77777777" w:rsidR="00155BD2" w:rsidRDefault="00155BD2">
      <w:pPr>
        <w:rPr>
          <w:rFonts w:ascii="Arial" w:eastAsia="Arial" w:hAnsi="Arial" w:cs="Arial"/>
        </w:rPr>
      </w:pPr>
    </w:p>
    <w:p w14:paraId="000000D8" w14:textId="77777777" w:rsidR="00155BD2" w:rsidRDefault="007A6821">
      <w:pPr>
        <w:numPr>
          <w:ilvl w:val="0"/>
          <w:numId w:val="3"/>
        </w:numPr>
      </w:pPr>
      <w:r>
        <w:rPr>
          <w:rFonts w:ascii="Arial" w:eastAsia="Arial" w:hAnsi="Arial" w:cs="Arial"/>
        </w:rPr>
        <w:lastRenderedPageBreak/>
        <w:t>mustelmia tai viiltoja kasvoissa tai käsissä</w:t>
      </w:r>
    </w:p>
    <w:p w14:paraId="000000D9" w14:textId="77777777" w:rsidR="00155BD2" w:rsidRDefault="00155BD2">
      <w:pPr>
        <w:rPr>
          <w:rFonts w:ascii="Arial" w:eastAsia="Arial" w:hAnsi="Arial" w:cs="Arial"/>
        </w:rPr>
      </w:pPr>
    </w:p>
    <w:p w14:paraId="000000DA" w14:textId="77777777" w:rsidR="00155BD2" w:rsidRDefault="007A6821">
      <w:pPr>
        <w:numPr>
          <w:ilvl w:val="0"/>
          <w:numId w:val="3"/>
        </w:numPr>
      </w:pPr>
      <w:r>
        <w:rPr>
          <w:rFonts w:ascii="Arial" w:eastAsia="Arial" w:hAnsi="Arial" w:cs="Arial"/>
        </w:rPr>
        <w:t>toistuvasti hyvin epäsiisti olemus</w:t>
      </w:r>
    </w:p>
    <w:p w14:paraId="000000DB" w14:textId="77777777" w:rsidR="00155BD2" w:rsidRDefault="00155BD2">
      <w:pPr>
        <w:rPr>
          <w:rFonts w:ascii="Arial" w:eastAsia="Arial" w:hAnsi="Arial" w:cs="Arial"/>
        </w:rPr>
      </w:pPr>
    </w:p>
    <w:p w14:paraId="000000DC" w14:textId="77777777" w:rsidR="00155BD2" w:rsidRDefault="007A6821">
      <w:pPr>
        <w:ind w:left="360"/>
        <w:rPr>
          <w:rFonts w:ascii="Arial" w:eastAsia="Arial" w:hAnsi="Arial" w:cs="Arial"/>
        </w:rPr>
      </w:pPr>
      <w:r>
        <w:rPr>
          <w:rFonts w:ascii="Arial" w:eastAsia="Arial" w:hAnsi="Arial" w:cs="Arial"/>
        </w:rPr>
        <w:t>(Juha Lahtinen)</w:t>
      </w:r>
    </w:p>
    <w:p w14:paraId="000000DD" w14:textId="77777777" w:rsidR="00155BD2" w:rsidRDefault="00155BD2">
      <w:pPr>
        <w:ind w:left="360"/>
        <w:rPr>
          <w:rFonts w:ascii="Arial" w:eastAsia="Arial" w:hAnsi="Arial" w:cs="Arial"/>
          <w:sz w:val="28"/>
          <w:szCs w:val="28"/>
        </w:rPr>
      </w:pPr>
    </w:p>
    <w:p w14:paraId="000000DE" w14:textId="77777777" w:rsidR="00155BD2" w:rsidRDefault="00155BD2">
      <w:pPr>
        <w:ind w:left="360"/>
        <w:rPr>
          <w:rFonts w:ascii="Arial" w:eastAsia="Arial" w:hAnsi="Arial" w:cs="Arial"/>
          <w:sz w:val="28"/>
          <w:szCs w:val="28"/>
        </w:rPr>
      </w:pPr>
    </w:p>
    <w:p w14:paraId="000000DF" w14:textId="54524D60" w:rsidR="00155BD2" w:rsidRDefault="007A6821">
      <w:pPr>
        <w:pStyle w:val="Otsikko3"/>
      </w:pPr>
      <w:bookmarkStart w:id="9" w:name="_Toc195169727"/>
      <w:r>
        <w:t xml:space="preserve">3.1.4 </w:t>
      </w:r>
      <w:r w:rsidR="00033A60">
        <w:t>MITEN TOIMIN JA PUUTUN</w:t>
      </w:r>
      <w:bookmarkEnd w:id="9"/>
    </w:p>
    <w:p w14:paraId="000000E0" w14:textId="77777777" w:rsidR="00155BD2" w:rsidRDefault="00155BD2"/>
    <w:p w14:paraId="000000E1" w14:textId="77777777" w:rsidR="00155BD2" w:rsidRDefault="007A6821">
      <w:pPr>
        <w:numPr>
          <w:ilvl w:val="0"/>
          <w:numId w:val="2"/>
        </w:numPr>
      </w:pPr>
      <w:r>
        <w:rPr>
          <w:rFonts w:ascii="Arial" w:eastAsia="Arial" w:hAnsi="Arial" w:cs="Arial"/>
        </w:rPr>
        <w:t>Pyydä opiskelijaa jäämään hetkeksi oppitunnin jälkeen tai sovi muu rauhallinen tilanne juttelulle kahden kesken.</w:t>
      </w:r>
    </w:p>
    <w:p w14:paraId="000000E2" w14:textId="77777777" w:rsidR="00155BD2" w:rsidRDefault="00155BD2">
      <w:pPr>
        <w:ind w:left="360"/>
        <w:rPr>
          <w:rFonts w:ascii="Arial" w:eastAsia="Arial" w:hAnsi="Arial" w:cs="Arial"/>
        </w:rPr>
      </w:pPr>
    </w:p>
    <w:p w14:paraId="000000E3" w14:textId="77777777" w:rsidR="00155BD2" w:rsidRDefault="007A6821">
      <w:pPr>
        <w:numPr>
          <w:ilvl w:val="0"/>
          <w:numId w:val="2"/>
        </w:numPr>
      </w:pPr>
      <w:r>
        <w:rPr>
          <w:rFonts w:ascii="Arial" w:eastAsia="Arial" w:hAnsi="Arial" w:cs="Arial"/>
        </w:rPr>
        <w:t>Kerro, mitä olet pannut merkille opiskelijan opiskelussa ja miksi se huolettaa sinua.</w:t>
      </w:r>
    </w:p>
    <w:p w14:paraId="000000E4" w14:textId="77777777" w:rsidR="00155BD2" w:rsidRDefault="00155BD2">
      <w:pPr>
        <w:ind w:left="360"/>
        <w:rPr>
          <w:rFonts w:ascii="Arial" w:eastAsia="Arial" w:hAnsi="Arial" w:cs="Arial"/>
        </w:rPr>
      </w:pPr>
    </w:p>
    <w:p w14:paraId="000000E5" w14:textId="77777777" w:rsidR="00155BD2" w:rsidRDefault="007A6821">
      <w:pPr>
        <w:numPr>
          <w:ilvl w:val="0"/>
          <w:numId w:val="2"/>
        </w:numPr>
      </w:pPr>
      <w:r>
        <w:rPr>
          <w:rFonts w:ascii="Arial" w:eastAsia="Arial" w:hAnsi="Arial" w:cs="Arial"/>
        </w:rPr>
        <w:t>Kerro, miksi koet asian tärkeäksi opiskelijan kannalta.</w:t>
      </w:r>
    </w:p>
    <w:p w14:paraId="000000E6" w14:textId="77777777" w:rsidR="00155BD2" w:rsidRDefault="00155BD2">
      <w:pPr>
        <w:ind w:left="360"/>
        <w:rPr>
          <w:rFonts w:ascii="Arial" w:eastAsia="Arial" w:hAnsi="Arial" w:cs="Arial"/>
        </w:rPr>
      </w:pPr>
    </w:p>
    <w:p w14:paraId="000000E7" w14:textId="77777777" w:rsidR="00155BD2" w:rsidRDefault="007A6821">
      <w:pPr>
        <w:numPr>
          <w:ilvl w:val="0"/>
          <w:numId w:val="2"/>
        </w:numPr>
      </w:pPr>
      <w:r>
        <w:rPr>
          <w:rFonts w:ascii="Arial" w:eastAsia="Arial" w:hAnsi="Arial" w:cs="Arial"/>
        </w:rPr>
        <w:t>Osoita olevasi asiasta aidosti huolissasi. Älä syyttele tai korosta opiskelijan tekemiä virheitä.</w:t>
      </w:r>
    </w:p>
    <w:p w14:paraId="000000E8" w14:textId="77777777" w:rsidR="00155BD2" w:rsidRDefault="00155BD2">
      <w:pPr>
        <w:ind w:left="360"/>
        <w:rPr>
          <w:rFonts w:ascii="Arial" w:eastAsia="Arial" w:hAnsi="Arial" w:cs="Arial"/>
        </w:rPr>
      </w:pPr>
    </w:p>
    <w:p w14:paraId="000000E9" w14:textId="77777777" w:rsidR="00155BD2" w:rsidRDefault="007A6821">
      <w:pPr>
        <w:numPr>
          <w:ilvl w:val="0"/>
          <w:numId w:val="2"/>
        </w:numPr>
      </w:pPr>
      <w:r>
        <w:rPr>
          <w:rFonts w:ascii="Arial" w:eastAsia="Arial" w:hAnsi="Arial" w:cs="Arial"/>
        </w:rPr>
        <w:t>Pyri säilyttämään rauhallinen, avoin ja luottamuksellinen ilmapiiri.</w:t>
      </w:r>
    </w:p>
    <w:p w14:paraId="000000EA" w14:textId="77777777" w:rsidR="00155BD2" w:rsidRDefault="00155BD2">
      <w:pPr>
        <w:ind w:left="360"/>
        <w:rPr>
          <w:rFonts w:ascii="Arial" w:eastAsia="Arial" w:hAnsi="Arial" w:cs="Arial"/>
        </w:rPr>
      </w:pPr>
    </w:p>
    <w:p w14:paraId="000000EB" w14:textId="77777777" w:rsidR="00155BD2" w:rsidRDefault="007A6821">
      <w:pPr>
        <w:numPr>
          <w:ilvl w:val="0"/>
          <w:numId w:val="2"/>
        </w:numPr>
      </w:pPr>
      <w:r>
        <w:rPr>
          <w:rFonts w:ascii="Arial" w:eastAsia="Arial" w:hAnsi="Arial" w:cs="Arial"/>
        </w:rPr>
        <w:t>Kysy, mitä opiskelija ajattelee tekemistäsi huomioista. Oletko tulkinnut tilanteen oikein?</w:t>
      </w:r>
    </w:p>
    <w:p w14:paraId="000000EC" w14:textId="77777777" w:rsidR="00155BD2" w:rsidRDefault="00155BD2">
      <w:pPr>
        <w:ind w:left="360"/>
        <w:rPr>
          <w:rFonts w:ascii="Arial" w:eastAsia="Arial" w:hAnsi="Arial" w:cs="Arial"/>
        </w:rPr>
      </w:pPr>
    </w:p>
    <w:p w14:paraId="000000ED" w14:textId="77777777" w:rsidR="00155BD2" w:rsidRDefault="007A6821">
      <w:pPr>
        <w:numPr>
          <w:ilvl w:val="0"/>
          <w:numId w:val="2"/>
        </w:numPr>
      </w:pPr>
      <w:r>
        <w:rPr>
          <w:rFonts w:ascii="Arial" w:eastAsia="Arial" w:hAnsi="Arial" w:cs="Arial"/>
        </w:rPr>
        <w:t>Kysy, onko opiskelija itse huolissaan asiasta.</w:t>
      </w:r>
    </w:p>
    <w:p w14:paraId="000000EE" w14:textId="77777777" w:rsidR="00155BD2" w:rsidRDefault="00155BD2">
      <w:pPr>
        <w:ind w:left="360"/>
        <w:rPr>
          <w:rFonts w:ascii="Arial" w:eastAsia="Arial" w:hAnsi="Arial" w:cs="Arial"/>
        </w:rPr>
      </w:pPr>
    </w:p>
    <w:p w14:paraId="000000EF" w14:textId="77777777" w:rsidR="00155BD2" w:rsidRDefault="007A6821">
      <w:pPr>
        <w:numPr>
          <w:ilvl w:val="0"/>
          <w:numId w:val="2"/>
        </w:numPr>
      </w:pPr>
      <w:r>
        <w:rPr>
          <w:rFonts w:ascii="Arial" w:eastAsia="Arial" w:hAnsi="Arial" w:cs="Arial"/>
        </w:rPr>
        <w:t>Pyydä opiskelijaa auttamaan sinua ymmärtämään, mistä oikein on kyse.</w:t>
      </w:r>
    </w:p>
    <w:p w14:paraId="000000F0" w14:textId="77777777" w:rsidR="00155BD2" w:rsidRDefault="00155BD2">
      <w:pPr>
        <w:ind w:left="360"/>
        <w:rPr>
          <w:rFonts w:ascii="Arial" w:eastAsia="Arial" w:hAnsi="Arial" w:cs="Arial"/>
        </w:rPr>
      </w:pPr>
    </w:p>
    <w:p w14:paraId="000000F1" w14:textId="77777777" w:rsidR="00155BD2" w:rsidRDefault="007A6821">
      <w:pPr>
        <w:numPr>
          <w:ilvl w:val="0"/>
          <w:numId w:val="2"/>
        </w:numPr>
      </w:pPr>
      <w:r>
        <w:rPr>
          <w:rFonts w:ascii="Arial" w:eastAsia="Arial" w:hAnsi="Arial" w:cs="Arial"/>
        </w:rPr>
        <w:t>Kysy, onko opiskelija jo jutellut asiasta jonkun koulun henkilökuntaan kuuluvan kanssa asiasta.</w:t>
      </w:r>
    </w:p>
    <w:p w14:paraId="000000F2" w14:textId="77777777" w:rsidR="00155BD2" w:rsidRDefault="00155BD2">
      <w:pPr>
        <w:ind w:left="360"/>
        <w:rPr>
          <w:rFonts w:ascii="Arial" w:eastAsia="Arial" w:hAnsi="Arial" w:cs="Arial"/>
        </w:rPr>
      </w:pPr>
    </w:p>
    <w:p w14:paraId="000000F3" w14:textId="77777777" w:rsidR="00155BD2" w:rsidRDefault="007A6821">
      <w:pPr>
        <w:numPr>
          <w:ilvl w:val="0"/>
          <w:numId w:val="2"/>
        </w:numPr>
      </w:pPr>
      <w:r>
        <w:rPr>
          <w:rFonts w:ascii="Arial" w:eastAsia="Arial" w:hAnsi="Arial" w:cs="Arial"/>
        </w:rPr>
        <w:t>Jos ei, kerro, kenen kanssa asiasta voisi jutella ja miksi ajattelet, että asiasta olisi hyvä jutella.</w:t>
      </w:r>
    </w:p>
    <w:p w14:paraId="000000F4" w14:textId="77777777" w:rsidR="00155BD2" w:rsidRDefault="00155BD2">
      <w:pPr>
        <w:ind w:left="360"/>
        <w:rPr>
          <w:rFonts w:ascii="Arial" w:eastAsia="Arial" w:hAnsi="Arial" w:cs="Arial"/>
        </w:rPr>
      </w:pPr>
    </w:p>
    <w:p w14:paraId="000000F5" w14:textId="77777777" w:rsidR="00155BD2" w:rsidRDefault="007A6821">
      <w:pPr>
        <w:numPr>
          <w:ilvl w:val="0"/>
          <w:numId w:val="2"/>
        </w:numPr>
      </w:pPr>
      <w:r>
        <w:rPr>
          <w:rFonts w:ascii="Arial" w:eastAsia="Arial" w:hAnsi="Arial" w:cs="Arial"/>
        </w:rPr>
        <w:t>Sovi, miten asiassa edetään ja kenen kanssa voit asiasta puhua.</w:t>
      </w:r>
    </w:p>
    <w:p w14:paraId="000000F6" w14:textId="77777777" w:rsidR="00155BD2" w:rsidRDefault="00155BD2">
      <w:pPr>
        <w:ind w:left="360"/>
        <w:rPr>
          <w:rFonts w:ascii="Arial" w:eastAsia="Arial" w:hAnsi="Arial" w:cs="Arial"/>
        </w:rPr>
      </w:pPr>
    </w:p>
    <w:p w14:paraId="000000F7" w14:textId="77777777" w:rsidR="00155BD2" w:rsidRDefault="007A6821">
      <w:pPr>
        <w:numPr>
          <w:ilvl w:val="0"/>
          <w:numId w:val="2"/>
        </w:numPr>
      </w:pPr>
      <w:r>
        <w:rPr>
          <w:rFonts w:ascii="Arial" w:eastAsia="Arial" w:hAnsi="Arial" w:cs="Arial"/>
        </w:rPr>
        <w:t>Jos opiskelija on alaikäinen, kerro, että aiot tarvittaessa ottaa yhteyttä kotiin.</w:t>
      </w:r>
    </w:p>
    <w:p w14:paraId="000000F8" w14:textId="77777777" w:rsidR="00155BD2" w:rsidRDefault="00155BD2">
      <w:pPr>
        <w:ind w:left="360"/>
        <w:rPr>
          <w:rFonts w:ascii="Arial" w:eastAsia="Arial" w:hAnsi="Arial" w:cs="Arial"/>
        </w:rPr>
      </w:pPr>
    </w:p>
    <w:p w14:paraId="000000F9" w14:textId="77777777" w:rsidR="00155BD2" w:rsidRDefault="007A6821">
      <w:pPr>
        <w:numPr>
          <w:ilvl w:val="0"/>
          <w:numId w:val="2"/>
        </w:numPr>
      </w:pPr>
      <w:r>
        <w:rPr>
          <w:rFonts w:ascii="Arial" w:eastAsia="Arial" w:hAnsi="Arial" w:cs="Arial"/>
        </w:rPr>
        <w:t>Sovi, milloin ja miten palaatte tarkistamaan tilannetta.</w:t>
      </w:r>
    </w:p>
    <w:p w14:paraId="000000FA" w14:textId="77777777" w:rsidR="00155BD2" w:rsidRDefault="00155BD2">
      <w:pPr>
        <w:pBdr>
          <w:top w:val="nil"/>
          <w:left w:val="nil"/>
          <w:bottom w:val="nil"/>
          <w:right w:val="nil"/>
          <w:between w:val="nil"/>
        </w:pBdr>
        <w:ind w:left="1304"/>
        <w:rPr>
          <w:rFonts w:ascii="Arial" w:eastAsia="Arial" w:hAnsi="Arial" w:cs="Arial"/>
          <w:color w:val="000000"/>
        </w:rPr>
      </w:pPr>
    </w:p>
    <w:p w14:paraId="000000FB" w14:textId="77777777" w:rsidR="00155BD2" w:rsidRDefault="007A6821">
      <w:pPr>
        <w:numPr>
          <w:ilvl w:val="0"/>
          <w:numId w:val="2"/>
        </w:numPr>
      </w:pPr>
      <w:r>
        <w:rPr>
          <w:rFonts w:ascii="Arial" w:eastAsia="Arial" w:hAnsi="Arial" w:cs="Arial"/>
        </w:rPr>
        <w:t>Kysy lopuksi, miltä asiasta jutteleminen tuntui.</w:t>
      </w:r>
    </w:p>
    <w:p w14:paraId="000000FC" w14:textId="77777777" w:rsidR="00155BD2" w:rsidRDefault="00155BD2">
      <w:pPr>
        <w:ind w:left="360"/>
        <w:rPr>
          <w:rFonts w:ascii="Arial" w:eastAsia="Arial" w:hAnsi="Arial" w:cs="Arial"/>
        </w:rPr>
      </w:pPr>
    </w:p>
    <w:p w14:paraId="000000FD" w14:textId="77777777" w:rsidR="00155BD2" w:rsidRDefault="007A6821">
      <w:pPr>
        <w:numPr>
          <w:ilvl w:val="0"/>
          <w:numId w:val="2"/>
        </w:numPr>
      </w:pPr>
      <w:r>
        <w:rPr>
          <w:rFonts w:ascii="Arial" w:eastAsia="Arial" w:hAnsi="Arial" w:cs="Arial"/>
        </w:rPr>
        <w:t>Kerro opiskelijan kanssa sopimallasi tavalla mahdollisimman pian asiasta sille henkilölle, jonka kanssa arvioit, että asiaa on syytä lähteä selvittämään.</w:t>
      </w:r>
    </w:p>
    <w:p w14:paraId="000000FE" w14:textId="77777777" w:rsidR="00155BD2" w:rsidRDefault="00155BD2">
      <w:pPr>
        <w:pBdr>
          <w:top w:val="nil"/>
          <w:left w:val="nil"/>
          <w:bottom w:val="nil"/>
          <w:right w:val="nil"/>
          <w:between w:val="nil"/>
        </w:pBdr>
        <w:ind w:left="1304"/>
        <w:rPr>
          <w:rFonts w:ascii="Arial" w:eastAsia="Arial" w:hAnsi="Arial" w:cs="Arial"/>
          <w:color w:val="000000"/>
          <w:sz w:val="28"/>
          <w:szCs w:val="28"/>
        </w:rPr>
      </w:pPr>
    </w:p>
    <w:p w14:paraId="000000FF" w14:textId="77777777" w:rsidR="00155BD2" w:rsidRDefault="00155BD2">
      <w:pPr>
        <w:rPr>
          <w:rFonts w:ascii="Arial" w:eastAsia="Arial" w:hAnsi="Arial" w:cs="Arial"/>
          <w:sz w:val="28"/>
          <w:szCs w:val="28"/>
        </w:rPr>
      </w:pPr>
    </w:p>
    <w:p w14:paraId="00000100" w14:textId="77777777" w:rsidR="00155BD2" w:rsidRDefault="00155BD2">
      <w:pPr>
        <w:rPr>
          <w:rFonts w:ascii="Arial" w:eastAsia="Arial" w:hAnsi="Arial" w:cs="Arial"/>
          <w:sz w:val="28"/>
          <w:szCs w:val="28"/>
        </w:rPr>
      </w:pPr>
    </w:p>
    <w:p w14:paraId="7E784754" w14:textId="77777777" w:rsidR="00555BB7" w:rsidRDefault="00555BB7">
      <w:pPr>
        <w:rPr>
          <w:rFonts w:ascii="Arial" w:eastAsia="Arial" w:hAnsi="Arial" w:cs="Arial"/>
          <w:sz w:val="28"/>
          <w:szCs w:val="28"/>
        </w:rPr>
      </w:pPr>
    </w:p>
    <w:p w14:paraId="00000101" w14:textId="77777777" w:rsidR="00155BD2" w:rsidRDefault="007A6821">
      <w:pPr>
        <w:pStyle w:val="Otsikko2"/>
        <w:rPr>
          <w:i w:val="0"/>
        </w:rPr>
      </w:pPr>
      <w:bookmarkStart w:id="10" w:name="_Toc195169728"/>
      <w:r>
        <w:lastRenderedPageBreak/>
        <w:t xml:space="preserve">3.2 </w:t>
      </w:r>
      <w:r>
        <w:rPr>
          <w:i w:val="0"/>
        </w:rPr>
        <w:t>ARVIOINTIMENETELMIÄ</w:t>
      </w:r>
      <w:bookmarkEnd w:id="10"/>
    </w:p>
    <w:p w14:paraId="00000102" w14:textId="77777777" w:rsidR="00155BD2" w:rsidRDefault="00155BD2"/>
    <w:p w14:paraId="00000103" w14:textId="77777777" w:rsidR="00155BD2" w:rsidRDefault="00155BD2"/>
    <w:p w14:paraId="00000104" w14:textId="77777777" w:rsidR="00155BD2" w:rsidRPr="003D466A" w:rsidRDefault="007A6821" w:rsidP="003D466A">
      <w:pPr>
        <w:ind w:firstLine="360"/>
        <w:rPr>
          <w:rFonts w:ascii="Arial" w:eastAsia="Arial" w:hAnsi="Arial" w:cs="Arial"/>
          <w:b/>
        </w:rPr>
      </w:pPr>
      <w:r w:rsidRPr="003D466A">
        <w:rPr>
          <w:rFonts w:ascii="Arial" w:hAnsi="Arial" w:cs="Arial"/>
          <w:b/>
        </w:rPr>
        <w:t xml:space="preserve">3.2.1 </w:t>
      </w:r>
      <w:r w:rsidRPr="003D466A">
        <w:rPr>
          <w:rFonts w:ascii="Arial" w:eastAsia="Arial" w:hAnsi="Arial" w:cs="Arial"/>
          <w:b/>
        </w:rPr>
        <w:t>Jaksopalaverit</w:t>
      </w:r>
    </w:p>
    <w:p w14:paraId="00000105" w14:textId="77777777" w:rsidR="00155BD2" w:rsidRDefault="00155BD2">
      <w:pPr>
        <w:ind w:left="360"/>
        <w:rPr>
          <w:rFonts w:ascii="Arial" w:eastAsia="Arial" w:hAnsi="Arial" w:cs="Arial"/>
        </w:rPr>
      </w:pPr>
    </w:p>
    <w:p w14:paraId="00000106" w14:textId="1A97AB7F" w:rsidR="00155BD2" w:rsidRDefault="00EF0454">
      <w:pPr>
        <w:ind w:left="360"/>
        <w:rPr>
          <w:rFonts w:ascii="Arial" w:eastAsia="Arial" w:hAnsi="Arial" w:cs="Arial"/>
        </w:rPr>
      </w:pPr>
      <w:r>
        <w:rPr>
          <w:rFonts w:ascii="Arial" w:eastAsia="Arial" w:hAnsi="Arial" w:cs="Arial"/>
        </w:rPr>
        <w:t>Pihtiputaan</w:t>
      </w:r>
      <w:r w:rsidR="007A6821">
        <w:rPr>
          <w:rFonts w:ascii="Arial" w:eastAsia="Arial" w:hAnsi="Arial" w:cs="Arial"/>
        </w:rPr>
        <w:t xml:space="preserve"> lukiossa järjestetään kunkin jakson tulosten saavuttua jaksopalaverit. Niissä käydään läpi opettajakunnan kesken kunkin ryhmän heikot ja puuttuvat arvosanat, poissaolotilastot ja opiskelijoiden jaksopalautteet sekä sovitaan vastuujaoista, kuka puuttuu ja miten puututaan opiskelijan/ ryhmän tilanteeseen. </w:t>
      </w:r>
    </w:p>
    <w:p w14:paraId="00000107" w14:textId="77777777" w:rsidR="00155BD2" w:rsidRDefault="00155BD2">
      <w:pPr>
        <w:ind w:left="360"/>
        <w:rPr>
          <w:rFonts w:ascii="Arial" w:eastAsia="Arial" w:hAnsi="Arial" w:cs="Arial"/>
        </w:rPr>
      </w:pPr>
    </w:p>
    <w:p w14:paraId="00000109" w14:textId="67554B3D" w:rsidR="00155BD2" w:rsidRPr="00555BB7" w:rsidRDefault="007A6821" w:rsidP="00555BB7">
      <w:pPr>
        <w:ind w:left="360"/>
        <w:rPr>
          <w:rFonts w:ascii="Arial" w:eastAsia="Arial" w:hAnsi="Arial" w:cs="Arial"/>
        </w:rPr>
      </w:pPr>
      <w:r>
        <w:rPr>
          <w:rFonts w:ascii="Arial" w:eastAsia="Arial" w:hAnsi="Arial" w:cs="Arial"/>
        </w:rPr>
        <w:t>Jaksopalaverin koollekutsujana on rehtori. Jaksopalaverissa voidaan sopia asioiden viemisestä opiskelijahuoltoryhmään.</w:t>
      </w:r>
    </w:p>
    <w:p w14:paraId="0000010A" w14:textId="77777777" w:rsidR="00155BD2" w:rsidRDefault="00155BD2">
      <w:pPr>
        <w:ind w:left="240"/>
        <w:rPr>
          <w:rFonts w:ascii="Arial" w:eastAsia="Arial" w:hAnsi="Arial" w:cs="Arial"/>
          <w:sz w:val="28"/>
          <w:szCs w:val="28"/>
        </w:rPr>
      </w:pPr>
    </w:p>
    <w:p w14:paraId="0000010B" w14:textId="77777777" w:rsidR="00155BD2" w:rsidRDefault="007A6821">
      <w:pPr>
        <w:ind w:left="240"/>
        <w:rPr>
          <w:rFonts w:ascii="Arial" w:eastAsia="Arial" w:hAnsi="Arial" w:cs="Arial"/>
          <w:b/>
        </w:rPr>
      </w:pPr>
      <w:r>
        <w:rPr>
          <w:rFonts w:ascii="Arial" w:eastAsia="Arial" w:hAnsi="Arial" w:cs="Arial"/>
          <w:b/>
        </w:rPr>
        <w:t>3.2.2 Jaksopalaute</w:t>
      </w:r>
    </w:p>
    <w:p w14:paraId="0000010C" w14:textId="77777777" w:rsidR="00155BD2" w:rsidRDefault="007A6821">
      <w:pPr>
        <w:ind w:left="240"/>
        <w:rPr>
          <w:rFonts w:ascii="Arial" w:eastAsia="Arial" w:hAnsi="Arial" w:cs="Arial"/>
        </w:rPr>
      </w:pPr>
      <w:r>
        <w:rPr>
          <w:rFonts w:ascii="Arial" w:eastAsia="Arial" w:hAnsi="Arial" w:cs="Arial"/>
        </w:rPr>
        <w:t>Lukioissa kerätään 2-5 kertaa lukuvuodessa jaksopalautteet opiskelijoilta. Ne käsitellään opettajainkokouksissa ja mietitään tarvittavat jatkotoimenpiteet.</w:t>
      </w:r>
    </w:p>
    <w:p w14:paraId="0000010E" w14:textId="77777777" w:rsidR="00155BD2" w:rsidRDefault="00155BD2" w:rsidP="00555BB7">
      <w:pPr>
        <w:rPr>
          <w:rFonts w:ascii="Arial" w:eastAsia="Arial" w:hAnsi="Arial" w:cs="Arial"/>
        </w:rPr>
      </w:pPr>
    </w:p>
    <w:p w14:paraId="0000010F" w14:textId="77777777" w:rsidR="00155BD2" w:rsidRDefault="007A6821">
      <w:pPr>
        <w:ind w:left="240"/>
        <w:rPr>
          <w:rFonts w:ascii="Arial" w:eastAsia="Arial" w:hAnsi="Arial" w:cs="Arial"/>
          <w:b/>
        </w:rPr>
      </w:pPr>
      <w:r>
        <w:rPr>
          <w:rFonts w:ascii="Arial" w:eastAsia="Arial" w:hAnsi="Arial" w:cs="Arial"/>
          <w:b/>
        </w:rPr>
        <w:t xml:space="preserve">3.2.3 </w:t>
      </w:r>
      <w:proofErr w:type="spellStart"/>
      <w:r>
        <w:rPr>
          <w:rFonts w:ascii="Arial" w:eastAsia="Arial" w:hAnsi="Arial" w:cs="Arial"/>
          <w:b/>
        </w:rPr>
        <w:t>Wilma-</w:t>
      </w:r>
      <w:proofErr w:type="spellEnd"/>
      <w:r>
        <w:rPr>
          <w:rFonts w:ascii="Arial" w:eastAsia="Arial" w:hAnsi="Arial" w:cs="Arial"/>
          <w:b/>
        </w:rPr>
        <w:t xml:space="preserve"> arviointi huoltajille</w:t>
      </w:r>
    </w:p>
    <w:p w14:paraId="00000110" w14:textId="77777777" w:rsidR="00155BD2" w:rsidRDefault="00155BD2">
      <w:pPr>
        <w:ind w:left="240"/>
        <w:rPr>
          <w:rFonts w:ascii="Arial" w:eastAsia="Arial" w:hAnsi="Arial" w:cs="Arial"/>
          <w:b/>
        </w:rPr>
      </w:pPr>
    </w:p>
    <w:p w14:paraId="00000111" w14:textId="38665941" w:rsidR="00155BD2" w:rsidRDefault="007A6821">
      <w:pPr>
        <w:ind w:left="240"/>
        <w:rPr>
          <w:rFonts w:ascii="Arial" w:eastAsia="Arial" w:hAnsi="Arial" w:cs="Arial"/>
        </w:rPr>
      </w:pPr>
      <w:r>
        <w:rPr>
          <w:rFonts w:ascii="Arial" w:eastAsia="Arial" w:hAnsi="Arial" w:cs="Arial"/>
        </w:rPr>
        <w:t xml:space="preserve">Opiskelijoiden huoltajilta pyydetään </w:t>
      </w:r>
      <w:r w:rsidR="00F0070C">
        <w:rPr>
          <w:rFonts w:ascii="Arial" w:eastAsia="Arial" w:hAnsi="Arial" w:cs="Arial"/>
        </w:rPr>
        <w:t>joka toinen</w:t>
      </w:r>
      <w:r w:rsidR="004A603F">
        <w:rPr>
          <w:rFonts w:ascii="Arial" w:eastAsia="Arial" w:hAnsi="Arial" w:cs="Arial"/>
        </w:rPr>
        <w:t xml:space="preserve"> lukuvuosi</w:t>
      </w:r>
      <w:r>
        <w:rPr>
          <w:rFonts w:ascii="Arial" w:eastAsia="Arial" w:hAnsi="Arial" w:cs="Arial"/>
        </w:rPr>
        <w:t xml:space="preserve"> arviointi koulun toiminnasta. Tulokset esitellään opettajainkokouksessa ja mahdolliset parannusehdotukset otetaan huomioon.</w:t>
      </w:r>
    </w:p>
    <w:p w14:paraId="00000112" w14:textId="77777777" w:rsidR="00155BD2" w:rsidRDefault="00155BD2">
      <w:pPr>
        <w:ind w:left="240"/>
        <w:rPr>
          <w:rFonts w:ascii="Arial" w:eastAsia="Arial" w:hAnsi="Arial" w:cs="Arial"/>
        </w:rPr>
      </w:pPr>
    </w:p>
    <w:p w14:paraId="00000113" w14:textId="77777777" w:rsidR="00155BD2" w:rsidRDefault="007A6821">
      <w:pPr>
        <w:ind w:left="240"/>
        <w:rPr>
          <w:rFonts w:ascii="Arial" w:eastAsia="Arial" w:hAnsi="Arial" w:cs="Arial"/>
          <w:b/>
        </w:rPr>
      </w:pPr>
      <w:r>
        <w:rPr>
          <w:rFonts w:ascii="Arial" w:eastAsia="Arial" w:hAnsi="Arial" w:cs="Arial"/>
          <w:b/>
        </w:rPr>
        <w:t>3.2.4 Kouluterveyskysely</w:t>
      </w:r>
    </w:p>
    <w:p w14:paraId="00000114" w14:textId="77777777" w:rsidR="00155BD2" w:rsidRDefault="00155BD2">
      <w:pPr>
        <w:ind w:left="240"/>
        <w:rPr>
          <w:rFonts w:ascii="Arial" w:eastAsia="Arial" w:hAnsi="Arial" w:cs="Arial"/>
          <w:b/>
        </w:rPr>
      </w:pPr>
    </w:p>
    <w:p w14:paraId="00000115" w14:textId="26F26465" w:rsidR="00155BD2" w:rsidRDefault="007A6821">
      <w:pPr>
        <w:ind w:left="240"/>
        <w:rPr>
          <w:rFonts w:ascii="Arial" w:eastAsia="Arial" w:hAnsi="Arial" w:cs="Arial"/>
        </w:rPr>
      </w:pPr>
      <w:r>
        <w:rPr>
          <w:rFonts w:ascii="Arial" w:eastAsia="Arial" w:hAnsi="Arial" w:cs="Arial"/>
        </w:rPr>
        <w:t xml:space="preserve">Kouluterveyskysely järjestetään joka toinen lukuvuosi lukion opiskelijoille. Tulokset esitellään sekä opiskelijoille että vanhemmille. </w:t>
      </w:r>
    </w:p>
    <w:p w14:paraId="00000116" w14:textId="77777777" w:rsidR="00155BD2" w:rsidRDefault="00155BD2">
      <w:pPr>
        <w:pStyle w:val="Otsikko2"/>
      </w:pPr>
    </w:p>
    <w:p w14:paraId="00000117" w14:textId="77777777" w:rsidR="00155BD2" w:rsidRDefault="007A6821">
      <w:pPr>
        <w:pStyle w:val="Otsikko2"/>
      </w:pPr>
      <w:bookmarkStart w:id="11" w:name="_Toc195169729"/>
      <w:r>
        <w:t>3.3 OPISKELIJAHUOLTORYHMÄ</w:t>
      </w:r>
      <w:bookmarkEnd w:id="11"/>
    </w:p>
    <w:p w14:paraId="00000118" w14:textId="77777777" w:rsidR="00155BD2" w:rsidRDefault="00155BD2">
      <w:pPr>
        <w:ind w:left="360"/>
        <w:rPr>
          <w:rFonts w:ascii="Arial" w:eastAsia="Arial" w:hAnsi="Arial" w:cs="Arial"/>
          <w:sz w:val="28"/>
          <w:szCs w:val="28"/>
        </w:rPr>
      </w:pPr>
    </w:p>
    <w:p w14:paraId="00000119" w14:textId="49F18D9D" w:rsidR="00155BD2" w:rsidRDefault="00EF0454">
      <w:pPr>
        <w:pBdr>
          <w:top w:val="nil"/>
          <w:left w:val="nil"/>
          <w:bottom w:val="nil"/>
          <w:right w:val="nil"/>
          <w:between w:val="nil"/>
        </w:pBdr>
        <w:rPr>
          <w:rFonts w:ascii="Arial" w:eastAsia="Arial" w:hAnsi="Arial" w:cs="Arial"/>
          <w:color w:val="000000"/>
        </w:rPr>
      </w:pPr>
      <w:r>
        <w:rPr>
          <w:rFonts w:ascii="Arial" w:eastAsia="Arial" w:hAnsi="Arial" w:cs="Arial"/>
          <w:color w:val="000000"/>
        </w:rPr>
        <w:t>Pihtiputaan</w:t>
      </w:r>
      <w:r w:rsidR="007A6821">
        <w:rPr>
          <w:rFonts w:ascii="Arial" w:eastAsia="Arial" w:hAnsi="Arial" w:cs="Arial"/>
          <w:color w:val="000000"/>
        </w:rPr>
        <w:t xml:space="preserve"> lukiossa kokoontuu tarvittaessa lukiokohtainen opiskelijahuoltoryhmä. </w:t>
      </w:r>
    </w:p>
    <w:p w14:paraId="0000011A" w14:textId="77777777" w:rsidR="00155BD2" w:rsidRDefault="007A6821">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Lukiokohtainen opiskelijahuoltoryhmä kokoontuu vähintään kerran vuodessa opinto-ohjaajan koolle kutsumana. Ryhmän tehtävänä on vastata opiskelijahuollon suunnittelusta, kehittämisestä, toteuttamisesta ja arvioinnista sekä lukioyhteisön hyvinvoinnin ja turvallisuuden edistämisestä. Ryhmä voi tarvittaessa kuulla asiantuntijoita. </w:t>
      </w:r>
    </w:p>
    <w:p w14:paraId="0000011B" w14:textId="77777777" w:rsidR="00155BD2" w:rsidRDefault="00155BD2">
      <w:pPr>
        <w:pBdr>
          <w:top w:val="nil"/>
          <w:left w:val="nil"/>
          <w:bottom w:val="nil"/>
          <w:right w:val="nil"/>
          <w:between w:val="nil"/>
        </w:pBdr>
        <w:rPr>
          <w:rFonts w:ascii="Arial" w:eastAsia="Arial" w:hAnsi="Arial" w:cs="Arial"/>
          <w:color w:val="000000"/>
        </w:rPr>
      </w:pPr>
    </w:p>
    <w:p w14:paraId="0000011C" w14:textId="77777777" w:rsidR="00155BD2" w:rsidRDefault="007A6821">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Lukiokohtaiseen opiskelijahuoltoryhmään kuuluvat: </w:t>
      </w:r>
    </w:p>
    <w:p w14:paraId="0000011D" w14:textId="77777777" w:rsidR="00155BD2" w:rsidRDefault="00155BD2">
      <w:pPr>
        <w:pBdr>
          <w:top w:val="nil"/>
          <w:left w:val="nil"/>
          <w:bottom w:val="nil"/>
          <w:right w:val="nil"/>
          <w:between w:val="nil"/>
        </w:pBdr>
        <w:rPr>
          <w:rFonts w:ascii="Arial" w:eastAsia="Arial" w:hAnsi="Arial" w:cs="Arial"/>
          <w:color w:val="000000"/>
        </w:rPr>
      </w:pPr>
    </w:p>
    <w:p w14:paraId="0000011E" w14:textId="73240687" w:rsidR="00155BD2" w:rsidRDefault="007A6821">
      <w:pPr>
        <w:numPr>
          <w:ilvl w:val="0"/>
          <w:numId w:val="4"/>
        </w:numPr>
        <w:pBdr>
          <w:top w:val="nil"/>
          <w:left w:val="nil"/>
          <w:bottom w:val="nil"/>
          <w:right w:val="nil"/>
          <w:between w:val="nil"/>
        </w:pBdr>
      </w:pPr>
      <w:r>
        <w:rPr>
          <w:rFonts w:ascii="Arial" w:eastAsia="Arial" w:hAnsi="Arial" w:cs="Arial"/>
          <w:color w:val="000000"/>
        </w:rPr>
        <w:t xml:space="preserve">rehtori </w:t>
      </w:r>
    </w:p>
    <w:p w14:paraId="0000011F" w14:textId="77777777" w:rsidR="00155BD2" w:rsidRDefault="007A6821">
      <w:pPr>
        <w:numPr>
          <w:ilvl w:val="0"/>
          <w:numId w:val="4"/>
        </w:numPr>
        <w:pBdr>
          <w:top w:val="nil"/>
          <w:left w:val="nil"/>
          <w:bottom w:val="nil"/>
          <w:right w:val="nil"/>
          <w:between w:val="nil"/>
        </w:pBdr>
      </w:pPr>
      <w:r>
        <w:rPr>
          <w:rFonts w:ascii="Arial" w:eastAsia="Arial" w:hAnsi="Arial" w:cs="Arial"/>
          <w:color w:val="000000"/>
        </w:rPr>
        <w:t xml:space="preserve">opinto-ohjaaja </w:t>
      </w:r>
    </w:p>
    <w:p w14:paraId="00000120" w14:textId="77777777" w:rsidR="00155BD2" w:rsidRDefault="007A6821">
      <w:pPr>
        <w:numPr>
          <w:ilvl w:val="0"/>
          <w:numId w:val="4"/>
        </w:numPr>
        <w:pBdr>
          <w:top w:val="nil"/>
          <w:left w:val="nil"/>
          <w:bottom w:val="nil"/>
          <w:right w:val="nil"/>
          <w:between w:val="nil"/>
        </w:pBdr>
      </w:pPr>
      <w:r>
        <w:rPr>
          <w:rFonts w:ascii="Arial" w:eastAsia="Arial" w:hAnsi="Arial" w:cs="Arial"/>
          <w:color w:val="000000"/>
        </w:rPr>
        <w:t xml:space="preserve">erityisopettaja </w:t>
      </w:r>
    </w:p>
    <w:p w14:paraId="00000121" w14:textId="77777777" w:rsidR="00155BD2" w:rsidRDefault="007A6821">
      <w:pPr>
        <w:numPr>
          <w:ilvl w:val="0"/>
          <w:numId w:val="4"/>
        </w:numPr>
        <w:pBdr>
          <w:top w:val="nil"/>
          <w:left w:val="nil"/>
          <w:bottom w:val="nil"/>
          <w:right w:val="nil"/>
          <w:between w:val="nil"/>
        </w:pBdr>
      </w:pPr>
      <w:r>
        <w:rPr>
          <w:rFonts w:ascii="Arial" w:eastAsia="Arial" w:hAnsi="Arial" w:cs="Arial"/>
          <w:color w:val="000000"/>
        </w:rPr>
        <w:t xml:space="preserve">terveydenhoitaja </w:t>
      </w:r>
    </w:p>
    <w:p w14:paraId="00000122" w14:textId="77777777" w:rsidR="00155BD2" w:rsidRDefault="007A6821">
      <w:pPr>
        <w:numPr>
          <w:ilvl w:val="0"/>
          <w:numId w:val="4"/>
        </w:numPr>
        <w:pBdr>
          <w:top w:val="nil"/>
          <w:left w:val="nil"/>
          <w:bottom w:val="nil"/>
          <w:right w:val="nil"/>
          <w:between w:val="nil"/>
        </w:pBdr>
      </w:pPr>
      <w:r>
        <w:rPr>
          <w:rFonts w:ascii="Arial" w:eastAsia="Arial" w:hAnsi="Arial" w:cs="Arial"/>
          <w:color w:val="000000"/>
        </w:rPr>
        <w:t xml:space="preserve">koulupsykologi </w:t>
      </w:r>
    </w:p>
    <w:p w14:paraId="00000123" w14:textId="77777777" w:rsidR="00155BD2" w:rsidRPr="00AE1D43" w:rsidRDefault="007A6821">
      <w:pPr>
        <w:numPr>
          <w:ilvl w:val="0"/>
          <w:numId w:val="4"/>
        </w:numPr>
        <w:pBdr>
          <w:top w:val="nil"/>
          <w:left w:val="nil"/>
          <w:bottom w:val="nil"/>
          <w:right w:val="nil"/>
          <w:between w:val="nil"/>
        </w:pBdr>
      </w:pPr>
      <w:r>
        <w:rPr>
          <w:rFonts w:ascii="Arial" w:eastAsia="Arial" w:hAnsi="Arial" w:cs="Arial"/>
          <w:color w:val="000000"/>
        </w:rPr>
        <w:t xml:space="preserve">kuraattori </w:t>
      </w:r>
    </w:p>
    <w:p w14:paraId="1FED97DA" w14:textId="7E7B7B6E" w:rsidR="00AE1D43" w:rsidRDefault="00AE1D43">
      <w:pPr>
        <w:numPr>
          <w:ilvl w:val="0"/>
          <w:numId w:val="4"/>
        </w:numPr>
        <w:pBdr>
          <w:top w:val="nil"/>
          <w:left w:val="nil"/>
          <w:bottom w:val="nil"/>
          <w:right w:val="nil"/>
          <w:between w:val="nil"/>
        </w:pBdr>
      </w:pPr>
      <w:r>
        <w:rPr>
          <w:rFonts w:ascii="Arial" w:eastAsia="Arial" w:hAnsi="Arial" w:cs="Arial"/>
          <w:color w:val="000000"/>
        </w:rPr>
        <w:t>opiskelijakunnan edustus</w:t>
      </w:r>
    </w:p>
    <w:p w14:paraId="00000124" w14:textId="163BEA5A" w:rsidR="00155BD2" w:rsidRDefault="00155BD2" w:rsidP="00AE1D43">
      <w:pPr>
        <w:pBdr>
          <w:top w:val="nil"/>
          <w:left w:val="nil"/>
          <w:bottom w:val="nil"/>
          <w:right w:val="nil"/>
          <w:between w:val="nil"/>
        </w:pBdr>
      </w:pPr>
    </w:p>
    <w:p w14:paraId="00000125" w14:textId="77777777" w:rsidR="00155BD2" w:rsidRDefault="00155BD2">
      <w:pPr>
        <w:ind w:left="360"/>
        <w:rPr>
          <w:rFonts w:ascii="Arial" w:eastAsia="Arial" w:hAnsi="Arial" w:cs="Arial"/>
        </w:rPr>
      </w:pPr>
    </w:p>
    <w:p w14:paraId="00000126" w14:textId="77777777" w:rsidR="00155BD2" w:rsidRDefault="00155BD2">
      <w:pPr>
        <w:ind w:left="360"/>
        <w:rPr>
          <w:rFonts w:ascii="Arial" w:eastAsia="Arial" w:hAnsi="Arial" w:cs="Arial"/>
        </w:rPr>
      </w:pPr>
    </w:p>
    <w:p w14:paraId="692A0B6B" w14:textId="77777777" w:rsidR="00555BB7" w:rsidRDefault="00555BB7">
      <w:pPr>
        <w:ind w:left="360"/>
        <w:rPr>
          <w:rFonts w:ascii="Arial" w:eastAsia="Arial" w:hAnsi="Arial" w:cs="Arial"/>
        </w:rPr>
      </w:pPr>
    </w:p>
    <w:p w14:paraId="133C27C9" w14:textId="77777777" w:rsidR="00555BB7" w:rsidRDefault="00555BB7">
      <w:pPr>
        <w:ind w:left="360"/>
        <w:rPr>
          <w:rFonts w:ascii="Arial" w:eastAsia="Arial" w:hAnsi="Arial" w:cs="Arial"/>
        </w:rPr>
      </w:pPr>
    </w:p>
    <w:p w14:paraId="00000128" w14:textId="0D04FBCA" w:rsidR="00155BD2" w:rsidRDefault="007A6821">
      <w:pPr>
        <w:ind w:left="360"/>
        <w:rPr>
          <w:rFonts w:ascii="Arial" w:eastAsia="Arial" w:hAnsi="Arial" w:cs="Arial"/>
          <w:b/>
        </w:rPr>
      </w:pPr>
      <w:r>
        <w:rPr>
          <w:rFonts w:ascii="Arial" w:eastAsia="Arial" w:hAnsi="Arial" w:cs="Arial"/>
          <w:b/>
        </w:rPr>
        <w:lastRenderedPageBreak/>
        <w:t>Opiskelijakohtainen asiantuntijaryhmä</w:t>
      </w:r>
    </w:p>
    <w:p w14:paraId="00000129" w14:textId="77777777" w:rsidR="00155BD2" w:rsidRDefault="00155BD2">
      <w:pPr>
        <w:ind w:left="360"/>
        <w:rPr>
          <w:rFonts w:ascii="Arial" w:eastAsia="Arial" w:hAnsi="Arial" w:cs="Arial"/>
        </w:rPr>
      </w:pPr>
    </w:p>
    <w:p w14:paraId="0000012A" w14:textId="289364C4" w:rsidR="00155BD2" w:rsidRPr="00FB5195" w:rsidRDefault="007A6821">
      <w:pPr>
        <w:pBdr>
          <w:top w:val="nil"/>
          <w:left w:val="nil"/>
          <w:bottom w:val="nil"/>
          <w:right w:val="nil"/>
          <w:between w:val="nil"/>
        </w:pBdr>
        <w:rPr>
          <w:rFonts w:ascii="Arial" w:eastAsia="Arial" w:hAnsi="Arial" w:cs="Arial"/>
          <w:color w:val="000000"/>
        </w:rPr>
      </w:pPr>
      <w:r w:rsidRPr="00FB5195">
        <w:rPr>
          <w:rFonts w:ascii="Arial" w:eastAsia="Arial" w:hAnsi="Arial" w:cs="Arial"/>
          <w:b/>
          <w:color w:val="000000"/>
        </w:rPr>
        <w:t xml:space="preserve">Asiantuntijaryhmä </w:t>
      </w:r>
      <w:r w:rsidRPr="00FB5195">
        <w:rPr>
          <w:rFonts w:ascii="Arial" w:eastAsia="Arial" w:hAnsi="Arial" w:cs="Arial"/>
          <w:color w:val="000000"/>
        </w:rPr>
        <w:t>kootaan yksittäisen opiskelijan tai opiskelijaryhmän tuen tarpeen selvittämiseksi ja op</w:t>
      </w:r>
      <w:r w:rsidRPr="00FB5195">
        <w:rPr>
          <w:rFonts w:ascii="Arial" w:eastAsia="Arial" w:hAnsi="Arial" w:cs="Arial"/>
        </w:rPr>
        <w:t>iskelijahuollon</w:t>
      </w:r>
      <w:r w:rsidRPr="00FB5195">
        <w:rPr>
          <w:rFonts w:ascii="Arial" w:eastAsia="Arial" w:hAnsi="Arial" w:cs="Arial"/>
          <w:color w:val="000000"/>
        </w:rPr>
        <w:t xml:space="preserve"> palvelujen järjestämiseksi. Ryhmän kokoaa se opetushenkilöstön tai oppilashuollon palveluiden edustaja, jolle asia työtehtävien perusteella kuuluu. Ryhmän monialainen kokoonpano perustuu tapauskohtaiseen harkintaan ja käsiteltävään asiaan. Ryhmä nimeää keskuudestaan vastuuhenkilön. Asiantuntijoiden nimeäminen ryhmän jäseniksi ja muiden yhteistyötahojen tai oppilaiden läheisten osallistuminen ryhmän työskentelyyn edellyttää</w:t>
      </w:r>
      <w:r w:rsidR="001D7B01" w:rsidRPr="00FB5195">
        <w:rPr>
          <w:rFonts w:ascii="Arial" w:eastAsia="Arial" w:hAnsi="Arial" w:cs="Arial"/>
          <w:color w:val="000000"/>
        </w:rPr>
        <w:t xml:space="preserve"> opiskelijan </w:t>
      </w:r>
      <w:r w:rsidRPr="00FB5195">
        <w:rPr>
          <w:rFonts w:ascii="Arial" w:eastAsia="Arial" w:hAnsi="Arial" w:cs="Arial"/>
          <w:color w:val="000000"/>
        </w:rPr>
        <w:t>suostumu</w:t>
      </w:r>
      <w:r w:rsidR="001D7B01" w:rsidRPr="00FB5195">
        <w:rPr>
          <w:rFonts w:ascii="Arial" w:eastAsia="Arial" w:hAnsi="Arial" w:cs="Arial"/>
          <w:color w:val="000000"/>
        </w:rPr>
        <w:t>ksen</w:t>
      </w:r>
      <w:r w:rsidRPr="00FB5195">
        <w:rPr>
          <w:rFonts w:ascii="Arial" w:eastAsia="Arial" w:hAnsi="Arial" w:cs="Arial"/>
          <w:color w:val="000000"/>
        </w:rPr>
        <w:t xml:space="preserve">. Opiskelijan omat toivomukset ja mielipiteet on otettava huomioon häntä koskevissa toimenpiteissä ja ratkaisuissa hänen ikänsä, kehitystasonsa ja muiden henkilökohtaisten edellytystensä mukaisesti. Huoltajalla ei ole oikeutta kieltää alaikäistä käyttämästä oppilashuollon palveluja. </w:t>
      </w:r>
    </w:p>
    <w:p w14:paraId="0000012B" w14:textId="77777777" w:rsidR="00155BD2" w:rsidRPr="00FB5195" w:rsidRDefault="00155BD2">
      <w:pPr>
        <w:pBdr>
          <w:top w:val="nil"/>
          <w:left w:val="nil"/>
          <w:bottom w:val="nil"/>
          <w:right w:val="nil"/>
          <w:between w:val="nil"/>
        </w:pBdr>
        <w:rPr>
          <w:rFonts w:ascii="Arial" w:eastAsia="Arial" w:hAnsi="Arial" w:cs="Arial"/>
          <w:color w:val="000000"/>
        </w:rPr>
      </w:pPr>
    </w:p>
    <w:p w14:paraId="0000012C" w14:textId="77777777" w:rsidR="00155BD2" w:rsidRPr="00FB5195" w:rsidRDefault="007A6821">
      <w:pPr>
        <w:pBdr>
          <w:top w:val="nil"/>
          <w:left w:val="nil"/>
          <w:bottom w:val="nil"/>
          <w:right w:val="nil"/>
          <w:between w:val="nil"/>
        </w:pBdr>
        <w:rPr>
          <w:rFonts w:ascii="Arial" w:eastAsia="Arial" w:hAnsi="Arial" w:cs="Arial"/>
          <w:color w:val="000000"/>
        </w:rPr>
      </w:pPr>
      <w:r w:rsidRPr="00FB5195">
        <w:rPr>
          <w:rFonts w:ascii="Arial" w:eastAsia="Arial" w:hAnsi="Arial" w:cs="Arial"/>
          <w:color w:val="000000"/>
        </w:rPr>
        <w:t xml:space="preserve">Yksittäistä opiskelijaa koskevan asian käsittelystä asiantuntijaryhmässä laaditaan oppilashuoltokertomus. Ryhmän vastuuhenkilö kirjaa yksilökohtaisen oppilashuollon järjestämiseksi ja toteuttamiseksi välttämättömät tiedot oppilashuoltokertomukseen. </w:t>
      </w:r>
    </w:p>
    <w:p w14:paraId="0000012D" w14:textId="77777777" w:rsidR="00155BD2" w:rsidRPr="00FB5195" w:rsidRDefault="00155BD2">
      <w:pPr>
        <w:pBdr>
          <w:top w:val="nil"/>
          <w:left w:val="nil"/>
          <w:bottom w:val="nil"/>
          <w:right w:val="nil"/>
          <w:between w:val="nil"/>
        </w:pBdr>
        <w:rPr>
          <w:rFonts w:ascii="Arial" w:eastAsia="Arial" w:hAnsi="Arial" w:cs="Arial"/>
          <w:color w:val="000000"/>
        </w:rPr>
      </w:pPr>
    </w:p>
    <w:p w14:paraId="0000012E" w14:textId="77777777" w:rsidR="00155BD2" w:rsidRPr="00FB5195" w:rsidRDefault="007A6821">
      <w:pPr>
        <w:pBdr>
          <w:top w:val="nil"/>
          <w:left w:val="nil"/>
          <w:bottom w:val="nil"/>
          <w:right w:val="nil"/>
          <w:between w:val="nil"/>
        </w:pBdr>
        <w:rPr>
          <w:rFonts w:ascii="Arial" w:eastAsia="Arial" w:hAnsi="Arial" w:cs="Arial"/>
          <w:color w:val="000000"/>
        </w:rPr>
      </w:pPr>
      <w:r w:rsidRPr="00FB5195">
        <w:rPr>
          <w:rFonts w:ascii="Arial" w:eastAsia="Arial" w:hAnsi="Arial" w:cs="Arial"/>
          <w:color w:val="000000"/>
        </w:rPr>
        <w:t xml:space="preserve">Asiantuntijaryhmä pitää </w:t>
      </w:r>
      <w:r w:rsidRPr="00FB5195">
        <w:rPr>
          <w:rFonts w:ascii="Arial" w:eastAsia="Arial" w:hAnsi="Arial" w:cs="Arial"/>
          <w:b/>
          <w:color w:val="000000"/>
        </w:rPr>
        <w:t>kokouksistaan muistioita</w:t>
      </w:r>
      <w:r w:rsidRPr="00FB5195">
        <w:rPr>
          <w:rFonts w:ascii="Arial" w:eastAsia="Arial" w:hAnsi="Arial" w:cs="Arial"/>
          <w:color w:val="000000"/>
        </w:rPr>
        <w:t>, joita säilytetään lukitussa tilassa, eikä niistä oteta kopioita. Muistioon kirjataan käsitellyt asiat. Opiskelija-asioista kirjataan muistiin:</w:t>
      </w:r>
    </w:p>
    <w:p w14:paraId="0000012F" w14:textId="77777777" w:rsidR="00155BD2" w:rsidRPr="00FB5195" w:rsidRDefault="007A6821">
      <w:pPr>
        <w:pBdr>
          <w:top w:val="nil"/>
          <w:left w:val="nil"/>
          <w:bottom w:val="nil"/>
          <w:right w:val="nil"/>
          <w:between w:val="nil"/>
        </w:pBdr>
        <w:rPr>
          <w:rFonts w:ascii="Arial" w:eastAsia="Arial" w:hAnsi="Arial" w:cs="Arial"/>
          <w:color w:val="000000"/>
        </w:rPr>
      </w:pPr>
      <w:r w:rsidRPr="00FB5195">
        <w:rPr>
          <w:rFonts w:ascii="Arial" w:eastAsia="Arial" w:hAnsi="Arial" w:cs="Arial"/>
          <w:color w:val="000000"/>
        </w:rPr>
        <w:t xml:space="preserve"> </w:t>
      </w:r>
    </w:p>
    <w:p w14:paraId="00000130" w14:textId="79054A95" w:rsidR="00155BD2" w:rsidRPr="00FB5195" w:rsidRDefault="007A6821">
      <w:pPr>
        <w:numPr>
          <w:ilvl w:val="0"/>
          <w:numId w:val="5"/>
        </w:numPr>
        <w:pBdr>
          <w:top w:val="nil"/>
          <w:left w:val="nil"/>
          <w:bottom w:val="nil"/>
          <w:right w:val="nil"/>
          <w:between w:val="nil"/>
        </w:pBdr>
        <w:rPr>
          <w:color w:val="000000"/>
        </w:rPr>
      </w:pPr>
      <w:r w:rsidRPr="00FB5195">
        <w:rPr>
          <w:rFonts w:ascii="Arial" w:eastAsia="Arial" w:hAnsi="Arial" w:cs="Arial"/>
          <w:color w:val="000000"/>
        </w:rPr>
        <w:t>asian vireille</w:t>
      </w:r>
      <w:r w:rsidR="00A16448" w:rsidRPr="00FB5195">
        <w:rPr>
          <w:rFonts w:ascii="Arial" w:eastAsia="Arial" w:hAnsi="Arial" w:cs="Arial"/>
          <w:color w:val="000000"/>
        </w:rPr>
        <w:t xml:space="preserve"> </w:t>
      </w:r>
      <w:r w:rsidRPr="00FB5195">
        <w:rPr>
          <w:rFonts w:ascii="Arial" w:eastAsia="Arial" w:hAnsi="Arial" w:cs="Arial"/>
          <w:color w:val="000000"/>
        </w:rPr>
        <w:t xml:space="preserve">panija </w:t>
      </w:r>
    </w:p>
    <w:p w14:paraId="00000131" w14:textId="77777777" w:rsidR="00155BD2" w:rsidRPr="00FB5195" w:rsidRDefault="007A6821">
      <w:pPr>
        <w:numPr>
          <w:ilvl w:val="0"/>
          <w:numId w:val="5"/>
        </w:numPr>
        <w:pBdr>
          <w:top w:val="nil"/>
          <w:left w:val="nil"/>
          <w:bottom w:val="nil"/>
          <w:right w:val="nil"/>
          <w:between w:val="nil"/>
        </w:pBdr>
        <w:rPr>
          <w:color w:val="000000"/>
        </w:rPr>
      </w:pPr>
      <w:r w:rsidRPr="00FB5195">
        <w:rPr>
          <w:rFonts w:ascii="Arial" w:eastAsia="Arial" w:hAnsi="Arial" w:cs="Arial"/>
          <w:color w:val="000000"/>
        </w:rPr>
        <w:t xml:space="preserve">aihe </w:t>
      </w:r>
    </w:p>
    <w:p w14:paraId="00000132" w14:textId="77777777" w:rsidR="00155BD2" w:rsidRPr="00FB5195" w:rsidRDefault="007A6821">
      <w:pPr>
        <w:numPr>
          <w:ilvl w:val="0"/>
          <w:numId w:val="5"/>
        </w:numPr>
        <w:pBdr>
          <w:top w:val="nil"/>
          <w:left w:val="nil"/>
          <w:bottom w:val="nil"/>
          <w:right w:val="nil"/>
          <w:between w:val="nil"/>
        </w:pBdr>
        <w:rPr>
          <w:color w:val="000000"/>
        </w:rPr>
      </w:pPr>
      <w:r w:rsidRPr="00FB5195">
        <w:rPr>
          <w:rFonts w:ascii="Arial" w:eastAsia="Arial" w:hAnsi="Arial" w:cs="Arial"/>
          <w:color w:val="000000"/>
        </w:rPr>
        <w:t xml:space="preserve">kokoukseen osallistujat ja heidän asemansa </w:t>
      </w:r>
    </w:p>
    <w:p w14:paraId="00000133" w14:textId="77777777" w:rsidR="00155BD2" w:rsidRPr="00FB5195" w:rsidRDefault="007A6821">
      <w:pPr>
        <w:numPr>
          <w:ilvl w:val="0"/>
          <w:numId w:val="5"/>
        </w:numPr>
        <w:pBdr>
          <w:top w:val="nil"/>
          <w:left w:val="nil"/>
          <w:bottom w:val="nil"/>
          <w:right w:val="nil"/>
          <w:between w:val="nil"/>
        </w:pBdr>
        <w:rPr>
          <w:color w:val="000000"/>
        </w:rPr>
      </w:pPr>
      <w:r w:rsidRPr="00FB5195">
        <w:rPr>
          <w:rFonts w:ascii="Arial" w:eastAsia="Arial" w:hAnsi="Arial" w:cs="Arial"/>
          <w:color w:val="000000"/>
        </w:rPr>
        <w:t xml:space="preserve">päätetyt jatkotoimenpiteet </w:t>
      </w:r>
    </w:p>
    <w:p w14:paraId="00000134" w14:textId="77777777" w:rsidR="00155BD2" w:rsidRPr="00FB5195" w:rsidRDefault="007A6821">
      <w:pPr>
        <w:numPr>
          <w:ilvl w:val="0"/>
          <w:numId w:val="5"/>
        </w:numPr>
        <w:pBdr>
          <w:top w:val="nil"/>
          <w:left w:val="nil"/>
          <w:bottom w:val="nil"/>
          <w:right w:val="nil"/>
          <w:between w:val="nil"/>
        </w:pBdr>
        <w:rPr>
          <w:color w:val="000000"/>
        </w:rPr>
      </w:pPr>
      <w:r w:rsidRPr="00FB5195">
        <w:rPr>
          <w:rFonts w:ascii="Arial" w:eastAsia="Arial" w:hAnsi="Arial" w:cs="Arial"/>
          <w:color w:val="000000"/>
        </w:rPr>
        <w:t xml:space="preserve">toteuttamisen ja seurannan vastuuhenkilö(t) </w:t>
      </w:r>
    </w:p>
    <w:p w14:paraId="00000135" w14:textId="77777777" w:rsidR="00155BD2" w:rsidRPr="00FB5195" w:rsidRDefault="007A6821">
      <w:pPr>
        <w:numPr>
          <w:ilvl w:val="0"/>
          <w:numId w:val="5"/>
        </w:numPr>
        <w:pBdr>
          <w:top w:val="nil"/>
          <w:left w:val="nil"/>
          <w:bottom w:val="nil"/>
          <w:right w:val="nil"/>
          <w:between w:val="nil"/>
        </w:pBdr>
        <w:rPr>
          <w:color w:val="000000"/>
        </w:rPr>
      </w:pPr>
      <w:r w:rsidRPr="00FB5195">
        <w:rPr>
          <w:rFonts w:ascii="Arial" w:eastAsia="Arial" w:hAnsi="Arial" w:cs="Arial"/>
          <w:color w:val="000000"/>
        </w:rPr>
        <w:t xml:space="preserve">seuranta </w:t>
      </w:r>
    </w:p>
    <w:p w14:paraId="00000136" w14:textId="77777777" w:rsidR="00155BD2" w:rsidRPr="00FB5195" w:rsidRDefault="007A6821">
      <w:pPr>
        <w:numPr>
          <w:ilvl w:val="0"/>
          <w:numId w:val="5"/>
        </w:numPr>
        <w:pBdr>
          <w:top w:val="nil"/>
          <w:left w:val="nil"/>
          <w:bottom w:val="nil"/>
          <w:right w:val="nil"/>
          <w:between w:val="nil"/>
        </w:pBdr>
        <w:rPr>
          <w:color w:val="000000"/>
        </w:rPr>
      </w:pPr>
      <w:r w:rsidRPr="00FB5195">
        <w:rPr>
          <w:rFonts w:ascii="Arial" w:eastAsia="Arial" w:hAnsi="Arial" w:cs="Arial"/>
          <w:color w:val="000000"/>
        </w:rPr>
        <w:t xml:space="preserve">kirjauksen päivämäärä ja allekirjoitus sekä virka-asema </w:t>
      </w:r>
    </w:p>
    <w:p w14:paraId="00000137" w14:textId="77777777" w:rsidR="00155BD2" w:rsidRPr="00FB5195" w:rsidRDefault="007A6821">
      <w:pPr>
        <w:numPr>
          <w:ilvl w:val="0"/>
          <w:numId w:val="5"/>
        </w:numPr>
        <w:pBdr>
          <w:top w:val="nil"/>
          <w:left w:val="nil"/>
          <w:bottom w:val="nil"/>
          <w:right w:val="nil"/>
          <w:between w:val="nil"/>
        </w:pBdr>
        <w:rPr>
          <w:color w:val="000000"/>
        </w:rPr>
      </w:pPr>
      <w:r w:rsidRPr="00FB5195">
        <w:rPr>
          <w:rFonts w:ascii="Arial" w:eastAsia="Arial" w:hAnsi="Arial" w:cs="Arial"/>
          <w:color w:val="000000"/>
        </w:rPr>
        <w:t xml:space="preserve">Jos sivullisille annetaan tietoja, ne on kirjattava. Mitä tietoja, ja kenelle sekä millä perusteella, on annettu </w:t>
      </w:r>
    </w:p>
    <w:p w14:paraId="00000139" w14:textId="77777777" w:rsidR="00155BD2" w:rsidRPr="00FB5195" w:rsidRDefault="00155BD2" w:rsidP="00555BB7">
      <w:pPr>
        <w:rPr>
          <w:rFonts w:ascii="Arial" w:eastAsia="Arial" w:hAnsi="Arial" w:cs="Arial"/>
        </w:rPr>
      </w:pPr>
    </w:p>
    <w:p w14:paraId="0000013A" w14:textId="77777777" w:rsidR="00155BD2" w:rsidRDefault="007A6821">
      <w:pPr>
        <w:ind w:left="360"/>
        <w:rPr>
          <w:rFonts w:ascii="Arial" w:eastAsia="Arial" w:hAnsi="Arial" w:cs="Arial"/>
        </w:rPr>
      </w:pPr>
      <w:r w:rsidRPr="00FB5195">
        <w:rPr>
          <w:rFonts w:ascii="Arial" w:eastAsia="Arial" w:hAnsi="Arial" w:cs="Arial"/>
        </w:rPr>
        <w:t>Näin ollen yksittäiseen opiskelijaan liittyvät kirjaukset voidaan erottaa tarvittaessa nähtäville. Muistion avulla seurataan myös opiskelija-asioiden etenemistä</w:t>
      </w:r>
      <w:r>
        <w:rPr>
          <w:rFonts w:ascii="Arial" w:eastAsia="Arial" w:hAnsi="Arial" w:cs="Arial"/>
        </w:rPr>
        <w:t>.</w:t>
      </w:r>
    </w:p>
    <w:p w14:paraId="0000013B" w14:textId="77777777" w:rsidR="00155BD2" w:rsidRDefault="00155BD2">
      <w:pPr>
        <w:rPr>
          <w:rFonts w:ascii="Arial" w:eastAsia="Arial" w:hAnsi="Arial" w:cs="Arial"/>
        </w:rPr>
      </w:pPr>
    </w:p>
    <w:p w14:paraId="0000013E" w14:textId="77777777" w:rsidR="00155BD2" w:rsidRDefault="00155BD2" w:rsidP="00555BB7">
      <w:pPr>
        <w:rPr>
          <w:rFonts w:ascii="Arial" w:eastAsia="Arial" w:hAnsi="Arial" w:cs="Arial"/>
          <w:sz w:val="28"/>
          <w:szCs w:val="28"/>
        </w:rPr>
      </w:pPr>
    </w:p>
    <w:p w14:paraId="0000013F" w14:textId="77777777" w:rsidR="00155BD2" w:rsidRDefault="007A6821">
      <w:pPr>
        <w:pStyle w:val="Otsikko2"/>
      </w:pPr>
      <w:bookmarkStart w:id="12" w:name="_Toc195169730"/>
      <w:r>
        <w:t>3.4 OPISKELUHUOLTOTOIMINNASTA TIEDOTTAMINEN</w:t>
      </w:r>
      <w:bookmarkEnd w:id="12"/>
    </w:p>
    <w:p w14:paraId="00000140" w14:textId="77777777" w:rsidR="00155BD2" w:rsidRDefault="00155BD2">
      <w:pPr>
        <w:ind w:left="360"/>
        <w:rPr>
          <w:rFonts w:ascii="Arial" w:eastAsia="Arial" w:hAnsi="Arial" w:cs="Arial"/>
          <w:sz w:val="28"/>
          <w:szCs w:val="28"/>
        </w:rPr>
      </w:pPr>
    </w:p>
    <w:p w14:paraId="00000141" w14:textId="77777777" w:rsidR="00155BD2" w:rsidRDefault="007A6821">
      <w:pPr>
        <w:ind w:left="360"/>
        <w:rPr>
          <w:rFonts w:ascii="Arial" w:eastAsia="Arial" w:hAnsi="Arial" w:cs="Arial"/>
        </w:rPr>
      </w:pPr>
      <w:r>
        <w:rPr>
          <w:rFonts w:ascii="Arial" w:eastAsia="Arial" w:hAnsi="Arial" w:cs="Arial"/>
          <w:b/>
        </w:rPr>
        <w:t>Opiskelijat perehdytetään</w:t>
      </w:r>
      <w:r>
        <w:rPr>
          <w:rFonts w:ascii="Arial" w:eastAsia="Arial" w:hAnsi="Arial" w:cs="Arial"/>
        </w:rPr>
        <w:t xml:space="preserve"> opiskelun erilaisiin tukimuotoihin heti opintojen alussa. Opiskelijoita tiedotetaan myös muista paikallisten tukiverkostojen tarjoamista palveluista. Tukimuodot käydään läpi jokaisen lukuvuoden alussa opiskelijoiden kanssa.</w:t>
      </w:r>
    </w:p>
    <w:p w14:paraId="00000143" w14:textId="77777777" w:rsidR="00155BD2" w:rsidRDefault="00155BD2" w:rsidP="00555BB7">
      <w:pPr>
        <w:rPr>
          <w:rFonts w:ascii="Arial" w:eastAsia="Arial" w:hAnsi="Arial" w:cs="Arial"/>
        </w:rPr>
      </w:pPr>
    </w:p>
    <w:p w14:paraId="00000144" w14:textId="77777777" w:rsidR="00155BD2" w:rsidRDefault="007A6821">
      <w:pPr>
        <w:ind w:left="360"/>
        <w:rPr>
          <w:rFonts w:ascii="Arial" w:eastAsia="Arial" w:hAnsi="Arial" w:cs="Arial"/>
        </w:rPr>
      </w:pPr>
      <w:r>
        <w:rPr>
          <w:rFonts w:ascii="Arial" w:eastAsia="Arial" w:hAnsi="Arial" w:cs="Arial"/>
          <w:b/>
        </w:rPr>
        <w:t>Huoltajille tiedotetaan</w:t>
      </w:r>
      <w:r>
        <w:rPr>
          <w:rFonts w:ascii="Arial" w:eastAsia="Arial" w:hAnsi="Arial" w:cs="Arial"/>
        </w:rPr>
        <w:t xml:space="preserve"> koulun tarjoamista tukimuodoista sekä muiden asiantuntijapalveluiden saatavuudesta ja yhteystiedoista. Tiedottaminen toteutetaan vanhempainilloissa, koulujen nettisivuilla, opinto-oppaissa, Wilman välityksellä sekä henkilökohtaisin yhteydenotoin.</w:t>
      </w:r>
    </w:p>
    <w:p w14:paraId="00000145" w14:textId="77777777" w:rsidR="00155BD2" w:rsidRDefault="00155BD2">
      <w:pPr>
        <w:rPr>
          <w:rFonts w:ascii="Arial" w:eastAsia="Arial" w:hAnsi="Arial" w:cs="Arial"/>
          <w:sz w:val="28"/>
          <w:szCs w:val="28"/>
        </w:rPr>
      </w:pPr>
    </w:p>
    <w:p w14:paraId="00000146" w14:textId="77777777" w:rsidR="00155BD2" w:rsidRDefault="00155BD2">
      <w:pPr>
        <w:ind w:left="360"/>
        <w:rPr>
          <w:rFonts w:ascii="Arial" w:eastAsia="Arial" w:hAnsi="Arial" w:cs="Arial"/>
          <w:sz w:val="28"/>
          <w:szCs w:val="28"/>
        </w:rPr>
      </w:pPr>
    </w:p>
    <w:p w14:paraId="00000147" w14:textId="77777777" w:rsidR="00155BD2" w:rsidRDefault="00155BD2">
      <w:pPr>
        <w:ind w:left="360"/>
        <w:rPr>
          <w:rFonts w:ascii="Arial" w:eastAsia="Arial" w:hAnsi="Arial" w:cs="Arial"/>
          <w:sz w:val="28"/>
          <w:szCs w:val="28"/>
        </w:rPr>
      </w:pPr>
    </w:p>
    <w:p w14:paraId="00000148" w14:textId="77777777" w:rsidR="00155BD2" w:rsidRDefault="00155BD2">
      <w:pPr>
        <w:ind w:left="360"/>
        <w:rPr>
          <w:rFonts w:ascii="Arial" w:eastAsia="Arial" w:hAnsi="Arial" w:cs="Arial"/>
          <w:sz w:val="28"/>
          <w:szCs w:val="28"/>
        </w:rPr>
      </w:pPr>
    </w:p>
    <w:p w14:paraId="00000149" w14:textId="77777777" w:rsidR="00155BD2" w:rsidRDefault="00155BD2">
      <w:pPr>
        <w:ind w:left="360"/>
        <w:rPr>
          <w:rFonts w:ascii="Arial" w:eastAsia="Arial" w:hAnsi="Arial" w:cs="Arial"/>
          <w:sz w:val="28"/>
          <w:szCs w:val="28"/>
        </w:rPr>
      </w:pPr>
    </w:p>
    <w:p w14:paraId="0000014A" w14:textId="77777777" w:rsidR="00155BD2" w:rsidRDefault="007A6821">
      <w:pPr>
        <w:pStyle w:val="Otsikko2"/>
      </w:pPr>
      <w:bookmarkStart w:id="13" w:name="_Toc195169731"/>
      <w:r>
        <w:t>3.5 KOULUYHTEISÖN TURVALLISUUDEN EDISTÄMINEN</w:t>
      </w:r>
      <w:bookmarkEnd w:id="13"/>
    </w:p>
    <w:p w14:paraId="0000014B" w14:textId="77777777" w:rsidR="00155BD2" w:rsidRDefault="00155BD2">
      <w:pPr>
        <w:ind w:left="360"/>
        <w:rPr>
          <w:rFonts w:ascii="Arial" w:eastAsia="Arial" w:hAnsi="Arial" w:cs="Arial"/>
        </w:rPr>
      </w:pPr>
    </w:p>
    <w:p w14:paraId="0000014C" w14:textId="77777777" w:rsidR="00155BD2" w:rsidRDefault="007A6821">
      <w:pPr>
        <w:ind w:left="360"/>
        <w:rPr>
          <w:rFonts w:ascii="Arial" w:eastAsia="Arial" w:hAnsi="Arial" w:cs="Arial"/>
        </w:rPr>
      </w:pPr>
      <w:r>
        <w:rPr>
          <w:rFonts w:ascii="Arial" w:eastAsia="Arial" w:hAnsi="Arial" w:cs="Arial"/>
        </w:rPr>
        <w:t>Turvallisuuden edistäminen on osa kouluyhteisön arkista toimintakulttuuria, mutta opiskeluhuollon tavoitteena on tukea toimintakyvyn säilymistä myös fyysistä ja psyykkistä turvallisuutta vaarantavissa tilanteissa.</w:t>
      </w:r>
    </w:p>
    <w:p w14:paraId="0000014D" w14:textId="77777777" w:rsidR="00155BD2" w:rsidRDefault="00155BD2">
      <w:pPr>
        <w:ind w:left="360"/>
        <w:rPr>
          <w:rFonts w:ascii="Arial" w:eastAsia="Arial" w:hAnsi="Arial" w:cs="Arial"/>
        </w:rPr>
      </w:pPr>
    </w:p>
    <w:p w14:paraId="0000014E" w14:textId="77777777" w:rsidR="00155BD2" w:rsidRDefault="007A6821">
      <w:pPr>
        <w:ind w:left="360"/>
        <w:rPr>
          <w:rFonts w:ascii="Arial" w:eastAsia="Arial" w:hAnsi="Arial" w:cs="Arial"/>
        </w:rPr>
      </w:pPr>
      <w:r>
        <w:rPr>
          <w:rFonts w:ascii="Arial" w:eastAsia="Arial" w:hAnsi="Arial" w:cs="Arial"/>
        </w:rPr>
        <w:t xml:space="preserve">Erilaisissa ongelma- ja kriisitilanteissa toimitaan lukioiden yhteisten tai lukiokohtaisesti sovittujen suunnitelmien mukaisesti. Lukiosta löytyy </w:t>
      </w:r>
      <w:r>
        <w:rPr>
          <w:rFonts w:ascii="Arial" w:eastAsia="Arial" w:hAnsi="Arial" w:cs="Arial"/>
          <w:b/>
        </w:rPr>
        <w:t>turvakansio</w:t>
      </w:r>
      <w:r>
        <w:rPr>
          <w:rFonts w:ascii="Arial" w:eastAsia="Arial" w:hAnsi="Arial" w:cs="Arial"/>
        </w:rPr>
        <w:t>, jossa on määritelty toimintaohjeet mm.</w:t>
      </w:r>
    </w:p>
    <w:p w14:paraId="0000014F" w14:textId="77777777" w:rsidR="00155BD2" w:rsidRDefault="00155BD2">
      <w:pPr>
        <w:ind w:left="360"/>
        <w:rPr>
          <w:rFonts w:ascii="Arial" w:eastAsia="Arial" w:hAnsi="Arial" w:cs="Arial"/>
        </w:rPr>
      </w:pPr>
    </w:p>
    <w:p w14:paraId="00000150" w14:textId="77777777" w:rsidR="00155BD2" w:rsidRDefault="007A6821">
      <w:pPr>
        <w:numPr>
          <w:ilvl w:val="0"/>
          <w:numId w:val="1"/>
        </w:numPr>
      </w:pPr>
      <w:r>
        <w:rPr>
          <w:rFonts w:ascii="Arial" w:eastAsia="Arial" w:hAnsi="Arial" w:cs="Arial"/>
        </w:rPr>
        <w:t>koulukiusaamiseen puuttumiseen</w:t>
      </w:r>
    </w:p>
    <w:p w14:paraId="00000151" w14:textId="77777777" w:rsidR="00155BD2" w:rsidRDefault="007A6821">
      <w:pPr>
        <w:numPr>
          <w:ilvl w:val="0"/>
          <w:numId w:val="1"/>
        </w:numPr>
      </w:pPr>
      <w:r>
        <w:rPr>
          <w:rFonts w:ascii="Arial" w:eastAsia="Arial" w:hAnsi="Arial" w:cs="Arial"/>
        </w:rPr>
        <w:t>väkivaltatilanteisiin</w:t>
      </w:r>
    </w:p>
    <w:p w14:paraId="00000152" w14:textId="77777777" w:rsidR="00155BD2" w:rsidRDefault="007A6821">
      <w:pPr>
        <w:numPr>
          <w:ilvl w:val="0"/>
          <w:numId w:val="1"/>
        </w:numPr>
      </w:pPr>
      <w:r>
        <w:rPr>
          <w:rFonts w:ascii="Arial" w:eastAsia="Arial" w:hAnsi="Arial" w:cs="Arial"/>
        </w:rPr>
        <w:t>päihde-epäilyyn puuttumiseen</w:t>
      </w:r>
    </w:p>
    <w:p w14:paraId="00000153" w14:textId="77777777" w:rsidR="00155BD2" w:rsidRDefault="007A6821">
      <w:pPr>
        <w:numPr>
          <w:ilvl w:val="0"/>
          <w:numId w:val="1"/>
        </w:numPr>
      </w:pPr>
      <w:r>
        <w:rPr>
          <w:rFonts w:ascii="Arial" w:eastAsia="Arial" w:hAnsi="Arial" w:cs="Arial"/>
        </w:rPr>
        <w:t>onnettomuus- ja kuolemantapauksissa toimimiseen.</w:t>
      </w:r>
    </w:p>
    <w:p w14:paraId="00000154" w14:textId="77777777" w:rsidR="00155BD2" w:rsidRDefault="00155BD2">
      <w:pPr>
        <w:ind w:left="360"/>
        <w:rPr>
          <w:rFonts w:ascii="Arial" w:eastAsia="Arial" w:hAnsi="Arial" w:cs="Arial"/>
        </w:rPr>
      </w:pPr>
    </w:p>
    <w:p w14:paraId="00000155" w14:textId="77777777" w:rsidR="00155BD2" w:rsidRDefault="007A6821">
      <w:pPr>
        <w:ind w:left="360"/>
        <w:rPr>
          <w:rFonts w:ascii="Arial" w:eastAsia="Arial" w:hAnsi="Arial" w:cs="Arial"/>
        </w:rPr>
      </w:pPr>
      <w:r>
        <w:rPr>
          <w:rFonts w:ascii="Arial" w:eastAsia="Arial" w:hAnsi="Arial" w:cs="Arial"/>
        </w:rPr>
        <w:t xml:space="preserve">Opiskeluhuollosta vastaavana </w:t>
      </w:r>
      <w:r>
        <w:rPr>
          <w:rFonts w:ascii="Arial" w:eastAsia="Arial" w:hAnsi="Arial" w:cs="Arial"/>
          <w:b/>
        </w:rPr>
        <w:t>rehtori varmistaa, että suunnitelmat ovat ajantasaiset ja että ne on tarkoituksenmukaisella tavalla käyty läpi työyhteisössä</w:t>
      </w:r>
      <w:r>
        <w:rPr>
          <w:rFonts w:ascii="Arial" w:eastAsia="Arial" w:hAnsi="Arial" w:cs="Arial"/>
        </w:rPr>
        <w:t>.</w:t>
      </w:r>
    </w:p>
    <w:p w14:paraId="00000156" w14:textId="77777777" w:rsidR="00155BD2" w:rsidRDefault="00155BD2">
      <w:pPr>
        <w:rPr>
          <w:rFonts w:ascii="Arial" w:eastAsia="Arial" w:hAnsi="Arial" w:cs="Arial"/>
          <w:sz w:val="28"/>
          <w:szCs w:val="28"/>
        </w:rPr>
      </w:pPr>
    </w:p>
    <w:p w14:paraId="00000157" w14:textId="0B62AE60" w:rsidR="00155BD2" w:rsidRDefault="007A6821">
      <w:pPr>
        <w:pStyle w:val="Otsikko1"/>
      </w:pPr>
      <w:bookmarkStart w:id="14" w:name="_Toc195169732"/>
      <w:r>
        <w:t xml:space="preserve">4. </w:t>
      </w:r>
      <w:r w:rsidR="0067091A">
        <w:t>OPPIMISEN TUKI</w:t>
      </w:r>
      <w:bookmarkEnd w:id="14"/>
      <w:r w:rsidR="0067091A">
        <w:t xml:space="preserve"> </w:t>
      </w:r>
      <w:r>
        <w:t xml:space="preserve"> </w:t>
      </w:r>
    </w:p>
    <w:p w14:paraId="51667C00" w14:textId="77777777" w:rsidR="0067091A" w:rsidRPr="0067091A" w:rsidRDefault="0067091A" w:rsidP="0067091A"/>
    <w:p w14:paraId="098F2F86" w14:textId="670D3644" w:rsidR="004A603F" w:rsidRDefault="004A603F" w:rsidP="004A603F">
      <w:pPr>
        <w:pStyle w:val="Otsikko2"/>
      </w:pPr>
      <w:bookmarkStart w:id="15" w:name="_Toc195169733"/>
      <w:r>
        <w:t>4.1 ERITYISOPETUS</w:t>
      </w:r>
      <w:bookmarkEnd w:id="15"/>
    </w:p>
    <w:p w14:paraId="00000159" w14:textId="3A3914B1" w:rsidR="00155BD2" w:rsidRDefault="0067091A">
      <w:pPr>
        <w:ind w:left="360"/>
        <w:rPr>
          <w:rFonts w:ascii="Arial" w:eastAsia="Arial" w:hAnsi="Arial" w:cs="Arial"/>
        </w:rPr>
      </w:pPr>
      <w:r>
        <w:rPr>
          <w:rFonts w:ascii="Arial" w:eastAsia="Arial" w:hAnsi="Arial" w:cs="Arial"/>
        </w:rPr>
        <w:t>Oppimisen</w:t>
      </w:r>
      <w:r w:rsidR="007A6821">
        <w:rPr>
          <w:rFonts w:ascii="Arial" w:eastAsia="Arial" w:hAnsi="Arial" w:cs="Arial"/>
        </w:rPr>
        <w:t xml:space="preserve"> tuki tarkoittaa kaikkea lisätukea, jota opiskelija tarvitsee (esim. oppimisvaikeudesta johtuen). Se tarkoittaa myös koulun yleisestä järjestyksestä poikkeavaa tapaa toimia. </w:t>
      </w:r>
      <w:r>
        <w:rPr>
          <w:rFonts w:ascii="Arial" w:eastAsia="Arial" w:hAnsi="Arial" w:cs="Arial"/>
        </w:rPr>
        <w:t>Oppimisen</w:t>
      </w:r>
      <w:r w:rsidR="007A6821">
        <w:rPr>
          <w:rFonts w:ascii="Arial" w:eastAsia="Arial" w:hAnsi="Arial" w:cs="Arial"/>
        </w:rPr>
        <w:t xml:space="preserve"> tuki voi johtaa </w:t>
      </w:r>
      <w:r w:rsidR="007A6821">
        <w:rPr>
          <w:rFonts w:ascii="Arial" w:eastAsia="Arial" w:hAnsi="Arial" w:cs="Arial"/>
          <w:b/>
        </w:rPr>
        <w:t>erityisjärjestelyihin</w:t>
      </w:r>
      <w:r w:rsidR="007A6821">
        <w:rPr>
          <w:rFonts w:ascii="Arial" w:eastAsia="Arial" w:hAnsi="Arial" w:cs="Arial"/>
        </w:rPr>
        <w:t xml:space="preserve"> oppimistilanteessa tai kokeessa</w:t>
      </w:r>
      <w:r>
        <w:rPr>
          <w:rFonts w:ascii="Arial" w:eastAsia="Arial" w:hAnsi="Arial" w:cs="Arial"/>
          <w:u w:val="single"/>
        </w:rPr>
        <w:t>.</w:t>
      </w:r>
      <w:r w:rsidR="007A6821">
        <w:rPr>
          <w:rFonts w:ascii="Arial" w:eastAsia="Arial" w:hAnsi="Arial" w:cs="Arial"/>
        </w:rPr>
        <w:t xml:space="preserve"> </w:t>
      </w:r>
      <w:r w:rsidR="007A6821">
        <w:rPr>
          <w:rFonts w:ascii="Arial" w:eastAsia="Arial" w:hAnsi="Arial" w:cs="Arial"/>
          <w:color w:val="000000"/>
        </w:rPr>
        <w:t>Opiskelija voi lisäksi saada erityisopetusta, tehostettua opinto-ohjausta ja opiskelijahuollon palveluita tai hänet ohjataan tarvittaessa käyttämään koulun ulkopuolisia palveluita.</w:t>
      </w:r>
      <w:r w:rsidR="007A6821">
        <w:rPr>
          <w:rFonts w:ascii="Arial" w:eastAsia="Arial" w:hAnsi="Arial" w:cs="Arial"/>
          <w:color w:val="000000"/>
        </w:rPr>
        <w:br/>
      </w:r>
    </w:p>
    <w:p w14:paraId="0000015A" w14:textId="60044760" w:rsidR="00155BD2" w:rsidRDefault="0067091A">
      <w:pPr>
        <w:ind w:left="360"/>
        <w:rPr>
          <w:rFonts w:ascii="Arial" w:eastAsia="Arial" w:hAnsi="Arial" w:cs="Arial"/>
        </w:rPr>
      </w:pPr>
      <w:r>
        <w:rPr>
          <w:rFonts w:ascii="Arial" w:eastAsia="Arial" w:hAnsi="Arial" w:cs="Arial"/>
          <w:b/>
        </w:rPr>
        <w:t>Erityisopetuksen</w:t>
      </w:r>
      <w:r w:rsidR="007A6821">
        <w:rPr>
          <w:rFonts w:ascii="Arial" w:eastAsia="Arial" w:hAnsi="Arial" w:cs="Arial"/>
          <w:b/>
        </w:rPr>
        <w:t xml:space="preserve"> tarve ilmenee erilaisten opiskeluvaikeuksien (oppimisvaikeudet, motivaatio-ongelmat), terveydellisten syiden tai vaikean elämäntilanteen myötä</w:t>
      </w:r>
      <w:r w:rsidR="007A6821">
        <w:rPr>
          <w:rFonts w:ascii="Arial" w:eastAsia="Arial" w:hAnsi="Arial" w:cs="Arial"/>
        </w:rPr>
        <w:t xml:space="preserve">. </w:t>
      </w:r>
      <w:r>
        <w:rPr>
          <w:rFonts w:ascii="Arial" w:eastAsia="Arial" w:hAnsi="Arial" w:cs="Arial"/>
        </w:rPr>
        <w:t>Erityisopetusta</w:t>
      </w:r>
      <w:r w:rsidR="007A6821">
        <w:rPr>
          <w:rFonts w:ascii="Arial" w:eastAsia="Arial" w:hAnsi="Arial" w:cs="Arial"/>
        </w:rPr>
        <w:t xml:space="preserve"> annetaan siten, että opiskelijan yksilölliset tarpeet otetaan huomioon kaikkien aineiden opetuksessa ja eri oppimisympäristöissä.  </w:t>
      </w:r>
    </w:p>
    <w:p w14:paraId="0000015E" w14:textId="77777777" w:rsidR="00155BD2" w:rsidRDefault="00155BD2" w:rsidP="0067091A">
      <w:pPr>
        <w:rPr>
          <w:rFonts w:ascii="Arial" w:eastAsia="Arial" w:hAnsi="Arial" w:cs="Arial"/>
          <w:sz w:val="28"/>
          <w:szCs w:val="28"/>
        </w:rPr>
      </w:pPr>
    </w:p>
    <w:p w14:paraId="0000015F" w14:textId="77777777" w:rsidR="00155BD2" w:rsidRDefault="007A6821">
      <w:pPr>
        <w:ind w:left="360"/>
        <w:rPr>
          <w:rFonts w:ascii="Arial" w:eastAsia="Arial" w:hAnsi="Arial" w:cs="Arial"/>
        </w:rPr>
      </w:pPr>
      <w:r>
        <w:rPr>
          <w:rFonts w:ascii="Arial" w:eastAsia="Arial" w:hAnsi="Arial" w:cs="Arial"/>
        </w:rPr>
        <w:t>Erityisopettaja antaa yksilöllistä ohjausta, opetusta ja tukea oppimiseen ja opiskeluun liittyvissä ongelmissa. Erityisopetusta annetaan myös pienryhmäopetuksena.</w:t>
      </w:r>
    </w:p>
    <w:p w14:paraId="00000160" w14:textId="77777777" w:rsidR="00155BD2" w:rsidRDefault="00155BD2">
      <w:pPr>
        <w:ind w:left="360"/>
        <w:rPr>
          <w:rFonts w:ascii="Arial" w:eastAsia="Arial" w:hAnsi="Arial" w:cs="Arial"/>
        </w:rPr>
      </w:pPr>
    </w:p>
    <w:p w14:paraId="00000161" w14:textId="2E8F5BD9" w:rsidR="00155BD2" w:rsidRDefault="007A6821">
      <w:pPr>
        <w:ind w:left="360"/>
        <w:rPr>
          <w:rFonts w:ascii="Arial" w:eastAsia="Arial" w:hAnsi="Arial" w:cs="Arial"/>
        </w:rPr>
      </w:pPr>
      <w:r>
        <w:rPr>
          <w:rFonts w:ascii="Arial" w:eastAsia="Arial" w:hAnsi="Arial" w:cs="Arial"/>
        </w:rPr>
        <w:t xml:space="preserve">Erityisopettaja tekee vuosittain </w:t>
      </w:r>
      <w:proofErr w:type="spellStart"/>
      <w:r>
        <w:rPr>
          <w:rFonts w:ascii="Arial" w:eastAsia="Arial" w:hAnsi="Arial" w:cs="Arial"/>
          <w:b/>
        </w:rPr>
        <w:t>lukitestaukset</w:t>
      </w:r>
      <w:proofErr w:type="spellEnd"/>
      <w:r>
        <w:rPr>
          <w:rFonts w:ascii="Arial" w:eastAsia="Arial" w:hAnsi="Arial" w:cs="Arial"/>
        </w:rPr>
        <w:t xml:space="preserve"> lukion alkaessa. Lukivaikeuden varhaisella toteamisella ja sen huomioon ottamisella opiskelussa voidaan opiskelijaa tukea oppimisessa ja auttaa saavuttamaan hänen kykyjensä mukaiset oppimistulokset. </w:t>
      </w:r>
    </w:p>
    <w:p w14:paraId="00000162" w14:textId="77777777" w:rsidR="00155BD2" w:rsidRDefault="00155BD2">
      <w:pPr>
        <w:ind w:left="360"/>
        <w:rPr>
          <w:rFonts w:ascii="Arial" w:eastAsia="Arial" w:hAnsi="Arial" w:cs="Arial"/>
        </w:rPr>
      </w:pPr>
    </w:p>
    <w:p w14:paraId="00000163" w14:textId="6D1EFD5C" w:rsidR="00155BD2" w:rsidRDefault="007A6821">
      <w:pPr>
        <w:ind w:left="360"/>
        <w:rPr>
          <w:rFonts w:ascii="Arial" w:eastAsia="Arial" w:hAnsi="Arial" w:cs="Arial"/>
        </w:rPr>
      </w:pPr>
      <w:r>
        <w:rPr>
          <w:rFonts w:ascii="Arial" w:eastAsia="Arial" w:hAnsi="Arial" w:cs="Arial"/>
        </w:rPr>
        <w:t xml:space="preserve">Erityisopettaja toimii jatkuvassa </w:t>
      </w:r>
      <w:r>
        <w:rPr>
          <w:rFonts w:ascii="Arial" w:eastAsia="Arial" w:hAnsi="Arial" w:cs="Arial"/>
          <w:b/>
        </w:rPr>
        <w:t xml:space="preserve">yhteistyössä aineenopettajien, opinto-ohjaajien ja </w:t>
      </w:r>
      <w:r w:rsidR="00D17D22">
        <w:rPr>
          <w:rFonts w:ascii="Arial" w:eastAsia="Arial" w:hAnsi="Arial" w:cs="Arial"/>
          <w:b/>
        </w:rPr>
        <w:t>opiskelijahuollon toimijoiden</w:t>
      </w:r>
      <w:r>
        <w:rPr>
          <w:rFonts w:ascii="Arial" w:eastAsia="Arial" w:hAnsi="Arial" w:cs="Arial"/>
          <w:b/>
        </w:rPr>
        <w:t xml:space="preserve"> kanssa</w:t>
      </w:r>
      <w:r>
        <w:rPr>
          <w:rFonts w:ascii="Arial" w:eastAsia="Arial" w:hAnsi="Arial" w:cs="Arial"/>
        </w:rPr>
        <w:t xml:space="preserve">. Tehokkaalla yhteistyöllä opiskelijoiden </w:t>
      </w:r>
      <w:r w:rsidR="0067091A">
        <w:rPr>
          <w:rFonts w:ascii="Arial" w:eastAsia="Arial" w:hAnsi="Arial" w:cs="Arial"/>
        </w:rPr>
        <w:t xml:space="preserve">oppimiseen liittyviä </w:t>
      </w:r>
      <w:r>
        <w:rPr>
          <w:rFonts w:ascii="Arial" w:eastAsia="Arial" w:hAnsi="Arial" w:cs="Arial"/>
        </w:rPr>
        <w:t xml:space="preserve">ongelmia voidaan ennaltaehkäistä tai niihin voidaan puuttua jo varhaisessa tai akuutissa vaiheessa. </w:t>
      </w:r>
    </w:p>
    <w:p w14:paraId="00000164" w14:textId="77777777" w:rsidR="00155BD2" w:rsidRDefault="00155BD2">
      <w:pPr>
        <w:rPr>
          <w:rFonts w:ascii="Arial" w:eastAsia="Arial" w:hAnsi="Arial" w:cs="Arial"/>
          <w:color w:val="FF6600"/>
          <w:sz w:val="28"/>
          <w:szCs w:val="28"/>
        </w:rPr>
      </w:pPr>
    </w:p>
    <w:p w14:paraId="00000165" w14:textId="77777777" w:rsidR="00155BD2" w:rsidRDefault="00155BD2">
      <w:pPr>
        <w:rPr>
          <w:rFonts w:ascii="Arial" w:eastAsia="Arial" w:hAnsi="Arial" w:cs="Arial"/>
          <w:color w:val="FF6600"/>
          <w:sz w:val="28"/>
          <w:szCs w:val="28"/>
        </w:rPr>
      </w:pPr>
    </w:p>
    <w:p w14:paraId="00000166" w14:textId="77777777" w:rsidR="00155BD2" w:rsidRDefault="007A6821">
      <w:pPr>
        <w:pStyle w:val="Otsikko2"/>
      </w:pPr>
      <w:bookmarkStart w:id="16" w:name="_Toc195169734"/>
      <w:r>
        <w:lastRenderedPageBreak/>
        <w:t>4.2 ERITYISJÄRJESTELYT</w:t>
      </w:r>
      <w:bookmarkEnd w:id="16"/>
    </w:p>
    <w:p w14:paraId="00000167" w14:textId="77777777" w:rsidR="00155BD2" w:rsidRDefault="00155BD2">
      <w:pPr>
        <w:ind w:left="360"/>
        <w:rPr>
          <w:rFonts w:ascii="Arial" w:eastAsia="Arial" w:hAnsi="Arial" w:cs="Arial"/>
          <w:sz w:val="28"/>
          <w:szCs w:val="28"/>
        </w:rPr>
      </w:pPr>
    </w:p>
    <w:p w14:paraId="1274EF43" w14:textId="77777777" w:rsidR="00B46318" w:rsidRDefault="007A6821">
      <w:pPr>
        <w:ind w:left="360"/>
        <w:rPr>
          <w:rFonts w:ascii="Arial" w:eastAsia="Arial" w:hAnsi="Arial" w:cs="Arial"/>
        </w:rPr>
      </w:pPr>
      <w:r>
        <w:rPr>
          <w:rFonts w:ascii="Arial" w:eastAsia="Arial" w:hAnsi="Arial" w:cs="Arial"/>
        </w:rPr>
        <w:t xml:space="preserve">Erityisjärjestelyitä voidaan tarjota opiskelijalle </w:t>
      </w:r>
      <w:r>
        <w:rPr>
          <w:rFonts w:ascii="Arial" w:eastAsia="Arial" w:hAnsi="Arial" w:cs="Arial"/>
          <w:b/>
        </w:rPr>
        <w:t>opetus- ja koetilanteissa sekä ylioppilaskirjoituksissa</w:t>
      </w:r>
      <w:r>
        <w:rPr>
          <w:rFonts w:ascii="Arial" w:eastAsia="Arial" w:hAnsi="Arial" w:cs="Arial"/>
        </w:rPr>
        <w:t xml:space="preserve">. Erityisopettaja suunnittelee tarvittavat lukioaikaiset erityisjärjestelyt opiskelijan terveydentilaa tai oppimista koskevien </w:t>
      </w:r>
      <w:r>
        <w:rPr>
          <w:rFonts w:ascii="Arial" w:eastAsia="Arial" w:hAnsi="Arial" w:cs="Arial"/>
          <w:b/>
        </w:rPr>
        <w:t>asiantuntijalausuntojen perusteella</w:t>
      </w:r>
      <w:r>
        <w:rPr>
          <w:rFonts w:ascii="Arial" w:eastAsia="Arial" w:hAnsi="Arial" w:cs="Arial"/>
        </w:rPr>
        <w:t>.</w:t>
      </w:r>
    </w:p>
    <w:p w14:paraId="74038251" w14:textId="77777777" w:rsidR="00B46318" w:rsidRDefault="00B46318">
      <w:pPr>
        <w:ind w:left="360"/>
        <w:rPr>
          <w:rFonts w:ascii="Arial" w:eastAsia="Arial" w:hAnsi="Arial" w:cs="Arial"/>
        </w:rPr>
      </w:pPr>
    </w:p>
    <w:p w14:paraId="765AD3C2" w14:textId="4108FD00" w:rsidR="00D04C7D" w:rsidRPr="00B46318" w:rsidRDefault="00C43242" w:rsidP="00B46318">
      <w:pPr>
        <w:ind w:left="360"/>
        <w:rPr>
          <w:rFonts w:ascii="Arial" w:eastAsia="Arial" w:hAnsi="Arial" w:cs="Arial"/>
        </w:rPr>
      </w:pPr>
      <w:r>
        <w:rPr>
          <w:rFonts w:ascii="Arial" w:eastAsia="Arial" w:hAnsi="Arial" w:cs="Arial"/>
        </w:rPr>
        <w:t xml:space="preserve">Opiskelijakohtainen asiantuntijaryhmä </w:t>
      </w:r>
      <w:r w:rsidR="007A6821">
        <w:rPr>
          <w:rFonts w:ascii="Arial" w:eastAsia="Arial" w:hAnsi="Arial" w:cs="Arial"/>
        </w:rPr>
        <w:t>arvioi</w:t>
      </w:r>
      <w:r>
        <w:rPr>
          <w:rFonts w:ascii="Arial" w:eastAsia="Arial" w:hAnsi="Arial" w:cs="Arial"/>
        </w:rPr>
        <w:t xml:space="preserve"> tarvittaessa</w:t>
      </w:r>
      <w:r w:rsidR="007A6821">
        <w:rPr>
          <w:rFonts w:ascii="Arial" w:eastAsia="Arial" w:hAnsi="Arial" w:cs="Arial"/>
        </w:rPr>
        <w:t xml:space="preserve"> erityis</w:t>
      </w:r>
      <w:r>
        <w:rPr>
          <w:rFonts w:ascii="Arial" w:eastAsia="Arial" w:hAnsi="Arial" w:cs="Arial"/>
        </w:rPr>
        <w:t>opetuksen</w:t>
      </w:r>
      <w:r w:rsidR="007A6821">
        <w:rPr>
          <w:rFonts w:ascii="Arial" w:eastAsia="Arial" w:hAnsi="Arial" w:cs="Arial"/>
        </w:rPr>
        <w:t xml:space="preserve"> tarpeen</w:t>
      </w:r>
      <w:r>
        <w:rPr>
          <w:rFonts w:ascii="Arial" w:eastAsia="Arial" w:hAnsi="Arial" w:cs="Arial"/>
        </w:rPr>
        <w:t>.</w:t>
      </w:r>
      <w:r w:rsidR="007A6821">
        <w:rPr>
          <w:rFonts w:ascii="Arial" w:eastAsia="Arial" w:hAnsi="Arial" w:cs="Arial"/>
        </w:rPr>
        <w:t xml:space="preserve"> </w:t>
      </w:r>
      <w:r>
        <w:rPr>
          <w:rFonts w:ascii="Arial" w:eastAsia="Arial" w:hAnsi="Arial" w:cs="Arial"/>
        </w:rPr>
        <w:t>Asiantuntijaryhmän esityksen perusteella</w:t>
      </w:r>
      <w:r w:rsidR="007A6821">
        <w:rPr>
          <w:rFonts w:ascii="Arial" w:eastAsia="Arial" w:hAnsi="Arial" w:cs="Arial"/>
        </w:rPr>
        <w:t xml:space="preserve"> rehtori </w:t>
      </w:r>
      <w:r w:rsidR="007A6821" w:rsidRPr="0070268D">
        <w:rPr>
          <w:rFonts w:ascii="Arial" w:eastAsia="Arial" w:hAnsi="Arial" w:cs="Arial"/>
        </w:rPr>
        <w:t xml:space="preserve">tekee </w:t>
      </w:r>
      <w:r w:rsidR="00D04C7D" w:rsidRPr="0070268D">
        <w:rPr>
          <w:rFonts w:ascii="Arial" w:eastAsia="Arial" w:hAnsi="Arial" w:cs="Arial"/>
        </w:rPr>
        <w:t>hallinto</w:t>
      </w:r>
      <w:r w:rsidR="007A6821" w:rsidRPr="0070268D">
        <w:rPr>
          <w:rFonts w:ascii="Arial" w:eastAsia="Arial" w:hAnsi="Arial" w:cs="Arial"/>
        </w:rPr>
        <w:t xml:space="preserve">päätöksen </w:t>
      </w:r>
      <w:r w:rsidR="007A6821">
        <w:rPr>
          <w:rFonts w:ascii="Arial" w:eastAsia="Arial" w:hAnsi="Arial" w:cs="Arial"/>
        </w:rPr>
        <w:t>erityis</w:t>
      </w:r>
      <w:r>
        <w:rPr>
          <w:rFonts w:ascii="Arial" w:eastAsia="Arial" w:hAnsi="Arial" w:cs="Arial"/>
        </w:rPr>
        <w:t>opetuksesta</w:t>
      </w:r>
      <w:r w:rsidR="007A6821">
        <w:rPr>
          <w:rFonts w:ascii="Arial" w:eastAsia="Arial" w:hAnsi="Arial" w:cs="Arial"/>
        </w:rPr>
        <w:t xml:space="preserve">. </w:t>
      </w:r>
      <w:r w:rsidR="00D04C7D" w:rsidRPr="0070268D">
        <w:rPr>
          <w:rFonts w:ascii="Arial" w:eastAsia="Arial" w:hAnsi="Arial" w:cs="Arial"/>
        </w:rPr>
        <w:t>Ennen hallintopäätöksen tekoa tulee kuulla sekä opiskelijaa ja alaikäisen opiskelijan huoltajaa tai laillista edustajaa.</w:t>
      </w:r>
    </w:p>
    <w:p w14:paraId="1C2FE834" w14:textId="77777777" w:rsidR="00D04C7D" w:rsidRDefault="00D04C7D">
      <w:pPr>
        <w:ind w:left="360"/>
        <w:rPr>
          <w:rFonts w:ascii="Arial" w:eastAsia="Arial" w:hAnsi="Arial" w:cs="Arial"/>
        </w:rPr>
      </w:pPr>
    </w:p>
    <w:p w14:paraId="00000168" w14:textId="50D3F9E9" w:rsidR="00155BD2" w:rsidRDefault="007A6821">
      <w:pPr>
        <w:ind w:left="360"/>
        <w:rPr>
          <w:rFonts w:ascii="Arial" w:eastAsia="Arial" w:hAnsi="Arial" w:cs="Arial"/>
        </w:rPr>
      </w:pPr>
      <w:r>
        <w:rPr>
          <w:rFonts w:ascii="Arial" w:eastAsia="Arial" w:hAnsi="Arial" w:cs="Arial"/>
        </w:rPr>
        <w:t>Opiskelija ja hänen ryhmänohjaajansa ovat kuitenkin velvollisia huolehtimaan siitä, että tiedottavat opettajia tarvittavista erityisjärjestelyistä.</w:t>
      </w:r>
    </w:p>
    <w:p w14:paraId="00000169" w14:textId="77777777" w:rsidR="00155BD2" w:rsidRDefault="00155BD2">
      <w:pPr>
        <w:ind w:firstLine="1304"/>
        <w:rPr>
          <w:rFonts w:ascii="Arial" w:eastAsia="Arial" w:hAnsi="Arial" w:cs="Arial"/>
          <w:sz w:val="28"/>
          <w:szCs w:val="28"/>
        </w:rPr>
      </w:pPr>
    </w:p>
    <w:p w14:paraId="0000016A" w14:textId="77777777" w:rsidR="00155BD2" w:rsidRDefault="00155BD2">
      <w:pPr>
        <w:ind w:firstLine="1304"/>
        <w:rPr>
          <w:rFonts w:ascii="Arial" w:eastAsia="Arial" w:hAnsi="Arial" w:cs="Arial"/>
          <w:sz w:val="28"/>
          <w:szCs w:val="28"/>
        </w:rPr>
      </w:pPr>
    </w:p>
    <w:p w14:paraId="0000016B" w14:textId="77777777" w:rsidR="00155BD2" w:rsidRDefault="007A6821">
      <w:pPr>
        <w:pStyle w:val="Otsikko2"/>
      </w:pPr>
      <w:bookmarkStart w:id="17" w:name="_Toc195169735"/>
      <w:r>
        <w:t>4.3 ERITYISJÄRJESTELYT JA YO-KIRJOITUKSET</w:t>
      </w:r>
      <w:bookmarkEnd w:id="17"/>
    </w:p>
    <w:p w14:paraId="0000016C" w14:textId="77777777" w:rsidR="00155BD2" w:rsidRDefault="00155BD2">
      <w:pPr>
        <w:rPr>
          <w:rFonts w:ascii="Arial" w:eastAsia="Arial" w:hAnsi="Arial" w:cs="Arial"/>
          <w:sz w:val="28"/>
          <w:szCs w:val="28"/>
        </w:rPr>
      </w:pPr>
    </w:p>
    <w:p w14:paraId="0000016D" w14:textId="0C977C13" w:rsidR="00155BD2" w:rsidRDefault="007A6821">
      <w:pPr>
        <w:ind w:left="360"/>
        <w:rPr>
          <w:rFonts w:ascii="Arial" w:eastAsia="Arial" w:hAnsi="Arial" w:cs="Arial"/>
        </w:rPr>
      </w:pPr>
      <w:r>
        <w:rPr>
          <w:rFonts w:ascii="Arial" w:eastAsia="Arial" w:hAnsi="Arial" w:cs="Arial"/>
        </w:rPr>
        <w:t>Erityisjärjestelyjä on mahdollisuus saada myös ylioppilaskirjoituksiin, jos kyseessä on luki</w:t>
      </w:r>
      <w:r w:rsidR="00C43242">
        <w:rPr>
          <w:rFonts w:ascii="Arial" w:eastAsia="Arial" w:hAnsi="Arial" w:cs="Arial"/>
        </w:rPr>
        <w:t>vaikeus, sairaus, vamma</w:t>
      </w:r>
      <w:r w:rsidR="00D03E82">
        <w:rPr>
          <w:rFonts w:ascii="Arial" w:eastAsia="Arial" w:hAnsi="Arial" w:cs="Arial"/>
        </w:rPr>
        <w:t>,</w:t>
      </w:r>
      <w:r w:rsidR="00C43242">
        <w:rPr>
          <w:rFonts w:ascii="Arial" w:eastAsia="Arial" w:hAnsi="Arial" w:cs="Arial"/>
        </w:rPr>
        <w:t xml:space="preserve"> erityisen vaikea elämäntilanne</w:t>
      </w:r>
      <w:r w:rsidR="00D03E82">
        <w:rPr>
          <w:rFonts w:ascii="Arial" w:eastAsia="Arial" w:hAnsi="Arial" w:cs="Arial"/>
        </w:rPr>
        <w:t xml:space="preserve"> tai vieraskielisyys.</w:t>
      </w:r>
      <w:r>
        <w:rPr>
          <w:rFonts w:ascii="Arial" w:eastAsia="Arial" w:hAnsi="Arial" w:cs="Arial"/>
        </w:rPr>
        <w:t xml:space="preserve"> </w:t>
      </w:r>
      <w:r w:rsidR="00D03E82">
        <w:rPr>
          <w:rFonts w:ascii="Arial" w:eastAsia="Arial" w:hAnsi="Arial" w:cs="Arial"/>
        </w:rPr>
        <w:t xml:space="preserve">Ylioppilastutkintolautakunnalle tehtävää hakemusta </w:t>
      </w:r>
      <w:r>
        <w:rPr>
          <w:rFonts w:ascii="Arial" w:eastAsia="Arial" w:hAnsi="Arial" w:cs="Arial"/>
        </w:rPr>
        <w:t xml:space="preserve">varten tarvitaan aina </w:t>
      </w:r>
      <w:r w:rsidR="00D03E82">
        <w:rPr>
          <w:rFonts w:ascii="Arial" w:eastAsia="Arial" w:hAnsi="Arial" w:cs="Arial"/>
        </w:rPr>
        <w:t>asiantuntijalausunto</w:t>
      </w:r>
      <w:r>
        <w:rPr>
          <w:rFonts w:ascii="Arial" w:eastAsia="Arial" w:hAnsi="Arial" w:cs="Arial"/>
        </w:rPr>
        <w:t>. Tärkeää olisi se, että anottavia erityisjärjestelyjä olisi kokeiltu jo lukioaikana.</w:t>
      </w:r>
      <w:r w:rsidR="00D03E82">
        <w:rPr>
          <w:rFonts w:ascii="Arial" w:eastAsia="Arial" w:hAnsi="Arial" w:cs="Arial"/>
        </w:rPr>
        <w:t xml:space="preserve"> Erityisjärjestelyt tulisi olla kirjattuna oppimissuunnitelmassa.</w:t>
      </w:r>
    </w:p>
    <w:p w14:paraId="0000016E" w14:textId="77777777" w:rsidR="00155BD2" w:rsidRDefault="00155BD2">
      <w:pPr>
        <w:rPr>
          <w:rFonts w:ascii="Arial" w:eastAsia="Arial" w:hAnsi="Arial" w:cs="Arial"/>
          <w:sz w:val="28"/>
          <w:szCs w:val="28"/>
        </w:rPr>
      </w:pPr>
    </w:p>
    <w:p w14:paraId="0000016F" w14:textId="77777777" w:rsidR="00155BD2" w:rsidRDefault="00155BD2">
      <w:pPr>
        <w:rPr>
          <w:rFonts w:ascii="Arial" w:eastAsia="Arial" w:hAnsi="Arial" w:cs="Arial"/>
          <w:sz w:val="28"/>
          <w:szCs w:val="28"/>
        </w:rPr>
      </w:pPr>
    </w:p>
    <w:p w14:paraId="00000170" w14:textId="059915DC" w:rsidR="00155BD2" w:rsidRDefault="007A6821">
      <w:pPr>
        <w:pStyle w:val="Otsikko2"/>
      </w:pPr>
      <w:bookmarkStart w:id="18" w:name="_Toc195169736"/>
      <w:r>
        <w:t xml:space="preserve">4.4 </w:t>
      </w:r>
      <w:r w:rsidR="00A955E9">
        <w:t xml:space="preserve">OPINTOJAKSON </w:t>
      </w:r>
      <w:r>
        <w:t>SUORITUKSEN ARVIOINTI</w:t>
      </w:r>
      <w:bookmarkEnd w:id="18"/>
    </w:p>
    <w:p w14:paraId="00000171" w14:textId="77777777" w:rsidR="00155BD2" w:rsidRDefault="00155BD2">
      <w:pPr>
        <w:ind w:left="360"/>
        <w:rPr>
          <w:rFonts w:ascii="Arial" w:eastAsia="Arial" w:hAnsi="Arial" w:cs="Arial"/>
          <w:sz w:val="28"/>
          <w:szCs w:val="28"/>
        </w:rPr>
      </w:pPr>
    </w:p>
    <w:p w14:paraId="00000172" w14:textId="5471C697" w:rsidR="00155BD2" w:rsidRDefault="00A955E9">
      <w:pPr>
        <w:ind w:left="360"/>
        <w:rPr>
          <w:rFonts w:ascii="Arial" w:eastAsia="Arial" w:hAnsi="Arial" w:cs="Arial"/>
        </w:rPr>
      </w:pPr>
      <w:r>
        <w:rPr>
          <w:rFonts w:ascii="Arial" w:eastAsia="Arial" w:hAnsi="Arial" w:cs="Arial"/>
        </w:rPr>
        <w:t>Opetussuunnitelman</w:t>
      </w:r>
      <w:r w:rsidR="007A6821">
        <w:rPr>
          <w:rFonts w:ascii="Arial" w:eastAsia="Arial" w:hAnsi="Arial" w:cs="Arial"/>
        </w:rPr>
        <w:t xml:space="preserve"> perusteiden mukaan diagnosoidut vammat ja niihin rinnastettavat </w:t>
      </w:r>
      <w:r w:rsidR="00D03E82">
        <w:rPr>
          <w:rFonts w:ascii="Arial" w:eastAsia="Arial" w:hAnsi="Arial" w:cs="Arial"/>
        </w:rPr>
        <w:t xml:space="preserve">oppimisen </w:t>
      </w:r>
      <w:r w:rsidR="007A6821">
        <w:rPr>
          <w:rFonts w:ascii="Arial" w:eastAsia="Arial" w:hAnsi="Arial" w:cs="Arial"/>
        </w:rPr>
        <w:t xml:space="preserve">vaikeudet, tulee ottaa huomioon arvioinnissa siten, että opiskelijalla on mahdollisuus muuhunkin kuin kirjalliseen näyttöön. Kyseiset vaikeudet voidaan ottaa huomioon määrättäessä opiskelijan </w:t>
      </w:r>
      <w:r>
        <w:rPr>
          <w:rFonts w:ascii="Arial" w:eastAsia="Arial" w:hAnsi="Arial" w:cs="Arial"/>
        </w:rPr>
        <w:t xml:space="preserve">opintojakson </w:t>
      </w:r>
      <w:r w:rsidR="007A6821">
        <w:rPr>
          <w:rFonts w:ascii="Arial" w:eastAsia="Arial" w:hAnsi="Arial" w:cs="Arial"/>
        </w:rPr>
        <w:t>arvosanaa.</w:t>
      </w:r>
    </w:p>
    <w:p w14:paraId="00000173" w14:textId="77777777" w:rsidR="00155BD2" w:rsidRDefault="00155BD2">
      <w:pPr>
        <w:ind w:firstLine="360"/>
        <w:rPr>
          <w:rFonts w:ascii="Arial" w:eastAsia="Arial" w:hAnsi="Arial" w:cs="Arial"/>
          <w:b/>
          <w:sz w:val="28"/>
          <w:szCs w:val="28"/>
        </w:rPr>
      </w:pPr>
    </w:p>
    <w:p w14:paraId="00000174" w14:textId="77777777" w:rsidR="00155BD2" w:rsidRDefault="00155BD2">
      <w:pPr>
        <w:ind w:firstLine="360"/>
        <w:rPr>
          <w:rFonts w:ascii="Arial" w:eastAsia="Arial" w:hAnsi="Arial" w:cs="Arial"/>
          <w:b/>
          <w:sz w:val="28"/>
          <w:szCs w:val="28"/>
        </w:rPr>
      </w:pPr>
    </w:p>
    <w:p w14:paraId="00000175" w14:textId="77777777" w:rsidR="00155BD2" w:rsidRDefault="007A6821">
      <w:pPr>
        <w:pStyle w:val="Otsikko1"/>
      </w:pPr>
      <w:bookmarkStart w:id="19" w:name="_Toc195169737"/>
      <w:r>
        <w:t>5. KODIN JA KOULUN VÄLINEN YHTEISTYÖ</w:t>
      </w:r>
      <w:bookmarkEnd w:id="19"/>
    </w:p>
    <w:p w14:paraId="00000177" w14:textId="77777777" w:rsidR="00155BD2" w:rsidRDefault="00155BD2" w:rsidP="00555BB7">
      <w:pPr>
        <w:rPr>
          <w:rFonts w:ascii="Arial" w:eastAsia="Arial" w:hAnsi="Arial" w:cs="Arial"/>
          <w:sz w:val="28"/>
          <w:szCs w:val="28"/>
        </w:rPr>
      </w:pPr>
    </w:p>
    <w:p w14:paraId="00000178" w14:textId="77777777" w:rsidR="00155BD2" w:rsidRDefault="007A6821">
      <w:pPr>
        <w:ind w:left="360"/>
        <w:rPr>
          <w:rFonts w:ascii="Arial" w:eastAsia="Arial" w:hAnsi="Arial" w:cs="Arial"/>
        </w:rPr>
      </w:pPr>
      <w:r>
        <w:rPr>
          <w:rFonts w:ascii="Arial" w:eastAsia="Arial" w:hAnsi="Arial" w:cs="Arial"/>
        </w:rPr>
        <w:t>Huoltajia tiedotetaan opintojen etenemisestä, aikatauluista ja mahdollisista opiskeluvaikeuksista. Jos poissaoloja kertyy runsaasti tai muuta huolenaihetta ilmenee, otetaan yhteyttä alle 18 -vuotiaan opiskelijan huoltajiin. Myös täysi-ikäisen opiskelijan kotiväkeen ollaan yhteydessä, jos opiskelija antaa siihen luvan.</w:t>
      </w:r>
    </w:p>
    <w:p w14:paraId="00000179" w14:textId="77777777" w:rsidR="00155BD2" w:rsidRDefault="00155BD2">
      <w:pPr>
        <w:ind w:left="360"/>
        <w:rPr>
          <w:rFonts w:ascii="Arial" w:eastAsia="Arial" w:hAnsi="Arial" w:cs="Arial"/>
        </w:rPr>
      </w:pPr>
    </w:p>
    <w:p w14:paraId="0000017A" w14:textId="77777777" w:rsidR="00155BD2" w:rsidRDefault="007A6821">
      <w:pPr>
        <w:ind w:left="360"/>
        <w:rPr>
          <w:rFonts w:ascii="Arial" w:eastAsia="Arial" w:hAnsi="Arial" w:cs="Arial"/>
        </w:rPr>
      </w:pPr>
      <w:r>
        <w:rPr>
          <w:rFonts w:ascii="Arial" w:eastAsia="Arial" w:hAnsi="Arial" w:cs="Arial"/>
        </w:rPr>
        <w:t xml:space="preserve">Ensisijainen yhteydenottaja on ryhmänohjaaja, mutta myös aineenopettaja, opinto-ohjaaja, erityisopettaja, terveydenhoitaja tai rehtori voi ottaa yhteyttä kotiin. Tarpeen mukaan järjestetään yhteistapaamisia opiskelijan ja huoltajien kanssa. </w:t>
      </w:r>
    </w:p>
    <w:p w14:paraId="0000017B" w14:textId="77777777" w:rsidR="00155BD2" w:rsidRDefault="00155BD2">
      <w:pPr>
        <w:ind w:left="360"/>
        <w:rPr>
          <w:rFonts w:ascii="Arial" w:eastAsia="Arial" w:hAnsi="Arial" w:cs="Arial"/>
        </w:rPr>
      </w:pPr>
    </w:p>
    <w:p w14:paraId="0000017C" w14:textId="77777777" w:rsidR="00155BD2" w:rsidRDefault="007A6821">
      <w:pPr>
        <w:ind w:left="360"/>
        <w:rPr>
          <w:rFonts w:ascii="Arial" w:eastAsia="Arial" w:hAnsi="Arial" w:cs="Arial"/>
        </w:rPr>
      </w:pPr>
      <w:r>
        <w:rPr>
          <w:rFonts w:ascii="Arial" w:eastAsia="Arial" w:hAnsi="Arial" w:cs="Arial"/>
        </w:rPr>
        <w:t xml:space="preserve">Huoltajille tiedotetaan mm. vanhempainilloissa, millaisia tukitoimenpiteitä koululla on käytettävissä ja millaisia koulun ulkopuolisia verkostoja on käytettävissä. </w:t>
      </w:r>
      <w:r>
        <w:rPr>
          <w:rFonts w:ascii="Arial" w:eastAsia="Arial" w:hAnsi="Arial" w:cs="Arial"/>
          <w:b/>
        </w:rPr>
        <w:t xml:space="preserve">Huoltajia </w:t>
      </w:r>
      <w:r>
        <w:rPr>
          <w:rFonts w:ascii="Arial" w:eastAsia="Arial" w:hAnsi="Arial" w:cs="Arial"/>
          <w:b/>
        </w:rPr>
        <w:lastRenderedPageBreak/>
        <w:t>kannustetaan olemaan aktiivisia koulun suuntaan, jos huoli nuoren koulunkäynnistä herää</w:t>
      </w:r>
      <w:r>
        <w:rPr>
          <w:rFonts w:ascii="Arial" w:eastAsia="Arial" w:hAnsi="Arial" w:cs="Arial"/>
        </w:rPr>
        <w:t>.</w:t>
      </w:r>
    </w:p>
    <w:p w14:paraId="0000017D" w14:textId="77777777" w:rsidR="00155BD2" w:rsidRDefault="00155BD2">
      <w:pPr>
        <w:rPr>
          <w:rFonts w:ascii="Arial" w:eastAsia="Arial" w:hAnsi="Arial" w:cs="Arial"/>
        </w:rPr>
      </w:pPr>
    </w:p>
    <w:p w14:paraId="0000017E" w14:textId="4A981971" w:rsidR="00155BD2" w:rsidRDefault="007A6821">
      <w:pPr>
        <w:ind w:left="360"/>
        <w:rPr>
          <w:rFonts w:ascii="Arial" w:eastAsia="Arial" w:hAnsi="Arial" w:cs="Arial"/>
          <w:color w:val="000000"/>
        </w:rPr>
      </w:pPr>
      <w:r>
        <w:rPr>
          <w:rFonts w:ascii="Arial" w:eastAsia="Arial" w:hAnsi="Arial" w:cs="Arial"/>
        </w:rPr>
        <w:t xml:space="preserve">Tiedottamisessa ja yhteydenpidossa kotiin </w:t>
      </w:r>
      <w:r>
        <w:rPr>
          <w:rFonts w:ascii="Arial" w:eastAsia="Arial" w:hAnsi="Arial" w:cs="Arial"/>
          <w:b/>
        </w:rPr>
        <w:t>Wilma</w:t>
      </w:r>
      <w:r>
        <w:rPr>
          <w:rFonts w:ascii="Arial" w:eastAsia="Arial" w:hAnsi="Arial" w:cs="Arial"/>
        </w:rPr>
        <w:t xml:space="preserve"> on tärkeä työväline. Huoltaja seuraa </w:t>
      </w:r>
      <w:r w:rsidR="00D03E82">
        <w:rPr>
          <w:rFonts w:ascii="Arial" w:eastAsia="Arial" w:hAnsi="Arial" w:cs="Arial"/>
        </w:rPr>
        <w:t>opinto</w:t>
      </w:r>
      <w:r>
        <w:rPr>
          <w:rFonts w:ascii="Arial" w:eastAsia="Arial" w:hAnsi="Arial" w:cs="Arial"/>
        </w:rPr>
        <w:t xml:space="preserve">suorituksia ja poissaoloja säännöllisesti Wilmasta. Huoltajat selvittävät alle 18-vuotiaan nuoren poissaolot Wilmassa. Nuoren tullessa </w:t>
      </w:r>
      <w:r>
        <w:rPr>
          <w:rFonts w:ascii="Arial" w:eastAsia="Arial" w:hAnsi="Arial" w:cs="Arial"/>
          <w:b/>
        </w:rPr>
        <w:t>täysi-ikäiseksi</w:t>
      </w:r>
      <w:r>
        <w:rPr>
          <w:rFonts w:ascii="Arial" w:eastAsia="Arial" w:hAnsi="Arial" w:cs="Arial"/>
        </w:rPr>
        <w:t xml:space="preserve"> kannustetaan nuorta ja vanhempia siihen, että yhteydenpito koulun ja kodin kesken voisi edelleen jatkua. Opiskelija voi 18 vuotta täytettyään antaa luvan vanhempiensa Wilma-tunnuksien säilymiseen. Yhteistyössä otetaan kuitenkin huomioon aikuistuvan nuoren oma vastuullisuus.</w:t>
      </w:r>
    </w:p>
    <w:p w14:paraId="0000017F" w14:textId="77777777" w:rsidR="00155BD2" w:rsidRDefault="00155BD2">
      <w:pPr>
        <w:rPr>
          <w:rFonts w:ascii="Arial" w:eastAsia="Arial" w:hAnsi="Arial" w:cs="Arial"/>
          <w:b/>
          <w:sz w:val="28"/>
          <w:szCs w:val="28"/>
        </w:rPr>
      </w:pPr>
    </w:p>
    <w:p w14:paraId="00000180" w14:textId="77777777" w:rsidR="00155BD2" w:rsidRDefault="00155BD2">
      <w:pPr>
        <w:rPr>
          <w:rFonts w:ascii="Arial" w:eastAsia="Arial" w:hAnsi="Arial" w:cs="Arial"/>
          <w:b/>
          <w:sz w:val="28"/>
          <w:szCs w:val="28"/>
        </w:rPr>
      </w:pPr>
    </w:p>
    <w:p w14:paraId="00000181" w14:textId="77777777" w:rsidR="00155BD2" w:rsidRDefault="007A6821">
      <w:pPr>
        <w:pStyle w:val="Otsikko1"/>
      </w:pPr>
      <w:bookmarkStart w:id="20" w:name="_Toc195169738"/>
      <w:r>
        <w:t>6. NIVELVAIHE</w:t>
      </w:r>
      <w:bookmarkEnd w:id="20"/>
    </w:p>
    <w:p w14:paraId="00000182" w14:textId="77777777" w:rsidR="00155BD2" w:rsidRDefault="00155BD2">
      <w:pPr>
        <w:ind w:left="360"/>
        <w:rPr>
          <w:rFonts w:ascii="Arial" w:eastAsia="Arial" w:hAnsi="Arial" w:cs="Arial"/>
          <w:sz w:val="28"/>
          <w:szCs w:val="28"/>
        </w:rPr>
      </w:pPr>
    </w:p>
    <w:p w14:paraId="00000183" w14:textId="3FA57D93" w:rsidR="00155BD2" w:rsidRDefault="007A6821">
      <w:pPr>
        <w:ind w:left="360"/>
        <w:rPr>
          <w:rFonts w:ascii="Arial" w:eastAsia="Arial" w:hAnsi="Arial" w:cs="Arial"/>
        </w:rPr>
      </w:pPr>
      <w:r>
        <w:rPr>
          <w:rFonts w:ascii="Arial" w:eastAsia="Arial" w:hAnsi="Arial" w:cs="Arial"/>
        </w:rPr>
        <w:t xml:space="preserve">Nivelvaiheen yhteistyön tavoitteena on saada opiskelijan lukio-opintojen aloitus mahdollisimman sujuvaksi sekä opiskelun </w:t>
      </w:r>
      <w:r>
        <w:rPr>
          <w:rFonts w:ascii="Arial" w:eastAsia="Arial" w:hAnsi="Arial" w:cs="Arial"/>
          <w:b/>
        </w:rPr>
        <w:t>tarvittavat tukitoimet varhaisessa vaiheessa käyttöön</w:t>
      </w:r>
      <w:r>
        <w:rPr>
          <w:rFonts w:ascii="Arial" w:eastAsia="Arial" w:hAnsi="Arial" w:cs="Arial"/>
        </w:rPr>
        <w:t>.  Nivelvaiheen tiedonsiirtopalaverissa mukana ovat opinto-ohjaaja, erityisopettaja, tulevat ryhmänohjaajat</w:t>
      </w:r>
      <w:r w:rsidR="00D03E82">
        <w:rPr>
          <w:rFonts w:ascii="Arial" w:eastAsia="Arial" w:hAnsi="Arial" w:cs="Arial"/>
        </w:rPr>
        <w:t xml:space="preserve"> sekä mahdolliset muut opiskeluhuollon vastuuhenkilöt</w:t>
      </w:r>
      <w:r>
        <w:rPr>
          <w:rFonts w:ascii="Arial" w:eastAsia="Arial" w:hAnsi="Arial" w:cs="Arial"/>
        </w:rPr>
        <w:t>. Op</w:t>
      </w:r>
      <w:r w:rsidR="00D03E82">
        <w:rPr>
          <w:rFonts w:ascii="Arial" w:eastAsia="Arial" w:hAnsi="Arial" w:cs="Arial"/>
        </w:rPr>
        <w:t>iskelija</w:t>
      </w:r>
      <w:r>
        <w:rPr>
          <w:rFonts w:ascii="Arial" w:eastAsia="Arial" w:hAnsi="Arial" w:cs="Arial"/>
        </w:rPr>
        <w:t>tietojen siirtäminen tapahtuu huoltajan luvalla ja luottamuksellisesti.</w:t>
      </w:r>
      <w:r w:rsidR="00D03E82">
        <w:rPr>
          <w:rFonts w:ascii="Arial" w:eastAsia="Arial" w:hAnsi="Arial" w:cs="Arial"/>
        </w:rPr>
        <w:t xml:space="preserve"> </w:t>
      </w:r>
      <w:r>
        <w:rPr>
          <w:rFonts w:ascii="Arial" w:eastAsia="Arial" w:hAnsi="Arial" w:cs="Arial"/>
        </w:rPr>
        <w:t xml:space="preserve"> Ryhmänohjaajat tiedottavat muita aineenopettajia opiskelijoiden tukitarpeista.</w:t>
      </w:r>
    </w:p>
    <w:p w14:paraId="00000184" w14:textId="77777777" w:rsidR="00155BD2" w:rsidRDefault="00155BD2">
      <w:pPr>
        <w:ind w:left="360"/>
        <w:rPr>
          <w:rFonts w:ascii="Arial" w:eastAsia="Arial" w:hAnsi="Arial" w:cs="Arial"/>
        </w:rPr>
      </w:pPr>
    </w:p>
    <w:p w14:paraId="00000185" w14:textId="4ACF53C2" w:rsidR="00155BD2" w:rsidRDefault="007A6821">
      <w:pPr>
        <w:ind w:left="360"/>
        <w:rPr>
          <w:rFonts w:ascii="Arial" w:eastAsia="Arial" w:hAnsi="Arial" w:cs="Arial"/>
        </w:rPr>
      </w:pPr>
      <w:r>
        <w:rPr>
          <w:rFonts w:ascii="Arial" w:eastAsia="Arial" w:hAnsi="Arial" w:cs="Arial"/>
        </w:rPr>
        <w:t>Siirryttäessä lukiosta toiseen oppilaitokseen on oppilaitoksilla oikeus saada toisiltaan opiskelijaksi ottamisen edellyttämät välttämättömät tiedot opiskelijaksi hakevasta. Koulutuksen järjestäjän on annettava opiskelijaksi pyrkivälle tieto siitä, minkälaisia koskevia vaatimuksia ja edellytyksiä opintoihin liittyy.</w:t>
      </w:r>
    </w:p>
    <w:p w14:paraId="00000186" w14:textId="77777777" w:rsidR="00155BD2" w:rsidRDefault="00155BD2">
      <w:pPr>
        <w:ind w:left="360"/>
        <w:rPr>
          <w:rFonts w:ascii="Arial" w:eastAsia="Arial" w:hAnsi="Arial" w:cs="Arial"/>
          <w:sz w:val="28"/>
          <w:szCs w:val="28"/>
        </w:rPr>
      </w:pPr>
    </w:p>
    <w:p w14:paraId="00000188" w14:textId="77777777" w:rsidR="00155BD2" w:rsidRDefault="00155BD2" w:rsidP="00555BB7">
      <w:pPr>
        <w:rPr>
          <w:rFonts w:ascii="Arial" w:eastAsia="Arial" w:hAnsi="Arial" w:cs="Arial"/>
          <w:sz w:val="28"/>
          <w:szCs w:val="28"/>
        </w:rPr>
      </w:pPr>
    </w:p>
    <w:p w14:paraId="00000189" w14:textId="77777777" w:rsidR="00155BD2" w:rsidRDefault="007A6821">
      <w:pPr>
        <w:pStyle w:val="Otsikko1"/>
      </w:pPr>
      <w:bookmarkStart w:id="21" w:name="_Toc195169739"/>
      <w:r>
        <w:t>7. POISSAOLOT JA OPINTOJEN KESKEYTTÄMINEN</w:t>
      </w:r>
      <w:bookmarkEnd w:id="21"/>
    </w:p>
    <w:p w14:paraId="0000018A" w14:textId="77777777" w:rsidR="00155BD2" w:rsidRDefault="00155BD2">
      <w:pPr>
        <w:ind w:left="360"/>
        <w:rPr>
          <w:rFonts w:ascii="Arial" w:eastAsia="Arial" w:hAnsi="Arial" w:cs="Arial"/>
          <w:sz w:val="28"/>
          <w:szCs w:val="28"/>
        </w:rPr>
      </w:pPr>
    </w:p>
    <w:p w14:paraId="0000018B" w14:textId="77777777" w:rsidR="00155BD2" w:rsidRDefault="007A6821">
      <w:pPr>
        <w:pStyle w:val="Otsikko2"/>
      </w:pPr>
      <w:bookmarkStart w:id="22" w:name="_Toc195169740"/>
      <w:r>
        <w:t>7.1 POISSAOLOIHIN PUUTTUMINEN</w:t>
      </w:r>
      <w:bookmarkEnd w:id="22"/>
    </w:p>
    <w:p w14:paraId="0000018C" w14:textId="77777777" w:rsidR="00155BD2" w:rsidRDefault="00155BD2">
      <w:pPr>
        <w:ind w:left="360"/>
        <w:rPr>
          <w:rFonts w:ascii="Arial" w:eastAsia="Arial" w:hAnsi="Arial" w:cs="Arial"/>
          <w:sz w:val="28"/>
          <w:szCs w:val="28"/>
        </w:rPr>
      </w:pPr>
    </w:p>
    <w:p w14:paraId="0000018D" w14:textId="19D4550C" w:rsidR="00155BD2" w:rsidRDefault="007A6821">
      <w:pPr>
        <w:ind w:left="360"/>
        <w:rPr>
          <w:rFonts w:ascii="Arial" w:eastAsia="Arial" w:hAnsi="Arial" w:cs="Arial"/>
        </w:rPr>
      </w:pPr>
      <w:r>
        <w:rPr>
          <w:rFonts w:ascii="Arial" w:eastAsia="Arial" w:hAnsi="Arial" w:cs="Arial"/>
        </w:rPr>
        <w:t xml:space="preserve">Opiskelijan poissaoloihin </w:t>
      </w:r>
      <w:r w:rsidR="00D03E82">
        <w:rPr>
          <w:rFonts w:ascii="Arial" w:eastAsia="Arial" w:hAnsi="Arial" w:cs="Arial"/>
        </w:rPr>
        <w:t>opintojaksoilta</w:t>
      </w:r>
      <w:r>
        <w:rPr>
          <w:rFonts w:ascii="Arial" w:eastAsia="Arial" w:hAnsi="Arial" w:cs="Arial"/>
        </w:rPr>
        <w:t xml:space="preserve"> puututaan </w:t>
      </w:r>
      <w:r>
        <w:rPr>
          <w:rFonts w:ascii="Arial" w:eastAsia="Arial" w:hAnsi="Arial" w:cs="Arial"/>
          <w:b/>
        </w:rPr>
        <w:t>mahdollisimman varhaisessa vaiheessa</w:t>
      </w:r>
      <w:r>
        <w:rPr>
          <w:rFonts w:ascii="Arial" w:eastAsia="Arial" w:hAnsi="Arial" w:cs="Arial"/>
        </w:rPr>
        <w:t xml:space="preserve">. Aineenopettaja kyselee asiasta välittömästi opiskelijalta ja tiedottaa ryhmänohjaajaa. Ryhmänohjaaja sopii tämän jälkeen yhdessä </w:t>
      </w:r>
      <w:r w:rsidR="00D03E82">
        <w:rPr>
          <w:rFonts w:ascii="Arial" w:eastAsia="Arial" w:hAnsi="Arial" w:cs="Arial"/>
        </w:rPr>
        <w:t>opiskelijan</w:t>
      </w:r>
      <w:r>
        <w:rPr>
          <w:rFonts w:ascii="Arial" w:eastAsia="Arial" w:hAnsi="Arial" w:cs="Arial"/>
        </w:rPr>
        <w:t xml:space="preserve"> kanssa jatkotoimenpiteistä.</w:t>
      </w:r>
    </w:p>
    <w:p w14:paraId="0000018F" w14:textId="77777777" w:rsidR="00155BD2" w:rsidRDefault="00155BD2" w:rsidP="00555BB7">
      <w:pPr>
        <w:rPr>
          <w:rFonts w:ascii="Arial" w:eastAsia="Arial" w:hAnsi="Arial" w:cs="Arial"/>
          <w:sz w:val="28"/>
          <w:szCs w:val="28"/>
        </w:rPr>
      </w:pPr>
    </w:p>
    <w:p w14:paraId="00000190" w14:textId="77777777" w:rsidR="00155BD2" w:rsidRDefault="007A6821">
      <w:pPr>
        <w:pStyle w:val="Otsikko2"/>
      </w:pPr>
      <w:bookmarkStart w:id="23" w:name="_Toc195169741"/>
      <w:r>
        <w:t>7.2 OPINTOJEN KESKEYTTÄMINEN</w:t>
      </w:r>
      <w:bookmarkEnd w:id="23"/>
    </w:p>
    <w:p w14:paraId="00000191" w14:textId="77777777" w:rsidR="00155BD2" w:rsidRDefault="00155BD2">
      <w:pPr>
        <w:ind w:left="360"/>
        <w:rPr>
          <w:rFonts w:ascii="Arial" w:eastAsia="Arial" w:hAnsi="Arial" w:cs="Arial"/>
          <w:sz w:val="28"/>
          <w:szCs w:val="28"/>
        </w:rPr>
      </w:pPr>
    </w:p>
    <w:p w14:paraId="00000192" w14:textId="261393EE" w:rsidR="00155BD2" w:rsidRDefault="007A6821">
      <w:pPr>
        <w:ind w:left="360"/>
        <w:rPr>
          <w:rFonts w:ascii="Arial" w:eastAsia="Arial" w:hAnsi="Arial" w:cs="Arial"/>
        </w:rPr>
      </w:pPr>
      <w:r>
        <w:rPr>
          <w:rFonts w:ascii="Arial" w:eastAsia="Arial" w:hAnsi="Arial" w:cs="Arial"/>
        </w:rPr>
        <w:t xml:space="preserve">Opiskelijan harkitessa opintojen keskeyttämistä hän käy </w:t>
      </w:r>
      <w:r>
        <w:rPr>
          <w:rFonts w:ascii="Arial" w:eastAsia="Arial" w:hAnsi="Arial" w:cs="Arial"/>
          <w:b/>
        </w:rPr>
        <w:t>ohjauskeskustelun</w:t>
      </w:r>
      <w:r>
        <w:rPr>
          <w:rFonts w:ascii="Arial" w:eastAsia="Arial" w:hAnsi="Arial" w:cs="Arial"/>
        </w:rPr>
        <w:t xml:space="preserve"> opinto-ohjaajan </w:t>
      </w:r>
      <w:r w:rsidR="00726974">
        <w:rPr>
          <w:rFonts w:ascii="Arial" w:eastAsia="Arial" w:hAnsi="Arial" w:cs="Arial"/>
        </w:rPr>
        <w:t>ja/</w:t>
      </w:r>
      <w:r>
        <w:rPr>
          <w:rFonts w:ascii="Arial" w:eastAsia="Arial" w:hAnsi="Arial" w:cs="Arial"/>
        </w:rPr>
        <w:t xml:space="preserve">tai rehtorin kanssa. Jos opiskelija on alaikäinen, kutsutaan mukaan keskusteluun huoltaja. Jos opiskelija päätyy lukio-opintojen keskeyttämiseen eikä opiskelijan jatkosuunnitelmista ole varmuutta, opinto-ohjaaja ilmoittaa nuorisolain mukaisesti opiskelijan tiedot </w:t>
      </w:r>
      <w:r>
        <w:rPr>
          <w:rFonts w:ascii="Arial" w:eastAsia="Arial" w:hAnsi="Arial" w:cs="Arial"/>
          <w:b/>
        </w:rPr>
        <w:t>etsivään nuorisotyöhön</w:t>
      </w:r>
      <w:r>
        <w:rPr>
          <w:rFonts w:ascii="Arial" w:eastAsia="Arial" w:hAnsi="Arial" w:cs="Arial"/>
        </w:rPr>
        <w:t xml:space="preserve">. Etsivän nuorisotyön toiminnasta </w:t>
      </w:r>
      <w:r>
        <w:rPr>
          <w:rFonts w:ascii="Arial" w:eastAsia="Arial" w:hAnsi="Arial" w:cs="Arial"/>
        </w:rPr>
        <w:lastRenderedPageBreak/>
        <w:t>ja yhteydenotosta tiedotetaan opiskelijaa ja alle 18-vuotiaan opiskelijan huoltajaa. Opinto-ohjaaja tekee opiskelijan kanssa lukion jälkeisen suunnitelman.</w:t>
      </w:r>
    </w:p>
    <w:p w14:paraId="00000193" w14:textId="77777777" w:rsidR="00155BD2" w:rsidRDefault="00155BD2">
      <w:pPr>
        <w:ind w:left="360"/>
        <w:rPr>
          <w:rFonts w:ascii="Arial" w:eastAsia="Arial" w:hAnsi="Arial" w:cs="Arial"/>
        </w:rPr>
      </w:pPr>
    </w:p>
    <w:p w14:paraId="00000194" w14:textId="25BB40A8" w:rsidR="00155BD2" w:rsidRDefault="007A6821">
      <w:pPr>
        <w:ind w:left="360"/>
        <w:rPr>
          <w:rFonts w:ascii="Arial" w:eastAsia="Arial" w:hAnsi="Arial" w:cs="Arial"/>
        </w:rPr>
      </w:pPr>
      <w:bookmarkStart w:id="24" w:name="_1ci93xb" w:colFirst="0" w:colLast="0"/>
      <w:bookmarkEnd w:id="24"/>
      <w:r>
        <w:rPr>
          <w:rFonts w:ascii="Arial" w:eastAsia="Arial" w:hAnsi="Arial" w:cs="Arial"/>
        </w:rPr>
        <w:t xml:space="preserve">Opiskelijan siirtyessä kesken lukio-opintojen toiseen oppilaitokseen </w:t>
      </w:r>
      <w:r>
        <w:rPr>
          <w:rFonts w:ascii="Arial" w:eastAsia="Arial" w:hAnsi="Arial" w:cs="Arial"/>
          <w:b/>
        </w:rPr>
        <w:t>opinto-ohjaaja tarkistaa onko opiskelija aloittanut opiskelun</w:t>
      </w:r>
      <w:r>
        <w:rPr>
          <w:rFonts w:ascii="Arial" w:eastAsia="Arial" w:hAnsi="Arial" w:cs="Arial"/>
        </w:rPr>
        <w:t xml:space="preserve">. Jos opiskelija ei ole aloittanut opiskelua, opiskelijan tiedot ilmoitetaan tällöin </w:t>
      </w:r>
      <w:r w:rsidR="00E60E16">
        <w:rPr>
          <w:rFonts w:ascii="Arial" w:eastAsia="Arial" w:hAnsi="Arial" w:cs="Arial"/>
        </w:rPr>
        <w:t>Valpas-järjestelmään</w:t>
      </w:r>
      <w:r>
        <w:rPr>
          <w:rFonts w:ascii="Arial" w:eastAsia="Arial" w:hAnsi="Arial" w:cs="Arial"/>
        </w:rPr>
        <w:t>.</w:t>
      </w:r>
    </w:p>
    <w:sectPr w:rsidR="00155BD2">
      <w:footerReference w:type="default" r:id="rId7"/>
      <w:pgSz w:w="11906" w:h="16838"/>
      <w:pgMar w:top="851" w:right="1134" w:bottom="851"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9015" w14:textId="77777777" w:rsidR="007A6821" w:rsidRDefault="007A6821">
      <w:r>
        <w:separator/>
      </w:r>
    </w:p>
  </w:endnote>
  <w:endnote w:type="continuationSeparator" w:id="0">
    <w:p w14:paraId="4AA56502" w14:textId="77777777" w:rsidR="007A6821" w:rsidRDefault="007A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5" w14:textId="622389AC" w:rsidR="00155BD2" w:rsidRDefault="007A682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24CAE">
      <w:rPr>
        <w:noProof/>
        <w:color w:val="000000"/>
      </w:rPr>
      <w:t>2</w:t>
    </w:r>
    <w:r>
      <w:rPr>
        <w:color w:val="000000"/>
      </w:rPr>
      <w:fldChar w:fldCharType="end"/>
    </w:r>
  </w:p>
  <w:p w14:paraId="00000196" w14:textId="77777777" w:rsidR="00155BD2" w:rsidRDefault="00155BD2">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5A4A" w14:textId="77777777" w:rsidR="007A6821" w:rsidRDefault="007A6821">
      <w:r>
        <w:separator/>
      </w:r>
    </w:p>
  </w:footnote>
  <w:footnote w:type="continuationSeparator" w:id="0">
    <w:p w14:paraId="180AADDF" w14:textId="77777777" w:rsidR="007A6821" w:rsidRDefault="007A6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22"/>
    <w:multiLevelType w:val="multilevel"/>
    <w:tmpl w:val="DBE8D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346110"/>
    <w:multiLevelType w:val="multilevel"/>
    <w:tmpl w:val="FCF26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1F2B6A"/>
    <w:multiLevelType w:val="multilevel"/>
    <w:tmpl w:val="6750E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B24108"/>
    <w:multiLevelType w:val="multilevel"/>
    <w:tmpl w:val="2F2ADC0A"/>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7D673144"/>
    <w:multiLevelType w:val="multilevel"/>
    <w:tmpl w:val="5CC8CC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598372761">
    <w:abstractNumId w:val="4"/>
  </w:num>
  <w:num w:numId="2" w16cid:durableId="1900241695">
    <w:abstractNumId w:val="2"/>
  </w:num>
  <w:num w:numId="3" w16cid:durableId="2114665109">
    <w:abstractNumId w:val="1"/>
  </w:num>
  <w:num w:numId="4" w16cid:durableId="890732127">
    <w:abstractNumId w:val="3"/>
  </w:num>
  <w:num w:numId="5" w16cid:durableId="32154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D2"/>
    <w:rsid w:val="00033A60"/>
    <w:rsid w:val="00155BD2"/>
    <w:rsid w:val="00185A38"/>
    <w:rsid w:val="001D7B01"/>
    <w:rsid w:val="00234451"/>
    <w:rsid w:val="003D466A"/>
    <w:rsid w:val="004A603F"/>
    <w:rsid w:val="00536912"/>
    <w:rsid w:val="00555BB7"/>
    <w:rsid w:val="006176D0"/>
    <w:rsid w:val="0067091A"/>
    <w:rsid w:val="0070268D"/>
    <w:rsid w:val="00726974"/>
    <w:rsid w:val="00760619"/>
    <w:rsid w:val="007A6821"/>
    <w:rsid w:val="007B5D49"/>
    <w:rsid w:val="008937BE"/>
    <w:rsid w:val="008F102E"/>
    <w:rsid w:val="00A16448"/>
    <w:rsid w:val="00A955E9"/>
    <w:rsid w:val="00AE1D43"/>
    <w:rsid w:val="00B069B0"/>
    <w:rsid w:val="00B46318"/>
    <w:rsid w:val="00C24CAE"/>
    <w:rsid w:val="00C43242"/>
    <w:rsid w:val="00D03E82"/>
    <w:rsid w:val="00D04C7D"/>
    <w:rsid w:val="00D17D22"/>
    <w:rsid w:val="00E15006"/>
    <w:rsid w:val="00E60E16"/>
    <w:rsid w:val="00EC1626"/>
    <w:rsid w:val="00EF0454"/>
    <w:rsid w:val="00F0070C"/>
    <w:rsid w:val="00F20F3D"/>
    <w:rsid w:val="00FB51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A049"/>
  <w15:docId w15:val="{73F4B4EC-6F4A-481B-89D2-026DAF0D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spacing w:before="240" w:after="60"/>
      <w:outlineLvl w:val="0"/>
    </w:pPr>
    <w:rPr>
      <w:rFonts w:ascii="Arial" w:eastAsia="Arial" w:hAnsi="Arial" w:cs="Arial"/>
      <w:b/>
      <w:sz w:val="32"/>
      <w:szCs w:val="32"/>
    </w:rPr>
  </w:style>
  <w:style w:type="paragraph" w:styleId="Otsikko2">
    <w:name w:val="heading 2"/>
    <w:basedOn w:val="Normaali"/>
    <w:next w:val="Normaali"/>
    <w:uiPriority w:val="9"/>
    <w:unhideWhenUsed/>
    <w:qFormat/>
    <w:pPr>
      <w:keepNext/>
      <w:spacing w:before="240" w:after="60"/>
      <w:outlineLvl w:val="1"/>
    </w:pPr>
    <w:rPr>
      <w:rFonts w:ascii="Arial" w:eastAsia="Arial" w:hAnsi="Arial" w:cs="Arial"/>
      <w:b/>
      <w:i/>
      <w:sz w:val="28"/>
      <w:szCs w:val="28"/>
    </w:rPr>
  </w:style>
  <w:style w:type="paragraph" w:styleId="Otsikko3">
    <w:name w:val="heading 3"/>
    <w:basedOn w:val="Normaali"/>
    <w:next w:val="Normaali"/>
    <w:uiPriority w:val="9"/>
    <w:unhideWhenUsed/>
    <w:qFormat/>
    <w:pPr>
      <w:keepNext/>
      <w:spacing w:before="240" w:after="60"/>
      <w:outlineLvl w:val="2"/>
    </w:pPr>
    <w:rPr>
      <w:rFonts w:ascii="Arial" w:eastAsia="Arial" w:hAnsi="Arial" w:cs="Arial"/>
      <w:b/>
      <w:sz w:val="26"/>
      <w:szCs w:val="26"/>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Sisluet1">
    <w:name w:val="toc 1"/>
    <w:basedOn w:val="Normaali"/>
    <w:next w:val="Normaali"/>
    <w:autoRedefine/>
    <w:uiPriority w:val="39"/>
    <w:unhideWhenUsed/>
    <w:rsid w:val="004A603F"/>
    <w:pPr>
      <w:spacing w:after="100"/>
    </w:pPr>
  </w:style>
  <w:style w:type="paragraph" w:styleId="Sisluet2">
    <w:name w:val="toc 2"/>
    <w:basedOn w:val="Normaali"/>
    <w:next w:val="Normaali"/>
    <w:autoRedefine/>
    <w:uiPriority w:val="39"/>
    <w:unhideWhenUsed/>
    <w:rsid w:val="004A603F"/>
    <w:pPr>
      <w:spacing w:after="100"/>
      <w:ind w:left="240"/>
    </w:pPr>
  </w:style>
  <w:style w:type="paragraph" w:styleId="Sisluet3">
    <w:name w:val="toc 3"/>
    <w:basedOn w:val="Normaali"/>
    <w:next w:val="Normaali"/>
    <w:autoRedefine/>
    <w:uiPriority w:val="39"/>
    <w:unhideWhenUsed/>
    <w:rsid w:val="004A603F"/>
    <w:pPr>
      <w:spacing w:after="100"/>
      <w:ind w:left="480"/>
    </w:pPr>
  </w:style>
  <w:style w:type="character" w:styleId="Hyperlinkki">
    <w:name w:val="Hyperlink"/>
    <w:basedOn w:val="Kappaleenoletusfontti"/>
    <w:uiPriority w:val="99"/>
    <w:unhideWhenUsed/>
    <w:rsid w:val="004A60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13</Pages>
  <Words>2546</Words>
  <Characters>20626</Characters>
  <Application>Microsoft Office Word</Application>
  <DocSecurity>0</DocSecurity>
  <Lines>171</Lines>
  <Paragraphs>46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Piippo Markku</dc:creator>
  <cp:lastModifiedBy>Piippo Markku</cp:lastModifiedBy>
  <cp:revision>22</cp:revision>
  <dcterms:created xsi:type="dcterms:W3CDTF">2025-03-24T09:53:00Z</dcterms:created>
  <dcterms:modified xsi:type="dcterms:W3CDTF">2025-04-10T06:35:00Z</dcterms:modified>
</cp:coreProperties>
</file>