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AC6CF" w14:textId="77777777" w:rsidR="00863D9C" w:rsidRDefault="00D716AB">
      <w:pPr>
        <w:spacing w:after="245" w:line="259" w:lineRule="auto"/>
        <w:ind w:left="49" w:firstLine="0"/>
        <w:jc w:val="center"/>
      </w:pPr>
      <w:r>
        <w:rPr>
          <w:rFonts w:ascii="Times New Roman" w:eastAsia="Times New Roman" w:hAnsi="Times New Roman" w:cs="Times New Roman"/>
          <w:sz w:val="20"/>
        </w:rPr>
        <w:t xml:space="preserve"> </w:t>
      </w:r>
    </w:p>
    <w:p w14:paraId="5099C578" w14:textId="77777777" w:rsidR="00863D9C" w:rsidRDefault="00D716AB">
      <w:pPr>
        <w:spacing w:after="549" w:line="259" w:lineRule="auto"/>
        <w:ind w:left="0" w:firstLine="0"/>
      </w:pPr>
      <w:r>
        <w:t xml:space="preserve"> </w:t>
      </w:r>
    </w:p>
    <w:p w14:paraId="3639775E" w14:textId="77777777" w:rsidR="00863D9C" w:rsidRDefault="00D716AB">
      <w:pPr>
        <w:spacing w:after="451" w:line="259" w:lineRule="auto"/>
        <w:ind w:left="87" w:firstLine="0"/>
        <w:jc w:val="center"/>
      </w:pPr>
      <w:r>
        <w:rPr>
          <w:b/>
          <w:sz w:val="32"/>
        </w:rPr>
        <w:t xml:space="preserve"> </w:t>
      </w:r>
    </w:p>
    <w:p w14:paraId="55A524C4" w14:textId="77777777" w:rsidR="00863D9C" w:rsidRDefault="00D716AB">
      <w:pPr>
        <w:spacing w:after="453" w:line="259" w:lineRule="auto"/>
        <w:ind w:left="87" w:firstLine="0"/>
        <w:jc w:val="center"/>
      </w:pPr>
      <w:r>
        <w:rPr>
          <w:b/>
          <w:sz w:val="32"/>
        </w:rPr>
        <w:t xml:space="preserve"> </w:t>
      </w:r>
    </w:p>
    <w:p w14:paraId="3B806851" w14:textId="77777777" w:rsidR="00863D9C" w:rsidRDefault="00D716AB">
      <w:pPr>
        <w:spacing w:after="451" w:line="259" w:lineRule="auto"/>
        <w:ind w:left="87" w:firstLine="0"/>
        <w:jc w:val="center"/>
      </w:pPr>
      <w:r>
        <w:rPr>
          <w:b/>
          <w:sz w:val="32"/>
        </w:rPr>
        <w:t xml:space="preserve"> </w:t>
      </w:r>
    </w:p>
    <w:p w14:paraId="482EC198" w14:textId="77777777" w:rsidR="00863D9C" w:rsidRDefault="009A69FD">
      <w:pPr>
        <w:spacing w:after="451" w:line="259" w:lineRule="auto"/>
        <w:ind w:left="0" w:right="1976" w:firstLine="0"/>
        <w:jc w:val="right"/>
      </w:pPr>
      <w:r>
        <w:rPr>
          <w:b/>
          <w:sz w:val="32"/>
        </w:rPr>
        <w:t>Pielavede</w:t>
      </w:r>
      <w:r w:rsidR="00D716AB">
        <w:rPr>
          <w:b/>
          <w:sz w:val="32"/>
        </w:rPr>
        <w:t>n ku</w:t>
      </w:r>
      <w:r>
        <w:rPr>
          <w:b/>
          <w:sz w:val="32"/>
        </w:rPr>
        <w:t>n</w:t>
      </w:r>
      <w:r w:rsidR="00D716AB">
        <w:rPr>
          <w:b/>
          <w:sz w:val="32"/>
        </w:rPr>
        <w:t>n</w:t>
      </w:r>
      <w:r>
        <w:rPr>
          <w:b/>
          <w:sz w:val="32"/>
        </w:rPr>
        <w:t>a</w:t>
      </w:r>
      <w:r w:rsidR="00D716AB">
        <w:rPr>
          <w:b/>
          <w:sz w:val="32"/>
        </w:rPr>
        <w:t xml:space="preserve">n perusopetuksen </w:t>
      </w:r>
    </w:p>
    <w:p w14:paraId="44C5B9B6" w14:textId="77777777" w:rsidR="00863D9C" w:rsidRDefault="00D716AB">
      <w:pPr>
        <w:spacing w:after="213" w:line="259" w:lineRule="auto"/>
        <w:ind w:left="3086" w:firstLine="0"/>
      </w:pPr>
      <w:r>
        <w:rPr>
          <w:b/>
          <w:sz w:val="32"/>
        </w:rPr>
        <w:t>ICT-strategia 201</w:t>
      </w:r>
      <w:r w:rsidR="009A69FD">
        <w:rPr>
          <w:b/>
          <w:sz w:val="32"/>
        </w:rPr>
        <w:t>6 - 2020</w:t>
      </w:r>
      <w:r>
        <w:rPr>
          <w:b/>
          <w:sz w:val="32"/>
        </w:rPr>
        <w:t xml:space="preserve"> </w:t>
      </w:r>
    </w:p>
    <w:p w14:paraId="70725E9F" w14:textId="77777777" w:rsidR="00863D9C" w:rsidRDefault="00D716AB">
      <w:pPr>
        <w:spacing w:after="0" w:line="259" w:lineRule="auto"/>
        <w:ind w:left="0" w:firstLine="0"/>
      </w:pPr>
      <w:r>
        <w:rPr>
          <w:b/>
          <w:i/>
          <w:sz w:val="32"/>
        </w:rPr>
        <w:t xml:space="preserve"> </w:t>
      </w:r>
    </w:p>
    <w:p w14:paraId="6EA4DBFD" w14:textId="77777777" w:rsidR="00863D9C" w:rsidRDefault="00D716AB">
      <w:pPr>
        <w:spacing w:after="0" w:line="259" w:lineRule="auto"/>
        <w:ind w:left="0" w:firstLine="0"/>
      </w:pPr>
      <w:r>
        <w:rPr>
          <w:rFonts w:ascii="Times New Roman" w:eastAsia="Times New Roman" w:hAnsi="Times New Roman" w:cs="Times New Roman"/>
          <w:sz w:val="20"/>
        </w:rPr>
        <w:t xml:space="preserve"> </w:t>
      </w:r>
    </w:p>
    <w:p w14:paraId="45987E35" w14:textId="77777777" w:rsidR="00863D9C" w:rsidRDefault="00D716AB">
      <w:pPr>
        <w:spacing w:after="0" w:line="259" w:lineRule="auto"/>
        <w:ind w:left="0" w:firstLine="0"/>
      </w:pPr>
      <w:r>
        <w:rPr>
          <w:rFonts w:ascii="Times New Roman" w:eastAsia="Times New Roman" w:hAnsi="Times New Roman" w:cs="Times New Roman"/>
          <w:sz w:val="20"/>
        </w:rPr>
        <w:t xml:space="preserve"> </w:t>
      </w:r>
    </w:p>
    <w:p w14:paraId="062E967E" w14:textId="77777777" w:rsidR="00863D9C" w:rsidRDefault="00D716AB">
      <w:pPr>
        <w:spacing w:after="0" w:line="259" w:lineRule="auto"/>
        <w:ind w:left="0" w:firstLine="0"/>
      </w:pPr>
      <w:r>
        <w:rPr>
          <w:rFonts w:ascii="Times New Roman" w:eastAsia="Times New Roman" w:hAnsi="Times New Roman" w:cs="Times New Roman"/>
          <w:sz w:val="20"/>
        </w:rPr>
        <w:t xml:space="preserve"> </w:t>
      </w:r>
    </w:p>
    <w:p w14:paraId="44500E14" w14:textId="77777777" w:rsidR="00863D9C" w:rsidRDefault="00D716AB">
      <w:pPr>
        <w:spacing w:after="0" w:line="259" w:lineRule="auto"/>
        <w:ind w:left="0" w:firstLine="0"/>
      </w:pPr>
      <w:r>
        <w:rPr>
          <w:rFonts w:ascii="Times New Roman" w:eastAsia="Times New Roman" w:hAnsi="Times New Roman" w:cs="Times New Roman"/>
          <w:sz w:val="20"/>
        </w:rPr>
        <w:t xml:space="preserve"> </w:t>
      </w:r>
    </w:p>
    <w:p w14:paraId="4E38F8D8" w14:textId="77777777" w:rsidR="00863D9C" w:rsidRDefault="00D716AB">
      <w:pPr>
        <w:spacing w:after="0" w:line="259" w:lineRule="auto"/>
        <w:ind w:left="0" w:firstLine="0"/>
      </w:pPr>
      <w:r>
        <w:rPr>
          <w:rFonts w:ascii="Times New Roman" w:eastAsia="Times New Roman" w:hAnsi="Times New Roman" w:cs="Times New Roman"/>
          <w:sz w:val="20"/>
        </w:rPr>
        <w:t xml:space="preserve"> </w:t>
      </w:r>
    </w:p>
    <w:p w14:paraId="7AAF5FAA" w14:textId="0F7B1F88" w:rsidR="00863D9C" w:rsidRDefault="00863D9C">
      <w:pPr>
        <w:spacing w:after="302" w:line="259" w:lineRule="auto"/>
        <w:ind w:left="-725" w:right="-311" w:firstLine="0"/>
      </w:pPr>
    </w:p>
    <w:p w14:paraId="34F5FDDC" w14:textId="77777777" w:rsidR="00863D9C" w:rsidRDefault="00D716AB">
      <w:pPr>
        <w:spacing w:after="0" w:line="259" w:lineRule="auto"/>
        <w:ind w:left="0" w:firstLine="0"/>
      </w:pPr>
      <w:r>
        <w:rPr>
          <w:b/>
          <w:i/>
          <w:sz w:val="28"/>
        </w:rPr>
        <w:t xml:space="preserve"> </w:t>
      </w:r>
    </w:p>
    <w:p w14:paraId="5C18B990" w14:textId="77777777" w:rsidR="00863D9C" w:rsidRDefault="00D716AB">
      <w:pPr>
        <w:spacing w:after="213" w:line="259" w:lineRule="auto"/>
        <w:ind w:left="0" w:firstLine="0"/>
      </w:pPr>
      <w:r>
        <w:rPr>
          <w:b/>
          <w:i/>
          <w:sz w:val="28"/>
        </w:rPr>
        <w:t xml:space="preserve"> </w:t>
      </w:r>
    </w:p>
    <w:p w14:paraId="3B939E95" w14:textId="77777777" w:rsidR="00661EF7" w:rsidRDefault="00661EF7">
      <w:pPr>
        <w:spacing w:after="160" w:line="259" w:lineRule="auto"/>
        <w:ind w:left="0" w:firstLine="0"/>
        <w:rPr>
          <w:b/>
          <w:i/>
          <w:sz w:val="28"/>
          <w:u w:val="single" w:color="000000"/>
        </w:rPr>
      </w:pPr>
      <w:r>
        <w:rPr>
          <w:b/>
          <w:i/>
          <w:sz w:val="28"/>
          <w:u w:val="single" w:color="000000"/>
        </w:rPr>
        <w:br w:type="page"/>
      </w:r>
    </w:p>
    <w:p w14:paraId="293788BB" w14:textId="77777777" w:rsidR="00863D9C" w:rsidRDefault="00D716AB">
      <w:pPr>
        <w:spacing w:after="156" w:line="259" w:lineRule="auto"/>
        <w:ind w:left="-5"/>
      </w:pPr>
      <w:r>
        <w:rPr>
          <w:b/>
          <w:i/>
          <w:sz w:val="28"/>
          <w:u w:val="single" w:color="000000"/>
        </w:rPr>
        <w:lastRenderedPageBreak/>
        <w:t>Sisällys:</w:t>
      </w:r>
      <w:r>
        <w:rPr>
          <w:b/>
          <w:i/>
          <w:sz w:val="28"/>
        </w:rPr>
        <w:t xml:space="preserve"> </w:t>
      </w:r>
      <w:bookmarkStart w:id="0" w:name="_GoBack"/>
      <w:bookmarkEnd w:id="0"/>
    </w:p>
    <w:sdt>
      <w:sdtPr>
        <w:rPr>
          <w:rFonts w:ascii="Arial" w:eastAsia="Arial" w:hAnsi="Arial" w:cs="Arial"/>
          <w:b w:val="0"/>
          <w:sz w:val="22"/>
        </w:rPr>
        <w:id w:val="920222827"/>
        <w:docPartObj>
          <w:docPartGallery w:val="Table of Contents"/>
        </w:docPartObj>
      </w:sdtPr>
      <w:sdtContent>
        <w:p w14:paraId="2D0575FF" w14:textId="77777777" w:rsidR="00302160" w:rsidRDefault="00D716AB">
          <w:pPr>
            <w:pStyle w:val="Sisluet1"/>
            <w:tabs>
              <w:tab w:val="left" w:pos="426"/>
              <w:tab w:val="right" w:leader="dot" w:pos="9913"/>
            </w:tabs>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472584383" w:history="1">
            <w:r w:rsidR="00302160" w:rsidRPr="008C4C8F">
              <w:rPr>
                <w:rStyle w:val="Hyperlinkki"/>
                <w:bCs/>
                <w:iCs/>
                <w:noProof/>
              </w:rPr>
              <w:t>1.</w:t>
            </w:r>
            <w:r w:rsidR="00302160">
              <w:rPr>
                <w:rFonts w:asciiTheme="minorHAnsi" w:eastAsiaTheme="minorEastAsia" w:hAnsiTheme="minorHAnsi" w:cstheme="minorBidi"/>
                <w:b w:val="0"/>
                <w:noProof/>
                <w:color w:val="auto"/>
                <w:sz w:val="22"/>
              </w:rPr>
              <w:tab/>
            </w:r>
            <w:r w:rsidR="00302160" w:rsidRPr="008C4C8F">
              <w:rPr>
                <w:rStyle w:val="Hyperlinkki"/>
                <w:noProof/>
              </w:rPr>
              <w:t>Taustaa</w:t>
            </w:r>
            <w:r w:rsidR="00302160">
              <w:rPr>
                <w:noProof/>
                <w:webHidden/>
              </w:rPr>
              <w:tab/>
            </w:r>
            <w:r w:rsidR="00302160">
              <w:rPr>
                <w:noProof/>
                <w:webHidden/>
              </w:rPr>
              <w:fldChar w:fldCharType="begin"/>
            </w:r>
            <w:r w:rsidR="00302160">
              <w:rPr>
                <w:noProof/>
                <w:webHidden/>
              </w:rPr>
              <w:instrText xml:space="preserve"> PAGEREF _Toc472584383 \h </w:instrText>
            </w:r>
            <w:r w:rsidR="00302160">
              <w:rPr>
                <w:noProof/>
                <w:webHidden/>
              </w:rPr>
            </w:r>
            <w:r w:rsidR="00302160">
              <w:rPr>
                <w:noProof/>
                <w:webHidden/>
              </w:rPr>
              <w:fldChar w:fldCharType="separate"/>
            </w:r>
            <w:r w:rsidR="007654DB">
              <w:rPr>
                <w:noProof/>
                <w:webHidden/>
              </w:rPr>
              <w:t>2</w:t>
            </w:r>
            <w:r w:rsidR="00302160">
              <w:rPr>
                <w:noProof/>
                <w:webHidden/>
              </w:rPr>
              <w:fldChar w:fldCharType="end"/>
            </w:r>
          </w:hyperlink>
        </w:p>
        <w:p w14:paraId="458C7D52" w14:textId="77777777" w:rsidR="00302160" w:rsidRDefault="00302160">
          <w:pPr>
            <w:pStyle w:val="Sisluet2"/>
            <w:tabs>
              <w:tab w:val="left" w:pos="880"/>
              <w:tab w:val="right" w:leader="dot" w:pos="9913"/>
            </w:tabs>
            <w:rPr>
              <w:rFonts w:asciiTheme="minorHAnsi" w:eastAsiaTheme="minorEastAsia" w:hAnsiTheme="minorHAnsi" w:cstheme="minorBidi"/>
              <w:i w:val="0"/>
              <w:noProof/>
              <w:color w:val="auto"/>
              <w:sz w:val="22"/>
            </w:rPr>
          </w:pPr>
          <w:hyperlink w:anchor="_Toc472584384" w:history="1">
            <w:r w:rsidRPr="008C4C8F">
              <w:rPr>
                <w:rStyle w:val="Hyperlinkki"/>
                <w:bCs/>
                <w:iCs/>
                <w:noProof/>
              </w:rPr>
              <w:t>1.1.</w:t>
            </w:r>
            <w:r>
              <w:rPr>
                <w:rFonts w:asciiTheme="minorHAnsi" w:eastAsiaTheme="minorEastAsia" w:hAnsiTheme="minorHAnsi" w:cstheme="minorBidi"/>
                <w:i w:val="0"/>
                <w:noProof/>
                <w:color w:val="auto"/>
                <w:sz w:val="22"/>
              </w:rPr>
              <w:tab/>
            </w:r>
            <w:r w:rsidRPr="008C4C8F">
              <w:rPr>
                <w:rStyle w:val="Hyperlinkki"/>
                <w:noProof/>
              </w:rPr>
              <w:t>"Tulevaisuus sumussa"; Opetusteknologian ja ympäröivän tietoyhteiskunnan kehityslinjoja</w:t>
            </w:r>
            <w:r>
              <w:rPr>
                <w:noProof/>
                <w:webHidden/>
              </w:rPr>
              <w:tab/>
            </w:r>
            <w:r>
              <w:rPr>
                <w:noProof/>
                <w:webHidden/>
              </w:rPr>
              <w:fldChar w:fldCharType="begin"/>
            </w:r>
            <w:r>
              <w:rPr>
                <w:noProof/>
                <w:webHidden/>
              </w:rPr>
              <w:instrText xml:space="preserve"> PAGEREF _Toc472584384 \h </w:instrText>
            </w:r>
            <w:r>
              <w:rPr>
                <w:noProof/>
                <w:webHidden/>
              </w:rPr>
            </w:r>
            <w:r>
              <w:rPr>
                <w:noProof/>
                <w:webHidden/>
              </w:rPr>
              <w:fldChar w:fldCharType="separate"/>
            </w:r>
            <w:r w:rsidR="007654DB">
              <w:rPr>
                <w:noProof/>
                <w:webHidden/>
              </w:rPr>
              <w:t>3</w:t>
            </w:r>
            <w:r>
              <w:rPr>
                <w:noProof/>
                <w:webHidden/>
              </w:rPr>
              <w:fldChar w:fldCharType="end"/>
            </w:r>
          </w:hyperlink>
        </w:p>
        <w:p w14:paraId="39B089C8"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85" w:history="1">
            <w:r w:rsidRPr="008C4C8F">
              <w:rPr>
                <w:rStyle w:val="Hyperlinkki"/>
                <w:noProof/>
              </w:rPr>
              <w:t>Pilvipalvelut</w:t>
            </w:r>
            <w:r>
              <w:rPr>
                <w:noProof/>
                <w:webHidden/>
              </w:rPr>
              <w:tab/>
            </w:r>
            <w:r>
              <w:rPr>
                <w:noProof/>
                <w:webHidden/>
              </w:rPr>
              <w:fldChar w:fldCharType="begin"/>
            </w:r>
            <w:r>
              <w:rPr>
                <w:noProof/>
                <w:webHidden/>
              </w:rPr>
              <w:instrText xml:space="preserve"> PAGEREF _Toc472584385 \h </w:instrText>
            </w:r>
            <w:r>
              <w:rPr>
                <w:noProof/>
                <w:webHidden/>
              </w:rPr>
            </w:r>
            <w:r>
              <w:rPr>
                <w:noProof/>
                <w:webHidden/>
              </w:rPr>
              <w:fldChar w:fldCharType="separate"/>
            </w:r>
            <w:r w:rsidR="007654DB">
              <w:rPr>
                <w:noProof/>
                <w:webHidden/>
              </w:rPr>
              <w:t>3</w:t>
            </w:r>
            <w:r>
              <w:rPr>
                <w:noProof/>
                <w:webHidden/>
              </w:rPr>
              <w:fldChar w:fldCharType="end"/>
            </w:r>
          </w:hyperlink>
        </w:p>
        <w:p w14:paraId="44A29313"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86" w:history="1">
            <w:r w:rsidRPr="008C4C8F">
              <w:rPr>
                <w:rStyle w:val="Hyperlinkki"/>
                <w:noProof/>
              </w:rPr>
              <w:t>Mobiili tietotekniikka ja langattomuus</w:t>
            </w:r>
            <w:r>
              <w:rPr>
                <w:noProof/>
                <w:webHidden/>
              </w:rPr>
              <w:tab/>
            </w:r>
            <w:r>
              <w:rPr>
                <w:noProof/>
                <w:webHidden/>
              </w:rPr>
              <w:fldChar w:fldCharType="begin"/>
            </w:r>
            <w:r>
              <w:rPr>
                <w:noProof/>
                <w:webHidden/>
              </w:rPr>
              <w:instrText xml:space="preserve"> PAGEREF _Toc472584386 \h </w:instrText>
            </w:r>
            <w:r>
              <w:rPr>
                <w:noProof/>
                <w:webHidden/>
              </w:rPr>
            </w:r>
            <w:r>
              <w:rPr>
                <w:noProof/>
                <w:webHidden/>
              </w:rPr>
              <w:fldChar w:fldCharType="separate"/>
            </w:r>
            <w:r w:rsidR="007654DB">
              <w:rPr>
                <w:noProof/>
                <w:webHidden/>
              </w:rPr>
              <w:t>3</w:t>
            </w:r>
            <w:r>
              <w:rPr>
                <w:noProof/>
                <w:webHidden/>
              </w:rPr>
              <w:fldChar w:fldCharType="end"/>
            </w:r>
          </w:hyperlink>
        </w:p>
        <w:p w14:paraId="2BF11C71"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87" w:history="1">
            <w:r w:rsidRPr="008C4C8F">
              <w:rPr>
                <w:rStyle w:val="Hyperlinkki"/>
                <w:noProof/>
              </w:rPr>
              <w:t>Hyvinvointi ja hyvinvointiteknologia</w:t>
            </w:r>
            <w:r>
              <w:rPr>
                <w:noProof/>
                <w:webHidden/>
              </w:rPr>
              <w:tab/>
            </w:r>
            <w:r>
              <w:rPr>
                <w:noProof/>
                <w:webHidden/>
              </w:rPr>
              <w:fldChar w:fldCharType="begin"/>
            </w:r>
            <w:r>
              <w:rPr>
                <w:noProof/>
                <w:webHidden/>
              </w:rPr>
              <w:instrText xml:space="preserve"> PAGEREF _Toc472584387 \h </w:instrText>
            </w:r>
            <w:r>
              <w:rPr>
                <w:noProof/>
                <w:webHidden/>
              </w:rPr>
            </w:r>
            <w:r>
              <w:rPr>
                <w:noProof/>
                <w:webHidden/>
              </w:rPr>
              <w:fldChar w:fldCharType="separate"/>
            </w:r>
            <w:r w:rsidR="007654DB">
              <w:rPr>
                <w:noProof/>
                <w:webHidden/>
              </w:rPr>
              <w:t>3</w:t>
            </w:r>
            <w:r>
              <w:rPr>
                <w:noProof/>
                <w:webHidden/>
              </w:rPr>
              <w:fldChar w:fldCharType="end"/>
            </w:r>
          </w:hyperlink>
        </w:p>
        <w:p w14:paraId="5BDCDB0A"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88" w:history="1">
            <w:r w:rsidRPr="008C4C8F">
              <w:rPr>
                <w:rStyle w:val="Hyperlinkki"/>
                <w:noProof/>
              </w:rPr>
              <w:t>Sosiaalinen media</w:t>
            </w:r>
            <w:r>
              <w:rPr>
                <w:noProof/>
                <w:webHidden/>
              </w:rPr>
              <w:tab/>
            </w:r>
            <w:r>
              <w:rPr>
                <w:noProof/>
                <w:webHidden/>
              </w:rPr>
              <w:fldChar w:fldCharType="begin"/>
            </w:r>
            <w:r>
              <w:rPr>
                <w:noProof/>
                <w:webHidden/>
              </w:rPr>
              <w:instrText xml:space="preserve"> PAGEREF _Toc472584388 \h </w:instrText>
            </w:r>
            <w:r>
              <w:rPr>
                <w:noProof/>
                <w:webHidden/>
              </w:rPr>
            </w:r>
            <w:r>
              <w:rPr>
                <w:noProof/>
                <w:webHidden/>
              </w:rPr>
              <w:fldChar w:fldCharType="separate"/>
            </w:r>
            <w:r w:rsidR="007654DB">
              <w:rPr>
                <w:noProof/>
                <w:webHidden/>
              </w:rPr>
              <w:t>4</w:t>
            </w:r>
            <w:r>
              <w:rPr>
                <w:noProof/>
                <w:webHidden/>
              </w:rPr>
              <w:fldChar w:fldCharType="end"/>
            </w:r>
          </w:hyperlink>
        </w:p>
        <w:p w14:paraId="42CBED1E"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89" w:history="1">
            <w:r w:rsidRPr="008C4C8F">
              <w:rPr>
                <w:rStyle w:val="Hyperlinkki"/>
                <w:noProof/>
              </w:rPr>
              <w:t>Tietoturva ja käyttäytyminen verkossa</w:t>
            </w:r>
            <w:r>
              <w:rPr>
                <w:noProof/>
                <w:webHidden/>
              </w:rPr>
              <w:tab/>
            </w:r>
            <w:r>
              <w:rPr>
                <w:noProof/>
                <w:webHidden/>
              </w:rPr>
              <w:fldChar w:fldCharType="begin"/>
            </w:r>
            <w:r>
              <w:rPr>
                <w:noProof/>
                <w:webHidden/>
              </w:rPr>
              <w:instrText xml:space="preserve"> PAGEREF _Toc472584389 \h </w:instrText>
            </w:r>
            <w:r>
              <w:rPr>
                <w:noProof/>
                <w:webHidden/>
              </w:rPr>
            </w:r>
            <w:r>
              <w:rPr>
                <w:noProof/>
                <w:webHidden/>
              </w:rPr>
              <w:fldChar w:fldCharType="separate"/>
            </w:r>
            <w:r w:rsidR="007654DB">
              <w:rPr>
                <w:noProof/>
                <w:webHidden/>
              </w:rPr>
              <w:t>4</w:t>
            </w:r>
            <w:r>
              <w:rPr>
                <w:noProof/>
                <w:webHidden/>
              </w:rPr>
              <w:fldChar w:fldCharType="end"/>
            </w:r>
          </w:hyperlink>
        </w:p>
        <w:p w14:paraId="2454739D"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0" w:history="1">
            <w:r w:rsidRPr="008C4C8F">
              <w:rPr>
                <w:rStyle w:val="Hyperlinkki"/>
                <w:noProof/>
              </w:rPr>
              <w:t>Kestävä kehitys</w:t>
            </w:r>
            <w:r>
              <w:rPr>
                <w:noProof/>
                <w:webHidden/>
              </w:rPr>
              <w:tab/>
            </w:r>
            <w:r>
              <w:rPr>
                <w:noProof/>
                <w:webHidden/>
              </w:rPr>
              <w:fldChar w:fldCharType="begin"/>
            </w:r>
            <w:r>
              <w:rPr>
                <w:noProof/>
                <w:webHidden/>
              </w:rPr>
              <w:instrText xml:space="preserve"> PAGEREF _Toc472584390 \h </w:instrText>
            </w:r>
            <w:r>
              <w:rPr>
                <w:noProof/>
                <w:webHidden/>
              </w:rPr>
            </w:r>
            <w:r>
              <w:rPr>
                <w:noProof/>
                <w:webHidden/>
              </w:rPr>
              <w:fldChar w:fldCharType="separate"/>
            </w:r>
            <w:r w:rsidR="007654DB">
              <w:rPr>
                <w:noProof/>
                <w:webHidden/>
              </w:rPr>
              <w:t>4</w:t>
            </w:r>
            <w:r>
              <w:rPr>
                <w:noProof/>
                <w:webHidden/>
              </w:rPr>
              <w:fldChar w:fldCharType="end"/>
            </w:r>
          </w:hyperlink>
        </w:p>
        <w:p w14:paraId="56E40E19"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1" w:history="1">
            <w:r w:rsidRPr="008C4C8F">
              <w:rPr>
                <w:rStyle w:val="Hyperlinkki"/>
                <w:noProof/>
              </w:rPr>
              <w:t>Taloudelliset realiteetit</w:t>
            </w:r>
            <w:r>
              <w:rPr>
                <w:noProof/>
                <w:webHidden/>
              </w:rPr>
              <w:tab/>
            </w:r>
            <w:r>
              <w:rPr>
                <w:noProof/>
                <w:webHidden/>
              </w:rPr>
              <w:fldChar w:fldCharType="begin"/>
            </w:r>
            <w:r>
              <w:rPr>
                <w:noProof/>
                <w:webHidden/>
              </w:rPr>
              <w:instrText xml:space="preserve"> PAGEREF _Toc472584391 \h </w:instrText>
            </w:r>
            <w:r>
              <w:rPr>
                <w:noProof/>
                <w:webHidden/>
              </w:rPr>
            </w:r>
            <w:r>
              <w:rPr>
                <w:noProof/>
                <w:webHidden/>
              </w:rPr>
              <w:fldChar w:fldCharType="separate"/>
            </w:r>
            <w:r w:rsidR="007654DB">
              <w:rPr>
                <w:noProof/>
                <w:webHidden/>
              </w:rPr>
              <w:t>4</w:t>
            </w:r>
            <w:r>
              <w:rPr>
                <w:noProof/>
                <w:webHidden/>
              </w:rPr>
              <w:fldChar w:fldCharType="end"/>
            </w:r>
          </w:hyperlink>
        </w:p>
        <w:p w14:paraId="05FDBA8A"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2" w:history="1">
            <w:r w:rsidRPr="008C4C8F">
              <w:rPr>
                <w:rStyle w:val="Hyperlinkki"/>
                <w:noProof/>
              </w:rPr>
              <w:t>Sähköisen oppimateriaalin kehittyminen</w:t>
            </w:r>
            <w:r>
              <w:rPr>
                <w:noProof/>
                <w:webHidden/>
              </w:rPr>
              <w:tab/>
            </w:r>
            <w:r>
              <w:rPr>
                <w:noProof/>
                <w:webHidden/>
              </w:rPr>
              <w:fldChar w:fldCharType="begin"/>
            </w:r>
            <w:r>
              <w:rPr>
                <w:noProof/>
                <w:webHidden/>
              </w:rPr>
              <w:instrText xml:space="preserve"> PAGEREF _Toc472584392 \h </w:instrText>
            </w:r>
            <w:r>
              <w:rPr>
                <w:noProof/>
                <w:webHidden/>
              </w:rPr>
            </w:r>
            <w:r>
              <w:rPr>
                <w:noProof/>
                <w:webHidden/>
              </w:rPr>
              <w:fldChar w:fldCharType="separate"/>
            </w:r>
            <w:r w:rsidR="007654DB">
              <w:rPr>
                <w:noProof/>
                <w:webHidden/>
              </w:rPr>
              <w:t>4</w:t>
            </w:r>
            <w:r>
              <w:rPr>
                <w:noProof/>
                <w:webHidden/>
              </w:rPr>
              <w:fldChar w:fldCharType="end"/>
            </w:r>
          </w:hyperlink>
        </w:p>
        <w:p w14:paraId="71E9F15C" w14:textId="77777777" w:rsidR="00302160" w:rsidRDefault="00302160">
          <w:pPr>
            <w:pStyle w:val="Sisluet1"/>
            <w:tabs>
              <w:tab w:val="left" w:pos="426"/>
              <w:tab w:val="right" w:leader="dot" w:pos="9913"/>
            </w:tabs>
            <w:rPr>
              <w:rFonts w:asciiTheme="minorHAnsi" w:eastAsiaTheme="minorEastAsia" w:hAnsiTheme="minorHAnsi" w:cstheme="minorBidi"/>
              <w:b w:val="0"/>
              <w:noProof/>
              <w:color w:val="auto"/>
              <w:sz w:val="22"/>
            </w:rPr>
          </w:pPr>
          <w:hyperlink w:anchor="_Toc472584393" w:history="1">
            <w:r w:rsidRPr="008C4C8F">
              <w:rPr>
                <w:rStyle w:val="Hyperlinkki"/>
                <w:bCs/>
                <w:iCs/>
                <w:noProof/>
              </w:rPr>
              <w:t>2.</w:t>
            </w:r>
            <w:r>
              <w:rPr>
                <w:rFonts w:asciiTheme="minorHAnsi" w:eastAsiaTheme="minorEastAsia" w:hAnsiTheme="minorHAnsi" w:cstheme="minorBidi"/>
                <w:b w:val="0"/>
                <w:noProof/>
                <w:color w:val="auto"/>
                <w:sz w:val="22"/>
              </w:rPr>
              <w:tab/>
            </w:r>
            <w:r w:rsidRPr="008C4C8F">
              <w:rPr>
                <w:rStyle w:val="Hyperlinkki"/>
                <w:noProof/>
              </w:rPr>
              <w:t>Kehittämiskohteet v. 2020 mennessä</w:t>
            </w:r>
            <w:r>
              <w:rPr>
                <w:noProof/>
                <w:webHidden/>
              </w:rPr>
              <w:tab/>
            </w:r>
            <w:r>
              <w:rPr>
                <w:noProof/>
                <w:webHidden/>
              </w:rPr>
              <w:fldChar w:fldCharType="begin"/>
            </w:r>
            <w:r>
              <w:rPr>
                <w:noProof/>
                <w:webHidden/>
              </w:rPr>
              <w:instrText xml:space="preserve"> PAGEREF _Toc472584393 \h </w:instrText>
            </w:r>
            <w:r>
              <w:rPr>
                <w:noProof/>
                <w:webHidden/>
              </w:rPr>
            </w:r>
            <w:r>
              <w:rPr>
                <w:noProof/>
                <w:webHidden/>
              </w:rPr>
              <w:fldChar w:fldCharType="separate"/>
            </w:r>
            <w:r w:rsidR="007654DB">
              <w:rPr>
                <w:noProof/>
                <w:webHidden/>
              </w:rPr>
              <w:t>5</w:t>
            </w:r>
            <w:r>
              <w:rPr>
                <w:noProof/>
                <w:webHidden/>
              </w:rPr>
              <w:fldChar w:fldCharType="end"/>
            </w:r>
          </w:hyperlink>
        </w:p>
        <w:p w14:paraId="36DD3D39"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4" w:history="1">
            <w:r w:rsidRPr="008C4C8F">
              <w:rPr>
                <w:rStyle w:val="Hyperlinkki"/>
                <w:noProof/>
              </w:rPr>
              <w:t>Infrastruktuuri</w:t>
            </w:r>
            <w:r>
              <w:rPr>
                <w:noProof/>
                <w:webHidden/>
              </w:rPr>
              <w:tab/>
            </w:r>
            <w:r>
              <w:rPr>
                <w:noProof/>
                <w:webHidden/>
              </w:rPr>
              <w:fldChar w:fldCharType="begin"/>
            </w:r>
            <w:r>
              <w:rPr>
                <w:noProof/>
                <w:webHidden/>
              </w:rPr>
              <w:instrText xml:space="preserve"> PAGEREF _Toc472584394 \h </w:instrText>
            </w:r>
            <w:r>
              <w:rPr>
                <w:noProof/>
                <w:webHidden/>
              </w:rPr>
            </w:r>
            <w:r>
              <w:rPr>
                <w:noProof/>
                <w:webHidden/>
              </w:rPr>
              <w:fldChar w:fldCharType="separate"/>
            </w:r>
            <w:r w:rsidR="007654DB">
              <w:rPr>
                <w:noProof/>
                <w:webHidden/>
              </w:rPr>
              <w:t>5</w:t>
            </w:r>
            <w:r>
              <w:rPr>
                <w:noProof/>
                <w:webHidden/>
              </w:rPr>
              <w:fldChar w:fldCharType="end"/>
            </w:r>
          </w:hyperlink>
        </w:p>
        <w:p w14:paraId="608295A3"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5" w:history="1">
            <w:r w:rsidRPr="008C4C8F">
              <w:rPr>
                <w:rStyle w:val="Hyperlinkki"/>
                <w:noProof/>
              </w:rPr>
              <w:t>Luokkahuoneen AV- ja tietotekninen varustussuositus</w:t>
            </w:r>
            <w:r>
              <w:rPr>
                <w:noProof/>
                <w:webHidden/>
              </w:rPr>
              <w:tab/>
            </w:r>
            <w:r>
              <w:rPr>
                <w:noProof/>
                <w:webHidden/>
              </w:rPr>
              <w:fldChar w:fldCharType="begin"/>
            </w:r>
            <w:r>
              <w:rPr>
                <w:noProof/>
                <w:webHidden/>
              </w:rPr>
              <w:instrText xml:space="preserve"> PAGEREF _Toc472584395 \h </w:instrText>
            </w:r>
            <w:r>
              <w:rPr>
                <w:noProof/>
                <w:webHidden/>
              </w:rPr>
            </w:r>
            <w:r>
              <w:rPr>
                <w:noProof/>
                <w:webHidden/>
              </w:rPr>
              <w:fldChar w:fldCharType="separate"/>
            </w:r>
            <w:r w:rsidR="007654DB">
              <w:rPr>
                <w:noProof/>
                <w:webHidden/>
              </w:rPr>
              <w:t>5</w:t>
            </w:r>
            <w:r>
              <w:rPr>
                <w:noProof/>
                <w:webHidden/>
              </w:rPr>
              <w:fldChar w:fldCharType="end"/>
            </w:r>
          </w:hyperlink>
        </w:p>
        <w:p w14:paraId="0CB37791"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6" w:history="1">
            <w:r w:rsidRPr="008C4C8F">
              <w:rPr>
                <w:rStyle w:val="Hyperlinkki"/>
                <w:noProof/>
              </w:rPr>
              <w:t>Pedagoginen tuki osaamisen varmistaminen</w:t>
            </w:r>
            <w:r>
              <w:rPr>
                <w:noProof/>
                <w:webHidden/>
              </w:rPr>
              <w:tab/>
            </w:r>
            <w:r>
              <w:rPr>
                <w:noProof/>
                <w:webHidden/>
              </w:rPr>
              <w:fldChar w:fldCharType="begin"/>
            </w:r>
            <w:r>
              <w:rPr>
                <w:noProof/>
                <w:webHidden/>
              </w:rPr>
              <w:instrText xml:space="preserve"> PAGEREF _Toc472584396 \h </w:instrText>
            </w:r>
            <w:r>
              <w:rPr>
                <w:noProof/>
                <w:webHidden/>
              </w:rPr>
            </w:r>
            <w:r>
              <w:rPr>
                <w:noProof/>
                <w:webHidden/>
              </w:rPr>
              <w:fldChar w:fldCharType="separate"/>
            </w:r>
            <w:r w:rsidR="007654DB">
              <w:rPr>
                <w:noProof/>
                <w:webHidden/>
              </w:rPr>
              <w:t>5</w:t>
            </w:r>
            <w:r>
              <w:rPr>
                <w:noProof/>
                <w:webHidden/>
              </w:rPr>
              <w:fldChar w:fldCharType="end"/>
            </w:r>
          </w:hyperlink>
        </w:p>
        <w:p w14:paraId="5BFEB7FC"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7" w:history="1">
            <w:r w:rsidRPr="008C4C8F">
              <w:rPr>
                <w:rStyle w:val="Hyperlinkki"/>
                <w:noProof/>
              </w:rPr>
              <w:t>Oppimateriaali ja sähköiset sisällöt</w:t>
            </w:r>
            <w:r>
              <w:rPr>
                <w:noProof/>
                <w:webHidden/>
              </w:rPr>
              <w:tab/>
            </w:r>
            <w:r>
              <w:rPr>
                <w:noProof/>
                <w:webHidden/>
              </w:rPr>
              <w:fldChar w:fldCharType="begin"/>
            </w:r>
            <w:r>
              <w:rPr>
                <w:noProof/>
                <w:webHidden/>
              </w:rPr>
              <w:instrText xml:space="preserve"> PAGEREF _Toc472584397 \h </w:instrText>
            </w:r>
            <w:r>
              <w:rPr>
                <w:noProof/>
                <w:webHidden/>
              </w:rPr>
            </w:r>
            <w:r>
              <w:rPr>
                <w:noProof/>
                <w:webHidden/>
              </w:rPr>
              <w:fldChar w:fldCharType="separate"/>
            </w:r>
            <w:r w:rsidR="007654DB">
              <w:rPr>
                <w:noProof/>
                <w:webHidden/>
              </w:rPr>
              <w:t>5</w:t>
            </w:r>
            <w:r>
              <w:rPr>
                <w:noProof/>
                <w:webHidden/>
              </w:rPr>
              <w:fldChar w:fldCharType="end"/>
            </w:r>
          </w:hyperlink>
        </w:p>
        <w:p w14:paraId="55E5353B"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8" w:history="1">
            <w:r w:rsidRPr="008C4C8F">
              <w:rPr>
                <w:rStyle w:val="Hyperlinkki"/>
                <w:noProof/>
              </w:rPr>
              <w:t>Koulujen toimintakulttuuri</w:t>
            </w:r>
            <w:r>
              <w:rPr>
                <w:noProof/>
                <w:webHidden/>
              </w:rPr>
              <w:tab/>
            </w:r>
            <w:r>
              <w:rPr>
                <w:noProof/>
                <w:webHidden/>
              </w:rPr>
              <w:fldChar w:fldCharType="begin"/>
            </w:r>
            <w:r>
              <w:rPr>
                <w:noProof/>
                <w:webHidden/>
              </w:rPr>
              <w:instrText xml:space="preserve"> PAGEREF _Toc472584398 \h </w:instrText>
            </w:r>
            <w:r>
              <w:rPr>
                <w:noProof/>
                <w:webHidden/>
              </w:rPr>
            </w:r>
            <w:r>
              <w:rPr>
                <w:noProof/>
                <w:webHidden/>
              </w:rPr>
              <w:fldChar w:fldCharType="separate"/>
            </w:r>
            <w:r w:rsidR="007654DB">
              <w:rPr>
                <w:noProof/>
                <w:webHidden/>
              </w:rPr>
              <w:t>6</w:t>
            </w:r>
            <w:r>
              <w:rPr>
                <w:noProof/>
                <w:webHidden/>
              </w:rPr>
              <w:fldChar w:fldCharType="end"/>
            </w:r>
          </w:hyperlink>
        </w:p>
        <w:p w14:paraId="55380DD8"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399" w:history="1">
            <w:r w:rsidRPr="008C4C8F">
              <w:rPr>
                <w:rStyle w:val="Hyperlinkki"/>
                <w:noProof/>
              </w:rPr>
              <w:t>Kunnan perusopetuksen ICT-kehityksen johtaminen</w:t>
            </w:r>
            <w:r>
              <w:rPr>
                <w:noProof/>
                <w:webHidden/>
              </w:rPr>
              <w:tab/>
            </w:r>
            <w:r>
              <w:rPr>
                <w:noProof/>
                <w:webHidden/>
              </w:rPr>
              <w:fldChar w:fldCharType="begin"/>
            </w:r>
            <w:r>
              <w:rPr>
                <w:noProof/>
                <w:webHidden/>
              </w:rPr>
              <w:instrText xml:space="preserve"> PAGEREF _Toc472584399 \h </w:instrText>
            </w:r>
            <w:r>
              <w:rPr>
                <w:noProof/>
                <w:webHidden/>
              </w:rPr>
            </w:r>
            <w:r>
              <w:rPr>
                <w:noProof/>
                <w:webHidden/>
              </w:rPr>
              <w:fldChar w:fldCharType="separate"/>
            </w:r>
            <w:r w:rsidR="007654DB">
              <w:rPr>
                <w:noProof/>
                <w:webHidden/>
              </w:rPr>
              <w:t>6</w:t>
            </w:r>
            <w:r>
              <w:rPr>
                <w:noProof/>
                <w:webHidden/>
              </w:rPr>
              <w:fldChar w:fldCharType="end"/>
            </w:r>
          </w:hyperlink>
        </w:p>
        <w:p w14:paraId="62780982"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400" w:history="1">
            <w:r w:rsidRPr="008C4C8F">
              <w:rPr>
                <w:rStyle w:val="Hyperlinkki"/>
                <w:noProof/>
              </w:rPr>
              <w:t>Muut suositukset</w:t>
            </w:r>
            <w:r>
              <w:rPr>
                <w:noProof/>
                <w:webHidden/>
              </w:rPr>
              <w:tab/>
            </w:r>
            <w:r>
              <w:rPr>
                <w:noProof/>
                <w:webHidden/>
              </w:rPr>
              <w:fldChar w:fldCharType="begin"/>
            </w:r>
            <w:r>
              <w:rPr>
                <w:noProof/>
                <w:webHidden/>
              </w:rPr>
              <w:instrText xml:space="preserve"> PAGEREF _Toc472584400 \h </w:instrText>
            </w:r>
            <w:r>
              <w:rPr>
                <w:noProof/>
                <w:webHidden/>
              </w:rPr>
            </w:r>
            <w:r>
              <w:rPr>
                <w:noProof/>
                <w:webHidden/>
              </w:rPr>
              <w:fldChar w:fldCharType="separate"/>
            </w:r>
            <w:r w:rsidR="007654DB">
              <w:rPr>
                <w:noProof/>
                <w:webHidden/>
              </w:rPr>
              <w:t>6</w:t>
            </w:r>
            <w:r>
              <w:rPr>
                <w:noProof/>
                <w:webHidden/>
              </w:rPr>
              <w:fldChar w:fldCharType="end"/>
            </w:r>
          </w:hyperlink>
        </w:p>
        <w:p w14:paraId="3211AB9A" w14:textId="77777777" w:rsidR="00302160" w:rsidRDefault="00302160">
          <w:pPr>
            <w:pStyle w:val="Sisluet1"/>
            <w:tabs>
              <w:tab w:val="left" w:pos="426"/>
              <w:tab w:val="right" w:leader="dot" w:pos="9913"/>
            </w:tabs>
            <w:rPr>
              <w:rFonts w:asciiTheme="minorHAnsi" w:eastAsiaTheme="minorEastAsia" w:hAnsiTheme="minorHAnsi" w:cstheme="minorBidi"/>
              <w:b w:val="0"/>
              <w:noProof/>
              <w:color w:val="auto"/>
              <w:sz w:val="22"/>
            </w:rPr>
          </w:pPr>
          <w:hyperlink w:anchor="_Toc472584401" w:history="1">
            <w:r w:rsidRPr="008C4C8F">
              <w:rPr>
                <w:rStyle w:val="Hyperlinkki"/>
                <w:bCs/>
                <w:iCs/>
                <w:noProof/>
              </w:rPr>
              <w:t>3.</w:t>
            </w:r>
            <w:r>
              <w:rPr>
                <w:rFonts w:asciiTheme="minorHAnsi" w:eastAsiaTheme="minorEastAsia" w:hAnsiTheme="minorHAnsi" w:cstheme="minorBidi"/>
                <w:b w:val="0"/>
                <w:noProof/>
                <w:color w:val="auto"/>
                <w:sz w:val="22"/>
              </w:rPr>
              <w:tab/>
            </w:r>
            <w:r w:rsidRPr="008C4C8F">
              <w:rPr>
                <w:rStyle w:val="Hyperlinkki"/>
                <w:noProof/>
              </w:rPr>
              <w:t>Osaamistavoitteet perusopetuksen nivelkohdissa</w:t>
            </w:r>
            <w:r>
              <w:rPr>
                <w:noProof/>
                <w:webHidden/>
              </w:rPr>
              <w:tab/>
            </w:r>
            <w:r>
              <w:rPr>
                <w:noProof/>
                <w:webHidden/>
              </w:rPr>
              <w:fldChar w:fldCharType="begin"/>
            </w:r>
            <w:r>
              <w:rPr>
                <w:noProof/>
                <w:webHidden/>
              </w:rPr>
              <w:instrText xml:space="preserve"> PAGEREF _Toc472584401 \h </w:instrText>
            </w:r>
            <w:r>
              <w:rPr>
                <w:noProof/>
                <w:webHidden/>
              </w:rPr>
            </w:r>
            <w:r>
              <w:rPr>
                <w:noProof/>
                <w:webHidden/>
              </w:rPr>
              <w:fldChar w:fldCharType="separate"/>
            </w:r>
            <w:r w:rsidR="007654DB">
              <w:rPr>
                <w:noProof/>
                <w:webHidden/>
              </w:rPr>
              <w:t>6</w:t>
            </w:r>
            <w:r>
              <w:rPr>
                <w:noProof/>
                <w:webHidden/>
              </w:rPr>
              <w:fldChar w:fldCharType="end"/>
            </w:r>
          </w:hyperlink>
        </w:p>
        <w:p w14:paraId="6AF0F195"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402" w:history="1">
            <w:r w:rsidRPr="008C4C8F">
              <w:rPr>
                <w:rStyle w:val="Hyperlinkki"/>
                <w:noProof/>
              </w:rPr>
              <w:t>Tieto- ja viestintätekniikan osaamistavoitteet kouluun tullessa</w:t>
            </w:r>
            <w:r>
              <w:rPr>
                <w:noProof/>
                <w:webHidden/>
              </w:rPr>
              <w:tab/>
            </w:r>
            <w:r>
              <w:rPr>
                <w:noProof/>
                <w:webHidden/>
              </w:rPr>
              <w:fldChar w:fldCharType="begin"/>
            </w:r>
            <w:r>
              <w:rPr>
                <w:noProof/>
                <w:webHidden/>
              </w:rPr>
              <w:instrText xml:space="preserve"> PAGEREF _Toc472584402 \h </w:instrText>
            </w:r>
            <w:r>
              <w:rPr>
                <w:noProof/>
                <w:webHidden/>
              </w:rPr>
            </w:r>
            <w:r>
              <w:rPr>
                <w:noProof/>
                <w:webHidden/>
              </w:rPr>
              <w:fldChar w:fldCharType="separate"/>
            </w:r>
            <w:r w:rsidR="007654DB">
              <w:rPr>
                <w:noProof/>
                <w:webHidden/>
              </w:rPr>
              <w:t>6</w:t>
            </w:r>
            <w:r>
              <w:rPr>
                <w:noProof/>
                <w:webHidden/>
              </w:rPr>
              <w:fldChar w:fldCharType="end"/>
            </w:r>
          </w:hyperlink>
        </w:p>
        <w:p w14:paraId="3870DBA3"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403" w:history="1">
            <w:r w:rsidRPr="008C4C8F">
              <w:rPr>
                <w:rStyle w:val="Hyperlinkki"/>
                <w:noProof/>
              </w:rPr>
              <w:t>Tieto- ja viestintätekniikan osaamistavoitteet alakoulun päättyessä</w:t>
            </w:r>
            <w:r>
              <w:rPr>
                <w:noProof/>
                <w:webHidden/>
              </w:rPr>
              <w:tab/>
            </w:r>
            <w:r>
              <w:rPr>
                <w:noProof/>
                <w:webHidden/>
              </w:rPr>
              <w:fldChar w:fldCharType="begin"/>
            </w:r>
            <w:r>
              <w:rPr>
                <w:noProof/>
                <w:webHidden/>
              </w:rPr>
              <w:instrText xml:space="preserve"> PAGEREF _Toc472584403 \h </w:instrText>
            </w:r>
            <w:r>
              <w:rPr>
                <w:noProof/>
                <w:webHidden/>
              </w:rPr>
            </w:r>
            <w:r>
              <w:rPr>
                <w:noProof/>
                <w:webHidden/>
              </w:rPr>
              <w:fldChar w:fldCharType="separate"/>
            </w:r>
            <w:r w:rsidR="007654DB">
              <w:rPr>
                <w:noProof/>
                <w:webHidden/>
              </w:rPr>
              <w:t>6</w:t>
            </w:r>
            <w:r>
              <w:rPr>
                <w:noProof/>
                <w:webHidden/>
              </w:rPr>
              <w:fldChar w:fldCharType="end"/>
            </w:r>
          </w:hyperlink>
        </w:p>
        <w:p w14:paraId="5CA6D574"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404" w:history="1">
            <w:r w:rsidRPr="008C4C8F">
              <w:rPr>
                <w:rStyle w:val="Hyperlinkki"/>
                <w:noProof/>
              </w:rPr>
              <w:t>Tieto- ja viestintätekniikan osaamistavoitteet perusopetuksen päättyessä</w:t>
            </w:r>
            <w:r>
              <w:rPr>
                <w:noProof/>
                <w:webHidden/>
              </w:rPr>
              <w:tab/>
            </w:r>
            <w:r>
              <w:rPr>
                <w:noProof/>
                <w:webHidden/>
              </w:rPr>
              <w:fldChar w:fldCharType="begin"/>
            </w:r>
            <w:r>
              <w:rPr>
                <w:noProof/>
                <w:webHidden/>
              </w:rPr>
              <w:instrText xml:space="preserve"> PAGEREF _Toc472584404 \h </w:instrText>
            </w:r>
            <w:r>
              <w:rPr>
                <w:noProof/>
                <w:webHidden/>
              </w:rPr>
            </w:r>
            <w:r>
              <w:rPr>
                <w:noProof/>
                <w:webHidden/>
              </w:rPr>
              <w:fldChar w:fldCharType="separate"/>
            </w:r>
            <w:r w:rsidR="007654DB">
              <w:rPr>
                <w:noProof/>
                <w:webHidden/>
              </w:rPr>
              <w:t>7</w:t>
            </w:r>
            <w:r>
              <w:rPr>
                <w:noProof/>
                <w:webHidden/>
              </w:rPr>
              <w:fldChar w:fldCharType="end"/>
            </w:r>
          </w:hyperlink>
        </w:p>
        <w:p w14:paraId="0757A9CC" w14:textId="77777777" w:rsidR="00302160" w:rsidRDefault="00302160">
          <w:pPr>
            <w:pStyle w:val="Sisluet1"/>
            <w:tabs>
              <w:tab w:val="left" w:pos="426"/>
              <w:tab w:val="right" w:leader="dot" w:pos="9913"/>
            </w:tabs>
            <w:rPr>
              <w:rFonts w:asciiTheme="minorHAnsi" w:eastAsiaTheme="minorEastAsia" w:hAnsiTheme="minorHAnsi" w:cstheme="minorBidi"/>
              <w:b w:val="0"/>
              <w:noProof/>
              <w:color w:val="auto"/>
              <w:sz w:val="22"/>
            </w:rPr>
          </w:pPr>
          <w:hyperlink w:anchor="_Toc472584405" w:history="1">
            <w:r w:rsidRPr="008C4C8F">
              <w:rPr>
                <w:rStyle w:val="Hyperlinkki"/>
                <w:bCs/>
                <w:iCs/>
                <w:noProof/>
              </w:rPr>
              <w:t>4.</w:t>
            </w:r>
            <w:r>
              <w:rPr>
                <w:rFonts w:asciiTheme="minorHAnsi" w:eastAsiaTheme="minorEastAsia" w:hAnsiTheme="minorHAnsi" w:cstheme="minorBidi"/>
                <w:b w:val="0"/>
                <w:noProof/>
                <w:color w:val="auto"/>
                <w:sz w:val="22"/>
              </w:rPr>
              <w:tab/>
            </w:r>
            <w:r w:rsidRPr="008C4C8F">
              <w:rPr>
                <w:rStyle w:val="Hyperlinkki"/>
                <w:noProof/>
              </w:rPr>
              <w:t>Kehittämisen painopisteet</w:t>
            </w:r>
            <w:r>
              <w:rPr>
                <w:noProof/>
                <w:webHidden/>
              </w:rPr>
              <w:tab/>
            </w:r>
            <w:r>
              <w:rPr>
                <w:noProof/>
                <w:webHidden/>
              </w:rPr>
              <w:fldChar w:fldCharType="begin"/>
            </w:r>
            <w:r>
              <w:rPr>
                <w:noProof/>
                <w:webHidden/>
              </w:rPr>
              <w:instrText xml:space="preserve"> PAGEREF _Toc472584405 \h </w:instrText>
            </w:r>
            <w:r>
              <w:rPr>
                <w:noProof/>
                <w:webHidden/>
              </w:rPr>
            </w:r>
            <w:r>
              <w:rPr>
                <w:noProof/>
                <w:webHidden/>
              </w:rPr>
              <w:fldChar w:fldCharType="separate"/>
            </w:r>
            <w:r w:rsidR="007654DB">
              <w:rPr>
                <w:noProof/>
                <w:webHidden/>
              </w:rPr>
              <w:t>7</w:t>
            </w:r>
            <w:r>
              <w:rPr>
                <w:noProof/>
                <w:webHidden/>
              </w:rPr>
              <w:fldChar w:fldCharType="end"/>
            </w:r>
          </w:hyperlink>
        </w:p>
        <w:p w14:paraId="4919A4BE"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406" w:history="1">
            <w:r w:rsidRPr="008C4C8F">
              <w:rPr>
                <w:rStyle w:val="Hyperlinkki"/>
                <w:noProof/>
              </w:rPr>
              <w:t>Oppijakeskeiset verkko-oppimisympäristöt perusopetuksessa</w:t>
            </w:r>
            <w:r>
              <w:rPr>
                <w:noProof/>
                <w:webHidden/>
              </w:rPr>
              <w:tab/>
            </w:r>
            <w:r>
              <w:rPr>
                <w:noProof/>
                <w:webHidden/>
              </w:rPr>
              <w:fldChar w:fldCharType="begin"/>
            </w:r>
            <w:r>
              <w:rPr>
                <w:noProof/>
                <w:webHidden/>
              </w:rPr>
              <w:instrText xml:space="preserve"> PAGEREF _Toc472584406 \h </w:instrText>
            </w:r>
            <w:r>
              <w:rPr>
                <w:noProof/>
                <w:webHidden/>
              </w:rPr>
            </w:r>
            <w:r>
              <w:rPr>
                <w:noProof/>
                <w:webHidden/>
              </w:rPr>
              <w:fldChar w:fldCharType="separate"/>
            </w:r>
            <w:r w:rsidR="007654DB">
              <w:rPr>
                <w:noProof/>
                <w:webHidden/>
              </w:rPr>
              <w:t>7</w:t>
            </w:r>
            <w:r>
              <w:rPr>
                <w:noProof/>
                <w:webHidden/>
              </w:rPr>
              <w:fldChar w:fldCharType="end"/>
            </w:r>
          </w:hyperlink>
        </w:p>
        <w:p w14:paraId="77D1D840" w14:textId="77777777" w:rsidR="00302160" w:rsidRDefault="00302160">
          <w:pPr>
            <w:pStyle w:val="Sisluet3"/>
            <w:tabs>
              <w:tab w:val="right" w:leader="dot" w:pos="9913"/>
            </w:tabs>
            <w:rPr>
              <w:rFonts w:asciiTheme="minorHAnsi" w:eastAsiaTheme="minorEastAsia" w:hAnsiTheme="minorHAnsi" w:cstheme="minorBidi"/>
              <w:noProof/>
              <w:color w:val="auto"/>
              <w:sz w:val="22"/>
            </w:rPr>
          </w:pPr>
          <w:hyperlink w:anchor="_Toc472584407" w:history="1">
            <w:r w:rsidRPr="008C4C8F">
              <w:rPr>
                <w:rStyle w:val="Hyperlinkki"/>
                <w:noProof/>
              </w:rPr>
              <w:t>Osaamisen sekä tiedon jaettavuuden, käytettävyyden ja muokattavuuden kokonaisvaltainen kehittäminen</w:t>
            </w:r>
            <w:r>
              <w:rPr>
                <w:noProof/>
                <w:webHidden/>
              </w:rPr>
              <w:tab/>
            </w:r>
            <w:r>
              <w:rPr>
                <w:noProof/>
                <w:webHidden/>
              </w:rPr>
              <w:fldChar w:fldCharType="begin"/>
            </w:r>
            <w:r>
              <w:rPr>
                <w:noProof/>
                <w:webHidden/>
              </w:rPr>
              <w:instrText xml:space="preserve"> PAGEREF _Toc472584407 \h </w:instrText>
            </w:r>
            <w:r>
              <w:rPr>
                <w:noProof/>
                <w:webHidden/>
              </w:rPr>
            </w:r>
            <w:r>
              <w:rPr>
                <w:noProof/>
                <w:webHidden/>
              </w:rPr>
              <w:fldChar w:fldCharType="separate"/>
            </w:r>
            <w:r w:rsidR="007654DB">
              <w:rPr>
                <w:noProof/>
                <w:webHidden/>
              </w:rPr>
              <w:t>7</w:t>
            </w:r>
            <w:r>
              <w:rPr>
                <w:noProof/>
                <w:webHidden/>
              </w:rPr>
              <w:fldChar w:fldCharType="end"/>
            </w:r>
          </w:hyperlink>
        </w:p>
        <w:p w14:paraId="4861F72D" w14:textId="77777777" w:rsidR="00302160" w:rsidRDefault="00302160">
          <w:pPr>
            <w:pStyle w:val="Sisluet1"/>
            <w:tabs>
              <w:tab w:val="left" w:pos="426"/>
              <w:tab w:val="right" w:leader="dot" w:pos="9913"/>
            </w:tabs>
            <w:rPr>
              <w:rFonts w:asciiTheme="minorHAnsi" w:eastAsiaTheme="minorEastAsia" w:hAnsiTheme="minorHAnsi" w:cstheme="minorBidi"/>
              <w:b w:val="0"/>
              <w:noProof/>
              <w:color w:val="auto"/>
              <w:sz w:val="22"/>
            </w:rPr>
          </w:pPr>
          <w:hyperlink w:anchor="_Toc472584408" w:history="1">
            <w:r w:rsidRPr="008C4C8F">
              <w:rPr>
                <w:rStyle w:val="Hyperlinkki"/>
                <w:bCs/>
                <w:iCs/>
                <w:noProof/>
              </w:rPr>
              <w:t>5.</w:t>
            </w:r>
            <w:r>
              <w:rPr>
                <w:rFonts w:asciiTheme="minorHAnsi" w:eastAsiaTheme="minorEastAsia" w:hAnsiTheme="minorHAnsi" w:cstheme="minorBidi"/>
                <w:b w:val="0"/>
                <w:noProof/>
                <w:color w:val="auto"/>
                <w:sz w:val="22"/>
              </w:rPr>
              <w:tab/>
            </w:r>
            <w:r w:rsidRPr="008C4C8F">
              <w:rPr>
                <w:rStyle w:val="Hyperlinkki"/>
                <w:noProof/>
              </w:rPr>
              <w:t>Jatkotoimet</w:t>
            </w:r>
            <w:r>
              <w:rPr>
                <w:noProof/>
                <w:webHidden/>
              </w:rPr>
              <w:tab/>
            </w:r>
            <w:r>
              <w:rPr>
                <w:noProof/>
                <w:webHidden/>
              </w:rPr>
              <w:fldChar w:fldCharType="begin"/>
            </w:r>
            <w:r>
              <w:rPr>
                <w:noProof/>
                <w:webHidden/>
              </w:rPr>
              <w:instrText xml:space="preserve"> PAGEREF _Toc472584408 \h </w:instrText>
            </w:r>
            <w:r>
              <w:rPr>
                <w:noProof/>
                <w:webHidden/>
              </w:rPr>
            </w:r>
            <w:r>
              <w:rPr>
                <w:noProof/>
                <w:webHidden/>
              </w:rPr>
              <w:fldChar w:fldCharType="separate"/>
            </w:r>
            <w:r w:rsidR="007654DB">
              <w:rPr>
                <w:noProof/>
                <w:webHidden/>
              </w:rPr>
              <w:t>8</w:t>
            </w:r>
            <w:r>
              <w:rPr>
                <w:noProof/>
                <w:webHidden/>
              </w:rPr>
              <w:fldChar w:fldCharType="end"/>
            </w:r>
          </w:hyperlink>
        </w:p>
        <w:p w14:paraId="484D51A4" w14:textId="77777777" w:rsidR="00863D9C" w:rsidRDefault="00D716AB">
          <w:r>
            <w:fldChar w:fldCharType="end"/>
          </w:r>
        </w:p>
      </w:sdtContent>
    </w:sdt>
    <w:p w14:paraId="5941CCB4" w14:textId="77777777" w:rsidR="00863D9C" w:rsidRDefault="00D716AB">
      <w:pPr>
        <w:spacing w:after="213" w:line="259" w:lineRule="auto"/>
        <w:ind w:left="0" w:firstLine="0"/>
      </w:pPr>
      <w:r>
        <w:rPr>
          <w:b/>
          <w:i/>
          <w:sz w:val="28"/>
        </w:rPr>
        <w:t xml:space="preserve"> </w:t>
      </w:r>
    </w:p>
    <w:p w14:paraId="4C570436" w14:textId="77777777" w:rsidR="00863D9C" w:rsidRDefault="00D716AB">
      <w:pPr>
        <w:spacing w:after="213" w:line="259" w:lineRule="auto"/>
        <w:ind w:left="0" w:firstLine="0"/>
      </w:pPr>
      <w:r>
        <w:rPr>
          <w:b/>
          <w:i/>
          <w:sz w:val="28"/>
        </w:rPr>
        <w:t xml:space="preserve"> </w:t>
      </w:r>
    </w:p>
    <w:p w14:paraId="414957E5" w14:textId="77777777" w:rsidR="00863D9C" w:rsidRDefault="00D716AB">
      <w:pPr>
        <w:spacing w:after="0" w:line="259" w:lineRule="auto"/>
        <w:ind w:left="0" w:firstLine="0"/>
      </w:pPr>
      <w:r>
        <w:rPr>
          <w:b/>
          <w:i/>
          <w:sz w:val="28"/>
        </w:rPr>
        <w:t xml:space="preserve"> </w:t>
      </w:r>
    </w:p>
    <w:p w14:paraId="35BDC296" w14:textId="77777777" w:rsidR="00863D9C" w:rsidRDefault="00D716AB">
      <w:pPr>
        <w:pStyle w:val="Otsikko1"/>
        <w:spacing w:after="69"/>
        <w:ind w:left="299" w:hanging="314"/>
      </w:pPr>
      <w:bookmarkStart w:id="1" w:name="_Toc472584383"/>
      <w:r>
        <w:t>Taustaa</w:t>
      </w:r>
      <w:bookmarkEnd w:id="1"/>
      <w:r>
        <w:rPr>
          <w:u w:val="none"/>
        </w:rPr>
        <w:t xml:space="preserve"> </w:t>
      </w:r>
    </w:p>
    <w:p w14:paraId="4BDEB887" w14:textId="77777777" w:rsidR="00863D9C" w:rsidRDefault="00D716AB">
      <w:pPr>
        <w:spacing w:after="0" w:line="259" w:lineRule="auto"/>
        <w:ind w:left="0" w:firstLine="0"/>
      </w:pPr>
      <w:r>
        <w:rPr>
          <w:sz w:val="32"/>
        </w:rPr>
        <w:t xml:space="preserve"> </w:t>
      </w:r>
    </w:p>
    <w:p w14:paraId="3A59EA2F" w14:textId="358E742E" w:rsidR="00863D9C" w:rsidRDefault="009E7A39">
      <w:r>
        <w:t>Pielaveden</w:t>
      </w:r>
      <w:r w:rsidR="00D716AB">
        <w:t xml:space="preserve"> </w:t>
      </w:r>
      <w:r>
        <w:t xml:space="preserve">sivistystoimi sisältää varhaiskasvatuksen ja kouluopetuksen. Varhaiskasvatuksessa on yksikköinä päiväkodit Tarulinna, Vekaravaara ja kaksi ryhmäperhepäivähoidon yksikköä sekä kunnallista, että yksityistä perhepäivähoitoa. Kouluina ovat yhtenäiskoulu (Puustelli, Rannankylä), </w:t>
      </w:r>
      <w:proofErr w:type="spellStart"/>
      <w:r>
        <w:t>Säviä</w:t>
      </w:r>
      <w:proofErr w:type="spellEnd"/>
      <w:r>
        <w:t xml:space="preserve"> ja </w:t>
      </w:r>
      <w:proofErr w:type="spellStart"/>
      <w:r>
        <w:t>Pohjois</w:t>
      </w:r>
      <w:proofErr w:type="spellEnd"/>
      <w:r>
        <w:t>-Pielavesi sekä lukio.</w:t>
      </w:r>
    </w:p>
    <w:p w14:paraId="2679F06E" w14:textId="77777777" w:rsidR="00863D9C" w:rsidRDefault="00D716AB">
      <w:pPr>
        <w:spacing w:after="0" w:line="259" w:lineRule="auto"/>
        <w:ind w:left="0" w:firstLine="0"/>
      </w:pPr>
      <w:r>
        <w:t xml:space="preserve"> </w:t>
      </w:r>
    </w:p>
    <w:p w14:paraId="2F098042" w14:textId="48465BBC" w:rsidR="00863D9C" w:rsidRDefault="009E7A39">
      <w:pPr>
        <w:spacing w:after="1" w:line="239" w:lineRule="auto"/>
        <w:ind w:left="-5" w:right="-15"/>
        <w:jc w:val="both"/>
      </w:pPr>
      <w:r>
        <w:t>Sivistystoimessa on noussut tarvetta laatia oma tietostrategia</w:t>
      </w:r>
      <w:r w:rsidR="00D6675E">
        <w:t>, sillä koulutusteknologia on</w:t>
      </w:r>
      <w:r w:rsidR="00D716AB">
        <w:t xml:space="preserve"> </w:t>
      </w:r>
      <w:r w:rsidR="00D6675E">
        <w:t>voimakkaassa muutostilassa</w:t>
      </w:r>
      <w:r w:rsidR="00D716AB">
        <w:t xml:space="preserve"> </w:t>
      </w:r>
      <w:r w:rsidR="00D6675E">
        <w:t>ja</w:t>
      </w:r>
      <w:r w:rsidR="00D716AB">
        <w:t xml:space="preserve"> tarve</w:t>
      </w:r>
      <w:r w:rsidR="00D6675E">
        <w:t xml:space="preserve"> kehittää ja yhtenäistää</w:t>
      </w:r>
      <w:r w:rsidR="00D716AB">
        <w:t xml:space="preserve"> opetustoimen tietoteknisten laitteistojen ja sovellusten käyttö</w:t>
      </w:r>
      <w:r w:rsidR="00D6675E">
        <w:t>ä valtakunnallisten tietoyhteis</w:t>
      </w:r>
      <w:r w:rsidR="00D716AB">
        <w:t>kuntapoliittiste</w:t>
      </w:r>
      <w:r w:rsidR="00D6675E">
        <w:t xml:space="preserve">n </w:t>
      </w:r>
      <w:r w:rsidR="00D716AB">
        <w:t xml:space="preserve">linjausten mukaisesti. </w:t>
      </w:r>
      <w:r w:rsidR="00D6675E">
        <w:t xml:space="preserve">Verkkopalveluiden, laitteistojen ja ohjelmistojen vastaaminen uuden </w:t>
      </w:r>
      <w:proofErr w:type="spellStart"/>
      <w:r w:rsidR="00D6675E">
        <w:t>OPS:n</w:t>
      </w:r>
      <w:proofErr w:type="spellEnd"/>
      <w:r w:rsidR="00D6675E">
        <w:t xml:space="preserve"> vaatimuksiin ja vanhan laitekannan päivittäminen vaativat tietostrategiaa.</w:t>
      </w:r>
    </w:p>
    <w:p w14:paraId="1A8A24B8" w14:textId="77777777" w:rsidR="00863D9C" w:rsidRDefault="00D716AB">
      <w:pPr>
        <w:spacing w:after="0" w:line="259" w:lineRule="auto"/>
        <w:ind w:left="0" w:firstLine="0"/>
      </w:pPr>
      <w:r>
        <w:t xml:space="preserve">  </w:t>
      </w:r>
      <w:r>
        <w:tab/>
        <w:t xml:space="preserve"> </w:t>
      </w:r>
      <w:r>
        <w:tab/>
        <w:t xml:space="preserve"> </w:t>
      </w:r>
    </w:p>
    <w:p w14:paraId="5CB958AA" w14:textId="60F60CD2" w:rsidR="00863D9C" w:rsidRDefault="00D716AB" w:rsidP="00E01066">
      <w:r>
        <w:tab/>
        <w:t>Tämä</w:t>
      </w:r>
      <w:r w:rsidR="00D6675E">
        <w:t>n</w:t>
      </w:r>
      <w:r>
        <w:t xml:space="preserve"> dokumentin tavoitteena on </w:t>
      </w:r>
      <w:r w:rsidR="00D6675E">
        <w:t>toimia Pielaveden sivistystoimen ICT-strategiana ja vastata koulutuksen tietoteknisiin</w:t>
      </w:r>
      <w:r>
        <w:t xml:space="preserve"> tarpeisiin</w:t>
      </w:r>
      <w:r w:rsidR="00D6675E">
        <w:t xml:space="preserve"> sekä luoda suuntaviivoja</w:t>
      </w:r>
      <w:r>
        <w:t xml:space="preserve"> </w:t>
      </w:r>
      <w:r w:rsidR="00D6675E">
        <w:t xml:space="preserve">varhaiskasvatuksen, </w:t>
      </w:r>
      <w:proofErr w:type="spellStart"/>
      <w:r>
        <w:t>esi</w:t>
      </w:r>
      <w:proofErr w:type="spellEnd"/>
      <w:r>
        <w:t>- ja perusopetuksen informaatio- ja tietoteknisel</w:t>
      </w:r>
      <w:r w:rsidR="00D6675E">
        <w:t>le kehittämistyölle vuoteen 2020</w:t>
      </w:r>
      <w:r>
        <w:t xml:space="preserve"> saakka. Visiona ja tämän strategiadokumentin päätavoitte</w:t>
      </w:r>
      <w:r w:rsidR="00D6675E">
        <w:t>e</w:t>
      </w:r>
      <w:r>
        <w:t>na vuoteen 20</w:t>
      </w:r>
      <w:r w:rsidR="00D6675E">
        <w:t>20</w:t>
      </w:r>
      <w:r>
        <w:t xml:space="preserve"> on määritelty seura</w:t>
      </w:r>
      <w:r w:rsidR="00D6675E">
        <w:t>ava</w:t>
      </w:r>
      <w:r>
        <w:t>:</w:t>
      </w:r>
    </w:p>
    <w:p w14:paraId="4D8B66DF" w14:textId="77777777" w:rsidR="00863D9C" w:rsidRDefault="00D716AB">
      <w:pPr>
        <w:spacing w:after="0" w:line="259" w:lineRule="auto"/>
        <w:ind w:left="0" w:firstLine="0"/>
      </w:pPr>
      <w:r>
        <w:t xml:space="preserve"> </w:t>
      </w:r>
    </w:p>
    <w:p w14:paraId="77F64F2D" w14:textId="3A721BB3" w:rsidR="00863D9C" w:rsidRDefault="00A06275">
      <w:pPr>
        <w:spacing w:after="247"/>
      </w:pPr>
      <w:r>
        <w:t xml:space="preserve">Pielaveden sivistystoimi tarjoaa laadukkaat ICT-palvelut </w:t>
      </w:r>
      <w:proofErr w:type="gramStart"/>
      <w:r>
        <w:t>eri ikäisille</w:t>
      </w:r>
      <w:proofErr w:type="gramEnd"/>
      <w:r>
        <w:t xml:space="preserve"> kuntalaisille kustannustehokkaasti ja mahdollisimman kattavasti.</w:t>
      </w:r>
    </w:p>
    <w:p w14:paraId="3F486D34" w14:textId="469D6649" w:rsidR="00863D9C" w:rsidRDefault="00D716AB">
      <w:pPr>
        <w:pStyle w:val="Otsikko2"/>
      </w:pPr>
      <w:bookmarkStart w:id="2" w:name="_Toc472584384"/>
      <w:r>
        <w:lastRenderedPageBreak/>
        <w:t>"Tulev</w:t>
      </w:r>
      <w:r w:rsidR="00A06275">
        <w:t>a</w:t>
      </w:r>
      <w:r>
        <w:t>isuus sumussa"; Opetusteknologian ja ympäröivän tietoyhteiskunnan</w:t>
      </w:r>
      <w:r>
        <w:rPr>
          <w:u w:val="none"/>
        </w:rPr>
        <w:t xml:space="preserve"> </w:t>
      </w:r>
      <w:r>
        <w:t>kehityslinjoja</w:t>
      </w:r>
      <w:bookmarkEnd w:id="2"/>
      <w:r>
        <w:rPr>
          <w:u w:val="none"/>
        </w:rPr>
        <w:t xml:space="preserve"> </w:t>
      </w:r>
    </w:p>
    <w:p w14:paraId="58924778" w14:textId="77777777" w:rsidR="00863D9C" w:rsidRDefault="00D716AB">
      <w:pPr>
        <w:spacing w:after="0" w:line="259" w:lineRule="auto"/>
        <w:ind w:left="0" w:firstLine="0"/>
      </w:pPr>
      <w:r>
        <w:t xml:space="preserve"> </w:t>
      </w:r>
    </w:p>
    <w:p w14:paraId="7ECCAFCA" w14:textId="77777777" w:rsidR="00863D9C" w:rsidRDefault="00D716AB">
      <w:r>
        <w:t xml:space="preserve">Teknologinen kehitys ja sen tuomat oppimissovellukset ovat voimakkaassa murrostilassa. On vaikea nähdä pitkälle tulevaan ja tunnistaa tarkasti mihin suuntaan tietotekninen kehitys johtaa. Kuitenkin on </w:t>
      </w:r>
    </w:p>
    <w:p w14:paraId="0D80D97D" w14:textId="067CE141" w:rsidR="00863D9C" w:rsidRDefault="00D716AB">
      <w:pPr>
        <w:spacing w:after="1" w:line="239" w:lineRule="auto"/>
        <w:ind w:left="-5" w:right="1096"/>
        <w:jc w:val="both"/>
      </w:pPr>
      <w:r>
        <w:t xml:space="preserve">tunnistettavissa kehityslinjoja "megatrendejä", jotka tulevat väistämättä vaikuttamaan myös </w:t>
      </w:r>
      <w:r w:rsidR="00A06275">
        <w:t>Pielaveden</w:t>
      </w:r>
      <w:r>
        <w:t xml:space="preserve"> </w:t>
      </w:r>
      <w:r w:rsidR="00A06275">
        <w:t>sivistystoimen</w:t>
      </w:r>
      <w:r>
        <w:t xml:space="preserve"> toimintaympäristön kehittämispaineisiin. </w:t>
      </w:r>
      <w:proofErr w:type="gramStart"/>
      <w:r>
        <w:t>Seuraavassa mainittu näistä megatrendeistä keskeisimpiä:</w:t>
      </w:r>
      <w:proofErr w:type="gramEnd"/>
    </w:p>
    <w:p w14:paraId="232442B0" w14:textId="77777777" w:rsidR="00863D9C" w:rsidRDefault="00D716AB">
      <w:pPr>
        <w:spacing w:after="215" w:line="259" w:lineRule="auto"/>
        <w:ind w:left="0" w:firstLine="0"/>
      </w:pPr>
      <w:r>
        <w:t xml:space="preserve"> </w:t>
      </w:r>
    </w:p>
    <w:p w14:paraId="411F2F35" w14:textId="77777777" w:rsidR="00863D9C" w:rsidRDefault="00D716AB">
      <w:pPr>
        <w:pStyle w:val="Otsikko3"/>
        <w:ind w:left="-5"/>
      </w:pPr>
      <w:bookmarkStart w:id="3" w:name="_Toc472584385"/>
      <w:r>
        <w:t>Pilvipalvelut</w:t>
      </w:r>
      <w:bookmarkEnd w:id="3"/>
      <w:r>
        <w:t xml:space="preserve"> </w:t>
      </w:r>
    </w:p>
    <w:p w14:paraId="6462D2DA" w14:textId="77777777" w:rsidR="00863D9C" w:rsidRDefault="00D716AB">
      <w:pPr>
        <w:spacing w:after="0" w:line="259" w:lineRule="auto"/>
        <w:ind w:left="0" w:firstLine="0"/>
      </w:pPr>
      <w:r>
        <w:t xml:space="preserve"> </w:t>
      </w:r>
    </w:p>
    <w:p w14:paraId="3E3FE3CA" w14:textId="5416A2F4" w:rsidR="00863D9C" w:rsidRDefault="00D716AB">
      <w:r>
        <w:t xml:space="preserve">Pilvipalveluiden yleistyminen tarkoittaa käytännössä sitä että sekä yritykset että julkiset organisaatiot siirtyvät yhä kiihtyvällä nopeudella käyttämään </w:t>
      </w:r>
      <w:proofErr w:type="spellStart"/>
      <w:r>
        <w:t>virtualisoituja</w:t>
      </w:r>
      <w:proofErr w:type="spellEnd"/>
      <w:r>
        <w:t xml:space="preserve"> sovelluksia ja tallennuspalveluita. Tämä toteutetaan joko yksityisen organisaation hallinno</w:t>
      </w:r>
      <w:r w:rsidR="002A25F8">
        <w:t>i</w:t>
      </w:r>
      <w:r>
        <w:t>mana palveluna ja/tai yleisen internetin kautta käytettävien pilvipalveluiden kautta. Tiedot siis tallennetaan paikallisten palvelimien sijaan esim. avoimessa internetissä toimivaan "pilveen" ja sovelluksia käytetään suoraan selaimilla ilman että ohjelmistoa (ja lisenssiä) tarvit</w:t>
      </w:r>
      <w:r w:rsidR="00A06275">
        <w:t>aan paikallisesti tietokoneella</w:t>
      </w:r>
      <w:r>
        <w:t>. Tämä muuttaa oleellisesti myös tietohallinnon roolia. Paikallisten työpisteiden ylläpidon sijaan pääpainona on nopeiden ja toimien internetyhteyksien takaaminen sekä mahdollisesti joidenkin opetuskäytön toimintojen tarjoaminen keskitettyinä pilvipalveluina. Näin esim. tietokoneiden käyttöjärjestelmiin liittyvän keskustelun painoarvo pienenee. Ohjelmistot ja tallennuspalvelut toimivat parhaimmillaan Internet-selaimilla käyttöjärjestelmästä ja laiteympäristöstä riippumatta (</w:t>
      </w:r>
      <w:r w:rsidR="00E01066">
        <w:t xml:space="preserve">myös mobiilisti). Pilvipalvelut on otettu käyttöön 2016, palveluntuottajaksi valittiin Microsoft Office 365 ja </w:t>
      </w:r>
      <w:proofErr w:type="spellStart"/>
      <w:r w:rsidR="00E01066">
        <w:t>edu</w:t>
      </w:r>
      <w:proofErr w:type="spellEnd"/>
      <w:r w:rsidR="00E01066">
        <w:t>-sähköposti.</w:t>
      </w:r>
    </w:p>
    <w:p w14:paraId="34129A1F" w14:textId="77777777" w:rsidR="00863D9C" w:rsidRDefault="00D716AB">
      <w:pPr>
        <w:spacing w:after="215" w:line="259" w:lineRule="auto"/>
        <w:ind w:left="0" w:firstLine="0"/>
      </w:pPr>
      <w:r>
        <w:t xml:space="preserve"> </w:t>
      </w:r>
    </w:p>
    <w:p w14:paraId="48AF53A7" w14:textId="77777777" w:rsidR="00863D9C" w:rsidRDefault="00D716AB">
      <w:pPr>
        <w:pStyle w:val="Otsikko3"/>
        <w:ind w:left="-5"/>
      </w:pPr>
      <w:bookmarkStart w:id="4" w:name="_Toc472584386"/>
      <w:r>
        <w:t>Mobiili tietotekniikka ja langattomuus</w:t>
      </w:r>
      <w:bookmarkEnd w:id="4"/>
      <w:r>
        <w:t xml:space="preserve"> </w:t>
      </w:r>
    </w:p>
    <w:p w14:paraId="092916F2" w14:textId="77777777" w:rsidR="00863D9C" w:rsidRDefault="00D716AB">
      <w:pPr>
        <w:spacing w:after="0" w:line="259" w:lineRule="auto"/>
        <w:ind w:left="0" w:firstLine="0"/>
      </w:pPr>
      <w:r>
        <w:t xml:space="preserve"> </w:t>
      </w:r>
    </w:p>
    <w:p w14:paraId="0861FD43" w14:textId="3C42625E" w:rsidR="00863D9C" w:rsidRDefault="00D716AB">
      <w:r>
        <w:t>Yksi voimakkaimmista tämän hetken kehitystrendeistä on siirtyä staattisista kiinteistä työpisteistä ja pöytätietokoneista kohti langatonta, liikkuvaa ja mobiilia tietotekniikkaa. Tämä kehityslinja näky</w:t>
      </w:r>
      <w:r w:rsidR="00E01066">
        <w:t>y jo</w:t>
      </w:r>
      <w:r>
        <w:t xml:space="preserve"> myös kouluissa. Puhelimet, tabletit ja kannettavat tietokoneet </w:t>
      </w:r>
      <w:r w:rsidR="00E01066">
        <w:t>ovat</w:t>
      </w:r>
      <w:r>
        <w:t xml:space="preserve"> val</w:t>
      </w:r>
      <w:r w:rsidR="00E01066">
        <w:t>lanneet</w:t>
      </w:r>
      <w:r>
        <w:t xml:space="preserve"> tilaa myös koulutyössä staattisten tietokoneiden käytöstä.  Koulujen verkkoympäristö</w:t>
      </w:r>
      <w:r w:rsidR="00E01066">
        <w:t xml:space="preserve"> tarjoaa mahdollisuuden</w:t>
      </w:r>
      <w:r>
        <w:t xml:space="preserve"> langattomien ratkaisuiden käyttöön koulutyössä. </w:t>
      </w:r>
      <w:r w:rsidR="00A06275">
        <w:t>Pielavedellä</w:t>
      </w:r>
      <w:r>
        <w:t xml:space="preserve"> tämä tarkoittaa m</w:t>
      </w:r>
      <w:r w:rsidR="00E01066">
        <w:t>ahdollisuuksia</w:t>
      </w:r>
      <w:r>
        <w:t xml:space="preserve"> </w:t>
      </w:r>
      <w:r w:rsidR="00E01066">
        <w:t>järjestää verkkopalvelut kustannustehokkaasti</w:t>
      </w:r>
      <w:r w:rsidR="00614F83">
        <w:t>.</w:t>
      </w:r>
      <w:r w:rsidR="00E01066">
        <w:t xml:space="preserve"> </w:t>
      </w:r>
      <w:r w:rsidR="00614F83">
        <w:t xml:space="preserve">Kouluissa on toteutettu hankkeen avulla v. </w:t>
      </w:r>
      <w:proofErr w:type="gramStart"/>
      <w:r w:rsidR="00614F83">
        <w:t>2015-2016</w:t>
      </w:r>
      <w:proofErr w:type="gramEnd"/>
      <w:r w:rsidR="00614F83">
        <w:t xml:space="preserve"> aikana nykyaikaisten langattomien verkkojen rakentaminen. Verkkojen ylläpitäminen toimivina ja riittävän nopeina on tulevaisuudessa tärkein tehtävä.</w:t>
      </w:r>
    </w:p>
    <w:p w14:paraId="323DA16C" w14:textId="77777777" w:rsidR="00863D9C" w:rsidRDefault="00D716AB">
      <w:pPr>
        <w:spacing w:after="215" w:line="259" w:lineRule="auto"/>
        <w:ind w:left="0" w:firstLine="0"/>
      </w:pPr>
      <w:r>
        <w:t xml:space="preserve"> </w:t>
      </w:r>
    </w:p>
    <w:p w14:paraId="01667AEA" w14:textId="77777777" w:rsidR="00863D9C" w:rsidRDefault="00D716AB">
      <w:pPr>
        <w:pStyle w:val="Otsikko3"/>
        <w:ind w:left="-5"/>
      </w:pPr>
      <w:bookmarkStart w:id="5" w:name="_Toc472584387"/>
      <w:r>
        <w:t>Hyvinvointi ja hyvinvointiteknologia</w:t>
      </w:r>
      <w:bookmarkEnd w:id="5"/>
      <w:r>
        <w:t xml:space="preserve"> </w:t>
      </w:r>
    </w:p>
    <w:p w14:paraId="53860BD8" w14:textId="77777777" w:rsidR="00863D9C" w:rsidRDefault="00D716AB">
      <w:pPr>
        <w:spacing w:after="0" w:line="259" w:lineRule="auto"/>
        <w:ind w:left="0" w:firstLine="0"/>
      </w:pPr>
      <w:r>
        <w:t xml:space="preserve"> </w:t>
      </w:r>
    </w:p>
    <w:p w14:paraId="58813715" w14:textId="3EF73CFE" w:rsidR="00863D9C" w:rsidRDefault="00D716AB">
      <w:r>
        <w:t>Oppilaiden vähäinen liikkuminen ja suuri ajankäyttö mm. tietokoneiden ja television parissa aiheuttaa uhkakuvia oppilaiden hyvinvoinnille ja toimintakyvylle valmista</w:t>
      </w:r>
      <w:r w:rsidR="002A25F8">
        <w:t>u</w:t>
      </w:r>
      <w:r>
        <w:t xml:space="preserve">tuessaan aikuisuuden haasteisiin. Koulun toiminnassa ja opetuksessa on otettava tämä huomioon opettamalla toimintamalleja jotka ehkäisevät tätä kehitystä. Koulujen </w:t>
      </w:r>
      <w:r w:rsidR="00614F83">
        <w:t xml:space="preserve">uusissa </w:t>
      </w:r>
      <w:proofErr w:type="spellStart"/>
      <w:r w:rsidR="00614F83">
        <w:t>OPS:ssä</w:t>
      </w:r>
      <w:proofErr w:type="spellEnd"/>
      <w:r w:rsidR="00614F83">
        <w:t xml:space="preserve"> huomioidaan päivittäisessä</w:t>
      </w:r>
      <w:r>
        <w:t xml:space="preserve"> toiminnassa ja opetusmenetelmissä liikkumisen ja aktiivisen kokonaisvaltaisen toiminnan merkitys</w:t>
      </w:r>
      <w:r w:rsidR="00614F83">
        <w:t>. K</w:t>
      </w:r>
      <w:r>
        <w:t>oulutusteknologia</w:t>
      </w:r>
      <w:r w:rsidR="00614F83">
        <w:t>n tarkoituksena on tukea oppilaiden liikkumista, esim. erilaisten sovellusten ja tekniikoiden</w:t>
      </w:r>
      <w:r w:rsidR="00BD11E9">
        <w:t xml:space="preserve"> avulla.</w:t>
      </w:r>
    </w:p>
    <w:p w14:paraId="702B0F38" w14:textId="77777777" w:rsidR="00863D9C" w:rsidRDefault="00D716AB">
      <w:pPr>
        <w:spacing w:after="215" w:line="259" w:lineRule="auto"/>
        <w:ind w:left="0" w:firstLine="0"/>
      </w:pPr>
      <w:r>
        <w:t xml:space="preserve">  </w:t>
      </w:r>
    </w:p>
    <w:p w14:paraId="1E4D65CC" w14:textId="77777777" w:rsidR="001C49F3" w:rsidRDefault="001C49F3">
      <w:pPr>
        <w:pStyle w:val="Otsikko3"/>
        <w:ind w:left="-5"/>
      </w:pPr>
    </w:p>
    <w:p w14:paraId="0D9B75AE" w14:textId="77777777" w:rsidR="001C49F3" w:rsidRDefault="001C49F3">
      <w:pPr>
        <w:pStyle w:val="Otsikko3"/>
        <w:ind w:left="-5"/>
      </w:pPr>
    </w:p>
    <w:p w14:paraId="23151C1B" w14:textId="77777777" w:rsidR="001C49F3" w:rsidRDefault="001C49F3">
      <w:pPr>
        <w:pStyle w:val="Otsikko3"/>
        <w:ind w:left="-5"/>
      </w:pPr>
    </w:p>
    <w:p w14:paraId="3EF3DB71" w14:textId="77777777" w:rsidR="00863D9C" w:rsidRDefault="00D716AB">
      <w:pPr>
        <w:pStyle w:val="Otsikko3"/>
        <w:ind w:left="-5"/>
      </w:pPr>
      <w:bookmarkStart w:id="6" w:name="_Toc472584388"/>
      <w:r>
        <w:t>Sosiaalinen media</w:t>
      </w:r>
      <w:bookmarkEnd w:id="6"/>
      <w:r>
        <w:t xml:space="preserve"> </w:t>
      </w:r>
    </w:p>
    <w:p w14:paraId="2C3660E2" w14:textId="77777777" w:rsidR="00863D9C" w:rsidRDefault="00D716AB">
      <w:pPr>
        <w:spacing w:after="0" w:line="259" w:lineRule="auto"/>
        <w:ind w:left="0" w:firstLine="0"/>
      </w:pPr>
      <w:r>
        <w:t xml:space="preserve"> </w:t>
      </w:r>
    </w:p>
    <w:p w14:paraId="3D2F87FB" w14:textId="77777777" w:rsidR="00863D9C" w:rsidRDefault="00D716AB">
      <w:r>
        <w:t xml:space="preserve">Sosiaalisen median vaikutus tietokoneen käyttöön on kasvanut räjähdysmäisesti viime vuosina. Tämä on tuonut mukanaan oppimisen näkökulmasta myönteisiä ja kielteisiä vaikutteita. Sosiaalisen median </w:t>
      </w:r>
      <w:r>
        <w:lastRenderedPageBreak/>
        <w:t xml:space="preserve">hyötykäyttö opetuksen välinenä on yksi kiinnostavimmista tämän hetken koulutusteknologisista keskusteluaiheista. Miten hyödynnetään sosiaalisen median toimintatavat opetuksessa ja vastaavasi </w:t>
      </w:r>
    </w:p>
    <w:p w14:paraId="638085C4" w14:textId="690D1127" w:rsidR="00863D9C" w:rsidRDefault="00D716AB">
      <w:r>
        <w:t>vältetään kielteiset vaikutukset? T</w:t>
      </w:r>
      <w:r w:rsidR="00BD11E9">
        <w:t>oteutuneita</w:t>
      </w:r>
      <w:r>
        <w:t xml:space="preserve"> toimintoja </w:t>
      </w:r>
      <w:r w:rsidR="00BD11E9">
        <w:t>ovat</w:t>
      </w:r>
      <w:r>
        <w:t xml:space="preserve"> esim. henkilökohtainen tallennustila verkossa, omien kuvien ja töiden jakaminen oppilastovereille ja muiden töiden kommentointi ovat toimintoja jotka </w:t>
      </w:r>
      <w:r w:rsidR="00BD11E9">
        <w:t>ovat</w:t>
      </w:r>
      <w:r>
        <w:t xml:space="preserve"> suoraan sovellettavissa sosiaalisen median työkalui</w:t>
      </w:r>
      <w:r w:rsidR="00BD11E9">
        <w:t>n</w:t>
      </w:r>
      <w:r>
        <w:t>a</w:t>
      </w:r>
      <w:r w:rsidR="00BD11E9">
        <w:t xml:space="preserve"> ja ovat opetuskäytössä arkipäivää</w:t>
      </w:r>
      <w:r>
        <w:t xml:space="preserve">. </w:t>
      </w:r>
    </w:p>
    <w:p w14:paraId="5498AB62" w14:textId="77777777" w:rsidR="00863D9C" w:rsidRDefault="00D716AB">
      <w:pPr>
        <w:spacing w:after="215" w:line="259" w:lineRule="auto"/>
        <w:ind w:left="0" w:firstLine="0"/>
      </w:pPr>
      <w:r>
        <w:t xml:space="preserve"> </w:t>
      </w:r>
    </w:p>
    <w:p w14:paraId="7FF3C01D" w14:textId="77777777" w:rsidR="00863D9C" w:rsidRDefault="00D716AB">
      <w:pPr>
        <w:pStyle w:val="Otsikko3"/>
        <w:ind w:left="-5"/>
      </w:pPr>
      <w:bookmarkStart w:id="7" w:name="_Toc472584389"/>
      <w:r>
        <w:t>Tietoturva ja käyttäytyminen verkossa</w:t>
      </w:r>
      <w:bookmarkEnd w:id="7"/>
      <w:r>
        <w:t xml:space="preserve"> </w:t>
      </w:r>
    </w:p>
    <w:p w14:paraId="451E1FDB" w14:textId="77777777" w:rsidR="00863D9C" w:rsidRDefault="00D716AB">
      <w:pPr>
        <w:spacing w:after="0" w:line="259" w:lineRule="auto"/>
        <w:ind w:left="0" w:firstLine="0"/>
      </w:pPr>
      <w:r>
        <w:t xml:space="preserve"> </w:t>
      </w:r>
    </w:p>
    <w:p w14:paraId="2FB8F032" w14:textId="1A10B928" w:rsidR="00863D9C" w:rsidRDefault="00D716AB">
      <w:r>
        <w:t>Aina verkossa liikkuessa vapaan internetin palveluita käytettäessä on kiinnitettävä erityistä huomiota tietotuvallisuuteen ja käyttäytymiseen verkossa. Langattomuuden ja mobiilien laitteiden käyttö tuovat omat tietoturvahaasteensa. Sekä tekniseen että henkilöiden toiminnalliseen tietotuvallisuuteen liittyvä kehittäminen, toimintaohjeet j</w:t>
      </w:r>
      <w:r w:rsidR="002A25F8">
        <w:t>a koulutus nousee tärkeään rool</w:t>
      </w:r>
      <w:r>
        <w:t>iin. Myös verkossa käyttäytymisen tavat ja toimintamallit on otettava jatkuvan kasvattamisen kohteeksi.</w:t>
      </w:r>
      <w:r w:rsidR="00BD11E9">
        <w:t xml:space="preserve"> Ohjeistus on tulossa koulujen peda.net sivuille.</w:t>
      </w:r>
    </w:p>
    <w:p w14:paraId="64E38D9F" w14:textId="77777777" w:rsidR="00863D9C" w:rsidRDefault="00D716AB">
      <w:pPr>
        <w:spacing w:after="215" w:line="259" w:lineRule="auto"/>
        <w:ind w:left="0" w:firstLine="0"/>
      </w:pPr>
      <w:r>
        <w:t xml:space="preserve"> </w:t>
      </w:r>
    </w:p>
    <w:p w14:paraId="08BCF657" w14:textId="77777777" w:rsidR="00863D9C" w:rsidRDefault="00D716AB">
      <w:pPr>
        <w:pStyle w:val="Otsikko3"/>
        <w:ind w:left="-5"/>
      </w:pPr>
      <w:bookmarkStart w:id="8" w:name="_Toc472584390"/>
      <w:r>
        <w:t>Kestävä kehitys</w:t>
      </w:r>
      <w:bookmarkEnd w:id="8"/>
      <w:r>
        <w:t xml:space="preserve"> </w:t>
      </w:r>
    </w:p>
    <w:p w14:paraId="54431875" w14:textId="77777777" w:rsidR="00863D9C" w:rsidRDefault="00D716AB">
      <w:pPr>
        <w:spacing w:after="0" w:line="259" w:lineRule="auto"/>
        <w:ind w:left="0" w:firstLine="0"/>
      </w:pPr>
      <w:r>
        <w:t xml:space="preserve"> </w:t>
      </w:r>
    </w:p>
    <w:p w14:paraId="2D0E2AD4" w14:textId="77777777" w:rsidR="00863D9C" w:rsidRDefault="00D716AB">
      <w:r>
        <w:t xml:space="preserve">Luontoystävällisyys, energiaa säästävät ratkaisut ja toimintamallit nousevat jatkuvasti yhä tärkeämpään rooliin myös ICT-ratkaisuissa. Tämä tulee olemaan merkittävä vaikutin myös kouluympäristöjen ICT-suunnittelussa, hankinnoissa ja opetuskäytännöissä.  </w:t>
      </w:r>
    </w:p>
    <w:p w14:paraId="138DD731" w14:textId="77777777" w:rsidR="00863D9C" w:rsidRDefault="00D716AB">
      <w:pPr>
        <w:spacing w:after="218" w:line="259" w:lineRule="auto"/>
        <w:ind w:left="0" w:firstLine="0"/>
      </w:pPr>
      <w:r>
        <w:t xml:space="preserve"> </w:t>
      </w:r>
    </w:p>
    <w:p w14:paraId="438533EA" w14:textId="77777777" w:rsidR="00863D9C" w:rsidRDefault="00D716AB">
      <w:pPr>
        <w:pStyle w:val="Otsikko3"/>
        <w:ind w:left="-5"/>
      </w:pPr>
      <w:bookmarkStart w:id="9" w:name="_Toc472584391"/>
      <w:r>
        <w:t>Taloudelliset realiteetit</w:t>
      </w:r>
      <w:bookmarkEnd w:id="9"/>
      <w:r>
        <w:t xml:space="preserve"> </w:t>
      </w:r>
    </w:p>
    <w:p w14:paraId="68256BED" w14:textId="77777777" w:rsidR="00863D9C" w:rsidRDefault="00D716AB">
      <w:pPr>
        <w:spacing w:after="0" w:line="259" w:lineRule="auto"/>
        <w:ind w:left="0" w:firstLine="0"/>
      </w:pPr>
      <w:r>
        <w:t xml:space="preserve"> </w:t>
      </w:r>
    </w:p>
    <w:p w14:paraId="7EAA4DB8" w14:textId="6E7DA977" w:rsidR="00863D9C" w:rsidRDefault="00D716AB">
      <w:r>
        <w:t xml:space="preserve">Tieto- ja viestintätekniikan kehittämistarpeet </w:t>
      </w:r>
      <w:r w:rsidR="00BD11E9">
        <w:t>vaativat taloudellisia panostuksia kunnalta</w:t>
      </w:r>
      <w:r>
        <w:t xml:space="preserve">. </w:t>
      </w:r>
      <w:r w:rsidR="0025524B">
        <w:t xml:space="preserve">Kuitenkaan kouluilla ei </w:t>
      </w:r>
      <w:r>
        <w:t xml:space="preserve">ole luvassa merkittäviä lisäresursointeja </w:t>
      </w:r>
      <w:proofErr w:type="spellStart"/>
      <w:r>
        <w:t>tivi</w:t>
      </w:r>
      <w:proofErr w:type="spellEnd"/>
      <w:r>
        <w:t xml:space="preserve">-teknologiaan tai koulutukseen. Tulee siis löytää ratkaisuita, joissa on lyhyellä ja pidemmällä tähtäimellä otettu huomioon hankintojen taloudellisuus, ekologisuus, </w:t>
      </w:r>
      <w:r w:rsidR="002A25F8">
        <w:t>ke</w:t>
      </w:r>
      <w:r>
        <w:t>stävyys ja kierrätettävyys. Vastaavasti koulutuksessa ja osaamisen pedagogisessa tuessa pyritään hyödyntämään olemassa</w:t>
      </w:r>
      <w:r w:rsidR="002A25F8">
        <w:t xml:space="preserve"> </w:t>
      </w:r>
      <w:r>
        <w:t xml:space="preserve">olevaa osaamista sekä hankkeiden kautta saatavaa tukea. </w:t>
      </w:r>
      <w:r w:rsidR="0025524B">
        <w:t>Erilaiset virtuaaliset oppimisratkaisut on hyödynnettävä sekä opettajien, että oppilaiden opiskelussa.</w:t>
      </w:r>
    </w:p>
    <w:p w14:paraId="667477E3" w14:textId="77777777" w:rsidR="00863D9C" w:rsidRDefault="00D716AB">
      <w:pPr>
        <w:spacing w:after="215" w:line="259" w:lineRule="auto"/>
        <w:ind w:left="0" w:firstLine="0"/>
      </w:pPr>
      <w:r>
        <w:t xml:space="preserve"> </w:t>
      </w:r>
    </w:p>
    <w:p w14:paraId="1D283CF9" w14:textId="77777777" w:rsidR="00863D9C" w:rsidRDefault="00D716AB">
      <w:pPr>
        <w:pStyle w:val="Otsikko3"/>
        <w:ind w:left="-5"/>
      </w:pPr>
      <w:bookmarkStart w:id="10" w:name="_Toc472584392"/>
      <w:r>
        <w:t>Sähköisen oppimateriaalin kehittyminen</w:t>
      </w:r>
      <w:bookmarkEnd w:id="10"/>
      <w:r>
        <w:t xml:space="preserve"> </w:t>
      </w:r>
    </w:p>
    <w:p w14:paraId="2BB7D973" w14:textId="77777777" w:rsidR="00863D9C" w:rsidRDefault="00D716AB">
      <w:pPr>
        <w:spacing w:after="0" w:line="259" w:lineRule="auto"/>
        <w:ind w:left="0" w:firstLine="0"/>
      </w:pPr>
      <w:r>
        <w:t xml:space="preserve"> </w:t>
      </w:r>
    </w:p>
    <w:p w14:paraId="471DE512" w14:textId="2E4A188F" w:rsidR="00863D9C" w:rsidRDefault="00D716AB">
      <w:pPr>
        <w:spacing w:after="1" w:line="239" w:lineRule="auto"/>
        <w:ind w:left="-5" w:right="-15"/>
        <w:jc w:val="both"/>
      </w:pPr>
      <w:r>
        <w:t>Koulutusteknologia elää voimakasta muutostilannetta. Sähköiset oppimateriaalit ovat eri muodoissaan valtaamassa alaa periteiseltä printtimuotoiselta oppimateriaalilta</w:t>
      </w:r>
      <w:r w:rsidR="0025524B">
        <w:t>, tämä on jo haivattu kopiointimäärissä</w:t>
      </w:r>
      <w:r>
        <w:t xml:space="preserve">. Erilaiset </w:t>
      </w:r>
      <w:r w:rsidR="0025524B">
        <w:t xml:space="preserve">materiaalinen esitysmahdollisuudet </w:t>
      </w:r>
      <w:r>
        <w:t xml:space="preserve">valtaavat markkinoita. </w:t>
      </w:r>
      <w:proofErr w:type="spellStart"/>
      <w:r>
        <w:t>Tablet</w:t>
      </w:r>
      <w:proofErr w:type="spellEnd"/>
      <w:r w:rsidR="002A25F8">
        <w:t>-</w:t>
      </w:r>
      <w:r>
        <w:t>tietokoneet ja erilaiset älypuhelin-tyyppiset ratkaisut ovat valtaamassa jalansijaa mobiileina ratkaisuina sähköi</w:t>
      </w:r>
      <w:r w:rsidR="0025524B">
        <w:t xml:space="preserve">sen oppimateriaalin työkaluina. Tällä hetkellä sähköiseen yhteydenpitoon on käytössä Skype ja Wilma. Koulutusta verkossa voidaan antaa </w:t>
      </w:r>
      <w:proofErr w:type="spellStart"/>
      <w:r w:rsidR="0025524B">
        <w:t>Peda.netin</w:t>
      </w:r>
      <w:proofErr w:type="spellEnd"/>
      <w:r w:rsidR="0025524B">
        <w:t xml:space="preserve">, 0365:n ja Isoverstaan kautta. Materiaaleina ja laitteistoina ovat tarjolla mm. e-kirjat, muu e-materiaali, </w:t>
      </w:r>
      <w:proofErr w:type="spellStart"/>
      <w:r w:rsidR="0025524B">
        <w:t>apple</w:t>
      </w:r>
      <w:proofErr w:type="spellEnd"/>
      <w:r w:rsidR="0025524B">
        <w:t>-tv ja dokumenttikamerat.</w:t>
      </w:r>
    </w:p>
    <w:p w14:paraId="60E9CAA4" w14:textId="77777777" w:rsidR="00863D9C" w:rsidRDefault="00D716AB">
      <w:pPr>
        <w:spacing w:after="302" w:line="259" w:lineRule="auto"/>
        <w:ind w:left="0" w:firstLine="0"/>
      </w:pPr>
      <w:r>
        <w:t xml:space="preserve"> </w:t>
      </w:r>
    </w:p>
    <w:p w14:paraId="579DFAF1" w14:textId="0DC3995A" w:rsidR="001C49F3" w:rsidRDefault="001C49F3">
      <w:pPr>
        <w:spacing w:after="302" w:line="259" w:lineRule="auto"/>
        <w:ind w:left="0" w:firstLine="0"/>
      </w:pPr>
    </w:p>
    <w:p w14:paraId="040FCD06" w14:textId="27FE45EA" w:rsidR="00863D9C" w:rsidRPr="001C49F3" w:rsidRDefault="00D716AB" w:rsidP="001C49F3">
      <w:pPr>
        <w:pStyle w:val="Otsikko1"/>
        <w:spacing w:after="29"/>
        <w:ind w:left="299" w:hanging="314"/>
      </w:pPr>
      <w:bookmarkStart w:id="11" w:name="_Toc472584393"/>
      <w:r>
        <w:t xml:space="preserve">Kehittämiskohteet </w:t>
      </w:r>
      <w:r w:rsidR="00BB6D12">
        <w:t>v. 2020 mennessä</w:t>
      </w:r>
      <w:bookmarkEnd w:id="11"/>
      <w:r w:rsidRPr="001C49F3">
        <w:rPr>
          <w:sz w:val="32"/>
          <w:u w:val="none"/>
        </w:rPr>
        <w:t xml:space="preserve"> </w:t>
      </w:r>
    </w:p>
    <w:p w14:paraId="6D3911AE" w14:textId="77777777" w:rsidR="00863D9C" w:rsidRDefault="00D716AB">
      <w:pPr>
        <w:spacing w:after="0" w:line="259" w:lineRule="auto"/>
        <w:ind w:left="0" w:firstLine="0"/>
      </w:pPr>
      <w:r>
        <w:rPr>
          <w:b/>
          <w:i/>
          <w:sz w:val="32"/>
        </w:rPr>
        <w:t xml:space="preserve"> </w:t>
      </w:r>
    </w:p>
    <w:p w14:paraId="41682A62" w14:textId="52D072C4" w:rsidR="00863D9C" w:rsidRDefault="00D716AB">
      <w:pPr>
        <w:spacing w:after="228"/>
      </w:pPr>
      <w:r>
        <w:t>Seuraavassa kuvataan keskeisimmät muutostarpeet ja toimenpiteet jo</w:t>
      </w:r>
      <w:r w:rsidR="0025524B">
        <w:t>i</w:t>
      </w:r>
      <w:r>
        <w:t>lla pyritään kehittämään opetuspalveluiden tie</w:t>
      </w:r>
      <w:r w:rsidR="00A06275">
        <w:t>to</w:t>
      </w:r>
      <w:r>
        <w:t>tekninen ympäristö päätavoitteen mukaiselle tasolle 20</w:t>
      </w:r>
      <w:r w:rsidR="0025524B">
        <w:t>20</w:t>
      </w:r>
      <w:r>
        <w:t xml:space="preserve"> mennessä. </w:t>
      </w:r>
    </w:p>
    <w:p w14:paraId="542EDA47" w14:textId="77777777" w:rsidR="00863D9C" w:rsidRDefault="00D716AB">
      <w:pPr>
        <w:pStyle w:val="Otsikko3"/>
        <w:ind w:left="-5"/>
      </w:pPr>
      <w:bookmarkStart w:id="12" w:name="_Toc472584394"/>
      <w:r>
        <w:lastRenderedPageBreak/>
        <w:t>Infrastruktuuri</w:t>
      </w:r>
      <w:bookmarkEnd w:id="12"/>
      <w:r>
        <w:t xml:space="preserve"> </w:t>
      </w:r>
    </w:p>
    <w:p w14:paraId="2478A61E" w14:textId="77777777" w:rsidR="00863D9C" w:rsidRDefault="00D716AB">
      <w:pPr>
        <w:spacing w:after="4" w:line="259" w:lineRule="auto"/>
        <w:ind w:left="0" w:firstLine="0"/>
      </w:pPr>
      <w:r>
        <w:rPr>
          <w:b/>
        </w:rPr>
        <w:t xml:space="preserve"> </w:t>
      </w:r>
    </w:p>
    <w:p w14:paraId="43899BF3" w14:textId="77777777" w:rsidR="00863D9C" w:rsidRDefault="00D716AB">
      <w:pPr>
        <w:numPr>
          <w:ilvl w:val="0"/>
          <w:numId w:val="1"/>
        </w:numPr>
        <w:ind w:hanging="360"/>
      </w:pPr>
      <w:r>
        <w:t xml:space="preserve">Käyttäjätunnusten ja salasanojen keskitetty hallinta, tavoitteena on yksi käyttäjätunnus ja yksi salasana eri palveluihin ja sovelluksiin. </w:t>
      </w:r>
    </w:p>
    <w:p w14:paraId="113084F5" w14:textId="335DE7CD" w:rsidR="00863D9C" w:rsidRDefault="00D716AB">
      <w:pPr>
        <w:numPr>
          <w:ilvl w:val="0"/>
          <w:numId w:val="1"/>
        </w:numPr>
        <w:ind w:hanging="360"/>
      </w:pPr>
      <w:proofErr w:type="gramStart"/>
      <w:r>
        <w:t>Pilvipalveluiden hyödyntäminen ja käyttö opetuksessa.</w:t>
      </w:r>
      <w:proofErr w:type="gramEnd"/>
      <w:r>
        <w:t xml:space="preserve"> Varmistetaan palveluiden tietoturvallisuus ja mahdolliset toiminta/ylläpitokustannukset </w:t>
      </w:r>
      <w:r w:rsidR="0025524B">
        <w:t>palvelun käyttöönoton kanssa</w:t>
      </w:r>
      <w:r>
        <w:t xml:space="preserve">. </w:t>
      </w:r>
    </w:p>
    <w:p w14:paraId="0D697004" w14:textId="5F4CB56D" w:rsidR="00863D9C" w:rsidRDefault="00BB6D12">
      <w:pPr>
        <w:numPr>
          <w:ilvl w:val="0"/>
          <w:numId w:val="1"/>
        </w:numPr>
        <w:ind w:hanging="360"/>
      </w:pPr>
      <w:r>
        <w:t xml:space="preserve">Yhtenäiset, </w:t>
      </w:r>
      <w:r w:rsidR="00D716AB">
        <w:t xml:space="preserve">yhteiskäyttöiset ja </w:t>
      </w:r>
      <w:proofErr w:type="spellStart"/>
      <w:r w:rsidR="00D716AB">
        <w:t>henk.kohtaiset</w:t>
      </w:r>
      <w:proofErr w:type="spellEnd"/>
      <w:r w:rsidR="00D716AB">
        <w:t xml:space="preserve"> oppimisalustat kaikkien käyttöön (Peda</w:t>
      </w:r>
      <w:proofErr w:type="gramStart"/>
      <w:r w:rsidR="00D716AB">
        <w:t>.Net</w:t>
      </w:r>
      <w:proofErr w:type="gramEnd"/>
      <w:r w:rsidR="0025524B">
        <w:t>, Wilma, O365</w:t>
      </w:r>
      <w:r w:rsidR="00D716AB">
        <w:t xml:space="preserve">). </w:t>
      </w:r>
      <w:proofErr w:type="gramStart"/>
      <w:r>
        <w:t>Oppilaiden henkilökohtaisten oppimispolkujen kehittäminen oppimisalustoja hyödyntäen.</w:t>
      </w:r>
      <w:proofErr w:type="gramEnd"/>
    </w:p>
    <w:p w14:paraId="20FB0818" w14:textId="6A879FB5" w:rsidR="00863D9C" w:rsidRDefault="00D716AB">
      <w:pPr>
        <w:numPr>
          <w:ilvl w:val="0"/>
          <w:numId w:val="1"/>
        </w:numPr>
        <w:ind w:hanging="360"/>
      </w:pPr>
      <w:r>
        <w:t>Opetustilat varustetaan</w:t>
      </w:r>
      <w:r w:rsidR="002A25F8">
        <w:t xml:space="preserve"> </w:t>
      </w:r>
      <w:r>
        <w:t>yhtenäisillä ja ajant</w:t>
      </w:r>
      <w:r w:rsidR="0025524B">
        <w:t>asaisilla IT- ja AV-laitteilla</w:t>
      </w:r>
      <w:r>
        <w:t xml:space="preserve">. </w:t>
      </w:r>
    </w:p>
    <w:p w14:paraId="597254DD" w14:textId="77777777" w:rsidR="00863D9C" w:rsidRDefault="00D716AB">
      <w:pPr>
        <w:numPr>
          <w:ilvl w:val="0"/>
          <w:numId w:val="1"/>
        </w:numPr>
        <w:ind w:hanging="360"/>
      </w:pPr>
      <w:r>
        <w:t xml:space="preserve">Varmistetaan riittävät ja nopeat tietoliikenneyhteydet kouluille ottaen huomioon pilvipalveluiden ja keskitettyjen palvelinsovellusten käytön. </w:t>
      </w:r>
    </w:p>
    <w:p w14:paraId="122E7B74" w14:textId="77777777" w:rsidR="00863D9C" w:rsidRDefault="00D716AB">
      <w:pPr>
        <w:numPr>
          <w:ilvl w:val="0"/>
          <w:numId w:val="1"/>
        </w:numPr>
        <w:ind w:hanging="360"/>
      </w:pPr>
      <w:r>
        <w:t xml:space="preserve">Ratkaistaan kouluissa joko pysyvä tai väliaikainen langattoman verkon mahdollisuus käytettäessä mobiileita oppimisratkaisuja. </w:t>
      </w:r>
    </w:p>
    <w:p w14:paraId="1C42CA77" w14:textId="313A381B" w:rsidR="00863D9C" w:rsidRDefault="00C67438">
      <w:pPr>
        <w:numPr>
          <w:ilvl w:val="0"/>
          <w:numId w:val="1"/>
        </w:numPr>
        <w:spacing w:after="227"/>
        <w:ind w:hanging="360"/>
      </w:pPr>
      <w:r>
        <w:t>Koe ja testiympäristöjen kehittäminen toimiviksi.</w:t>
      </w:r>
    </w:p>
    <w:p w14:paraId="495DE8FC" w14:textId="77777777" w:rsidR="00863D9C" w:rsidRDefault="00D716AB">
      <w:pPr>
        <w:pStyle w:val="Otsikko3"/>
        <w:spacing w:after="231"/>
        <w:ind w:left="-5"/>
      </w:pPr>
      <w:bookmarkStart w:id="13" w:name="_Toc472584395"/>
      <w:r>
        <w:t>Luokkahuoneen AV- ja tietotekninen varustussuositus</w:t>
      </w:r>
      <w:bookmarkEnd w:id="13"/>
      <w:r>
        <w:t xml:space="preserve"> </w:t>
      </w:r>
    </w:p>
    <w:p w14:paraId="32BFD667" w14:textId="77777777" w:rsidR="00863D9C" w:rsidRDefault="00D716AB">
      <w:pPr>
        <w:spacing w:after="233"/>
        <w:ind w:left="355"/>
      </w:pPr>
      <w:proofErr w:type="gramStart"/>
      <w:r>
        <w:t>Taso 1: Dataprojektori ja dokumenttikamera samalla kuvasuhteella, valkotaulu tai valkokangas sekä kaiuttimet (passiivi- tai aktiivi.</w:t>
      </w:r>
      <w:proofErr w:type="gramEnd"/>
      <w:r>
        <w:t xml:space="preserve"> Mikäli passiivi, järjestelmässä oltava myös vahvistin).  </w:t>
      </w:r>
    </w:p>
    <w:p w14:paraId="0490F281" w14:textId="77777777" w:rsidR="00863D9C" w:rsidRDefault="00D716AB">
      <w:pPr>
        <w:spacing w:after="230"/>
        <w:ind w:left="355"/>
      </w:pPr>
      <w:r>
        <w:t xml:space="preserve">Taso 2: Edellisten lisäksi ohjainyksikkö (voi olla osa dokumenttikameraa), joka ohjaa datatykkiä (ohjelmalähteen valinta) ja kaiuttimia (ohjelmalähteen valinta, äänenvoimakkuus) </w:t>
      </w:r>
    </w:p>
    <w:p w14:paraId="47B40479" w14:textId="77777777" w:rsidR="00863D9C" w:rsidRDefault="00D716AB">
      <w:pPr>
        <w:spacing w:after="230"/>
        <w:ind w:left="355"/>
      </w:pPr>
      <w:r>
        <w:t xml:space="preserve">Taso 3: Edellisessä interaktiivinen dataprojektori tai muu kynän/kädentunnistusmekanismi. </w:t>
      </w:r>
    </w:p>
    <w:p w14:paraId="3C8127B9" w14:textId="77777777" w:rsidR="00863D9C" w:rsidRDefault="00D716AB">
      <w:pPr>
        <w:pStyle w:val="Otsikko3"/>
        <w:ind w:left="-5"/>
      </w:pPr>
      <w:bookmarkStart w:id="14" w:name="_Toc472584396"/>
      <w:r>
        <w:t>Pedagoginen tuki osaamisen varmistaminen</w:t>
      </w:r>
      <w:bookmarkEnd w:id="14"/>
      <w:r>
        <w:t xml:space="preserve"> </w:t>
      </w:r>
    </w:p>
    <w:p w14:paraId="41DDC05E" w14:textId="0097BC0B" w:rsidR="00863D9C" w:rsidRDefault="00D716AB">
      <w:pPr>
        <w:numPr>
          <w:ilvl w:val="0"/>
          <w:numId w:val="2"/>
        </w:numPr>
        <w:ind w:hanging="360"/>
      </w:pPr>
      <w:r>
        <w:t>Järjestetään kattava verkkopedagoginen tuki</w:t>
      </w:r>
      <w:r w:rsidR="00C67438">
        <w:t xml:space="preserve"> (Tietolatva)</w:t>
      </w:r>
      <w:r>
        <w:t xml:space="preserve"> ja vertaistukijärjestelmä </w:t>
      </w:r>
      <w:r w:rsidR="00C67438">
        <w:t xml:space="preserve">esim. tutor-opettajat </w:t>
      </w:r>
      <w:r>
        <w:t>(Hyödynnetään Osaavahankkeen tukea</w:t>
      </w:r>
      <w:r w:rsidR="00C67438">
        <w:t xml:space="preserve"> koulutuksessa</w:t>
      </w:r>
      <w:r>
        <w:t>)</w:t>
      </w:r>
      <w:r w:rsidR="00C67438">
        <w:t>.</w:t>
      </w:r>
      <w:r>
        <w:t xml:space="preserve"> </w:t>
      </w:r>
    </w:p>
    <w:p w14:paraId="7329C005" w14:textId="77777777" w:rsidR="00863D9C" w:rsidRDefault="00D716AB">
      <w:pPr>
        <w:numPr>
          <w:ilvl w:val="0"/>
          <w:numId w:val="2"/>
        </w:numPr>
        <w:ind w:hanging="360"/>
      </w:pPr>
      <w:r>
        <w:t xml:space="preserve">Määritellään selkeät perusopetuksen nivelkohtien tavoitteet esiopetuksesta perusopetukseen, alakoulusta yläkouluun ja yläkoulusta toisen asteen oppilaitoksiin siirryttäessä.  </w:t>
      </w:r>
    </w:p>
    <w:p w14:paraId="761D081E" w14:textId="47A20587" w:rsidR="00863D9C" w:rsidRDefault="004F78FA">
      <w:pPr>
        <w:numPr>
          <w:ilvl w:val="0"/>
          <w:numId w:val="2"/>
        </w:numPr>
        <w:spacing w:after="227"/>
        <w:ind w:hanging="360"/>
      </w:pPr>
      <w:r>
        <w:t xml:space="preserve">Huomioidaan, että </w:t>
      </w:r>
      <w:r w:rsidR="00D716AB">
        <w:t xml:space="preserve">ICT on keskeisessä roolissa nykypäivän ja tulevaisuuden oppimisympäristöissä. </w:t>
      </w:r>
    </w:p>
    <w:p w14:paraId="52CD5EEF" w14:textId="77777777" w:rsidR="00863D9C" w:rsidRDefault="00D716AB">
      <w:pPr>
        <w:pStyle w:val="Otsikko3"/>
        <w:ind w:left="-5"/>
      </w:pPr>
      <w:bookmarkStart w:id="15" w:name="_Toc472584397"/>
      <w:r>
        <w:t>Oppimateriaali ja sähköiset sisällöt</w:t>
      </w:r>
      <w:bookmarkEnd w:id="15"/>
      <w:r>
        <w:t xml:space="preserve"> </w:t>
      </w:r>
    </w:p>
    <w:p w14:paraId="2BBFD05D" w14:textId="77777777" w:rsidR="00863D9C" w:rsidRDefault="00D716AB">
      <w:pPr>
        <w:spacing w:after="4" w:line="259" w:lineRule="auto"/>
        <w:ind w:left="0" w:firstLine="0"/>
      </w:pPr>
      <w:r>
        <w:rPr>
          <w:b/>
        </w:rPr>
        <w:t xml:space="preserve"> </w:t>
      </w:r>
    </w:p>
    <w:p w14:paraId="78A95BF2" w14:textId="77777777" w:rsidR="00863D9C" w:rsidRDefault="00D716AB">
      <w:pPr>
        <w:numPr>
          <w:ilvl w:val="0"/>
          <w:numId w:val="3"/>
        </w:numPr>
        <w:ind w:hanging="360"/>
      </w:pPr>
      <w:r>
        <w:t xml:space="preserve">Rakennetaan ajanmukainen e-oppimateriaalikokonaisuus, joka kattaa kaikki perusopetuksen oppiaineet/alat ja luokkatasot. </w:t>
      </w:r>
    </w:p>
    <w:p w14:paraId="14393CCA" w14:textId="77777777" w:rsidR="00863D9C" w:rsidRDefault="00D716AB">
      <w:pPr>
        <w:numPr>
          <w:ilvl w:val="0"/>
          <w:numId w:val="3"/>
        </w:numPr>
        <w:ind w:hanging="360"/>
      </w:pPr>
      <w:r>
        <w:t xml:space="preserve">E-oppimateriaali toimii yhdessä oppimisalustan kanssa ja käyttäjähallinta on yhtenäinen. </w:t>
      </w:r>
    </w:p>
    <w:p w14:paraId="72DDDE2E" w14:textId="77777777" w:rsidR="00863D9C" w:rsidRDefault="00D716AB">
      <w:pPr>
        <w:ind w:left="730"/>
      </w:pPr>
      <w:r>
        <w:t xml:space="preserve">Opiskelijoilla ja opettajilla on mahdollisuus työskennellä aineiston parissa myös kotoa käsin. </w:t>
      </w:r>
    </w:p>
    <w:p w14:paraId="44A191E2" w14:textId="77777777" w:rsidR="00863D9C" w:rsidRDefault="00D716AB">
      <w:pPr>
        <w:numPr>
          <w:ilvl w:val="0"/>
          <w:numId w:val="3"/>
        </w:numPr>
        <w:ind w:hanging="360"/>
      </w:pPr>
      <w:r>
        <w:t xml:space="preserve">Opetushenkilöstö perehdytetään hankittuihin e-oppimateriaaleihin. </w:t>
      </w:r>
    </w:p>
    <w:p w14:paraId="056658A8" w14:textId="2ED42977" w:rsidR="00863D9C" w:rsidRDefault="00D716AB">
      <w:pPr>
        <w:numPr>
          <w:ilvl w:val="0"/>
          <w:numId w:val="3"/>
        </w:numPr>
        <w:spacing w:after="229"/>
        <w:ind w:hanging="360"/>
      </w:pPr>
      <w:r>
        <w:t>Opettajia kannustetaan materiaalin tuottamiseen yhteistyössä hyödyntämällä yhteisötyökaluja ja yht</w:t>
      </w:r>
      <w:r w:rsidR="00BB6D12">
        <w:t>eisiä työskentelytilanteita.</w:t>
      </w:r>
    </w:p>
    <w:p w14:paraId="7AA61469" w14:textId="11DCCD99" w:rsidR="00BB6D12" w:rsidRDefault="00BB6D12" w:rsidP="00BB6D12">
      <w:pPr>
        <w:numPr>
          <w:ilvl w:val="0"/>
          <w:numId w:val="3"/>
        </w:numPr>
        <w:spacing w:after="229"/>
        <w:ind w:hanging="360"/>
      </w:pPr>
      <w:r>
        <w:t>Monimuotoinen mediakulttuuri ja uudet tieto- ja viestintäteknologiat huomioidaan opetuksessa.</w:t>
      </w:r>
    </w:p>
    <w:p w14:paraId="3D9A77AA" w14:textId="77777777" w:rsidR="001C49F3" w:rsidRDefault="001C49F3">
      <w:pPr>
        <w:pStyle w:val="Otsikko3"/>
        <w:ind w:left="-5"/>
      </w:pPr>
    </w:p>
    <w:p w14:paraId="4263D86F" w14:textId="77777777" w:rsidR="00863D9C" w:rsidRDefault="00D716AB">
      <w:pPr>
        <w:pStyle w:val="Otsikko3"/>
        <w:ind w:left="-5"/>
      </w:pPr>
      <w:bookmarkStart w:id="16" w:name="_Toc472584398"/>
      <w:r>
        <w:t>Koulujen toimintakulttuuri</w:t>
      </w:r>
      <w:bookmarkEnd w:id="16"/>
      <w:r>
        <w:t xml:space="preserve"> </w:t>
      </w:r>
    </w:p>
    <w:p w14:paraId="0B72E508" w14:textId="77777777" w:rsidR="00863D9C" w:rsidRDefault="00D716AB">
      <w:pPr>
        <w:spacing w:after="0" w:line="259" w:lineRule="auto"/>
        <w:ind w:left="0" w:firstLine="0"/>
      </w:pPr>
      <w:r>
        <w:t xml:space="preserve"> </w:t>
      </w:r>
    </w:p>
    <w:p w14:paraId="5EC821B3" w14:textId="228F0019" w:rsidR="00BB6D12" w:rsidRDefault="00BB6D12">
      <w:pPr>
        <w:numPr>
          <w:ilvl w:val="0"/>
          <w:numId w:val="4"/>
        </w:numPr>
        <w:ind w:hanging="360"/>
      </w:pPr>
      <w:r>
        <w:t xml:space="preserve">Uuden OPS </w:t>
      </w:r>
      <w:proofErr w:type="gramStart"/>
      <w:r>
        <w:t>2016:n opetusmenetelmällisten</w:t>
      </w:r>
      <w:proofErr w:type="gramEnd"/>
      <w:r>
        <w:t xml:space="preserve"> muutosten ja tarpeiden huomioiminen ja käyttöönottaminen.</w:t>
      </w:r>
      <w:r w:rsidR="007A05CE">
        <w:t xml:space="preserve"> (Teemaopinnot, monipuoliset työtavat, arviointi)</w:t>
      </w:r>
    </w:p>
    <w:p w14:paraId="51C91B0D" w14:textId="77777777" w:rsidR="00863D9C" w:rsidRDefault="00D716AB">
      <w:pPr>
        <w:numPr>
          <w:ilvl w:val="0"/>
          <w:numId w:val="4"/>
        </w:numPr>
        <w:ind w:hanging="360"/>
      </w:pPr>
      <w:r>
        <w:t xml:space="preserve">Opettajien yhteisöllistä verkkotyöskentelyä lisätään. Ryhmätyövälineiden käyttöönottoon koulutetaan. </w:t>
      </w:r>
    </w:p>
    <w:p w14:paraId="2B1FB5F0" w14:textId="7864E600" w:rsidR="00863D9C" w:rsidRDefault="004F78FA">
      <w:pPr>
        <w:numPr>
          <w:ilvl w:val="0"/>
          <w:numId w:val="4"/>
        </w:numPr>
        <w:ind w:hanging="360"/>
      </w:pPr>
      <w:r>
        <w:t>Tarjotaa</w:t>
      </w:r>
      <w:r w:rsidR="00D716AB">
        <w:t xml:space="preserve">n teknisiä alustoja ja kannustetaan opettajia pedagogiselle keskusteluille esim. </w:t>
      </w:r>
    </w:p>
    <w:p w14:paraId="7A938775" w14:textId="77777777" w:rsidR="00863D9C" w:rsidRDefault="00D716AB">
      <w:pPr>
        <w:ind w:left="730"/>
      </w:pPr>
      <w:r>
        <w:t xml:space="preserve">sosiaalisen median tapaisin ratkaisuin. </w:t>
      </w:r>
    </w:p>
    <w:p w14:paraId="08C09A74" w14:textId="65D4781C" w:rsidR="00863D9C" w:rsidRDefault="004F78FA">
      <w:pPr>
        <w:numPr>
          <w:ilvl w:val="0"/>
          <w:numId w:val="4"/>
        </w:numPr>
        <w:ind w:hanging="360"/>
      </w:pPr>
      <w:r>
        <w:t>Henkilöstön</w:t>
      </w:r>
      <w:r w:rsidR="00D716AB">
        <w:t xml:space="preserve"> IT-osaamisesta on pidettävä huolta. </w:t>
      </w:r>
    </w:p>
    <w:p w14:paraId="5FF20CDC" w14:textId="73F2124D" w:rsidR="00863D9C" w:rsidRDefault="00D716AB" w:rsidP="00FC7BB3">
      <w:pPr>
        <w:pStyle w:val="Luettelokappale"/>
        <w:numPr>
          <w:ilvl w:val="0"/>
          <w:numId w:val="15"/>
        </w:numPr>
        <w:spacing w:after="231"/>
      </w:pPr>
      <w:r>
        <w:t xml:space="preserve">Keskeisiksi katsottujen tavoitteiden toteutumisesta vastaa </w:t>
      </w:r>
      <w:proofErr w:type="spellStart"/>
      <w:r w:rsidR="004F78FA">
        <w:t>sivistystoimi.</w:t>
      </w:r>
      <w:proofErr w:type="spellEnd"/>
      <w:r w:rsidR="00FC7BB3">
        <w:br/>
      </w:r>
      <w:r w:rsidR="004F78FA">
        <w:t>Yhteinen suunnittelu IT-asioissa sivistystoimen sisällä priorisoi panostamisen.</w:t>
      </w:r>
      <w:r>
        <w:t xml:space="preserve"> </w:t>
      </w:r>
    </w:p>
    <w:p w14:paraId="63E44104" w14:textId="31AFAB77" w:rsidR="00863D9C" w:rsidRDefault="00D716AB">
      <w:pPr>
        <w:pStyle w:val="Otsikko3"/>
        <w:ind w:left="-5"/>
      </w:pPr>
      <w:bookmarkStart w:id="17" w:name="_Toc472584399"/>
      <w:r>
        <w:lastRenderedPageBreak/>
        <w:t>K</w:t>
      </w:r>
      <w:r w:rsidR="00FC7BB3">
        <w:t>unnan</w:t>
      </w:r>
      <w:r>
        <w:t xml:space="preserve"> perusopetuksen ICT-kehityksen johtaminen</w:t>
      </w:r>
      <w:bookmarkEnd w:id="17"/>
      <w:r>
        <w:t xml:space="preserve"> </w:t>
      </w:r>
    </w:p>
    <w:p w14:paraId="469F2246" w14:textId="77777777" w:rsidR="00863D9C" w:rsidRDefault="00D716AB">
      <w:pPr>
        <w:spacing w:after="4" w:line="259" w:lineRule="auto"/>
        <w:ind w:left="0" w:firstLine="0"/>
      </w:pPr>
      <w:r>
        <w:rPr>
          <w:b/>
        </w:rPr>
        <w:t xml:space="preserve"> </w:t>
      </w:r>
    </w:p>
    <w:p w14:paraId="61F2BFE1" w14:textId="16F255D8" w:rsidR="00863D9C" w:rsidRDefault="00D716AB">
      <w:pPr>
        <w:numPr>
          <w:ilvl w:val="0"/>
          <w:numId w:val="5"/>
        </w:numPr>
        <w:ind w:hanging="360"/>
      </w:pPr>
      <w:r>
        <w:t>Perustetaan säännöllisesti k</w:t>
      </w:r>
      <w:r w:rsidR="00FC7BB3">
        <w:t>okoontuva opetustoimen ICT-</w:t>
      </w:r>
      <w:r>
        <w:t xml:space="preserve">ryhmä </w:t>
      </w:r>
    </w:p>
    <w:p w14:paraId="38B7FC85" w14:textId="647E8A02" w:rsidR="00863D9C" w:rsidRDefault="00FC7BB3">
      <w:pPr>
        <w:numPr>
          <w:ilvl w:val="0"/>
          <w:numId w:val="5"/>
        </w:numPr>
        <w:spacing w:after="227"/>
        <w:ind w:hanging="360"/>
      </w:pPr>
      <w:r>
        <w:t xml:space="preserve">Määritellään </w:t>
      </w:r>
      <w:r w:rsidR="00D716AB">
        <w:t xml:space="preserve">ryhmän </w:t>
      </w:r>
      <w:r>
        <w:t>jäsenet</w:t>
      </w:r>
      <w:r w:rsidR="004E47F8">
        <w:t xml:space="preserve"> niin, että otetaan huomioon eri sivistystoimen osa-alueet ja opetuksen</w:t>
      </w:r>
      <w:r>
        <w:t xml:space="preserve"> pedagoginen näkökulma</w:t>
      </w:r>
      <w:r w:rsidR="004E47F8">
        <w:t xml:space="preserve"> eri luokka-asteilla</w:t>
      </w:r>
      <w:r>
        <w:t>.</w:t>
      </w:r>
    </w:p>
    <w:p w14:paraId="055F55BC" w14:textId="77777777" w:rsidR="00863D9C" w:rsidRDefault="00D716AB">
      <w:pPr>
        <w:pStyle w:val="Otsikko3"/>
        <w:ind w:left="-5"/>
      </w:pPr>
      <w:bookmarkStart w:id="18" w:name="_Toc472584400"/>
      <w:r>
        <w:t>Muut suositukset</w:t>
      </w:r>
      <w:bookmarkEnd w:id="18"/>
      <w:r>
        <w:t xml:space="preserve"> </w:t>
      </w:r>
    </w:p>
    <w:p w14:paraId="3568B17D" w14:textId="77777777" w:rsidR="00863D9C" w:rsidRDefault="00D716AB">
      <w:pPr>
        <w:spacing w:after="4" w:line="259" w:lineRule="auto"/>
        <w:ind w:left="360" w:firstLine="0"/>
      </w:pPr>
      <w:r>
        <w:rPr>
          <w:b/>
        </w:rPr>
        <w:t xml:space="preserve"> </w:t>
      </w:r>
    </w:p>
    <w:p w14:paraId="0C6DD7FD" w14:textId="6EEDE958" w:rsidR="00863D9C" w:rsidRDefault="00D716AB">
      <w:pPr>
        <w:numPr>
          <w:ilvl w:val="0"/>
          <w:numId w:val="6"/>
        </w:numPr>
        <w:ind w:hanging="360"/>
      </w:pPr>
      <w:r>
        <w:t>Opetustoimi on aktiivis</w:t>
      </w:r>
      <w:r w:rsidR="004E47F8">
        <w:t>essa vuorovaikutuksessa opettajie</w:t>
      </w:r>
      <w:r>
        <w:t xml:space="preserve">n suuntaan. </w:t>
      </w:r>
    </w:p>
    <w:p w14:paraId="6D03B4A3" w14:textId="068D98AE" w:rsidR="00863D9C" w:rsidRDefault="00D716AB">
      <w:pPr>
        <w:numPr>
          <w:ilvl w:val="0"/>
          <w:numId w:val="6"/>
        </w:numPr>
        <w:ind w:hanging="360"/>
      </w:pPr>
      <w:r>
        <w:t xml:space="preserve">Täydennyskoulutustarve säilyy runsaana. </w:t>
      </w:r>
      <w:r w:rsidR="004E47F8">
        <w:t>Tarve oppia uutta on koko henkilökunnalla.</w:t>
      </w:r>
    </w:p>
    <w:p w14:paraId="4235C61A" w14:textId="58D1349C" w:rsidR="00863D9C" w:rsidRDefault="004E47F8">
      <w:pPr>
        <w:numPr>
          <w:ilvl w:val="0"/>
          <w:numId w:val="6"/>
        </w:numPr>
        <w:ind w:hanging="360"/>
      </w:pPr>
      <w:r>
        <w:t>O</w:t>
      </w:r>
      <w:r w:rsidR="00D716AB">
        <w:t xml:space="preserve">petussektorin täydennyskoulutus- sekä kehittämispalveluja tulisi </w:t>
      </w:r>
      <w:r>
        <w:t>tarjota selkeästi kullekin kohderyhmälle.</w:t>
      </w:r>
      <w:r w:rsidR="00D716AB">
        <w:t xml:space="preserve"> </w:t>
      </w:r>
    </w:p>
    <w:p w14:paraId="42A5D625" w14:textId="1DBAE5CF" w:rsidR="004E47F8" w:rsidRDefault="004E47F8">
      <w:pPr>
        <w:numPr>
          <w:ilvl w:val="0"/>
          <w:numId w:val="6"/>
        </w:numPr>
        <w:ind w:hanging="360"/>
      </w:pPr>
      <w:r>
        <w:t>Määritellään tavoitetaso henkilöstön osaamiselle (ICT-ryhmä valmistelee esim. Keiteleen osaamiskartoituksen pohjalta)</w:t>
      </w:r>
    </w:p>
    <w:p w14:paraId="17DA8C68" w14:textId="77777777" w:rsidR="004E47F8" w:rsidRDefault="004E47F8" w:rsidP="00ED2F8E">
      <w:pPr>
        <w:numPr>
          <w:ilvl w:val="0"/>
          <w:numId w:val="6"/>
        </w:numPr>
        <w:ind w:hanging="360"/>
      </w:pPr>
      <w:r>
        <w:t xml:space="preserve">Opettajille laaditaan molempia osapuolia velvoittava henkilökohtainen täydennyskoulutussuunnitelma. </w:t>
      </w:r>
    </w:p>
    <w:p w14:paraId="2E8C5622" w14:textId="77777777" w:rsidR="004E47F8" w:rsidRDefault="004E47F8" w:rsidP="004E47F8">
      <w:pPr>
        <w:ind w:left="0" w:firstLine="0"/>
      </w:pPr>
    </w:p>
    <w:p w14:paraId="5A039C12" w14:textId="77777777" w:rsidR="00863D9C" w:rsidRDefault="00D716AB">
      <w:pPr>
        <w:pStyle w:val="Otsikko1"/>
        <w:ind w:left="297" w:hanging="312"/>
      </w:pPr>
      <w:bookmarkStart w:id="19" w:name="_Toc472584401"/>
      <w:r>
        <w:t>Osaamistavoitteet perusopetuksen nivelkohdissa</w:t>
      </w:r>
      <w:bookmarkEnd w:id="19"/>
      <w:r>
        <w:rPr>
          <w:u w:val="none"/>
        </w:rPr>
        <w:t xml:space="preserve">  </w:t>
      </w:r>
    </w:p>
    <w:p w14:paraId="57874B55" w14:textId="77777777" w:rsidR="00863D9C" w:rsidRDefault="00D716AB">
      <w:pPr>
        <w:pStyle w:val="Otsikko3"/>
        <w:ind w:left="-5"/>
      </w:pPr>
      <w:bookmarkStart w:id="20" w:name="_Toc472584402"/>
      <w:r>
        <w:t>Tieto- ja viestintätekniikan osaamistavoitteet kouluun tullessa</w:t>
      </w:r>
      <w:bookmarkEnd w:id="20"/>
      <w:r>
        <w:t xml:space="preserve"> </w:t>
      </w:r>
    </w:p>
    <w:p w14:paraId="7C61F230" w14:textId="77777777" w:rsidR="00863D9C" w:rsidRDefault="00D716AB">
      <w:r>
        <w:t xml:space="preserve">Oppilas hallitsee </w:t>
      </w:r>
    </w:p>
    <w:p w14:paraId="5495145F" w14:textId="0B59FFEA" w:rsidR="00863D9C" w:rsidRDefault="00D716AB">
      <w:pPr>
        <w:numPr>
          <w:ilvl w:val="0"/>
          <w:numId w:val="7"/>
        </w:numPr>
        <w:ind w:hanging="360"/>
      </w:pPr>
      <w:r>
        <w:t>puhelimen</w:t>
      </w:r>
      <w:r w:rsidR="002959E9">
        <w:t>, tabletin ja tietokoneen</w:t>
      </w:r>
      <w:r>
        <w:t xml:space="preserve"> peruskäyttötaidot </w:t>
      </w:r>
    </w:p>
    <w:p w14:paraId="763B60F1" w14:textId="77963826" w:rsidR="00863D9C" w:rsidRDefault="00D716AB">
      <w:pPr>
        <w:numPr>
          <w:ilvl w:val="0"/>
          <w:numId w:val="7"/>
        </w:numPr>
        <w:spacing w:after="231"/>
        <w:ind w:hanging="360"/>
      </w:pPr>
      <w:r>
        <w:t>tietokon</w:t>
      </w:r>
      <w:r w:rsidR="002959E9">
        <w:t>een käyttötarkoituksen ja riittävän määrän</w:t>
      </w:r>
      <w:r>
        <w:t xml:space="preserve"> </w:t>
      </w:r>
      <w:proofErr w:type="spellStart"/>
      <w:r>
        <w:t>oppimis</w:t>
      </w:r>
      <w:proofErr w:type="spellEnd"/>
      <w:r>
        <w:t>/hyötysovelluks</w:t>
      </w:r>
      <w:r w:rsidR="002959E9">
        <w:t>ie</w:t>
      </w:r>
      <w:r>
        <w:t>n peruskäyt</w:t>
      </w:r>
      <w:r w:rsidR="002959E9">
        <w:t>t</w:t>
      </w:r>
      <w:r>
        <w:t>ö</w:t>
      </w:r>
      <w:r w:rsidR="002959E9">
        <w:t>ä</w:t>
      </w:r>
      <w:r>
        <w:t xml:space="preserve"> </w:t>
      </w:r>
    </w:p>
    <w:p w14:paraId="5F02F4FC" w14:textId="77777777" w:rsidR="00863D9C" w:rsidRDefault="00D716AB">
      <w:pPr>
        <w:pStyle w:val="Otsikko3"/>
        <w:ind w:left="-5"/>
      </w:pPr>
      <w:bookmarkStart w:id="21" w:name="_Toc472584403"/>
      <w:r>
        <w:t>Tieto- ja viestintätekniikan osaamistavoitteet alakoulun päättyessä</w:t>
      </w:r>
      <w:bookmarkEnd w:id="21"/>
      <w:r>
        <w:t xml:space="preserve"> </w:t>
      </w:r>
    </w:p>
    <w:p w14:paraId="0F7D5612" w14:textId="77777777" w:rsidR="00863D9C" w:rsidRDefault="00D716AB">
      <w:r>
        <w:t xml:space="preserve">Oppilas hallitsee </w:t>
      </w:r>
    </w:p>
    <w:p w14:paraId="565BA0F1" w14:textId="6222691C" w:rsidR="00863D9C" w:rsidRDefault="002959E9">
      <w:pPr>
        <w:numPr>
          <w:ilvl w:val="0"/>
          <w:numId w:val="8"/>
        </w:numPr>
        <w:ind w:hanging="360"/>
      </w:pPr>
      <w:r>
        <w:t>näppäimistöjen käytön</w:t>
      </w:r>
      <w:r w:rsidR="00D716AB">
        <w:t xml:space="preserve"> perusteet </w:t>
      </w:r>
    </w:p>
    <w:p w14:paraId="143A246E" w14:textId="77777777" w:rsidR="00863D9C" w:rsidRDefault="00D716AB">
      <w:pPr>
        <w:numPr>
          <w:ilvl w:val="0"/>
          <w:numId w:val="8"/>
        </w:numPr>
        <w:ind w:hanging="360"/>
      </w:pPr>
      <w:r>
        <w:t xml:space="preserve">itsenäisen ja vastuullisen tiedonhankinnan ja jakamisen verkossa  </w:t>
      </w:r>
    </w:p>
    <w:p w14:paraId="15945280" w14:textId="77777777" w:rsidR="00863D9C" w:rsidRDefault="00D716AB">
      <w:pPr>
        <w:numPr>
          <w:ilvl w:val="0"/>
          <w:numId w:val="8"/>
        </w:numPr>
        <w:ind w:hanging="360"/>
      </w:pPr>
      <w:r>
        <w:t xml:space="preserve">esittämiseen vaadittavat tekstinkäsittelyn ja esitysgrafiikan peruskäytön taidot  </w:t>
      </w:r>
    </w:p>
    <w:p w14:paraId="762DB75D" w14:textId="77777777" w:rsidR="00863D9C" w:rsidRDefault="00D716AB">
      <w:pPr>
        <w:numPr>
          <w:ilvl w:val="0"/>
          <w:numId w:val="8"/>
        </w:numPr>
        <w:ind w:hanging="360"/>
      </w:pPr>
      <w:r>
        <w:t xml:space="preserve">tietojen tallentamisen eri tallennusmuotoihin ja paikkoihin  </w:t>
      </w:r>
    </w:p>
    <w:p w14:paraId="52E053D5" w14:textId="77777777" w:rsidR="00863D9C" w:rsidRDefault="00D716AB">
      <w:pPr>
        <w:numPr>
          <w:ilvl w:val="0"/>
          <w:numId w:val="8"/>
        </w:numPr>
        <w:ind w:hanging="360"/>
      </w:pPr>
      <w:r>
        <w:t xml:space="preserve">verkkoresurssien hyödyntämisen (tiedon hakeminen ja tallennus) </w:t>
      </w:r>
    </w:p>
    <w:p w14:paraId="02FD05B3" w14:textId="7157EC06" w:rsidR="00863D9C" w:rsidRDefault="00D716AB">
      <w:pPr>
        <w:numPr>
          <w:ilvl w:val="0"/>
          <w:numId w:val="8"/>
        </w:numPr>
        <w:ind w:hanging="360"/>
      </w:pPr>
      <w:r>
        <w:t xml:space="preserve">pilvipalveluiden hyötykäytön </w:t>
      </w:r>
    </w:p>
    <w:p w14:paraId="3FD0460C" w14:textId="4D70B9C4" w:rsidR="00863D9C" w:rsidRDefault="00FD76F0">
      <w:pPr>
        <w:numPr>
          <w:ilvl w:val="0"/>
          <w:numId w:val="8"/>
        </w:numPr>
        <w:ind w:hanging="360"/>
      </w:pPr>
      <w:r>
        <w:t>hallitsee vähintään yhden oppimisympärist</w:t>
      </w:r>
      <w:r w:rsidR="00D716AB">
        <w:t>ön (Peda.net)</w:t>
      </w:r>
      <w:r>
        <w:t xml:space="preserve"> käytön</w:t>
      </w:r>
      <w:r w:rsidR="00D716AB">
        <w:t xml:space="preserve">. </w:t>
      </w:r>
      <w:r>
        <w:t xml:space="preserve">Tutustuu ja käyttää </w:t>
      </w:r>
      <w:r w:rsidR="00D716AB">
        <w:t>myös mui</w:t>
      </w:r>
      <w:r>
        <w:t>ta käytössä olevia</w:t>
      </w:r>
      <w:r w:rsidR="00D716AB">
        <w:t xml:space="preserve"> ympäristö</w:t>
      </w:r>
      <w:r>
        <w:t>jä</w:t>
      </w:r>
      <w:r w:rsidR="00D716AB">
        <w:t xml:space="preserve">. </w:t>
      </w:r>
    </w:p>
    <w:p w14:paraId="341BFFAC" w14:textId="679650A2" w:rsidR="00863D9C" w:rsidRDefault="00FD76F0">
      <w:pPr>
        <w:numPr>
          <w:ilvl w:val="0"/>
          <w:numId w:val="8"/>
        </w:numPr>
        <w:ind w:hanging="360"/>
      </w:pPr>
      <w:r>
        <w:t>tutustuu ja hallitsee</w:t>
      </w:r>
      <w:r w:rsidR="00D716AB">
        <w:t xml:space="preserve"> mobiililaittei</w:t>
      </w:r>
      <w:r>
        <w:t>den</w:t>
      </w:r>
      <w:r w:rsidR="00D716AB">
        <w:t>, älypuhelim</w:t>
      </w:r>
      <w:r>
        <w:t xml:space="preserve">ien ja </w:t>
      </w:r>
      <w:proofErr w:type="spellStart"/>
      <w:r>
        <w:t>tablet</w:t>
      </w:r>
      <w:proofErr w:type="spellEnd"/>
      <w:r>
        <w:t>-tietokoneide</w:t>
      </w:r>
      <w:r w:rsidR="00D716AB">
        <w:t xml:space="preserve">n hyötykäytön </w:t>
      </w:r>
    </w:p>
    <w:p w14:paraId="312C34A4" w14:textId="77777777" w:rsidR="00863D9C" w:rsidRDefault="00D716AB">
      <w:pPr>
        <w:numPr>
          <w:ilvl w:val="0"/>
          <w:numId w:val="8"/>
        </w:numPr>
        <w:ind w:hanging="360"/>
      </w:pPr>
      <w:r>
        <w:t xml:space="preserve">sosiaalisen median vastuullisen käyttötavan  </w:t>
      </w:r>
    </w:p>
    <w:p w14:paraId="07EC322D" w14:textId="77777777" w:rsidR="00863D9C" w:rsidRDefault="00D716AB">
      <w:pPr>
        <w:numPr>
          <w:ilvl w:val="0"/>
          <w:numId w:val="8"/>
        </w:numPr>
        <w:spacing w:after="233"/>
        <w:ind w:hanging="360"/>
      </w:pPr>
      <w:r>
        <w:t xml:space="preserve">toimimisen tekijänoikeuksien ja nettietiketin puitteissa </w:t>
      </w:r>
    </w:p>
    <w:p w14:paraId="0B4D9D7A" w14:textId="77777777" w:rsidR="00863D9C" w:rsidRDefault="00D716AB">
      <w:pPr>
        <w:pStyle w:val="Otsikko3"/>
        <w:ind w:left="-5"/>
      </w:pPr>
      <w:bookmarkStart w:id="22" w:name="_Toc472584404"/>
      <w:r>
        <w:t>Tieto- ja viestintätekniikan osaamistavoitteet perusopetuksen päättyessä</w:t>
      </w:r>
      <w:bookmarkEnd w:id="22"/>
      <w:r>
        <w:t xml:space="preserve"> </w:t>
      </w:r>
    </w:p>
    <w:p w14:paraId="3B9EFC7B" w14:textId="77777777" w:rsidR="00863D9C" w:rsidRDefault="00D716AB">
      <w:r>
        <w:t xml:space="preserve">Oppilas hallitsee </w:t>
      </w:r>
    </w:p>
    <w:p w14:paraId="248504A6" w14:textId="77777777" w:rsidR="00FD76F0" w:rsidRDefault="00FD76F0" w:rsidP="00FD76F0">
      <w:pPr>
        <w:numPr>
          <w:ilvl w:val="0"/>
          <w:numId w:val="9"/>
        </w:numPr>
        <w:ind w:hanging="360"/>
      </w:pPr>
      <w:r>
        <w:t xml:space="preserve">näppäimistöjen käytön perusteet </w:t>
      </w:r>
    </w:p>
    <w:p w14:paraId="4BE6032F" w14:textId="60FADB64" w:rsidR="00863D9C" w:rsidRDefault="00D716AB" w:rsidP="00FD76F0">
      <w:pPr>
        <w:numPr>
          <w:ilvl w:val="0"/>
          <w:numId w:val="9"/>
        </w:numPr>
        <w:ind w:hanging="360"/>
      </w:pPr>
      <w:r>
        <w:t xml:space="preserve">työvälineohjelmien peruskäytön </w:t>
      </w:r>
    </w:p>
    <w:p w14:paraId="5214ED14" w14:textId="77777777" w:rsidR="00863D9C" w:rsidRDefault="00D716AB">
      <w:pPr>
        <w:numPr>
          <w:ilvl w:val="0"/>
          <w:numId w:val="9"/>
        </w:numPr>
        <w:ind w:hanging="360"/>
      </w:pPr>
      <w:r>
        <w:t xml:space="preserve">lähiverkon ja sen resurssien peruskäytön  </w:t>
      </w:r>
    </w:p>
    <w:p w14:paraId="07D7EB4A" w14:textId="77777777" w:rsidR="00863D9C" w:rsidRDefault="00D716AB">
      <w:pPr>
        <w:numPr>
          <w:ilvl w:val="0"/>
          <w:numId w:val="9"/>
        </w:numPr>
        <w:ind w:hanging="360"/>
      </w:pPr>
      <w:r>
        <w:t xml:space="preserve">mobiililaitteiden hyötykäyttöä </w:t>
      </w:r>
    </w:p>
    <w:p w14:paraId="016A3341" w14:textId="77777777" w:rsidR="00863D9C" w:rsidRDefault="00D716AB">
      <w:pPr>
        <w:numPr>
          <w:ilvl w:val="0"/>
          <w:numId w:val="9"/>
        </w:numPr>
        <w:ind w:hanging="360"/>
      </w:pPr>
      <w:r>
        <w:t xml:space="preserve">pilvipalvelujen käyttöä </w:t>
      </w:r>
    </w:p>
    <w:p w14:paraId="623CEF05" w14:textId="77777777" w:rsidR="00863D9C" w:rsidRDefault="00D716AB">
      <w:pPr>
        <w:numPr>
          <w:ilvl w:val="0"/>
          <w:numId w:val="9"/>
        </w:numPr>
        <w:ind w:hanging="360"/>
      </w:pPr>
      <w:r>
        <w:t xml:space="preserve">tiedon hakemisen ja osaa arvioida tiedon luotettavuutta </w:t>
      </w:r>
    </w:p>
    <w:p w14:paraId="56AA8BAD" w14:textId="77777777" w:rsidR="00863D9C" w:rsidRDefault="00D716AB">
      <w:pPr>
        <w:numPr>
          <w:ilvl w:val="0"/>
          <w:numId w:val="9"/>
        </w:numPr>
        <w:ind w:hanging="360"/>
      </w:pPr>
      <w:r>
        <w:t xml:space="preserve">yhteistoimintaa verkossa esimerkiksi videoneuvottelun ja tiedostonjakamisen muodossa </w:t>
      </w:r>
    </w:p>
    <w:p w14:paraId="67BD50A0" w14:textId="77777777" w:rsidR="00863D9C" w:rsidRDefault="00D716AB">
      <w:pPr>
        <w:numPr>
          <w:ilvl w:val="0"/>
          <w:numId w:val="9"/>
        </w:numPr>
        <w:ind w:hanging="360"/>
      </w:pPr>
      <w:r>
        <w:t xml:space="preserve">sosiaalisen median vastuullisen käyttötavan  </w:t>
      </w:r>
    </w:p>
    <w:p w14:paraId="467AA15E" w14:textId="77777777" w:rsidR="001C49F3" w:rsidRDefault="00D716AB" w:rsidP="00E2656F">
      <w:pPr>
        <w:numPr>
          <w:ilvl w:val="0"/>
          <w:numId w:val="9"/>
        </w:numPr>
        <w:spacing w:after="48"/>
        <w:ind w:hanging="360"/>
      </w:pPr>
      <w:r>
        <w:t>toimimisen tekijänoikeuksien ja nettietiketin puitteissa</w:t>
      </w:r>
    </w:p>
    <w:p w14:paraId="585B9819" w14:textId="698D6199" w:rsidR="00863D9C" w:rsidRDefault="00D716AB" w:rsidP="001C49F3">
      <w:pPr>
        <w:spacing w:after="48"/>
        <w:ind w:left="705" w:firstLine="0"/>
      </w:pPr>
      <w:r>
        <w:t xml:space="preserve"> </w:t>
      </w:r>
    </w:p>
    <w:p w14:paraId="4CE6D5A4" w14:textId="77777777" w:rsidR="00863D9C" w:rsidRDefault="00D716AB">
      <w:pPr>
        <w:pStyle w:val="Otsikko1"/>
        <w:ind w:left="299" w:hanging="314"/>
      </w:pPr>
      <w:bookmarkStart w:id="23" w:name="_Toc472584405"/>
      <w:r>
        <w:lastRenderedPageBreak/>
        <w:t>Kehittämisen painopisteet</w:t>
      </w:r>
      <w:bookmarkEnd w:id="23"/>
      <w:r>
        <w:rPr>
          <w:u w:val="none"/>
        </w:rPr>
        <w:t xml:space="preserve"> </w:t>
      </w:r>
    </w:p>
    <w:p w14:paraId="4E9ED742" w14:textId="704BECB1" w:rsidR="00863D9C" w:rsidRDefault="00D716AB">
      <w:pPr>
        <w:pStyle w:val="Otsikko3"/>
        <w:ind w:left="-5"/>
      </w:pPr>
      <w:bookmarkStart w:id="24" w:name="_Toc472584406"/>
      <w:r>
        <w:t>Oppijakeskeiset verkko-oppimisympäristöt perusopetuksessa</w:t>
      </w:r>
      <w:bookmarkEnd w:id="24"/>
      <w:r>
        <w:t xml:space="preserve"> </w:t>
      </w:r>
    </w:p>
    <w:p w14:paraId="56B510EB" w14:textId="07ACBDAD" w:rsidR="00A6755A" w:rsidRDefault="00A6755A" w:rsidP="00A6755A"/>
    <w:p w14:paraId="3760626D" w14:textId="389D7AE7" w:rsidR="00A6755A" w:rsidRPr="00A6755A" w:rsidRDefault="007D75FE" w:rsidP="00A6755A">
      <w:r>
        <w:t xml:space="preserve">Pielaveden kunnassa on otettu käyttöön vuoden 2016 syksyllä uudet </w:t>
      </w:r>
      <w:proofErr w:type="spellStart"/>
      <w:r>
        <w:t>OPS:t</w:t>
      </w:r>
      <w:proofErr w:type="spellEnd"/>
      <w:r>
        <w:t xml:space="preserve">, jotka tulevat käyttöön vaiheittain. Oppilailla on käytössä peda.net, </w:t>
      </w:r>
      <w:proofErr w:type="spellStart"/>
      <w:r>
        <w:t>wilma</w:t>
      </w:r>
      <w:proofErr w:type="spellEnd"/>
      <w:r>
        <w:t xml:space="preserve"> (</w:t>
      </w:r>
      <w:proofErr w:type="spellStart"/>
      <w:r>
        <w:t>vista</w:t>
      </w:r>
      <w:proofErr w:type="spellEnd"/>
      <w:r>
        <w:t xml:space="preserve">), </w:t>
      </w:r>
      <w:proofErr w:type="spellStart"/>
      <w:r>
        <w:t>office</w:t>
      </w:r>
      <w:proofErr w:type="spellEnd"/>
      <w:r>
        <w:t xml:space="preserve"> 365/ edu.pielavesi.fi sähköposti ja e-oppimateriaalia. Näiden käyttöä laajennetaan ja uusia oppimiseen liittyviä ohjelmia ja sähköisiä materiaaleja otetaan tarvittaessa käyttöön. Oppilaiden ja opettajien taitojen kehittäminen verkko-oppimisympäristöihin otetaan huomioon koulutuksessa.</w:t>
      </w:r>
    </w:p>
    <w:p w14:paraId="3EB4E148" w14:textId="77777777" w:rsidR="00863D9C" w:rsidRDefault="00D716AB">
      <w:pPr>
        <w:spacing w:after="0" w:line="259" w:lineRule="auto"/>
        <w:ind w:left="0" w:firstLine="0"/>
      </w:pPr>
      <w:r>
        <w:rPr>
          <w:b/>
        </w:rPr>
        <w:t xml:space="preserve"> </w:t>
      </w:r>
    </w:p>
    <w:p w14:paraId="3347C18F" w14:textId="77777777" w:rsidR="00863D9C" w:rsidRDefault="00D716AB">
      <w:pPr>
        <w:pStyle w:val="Otsikko3"/>
        <w:ind w:left="-5"/>
      </w:pPr>
      <w:bookmarkStart w:id="25" w:name="_Toc472584407"/>
      <w:r>
        <w:t>Osaamisen sekä tiedon jaettavuuden, käytettävyyden ja muokattavuuden kokonaisvaltainen kehittäminen</w:t>
      </w:r>
      <w:bookmarkEnd w:id="25"/>
      <w:r>
        <w:t xml:space="preserve">  </w:t>
      </w:r>
    </w:p>
    <w:p w14:paraId="62D967B5" w14:textId="77777777" w:rsidR="00863D9C" w:rsidRDefault="00D716AB">
      <w:pPr>
        <w:spacing w:after="0" w:line="259" w:lineRule="auto"/>
        <w:ind w:left="0" w:firstLine="0"/>
      </w:pPr>
      <w:r>
        <w:rPr>
          <w:b/>
        </w:rPr>
        <w:t xml:space="preserve"> </w:t>
      </w:r>
    </w:p>
    <w:p w14:paraId="5FF4F80A" w14:textId="77777777" w:rsidR="00A6755A" w:rsidRDefault="00A6755A" w:rsidP="00A6755A">
      <w:pPr>
        <w:pStyle w:val="Luettelokappale"/>
        <w:spacing w:after="218" w:line="259" w:lineRule="auto"/>
        <w:ind w:left="10" w:firstLine="0"/>
      </w:pPr>
      <w:r>
        <w:t xml:space="preserve">Pielaveden kunnassa on tehty juuri ratkaisut ICT-ympäristön tulevaisuudesta. Jatkamme yhteistyötä Tietolatvan kanssa ja </w:t>
      </w:r>
      <w:proofErr w:type="spellStart"/>
      <w:r>
        <w:t>Istekki</w:t>
      </w:r>
      <w:proofErr w:type="spellEnd"/>
      <w:r>
        <w:t xml:space="preserve"> oy:n kanssa selvitetään maakuntaverkko ratkaisua. Koulujen kiinteä ja langaton verkko tullaan hoitamaan Tietolatvan toimesta ainakin lähivuodet. Mahdolliset muutokset tehdään, kun </w:t>
      </w:r>
      <w:proofErr w:type="spellStart"/>
      <w:r>
        <w:t>sote</w:t>
      </w:r>
      <w:proofErr w:type="spellEnd"/>
      <w:r>
        <w:t>-ratkaisun tiedot on saatu kuntaan.</w:t>
      </w:r>
    </w:p>
    <w:p w14:paraId="496C8603" w14:textId="53DC8B52" w:rsidR="00863D9C" w:rsidRDefault="00A6755A" w:rsidP="00A6755A">
      <w:r>
        <w:t xml:space="preserve"> </w:t>
      </w:r>
      <w:r w:rsidR="00D716AB">
        <w:t xml:space="preserve">Kaikessa opetustoimen tietoteknisen infrastruktuurin kehittämisessä pidetään johtoajatuksena </w:t>
      </w:r>
      <w:proofErr w:type="spellStart"/>
      <w:r w:rsidR="00D716AB">
        <w:t>jaettavuden</w:t>
      </w:r>
      <w:proofErr w:type="spellEnd"/>
      <w:r w:rsidR="00D716AB">
        <w:t xml:space="preserve">, käytettävyyden sekä tiedon joustavan käytön vaatimuksia. Kehitetään ratkaisuita jotka tarjoavat mahdollisuuden tiedon muokkaamiseen ja hyödyntämiseen: </w:t>
      </w:r>
    </w:p>
    <w:p w14:paraId="635DF336" w14:textId="44270869" w:rsidR="00863D9C" w:rsidRDefault="00862D78" w:rsidP="00862D78">
      <w:pPr>
        <w:numPr>
          <w:ilvl w:val="0"/>
          <w:numId w:val="11"/>
        </w:numPr>
        <w:ind w:hanging="360"/>
      </w:pPr>
      <w:proofErr w:type="gramStart"/>
      <w:r>
        <w:t xml:space="preserve">Ajasta ja paikasta riippumatta: </w:t>
      </w:r>
      <w:r w:rsidR="00D716AB">
        <w:t>Kotona</w:t>
      </w:r>
      <w:r>
        <w:t>, koulussa, matkalla</w:t>
      </w:r>
      <w:proofErr w:type="gramEnd"/>
    </w:p>
    <w:p w14:paraId="26483B75" w14:textId="287A797D" w:rsidR="00863D9C" w:rsidRDefault="00D716AB" w:rsidP="00862D78">
      <w:pPr>
        <w:numPr>
          <w:ilvl w:val="0"/>
          <w:numId w:val="11"/>
        </w:numPr>
        <w:ind w:hanging="360"/>
      </w:pPr>
      <w:proofErr w:type="gramStart"/>
      <w:r>
        <w:t>Käyttöjärjestelmästä riippumatta</w:t>
      </w:r>
      <w:r w:rsidR="00862D78">
        <w:t>:</w:t>
      </w:r>
      <w:r>
        <w:t xml:space="preserve"> Linux, Mac, PC, ym.</w:t>
      </w:r>
      <w:proofErr w:type="gramEnd"/>
      <w:r>
        <w:t xml:space="preserve"> </w:t>
      </w:r>
    </w:p>
    <w:p w14:paraId="5982CD5D" w14:textId="3F1026B1" w:rsidR="00863D9C" w:rsidRDefault="00862D78" w:rsidP="00862D78">
      <w:pPr>
        <w:numPr>
          <w:ilvl w:val="0"/>
          <w:numId w:val="11"/>
        </w:numPr>
        <w:ind w:hanging="360"/>
      </w:pPr>
      <w:proofErr w:type="gramStart"/>
      <w:r>
        <w:t>Käytettävästä laitealustasta riippumatta:</w:t>
      </w:r>
      <w:r w:rsidR="00D716AB">
        <w:t xml:space="preserve"> mobiilit laitteet, älypuhelimet, tabletit, kannettavat tietokoneet, pöytätietokoneet</w:t>
      </w:r>
      <w:r>
        <w:t>.</w:t>
      </w:r>
      <w:proofErr w:type="gramEnd"/>
      <w:r w:rsidR="00D716AB">
        <w:t xml:space="preserve">  </w:t>
      </w:r>
      <w:proofErr w:type="gramStart"/>
      <w:r w:rsidR="00D716AB">
        <w:t>Esimerkkinä</w:t>
      </w:r>
      <w:proofErr w:type="gramEnd"/>
      <w:r w:rsidR="00D716AB">
        <w:t xml:space="preserve"> t</w:t>
      </w:r>
      <w:r w:rsidR="002A25F8">
        <w:t>ä</w:t>
      </w:r>
      <w:r w:rsidR="00D716AB">
        <w:t>ll</w:t>
      </w:r>
      <w:r>
        <w:t>a</w:t>
      </w:r>
      <w:r w:rsidR="00D716AB">
        <w:t xml:space="preserve">isesta palvelusta mainittakoon Google </w:t>
      </w:r>
      <w:proofErr w:type="spellStart"/>
      <w:r w:rsidR="00D716AB">
        <w:t>apps</w:t>
      </w:r>
      <w:proofErr w:type="spellEnd"/>
      <w:r w:rsidR="00D716AB">
        <w:t xml:space="preserve"> ja </w:t>
      </w:r>
      <w:r>
        <w:t>@</w:t>
      </w:r>
      <w:proofErr w:type="spellStart"/>
      <w:r>
        <w:t>edu</w:t>
      </w:r>
      <w:proofErr w:type="spellEnd"/>
      <w:r>
        <w:t xml:space="preserve"> –pilvipalvelut, jotka</w:t>
      </w:r>
      <w:r w:rsidR="00D716AB">
        <w:t xml:space="preserve"> tarjoavat keskeisiä toimisto-ohjelmistoja verkkoselaimella toimiviksi. Edelleen kyseiset palvelut tarjoavat runsaasti tallennustilaa ja joustavan laitteistorii</w:t>
      </w:r>
      <w:r>
        <w:t>ppumattoman toimintoympäristön.</w:t>
      </w:r>
    </w:p>
    <w:p w14:paraId="3C60B2EE" w14:textId="3C7B48B1" w:rsidR="00E2656F" w:rsidRDefault="00E2656F" w:rsidP="00862D78">
      <w:pPr>
        <w:numPr>
          <w:ilvl w:val="0"/>
          <w:numId w:val="11"/>
        </w:numPr>
        <w:ind w:hanging="360"/>
      </w:pPr>
      <w:r>
        <w:t>Uusien teknologioiden tuominen ja hyödyntäminen: esim. 3D ja virtuaalitodellisuus.</w:t>
      </w:r>
    </w:p>
    <w:p w14:paraId="516A0BDA" w14:textId="36B4424F" w:rsidR="00862D78" w:rsidRDefault="00E2656F" w:rsidP="00862D78">
      <w:pPr>
        <w:numPr>
          <w:ilvl w:val="0"/>
          <w:numId w:val="11"/>
        </w:numPr>
        <w:ind w:hanging="360"/>
      </w:pPr>
      <w:r>
        <w:t>Pilvip</w:t>
      </w:r>
      <w:r w:rsidR="00862D78">
        <w:t xml:space="preserve">alveluiden runsas käyttö ja pikainen hyödyntäminen </w:t>
      </w:r>
      <w:proofErr w:type="gramStart"/>
      <w:r w:rsidR="00862D78">
        <w:t>on</w:t>
      </w:r>
      <w:proofErr w:type="gramEnd"/>
      <w:r w:rsidR="00862D78">
        <w:t xml:space="preserve"> tärkeää opetuksen kehittymisen kannalta.</w:t>
      </w:r>
    </w:p>
    <w:p w14:paraId="0B0AE4FA" w14:textId="516F0151" w:rsidR="00862D78" w:rsidRDefault="00862D78" w:rsidP="00862D78">
      <w:pPr>
        <w:numPr>
          <w:ilvl w:val="0"/>
          <w:numId w:val="11"/>
        </w:numPr>
        <w:ind w:hanging="360"/>
      </w:pPr>
      <w:r>
        <w:t>Valtakunnalliset hankemahdollisuudet käytetään hyväksi.</w:t>
      </w:r>
    </w:p>
    <w:p w14:paraId="14A5D8DC" w14:textId="0FE2A299" w:rsidR="00862D78" w:rsidRDefault="00862D78" w:rsidP="00E2656F">
      <w:pPr>
        <w:ind w:left="345" w:firstLine="0"/>
      </w:pPr>
    </w:p>
    <w:p w14:paraId="109A870B" w14:textId="77777777" w:rsidR="001C49F3" w:rsidRDefault="001C49F3">
      <w:pPr>
        <w:spacing w:after="160" w:line="259" w:lineRule="auto"/>
        <w:ind w:left="0" w:firstLine="0"/>
        <w:rPr>
          <w:b/>
          <w:i/>
          <w:sz w:val="28"/>
          <w:u w:val="single" w:color="000000"/>
        </w:rPr>
      </w:pPr>
      <w:r>
        <w:br w:type="page"/>
      </w:r>
    </w:p>
    <w:p w14:paraId="0A0D4600" w14:textId="458B6B27" w:rsidR="00863D9C" w:rsidRDefault="00D716AB">
      <w:pPr>
        <w:pStyle w:val="Otsikko1"/>
        <w:spacing w:after="0"/>
        <w:ind w:left="299" w:hanging="314"/>
      </w:pPr>
      <w:bookmarkStart w:id="26" w:name="_Toc472584408"/>
      <w:r>
        <w:t>Jatkotoimet</w:t>
      </w:r>
      <w:bookmarkEnd w:id="26"/>
      <w:r>
        <w:rPr>
          <w:u w:val="none"/>
        </w:rPr>
        <w:t xml:space="preserve"> </w:t>
      </w:r>
    </w:p>
    <w:p w14:paraId="3A431FFA" w14:textId="77777777" w:rsidR="00863D9C" w:rsidRDefault="00D716AB">
      <w:pPr>
        <w:spacing w:after="0" w:line="259" w:lineRule="auto"/>
        <w:ind w:left="0" w:firstLine="0"/>
      </w:pPr>
      <w:r>
        <w:t xml:space="preserve"> </w:t>
      </w:r>
    </w:p>
    <w:p w14:paraId="3C2E9994" w14:textId="17C9AA5E" w:rsidR="00863D9C" w:rsidRDefault="002A25F8">
      <w:r>
        <w:t>St</w:t>
      </w:r>
      <w:r w:rsidR="00D716AB">
        <w:t>rategian hyväksymisen jälkeen välittömästi keväällä 201</w:t>
      </w:r>
      <w:r w:rsidR="00862D78">
        <w:t>7</w:t>
      </w:r>
      <w:r w:rsidR="00D716AB">
        <w:t xml:space="preserve"> toteutettavat jatkotoimet: </w:t>
      </w:r>
    </w:p>
    <w:p w14:paraId="62C6A1D9" w14:textId="77777777" w:rsidR="00863D9C" w:rsidRDefault="00D716AB">
      <w:pPr>
        <w:spacing w:after="0" w:line="259" w:lineRule="auto"/>
        <w:ind w:left="0" w:firstLine="0"/>
      </w:pPr>
      <w:r>
        <w:t xml:space="preserve">  </w:t>
      </w:r>
    </w:p>
    <w:p w14:paraId="793BEEED" w14:textId="56D3BA22" w:rsidR="00863D9C" w:rsidRDefault="00D716AB">
      <w:pPr>
        <w:numPr>
          <w:ilvl w:val="0"/>
          <w:numId w:val="12"/>
        </w:numPr>
        <w:ind w:hanging="360"/>
      </w:pPr>
      <w:r>
        <w:t>Opetustoimen sään</w:t>
      </w:r>
      <w:r w:rsidR="00862D78">
        <w:t>nöllisesti kokoontuvan ICT-</w:t>
      </w:r>
      <w:r>
        <w:t xml:space="preserve">ryhmän </w:t>
      </w:r>
      <w:r w:rsidR="00862D78">
        <w:t>uudelleen organisoiminen toimivaksi</w:t>
      </w:r>
      <w:r>
        <w:t xml:space="preserve"> </w:t>
      </w:r>
    </w:p>
    <w:p w14:paraId="0B49E5EC" w14:textId="15C0EF4A" w:rsidR="00863D9C" w:rsidRDefault="00D716AB">
      <w:pPr>
        <w:numPr>
          <w:ilvl w:val="1"/>
          <w:numId w:val="12"/>
        </w:numPr>
        <w:ind w:hanging="360"/>
      </w:pPr>
      <w:r>
        <w:t>Ryhmällä oltava riittävä päätäntävalta</w:t>
      </w:r>
      <w:r w:rsidR="00862D78">
        <w:t>, hyvä edustavuus</w:t>
      </w:r>
      <w:r>
        <w:t xml:space="preserve"> sekä pedagoginen asiantuntemus </w:t>
      </w:r>
    </w:p>
    <w:p w14:paraId="2D0650E6" w14:textId="77777777" w:rsidR="00863D9C" w:rsidRDefault="00D716AB">
      <w:pPr>
        <w:numPr>
          <w:ilvl w:val="0"/>
          <w:numId w:val="12"/>
        </w:numPr>
        <w:ind w:hanging="360"/>
      </w:pPr>
      <w:r>
        <w:t xml:space="preserve">Toimenpiteiden tarkennus, aikataulut ja resurssit </w:t>
      </w:r>
    </w:p>
    <w:p w14:paraId="665A49F0" w14:textId="5F2E6E1A" w:rsidR="00863D9C" w:rsidRDefault="00862D78">
      <w:pPr>
        <w:numPr>
          <w:ilvl w:val="1"/>
          <w:numId w:val="12"/>
        </w:numPr>
        <w:ind w:hanging="360"/>
      </w:pPr>
      <w:r>
        <w:lastRenderedPageBreak/>
        <w:t>ICT-</w:t>
      </w:r>
      <w:r w:rsidR="00D716AB">
        <w:t>ryhmä päättää jatkotoimien aikataulusta</w:t>
      </w:r>
      <w:r>
        <w:t>,</w:t>
      </w:r>
      <w:r w:rsidR="00D716AB">
        <w:t xml:space="preserve"> järjestyksestä ja resursoinnista </w:t>
      </w:r>
    </w:p>
    <w:p w14:paraId="30D379D8" w14:textId="083FCB9E" w:rsidR="00863D9C" w:rsidRDefault="00D716AB">
      <w:pPr>
        <w:numPr>
          <w:ilvl w:val="0"/>
          <w:numId w:val="12"/>
        </w:numPr>
        <w:ind w:hanging="360"/>
      </w:pPr>
      <w:r>
        <w:t>OPS-tarkennukset</w:t>
      </w:r>
      <w:r w:rsidR="00862D78">
        <w:t>, uuden OPS 2016 huomioiminen</w:t>
      </w:r>
      <w:r>
        <w:t xml:space="preserve"> </w:t>
      </w:r>
    </w:p>
    <w:p w14:paraId="3BF61E66" w14:textId="5F058D95" w:rsidR="00863D9C" w:rsidRDefault="00BC1B8C">
      <w:pPr>
        <w:numPr>
          <w:ilvl w:val="1"/>
          <w:numId w:val="12"/>
        </w:numPr>
        <w:ind w:hanging="360"/>
      </w:pPr>
      <w:proofErr w:type="gramStart"/>
      <w:r>
        <w:t>Näppäimistöjen käytön perusteet!</w:t>
      </w:r>
      <w:proofErr w:type="gramEnd"/>
    </w:p>
    <w:p w14:paraId="322F6369" w14:textId="69C90B71" w:rsidR="00BC1B8C" w:rsidRDefault="00BC1B8C">
      <w:pPr>
        <w:numPr>
          <w:ilvl w:val="1"/>
          <w:numId w:val="12"/>
        </w:numPr>
        <w:ind w:hanging="360"/>
      </w:pPr>
      <w:r>
        <w:t>Teemaopintojen ja monimuotoisten opintojen huomioiminen ICT näkökulmasta</w:t>
      </w:r>
    </w:p>
    <w:p w14:paraId="621F6741" w14:textId="7ACEA5BB" w:rsidR="00BC1B8C" w:rsidRDefault="00BC1B8C">
      <w:pPr>
        <w:numPr>
          <w:ilvl w:val="1"/>
          <w:numId w:val="12"/>
        </w:numPr>
        <w:ind w:hanging="360"/>
      </w:pPr>
      <w:r>
        <w:t>E-materiaalin ja sähköisten oppimisympäristöjen tuominen arkiopetukseen</w:t>
      </w:r>
    </w:p>
    <w:p w14:paraId="6BF8FB1B" w14:textId="77777777" w:rsidR="00863D9C" w:rsidRDefault="00D716AB">
      <w:pPr>
        <w:numPr>
          <w:ilvl w:val="0"/>
          <w:numId w:val="12"/>
        </w:numPr>
        <w:ind w:hanging="360"/>
      </w:pPr>
      <w:r>
        <w:t xml:space="preserve">Pedagogisen tukijärjestelmän rakentaminen ja täydennyskoulutus   </w:t>
      </w:r>
    </w:p>
    <w:p w14:paraId="49C622A9" w14:textId="518BEB78" w:rsidR="00863D9C" w:rsidRDefault="00D716AB">
      <w:pPr>
        <w:numPr>
          <w:ilvl w:val="1"/>
          <w:numId w:val="12"/>
        </w:numPr>
        <w:ind w:hanging="360"/>
      </w:pPr>
      <w:r>
        <w:t xml:space="preserve">Tässä vaiheessa </w:t>
      </w:r>
      <w:r w:rsidR="00BC1B8C">
        <w:t>hyödynnetään</w:t>
      </w:r>
      <w:r>
        <w:t xml:space="preserve"> OSAAVA-hankkeeseen liitty</w:t>
      </w:r>
      <w:r w:rsidR="00BC1B8C">
        <w:t>viä koulutuspaketteja.</w:t>
      </w:r>
    </w:p>
    <w:p w14:paraId="201E9D79" w14:textId="1A62E149" w:rsidR="00BC1B8C" w:rsidRDefault="00BC1B8C">
      <w:pPr>
        <w:numPr>
          <w:ilvl w:val="1"/>
          <w:numId w:val="12"/>
        </w:numPr>
        <w:ind w:hanging="360"/>
      </w:pPr>
      <w:proofErr w:type="gramStart"/>
      <w:r>
        <w:t>Tutor-opettajien koulutus ja taitojen hyödyntäminen monialaisissa ICT ympäristöissä ja virtuaalisessa oppimisessa.</w:t>
      </w:r>
      <w:proofErr w:type="gramEnd"/>
    </w:p>
    <w:p w14:paraId="512C7DF1" w14:textId="3745DF95" w:rsidR="00863D9C" w:rsidRDefault="00BC1B8C" w:rsidP="00E2656F">
      <w:pPr>
        <w:numPr>
          <w:ilvl w:val="1"/>
          <w:numId w:val="12"/>
        </w:numPr>
        <w:ind w:hanging="360"/>
      </w:pPr>
      <w:r>
        <w:t>Valtakunnalliset hankkeet tukevat tietoteknisen kehittymisen nopeuttamista. Hankkeita haetaan ja toteutetaan aina kun se on mahdollista.</w:t>
      </w:r>
    </w:p>
    <w:sectPr w:rsidR="00863D9C">
      <w:footerReference w:type="even" r:id="rId7"/>
      <w:footerReference w:type="default" r:id="rId8"/>
      <w:footerReference w:type="first" r:id="rId9"/>
      <w:pgSz w:w="11900" w:h="16840"/>
      <w:pgMar w:top="984" w:right="844" w:bottom="1443" w:left="1133" w:header="708" w:footer="7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7E565" w14:textId="77777777" w:rsidR="007654DB" w:rsidRDefault="007654DB">
      <w:pPr>
        <w:spacing w:after="0" w:line="240" w:lineRule="auto"/>
      </w:pPr>
      <w:r>
        <w:separator/>
      </w:r>
    </w:p>
  </w:endnote>
  <w:endnote w:type="continuationSeparator" w:id="0">
    <w:p w14:paraId="041A29BD" w14:textId="77777777" w:rsidR="007654DB" w:rsidRDefault="0076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D1747" w14:textId="77777777" w:rsidR="007654DB" w:rsidRDefault="007654DB">
    <w:pPr>
      <w:spacing w:after="0" w:line="259" w:lineRule="auto"/>
      <w:ind w:left="0" w:firstLine="0"/>
    </w:pPr>
    <w:r>
      <w:rPr>
        <w:rFonts w:ascii="Times New Roman" w:eastAsia="Times New Roman" w:hAnsi="Times New Roman" w:cs="Times New Roman"/>
        <w:sz w:val="20"/>
      </w:rPr>
      <w:t xml:space="preserve">Versio: 14.2.2012 </w:t>
    </w:r>
  </w:p>
  <w:p w14:paraId="3E72C719" w14:textId="77777777" w:rsidR="007654DB" w:rsidRDefault="007654DB">
    <w:pPr>
      <w:spacing w:after="0" w:line="259" w:lineRule="auto"/>
      <w:ind w:left="0" w:firstLine="0"/>
    </w:pPr>
    <w:r>
      <w:rPr>
        <w:rFonts w:ascii="Times New Roman" w:eastAsia="Times New Roman" w:hAnsi="Times New Roman" w:cs="Times New Roman"/>
        <w:sz w:val="20"/>
      </w:rPr>
      <w:t xml:space="preserve">työryhmä: Aaltonen, Jaakkola, </w:t>
    </w:r>
    <w:proofErr w:type="gramStart"/>
    <w:r>
      <w:rPr>
        <w:rFonts w:ascii="Times New Roman" w:eastAsia="Times New Roman" w:hAnsi="Times New Roman" w:cs="Times New Roman"/>
        <w:sz w:val="20"/>
      </w:rPr>
      <w:t>Lampinen ,</w:t>
    </w:r>
    <w:proofErr w:type="gramEnd"/>
    <w:r>
      <w:rPr>
        <w:rFonts w:ascii="Times New Roman" w:eastAsia="Times New Roman" w:hAnsi="Times New Roman" w:cs="Times New Roman"/>
        <w:sz w:val="20"/>
      </w:rPr>
      <w:t xml:space="preserve"> Lehtonen, Pohjola, </w:t>
    </w:r>
    <w:proofErr w:type="spellStart"/>
    <w:r>
      <w:rPr>
        <w:rFonts w:ascii="Times New Roman" w:eastAsia="Times New Roman" w:hAnsi="Times New Roman" w:cs="Times New Roman"/>
        <w:sz w:val="20"/>
      </w:rPr>
      <w:t>Rönnberg</w:t>
    </w:r>
    <w:proofErr w:type="spellEnd"/>
    <w:r>
      <w:rPr>
        <w:rFonts w:ascii="Times New Roman" w:eastAsia="Times New Roman" w:hAnsi="Times New Roman" w:cs="Times New Roman"/>
        <w:sz w:val="20"/>
      </w:rPr>
      <w:t xml:space="preserve"> , Tuomainen,  </w:t>
    </w:r>
  </w:p>
  <w:p w14:paraId="544CEEC9" w14:textId="77777777" w:rsidR="007654DB" w:rsidRDefault="007654DB">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EB751" w14:textId="77777777" w:rsidR="007654DB" w:rsidRDefault="007654DB" w:rsidP="00661EF7">
    <w:pPr>
      <w:pStyle w:val="Luettelokappale"/>
      <w:spacing w:after="0" w:line="259" w:lineRule="auto"/>
      <w:ind w:firstLine="0"/>
    </w:pPr>
    <w:r>
      <w:t>Pielaveden versio</w:t>
    </w:r>
  </w:p>
  <w:p w14:paraId="577B7C9C" w14:textId="77777777" w:rsidR="007654DB" w:rsidRDefault="007654DB">
    <w:pPr>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02BEC" w14:textId="77777777" w:rsidR="007654DB" w:rsidRDefault="007654DB">
    <w:pPr>
      <w:spacing w:after="0" w:line="259" w:lineRule="auto"/>
      <w:ind w:left="0" w:firstLine="0"/>
    </w:pPr>
    <w:r>
      <w:rPr>
        <w:rFonts w:ascii="Times New Roman" w:eastAsia="Times New Roman" w:hAnsi="Times New Roman" w:cs="Times New Roman"/>
        <w:sz w:val="20"/>
      </w:rPr>
      <w:t xml:space="preserve">Versio: 14.2.2012 </w:t>
    </w:r>
  </w:p>
  <w:p w14:paraId="10E1E0B1" w14:textId="77777777" w:rsidR="007654DB" w:rsidRDefault="007654DB">
    <w:pPr>
      <w:spacing w:after="0" w:line="259" w:lineRule="auto"/>
      <w:ind w:left="0" w:firstLine="0"/>
    </w:pPr>
    <w:r>
      <w:rPr>
        <w:rFonts w:ascii="Times New Roman" w:eastAsia="Times New Roman" w:hAnsi="Times New Roman" w:cs="Times New Roman"/>
        <w:sz w:val="20"/>
      </w:rPr>
      <w:t xml:space="preserve">työryhmä: Aaltonen, Jaakkola, </w:t>
    </w:r>
    <w:proofErr w:type="gramStart"/>
    <w:r>
      <w:rPr>
        <w:rFonts w:ascii="Times New Roman" w:eastAsia="Times New Roman" w:hAnsi="Times New Roman" w:cs="Times New Roman"/>
        <w:sz w:val="20"/>
      </w:rPr>
      <w:t>Lampinen ,</w:t>
    </w:r>
    <w:proofErr w:type="gramEnd"/>
    <w:r>
      <w:rPr>
        <w:rFonts w:ascii="Times New Roman" w:eastAsia="Times New Roman" w:hAnsi="Times New Roman" w:cs="Times New Roman"/>
        <w:sz w:val="20"/>
      </w:rPr>
      <w:t xml:space="preserve"> Lehtonen, Pohjola, </w:t>
    </w:r>
    <w:proofErr w:type="spellStart"/>
    <w:r>
      <w:rPr>
        <w:rFonts w:ascii="Times New Roman" w:eastAsia="Times New Roman" w:hAnsi="Times New Roman" w:cs="Times New Roman"/>
        <w:sz w:val="20"/>
      </w:rPr>
      <w:t>Rönnberg</w:t>
    </w:r>
    <w:proofErr w:type="spellEnd"/>
    <w:r>
      <w:rPr>
        <w:rFonts w:ascii="Times New Roman" w:eastAsia="Times New Roman" w:hAnsi="Times New Roman" w:cs="Times New Roman"/>
        <w:sz w:val="20"/>
      </w:rPr>
      <w:t xml:space="preserve"> , Tuomainen,  </w:t>
    </w:r>
  </w:p>
  <w:p w14:paraId="4475A59E" w14:textId="77777777" w:rsidR="007654DB" w:rsidRDefault="007654DB">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5AFC2" w14:textId="77777777" w:rsidR="007654DB" w:rsidRDefault="007654DB">
      <w:pPr>
        <w:spacing w:after="0" w:line="240" w:lineRule="auto"/>
      </w:pPr>
      <w:r>
        <w:separator/>
      </w:r>
    </w:p>
  </w:footnote>
  <w:footnote w:type="continuationSeparator" w:id="0">
    <w:p w14:paraId="5B869362" w14:textId="77777777" w:rsidR="007654DB" w:rsidRDefault="00765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52"/>
    <w:multiLevelType w:val="hybridMultilevel"/>
    <w:tmpl w:val="78A85DF4"/>
    <w:lvl w:ilvl="0" w:tplc="E33296D2">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A61D1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BEFA6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28773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2E13C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2C560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36209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16666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64EBB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E3100"/>
    <w:multiLevelType w:val="hybridMultilevel"/>
    <w:tmpl w:val="FB8019EE"/>
    <w:lvl w:ilvl="0" w:tplc="1DFCCAC8">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121D0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7CA0A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A25A6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0F95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1EE16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56C8F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4926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695A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871AF"/>
    <w:multiLevelType w:val="hybridMultilevel"/>
    <w:tmpl w:val="47AE674A"/>
    <w:lvl w:ilvl="0" w:tplc="F3685E0C">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E22FF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36926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AC0C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A4C0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EC176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8C377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0A695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0E620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1C03E1"/>
    <w:multiLevelType w:val="hybridMultilevel"/>
    <w:tmpl w:val="DF64B6D0"/>
    <w:lvl w:ilvl="0" w:tplc="FC1EA8F2">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BDA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801B9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023C7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C2986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68E48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0C77B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F4585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FEC8D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582906"/>
    <w:multiLevelType w:val="hybridMultilevel"/>
    <w:tmpl w:val="215075AA"/>
    <w:lvl w:ilvl="0" w:tplc="9B6E61CE">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8C5C9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42A71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A411F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0C8F5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969D6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BE583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8C659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2ECEB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A12B38"/>
    <w:multiLevelType w:val="hybridMultilevel"/>
    <w:tmpl w:val="97CC1BFC"/>
    <w:lvl w:ilvl="0" w:tplc="FAA06806">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4466D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CEED8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3C98A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4F4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A25F0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5C131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D2DCD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DAA09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CC4FA9"/>
    <w:multiLevelType w:val="hybridMultilevel"/>
    <w:tmpl w:val="75A6D950"/>
    <w:lvl w:ilvl="0" w:tplc="06FC3786">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EFE5FDA"/>
    <w:multiLevelType w:val="hybridMultilevel"/>
    <w:tmpl w:val="FF9E12B8"/>
    <w:lvl w:ilvl="0" w:tplc="702CA7A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D26FA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F82D1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C474E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9A7D4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7AA1B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2E043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6D02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68D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430596"/>
    <w:multiLevelType w:val="hybridMultilevel"/>
    <w:tmpl w:val="B59CA98E"/>
    <w:lvl w:ilvl="0" w:tplc="040B000F">
      <w:start w:val="1"/>
      <w:numFmt w:val="decimal"/>
      <w:lvlText w:val="%1."/>
      <w:lvlJc w:val="left"/>
      <w:pPr>
        <w:ind w:left="720" w:hanging="360"/>
      </w:pPr>
      <w:rPr>
        <w:rFonts w:ascii="Times New Roman" w:eastAsia="Times New Roman" w:hAnsi="Times New Roman" w:cs="Times New Roman" w:hint="default"/>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C1133B1"/>
    <w:multiLevelType w:val="hybridMultilevel"/>
    <w:tmpl w:val="B2A28026"/>
    <w:lvl w:ilvl="0" w:tplc="D1C40BD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5892B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670D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DEAF6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E6EBB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74FB6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EE965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80760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46828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5912A2"/>
    <w:multiLevelType w:val="hybridMultilevel"/>
    <w:tmpl w:val="1A769738"/>
    <w:lvl w:ilvl="0" w:tplc="DD0A5A8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07B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2C3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14EAD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C4DA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24CFE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67F1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8D93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EC568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F81DE6"/>
    <w:multiLevelType w:val="hybridMultilevel"/>
    <w:tmpl w:val="E884B3EE"/>
    <w:lvl w:ilvl="0" w:tplc="06FC3786">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80B58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C857A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04917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20A1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6C583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5ED34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0294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C68BE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C55674"/>
    <w:multiLevelType w:val="hybridMultilevel"/>
    <w:tmpl w:val="F566F4C0"/>
    <w:lvl w:ilvl="0" w:tplc="ED30CCC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EC08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A474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42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6F9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764E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FC68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CE2A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AC1F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A45D14"/>
    <w:multiLevelType w:val="hybridMultilevel"/>
    <w:tmpl w:val="1A1E31E0"/>
    <w:lvl w:ilvl="0" w:tplc="9B6E61CE">
      <w:start w:val="1"/>
      <w:numFmt w:val="bullet"/>
      <w:lvlText w:val="•"/>
      <w:lvlJc w:val="left"/>
      <w:pPr>
        <w:ind w:left="70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B0003" w:tentative="1">
      <w:start w:val="1"/>
      <w:numFmt w:val="bullet"/>
      <w:lvlText w:val="o"/>
      <w:lvlJc w:val="left"/>
      <w:pPr>
        <w:ind w:left="1425" w:hanging="360"/>
      </w:pPr>
      <w:rPr>
        <w:rFonts w:ascii="Courier New" w:hAnsi="Courier New" w:cs="Courier New" w:hint="default"/>
      </w:rPr>
    </w:lvl>
    <w:lvl w:ilvl="2" w:tplc="040B0005" w:tentative="1">
      <w:start w:val="1"/>
      <w:numFmt w:val="bullet"/>
      <w:lvlText w:val=""/>
      <w:lvlJc w:val="left"/>
      <w:pPr>
        <w:ind w:left="2145" w:hanging="360"/>
      </w:pPr>
      <w:rPr>
        <w:rFonts w:ascii="Wingdings" w:hAnsi="Wingdings" w:hint="default"/>
      </w:rPr>
    </w:lvl>
    <w:lvl w:ilvl="3" w:tplc="040B0001" w:tentative="1">
      <w:start w:val="1"/>
      <w:numFmt w:val="bullet"/>
      <w:lvlText w:val=""/>
      <w:lvlJc w:val="left"/>
      <w:pPr>
        <w:ind w:left="2865" w:hanging="360"/>
      </w:pPr>
      <w:rPr>
        <w:rFonts w:ascii="Symbol" w:hAnsi="Symbol" w:hint="default"/>
      </w:rPr>
    </w:lvl>
    <w:lvl w:ilvl="4" w:tplc="040B0003" w:tentative="1">
      <w:start w:val="1"/>
      <w:numFmt w:val="bullet"/>
      <w:lvlText w:val="o"/>
      <w:lvlJc w:val="left"/>
      <w:pPr>
        <w:ind w:left="3585" w:hanging="360"/>
      </w:pPr>
      <w:rPr>
        <w:rFonts w:ascii="Courier New" w:hAnsi="Courier New" w:cs="Courier New" w:hint="default"/>
      </w:rPr>
    </w:lvl>
    <w:lvl w:ilvl="5" w:tplc="040B0005" w:tentative="1">
      <w:start w:val="1"/>
      <w:numFmt w:val="bullet"/>
      <w:lvlText w:val=""/>
      <w:lvlJc w:val="left"/>
      <w:pPr>
        <w:ind w:left="4305" w:hanging="360"/>
      </w:pPr>
      <w:rPr>
        <w:rFonts w:ascii="Wingdings" w:hAnsi="Wingdings" w:hint="default"/>
      </w:rPr>
    </w:lvl>
    <w:lvl w:ilvl="6" w:tplc="040B0001" w:tentative="1">
      <w:start w:val="1"/>
      <w:numFmt w:val="bullet"/>
      <w:lvlText w:val=""/>
      <w:lvlJc w:val="left"/>
      <w:pPr>
        <w:ind w:left="5025" w:hanging="360"/>
      </w:pPr>
      <w:rPr>
        <w:rFonts w:ascii="Symbol" w:hAnsi="Symbol" w:hint="default"/>
      </w:rPr>
    </w:lvl>
    <w:lvl w:ilvl="7" w:tplc="040B0003" w:tentative="1">
      <w:start w:val="1"/>
      <w:numFmt w:val="bullet"/>
      <w:lvlText w:val="o"/>
      <w:lvlJc w:val="left"/>
      <w:pPr>
        <w:ind w:left="5745" w:hanging="360"/>
      </w:pPr>
      <w:rPr>
        <w:rFonts w:ascii="Courier New" w:hAnsi="Courier New" w:cs="Courier New" w:hint="default"/>
      </w:rPr>
    </w:lvl>
    <w:lvl w:ilvl="8" w:tplc="040B0005" w:tentative="1">
      <w:start w:val="1"/>
      <w:numFmt w:val="bullet"/>
      <w:lvlText w:val=""/>
      <w:lvlJc w:val="left"/>
      <w:pPr>
        <w:ind w:left="6465" w:hanging="360"/>
      </w:pPr>
      <w:rPr>
        <w:rFonts w:ascii="Wingdings" w:hAnsi="Wingdings" w:hint="default"/>
      </w:rPr>
    </w:lvl>
  </w:abstractNum>
  <w:abstractNum w:abstractNumId="14" w15:restartNumberingAfterBreak="0">
    <w:nsid w:val="6CF41D2D"/>
    <w:multiLevelType w:val="hybridMultilevel"/>
    <w:tmpl w:val="0D1EB3AE"/>
    <w:lvl w:ilvl="0" w:tplc="06FC378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B0003" w:tentative="1">
      <w:start w:val="1"/>
      <w:numFmt w:val="bullet"/>
      <w:lvlText w:val="o"/>
      <w:lvlJc w:val="left"/>
      <w:pPr>
        <w:ind w:left="745" w:hanging="360"/>
      </w:pPr>
      <w:rPr>
        <w:rFonts w:ascii="Courier New" w:hAnsi="Courier New" w:cs="Courier New" w:hint="default"/>
      </w:rPr>
    </w:lvl>
    <w:lvl w:ilvl="2" w:tplc="040B0005" w:tentative="1">
      <w:start w:val="1"/>
      <w:numFmt w:val="bullet"/>
      <w:lvlText w:val=""/>
      <w:lvlJc w:val="left"/>
      <w:pPr>
        <w:ind w:left="1465" w:hanging="360"/>
      </w:pPr>
      <w:rPr>
        <w:rFonts w:ascii="Wingdings" w:hAnsi="Wingdings" w:hint="default"/>
      </w:rPr>
    </w:lvl>
    <w:lvl w:ilvl="3" w:tplc="040B0001" w:tentative="1">
      <w:start w:val="1"/>
      <w:numFmt w:val="bullet"/>
      <w:lvlText w:val=""/>
      <w:lvlJc w:val="left"/>
      <w:pPr>
        <w:ind w:left="2185" w:hanging="360"/>
      </w:pPr>
      <w:rPr>
        <w:rFonts w:ascii="Symbol" w:hAnsi="Symbol" w:hint="default"/>
      </w:rPr>
    </w:lvl>
    <w:lvl w:ilvl="4" w:tplc="040B0003" w:tentative="1">
      <w:start w:val="1"/>
      <w:numFmt w:val="bullet"/>
      <w:lvlText w:val="o"/>
      <w:lvlJc w:val="left"/>
      <w:pPr>
        <w:ind w:left="2905" w:hanging="360"/>
      </w:pPr>
      <w:rPr>
        <w:rFonts w:ascii="Courier New" w:hAnsi="Courier New" w:cs="Courier New" w:hint="default"/>
      </w:rPr>
    </w:lvl>
    <w:lvl w:ilvl="5" w:tplc="040B0005" w:tentative="1">
      <w:start w:val="1"/>
      <w:numFmt w:val="bullet"/>
      <w:lvlText w:val=""/>
      <w:lvlJc w:val="left"/>
      <w:pPr>
        <w:ind w:left="3625" w:hanging="360"/>
      </w:pPr>
      <w:rPr>
        <w:rFonts w:ascii="Wingdings" w:hAnsi="Wingdings" w:hint="default"/>
      </w:rPr>
    </w:lvl>
    <w:lvl w:ilvl="6" w:tplc="040B0001" w:tentative="1">
      <w:start w:val="1"/>
      <w:numFmt w:val="bullet"/>
      <w:lvlText w:val=""/>
      <w:lvlJc w:val="left"/>
      <w:pPr>
        <w:ind w:left="4345" w:hanging="360"/>
      </w:pPr>
      <w:rPr>
        <w:rFonts w:ascii="Symbol" w:hAnsi="Symbol" w:hint="default"/>
      </w:rPr>
    </w:lvl>
    <w:lvl w:ilvl="7" w:tplc="040B0003" w:tentative="1">
      <w:start w:val="1"/>
      <w:numFmt w:val="bullet"/>
      <w:lvlText w:val="o"/>
      <w:lvlJc w:val="left"/>
      <w:pPr>
        <w:ind w:left="5065" w:hanging="360"/>
      </w:pPr>
      <w:rPr>
        <w:rFonts w:ascii="Courier New" w:hAnsi="Courier New" w:cs="Courier New" w:hint="default"/>
      </w:rPr>
    </w:lvl>
    <w:lvl w:ilvl="8" w:tplc="040B0005" w:tentative="1">
      <w:start w:val="1"/>
      <w:numFmt w:val="bullet"/>
      <w:lvlText w:val=""/>
      <w:lvlJc w:val="left"/>
      <w:pPr>
        <w:ind w:left="5785" w:hanging="360"/>
      </w:pPr>
      <w:rPr>
        <w:rFonts w:ascii="Wingdings" w:hAnsi="Wingdings" w:hint="default"/>
      </w:rPr>
    </w:lvl>
  </w:abstractNum>
  <w:abstractNum w:abstractNumId="15" w15:restartNumberingAfterBreak="0">
    <w:nsid w:val="76D80F65"/>
    <w:multiLevelType w:val="multilevel"/>
    <w:tmpl w:val="99667B3A"/>
    <w:lvl w:ilvl="0">
      <w:start w:val="1"/>
      <w:numFmt w:val="decimal"/>
      <w:pStyle w:val="Otsikko1"/>
      <w:lvlText w:val="%1."/>
      <w:lvlJc w:val="left"/>
      <w:pPr>
        <w:ind w:left="0"/>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1">
      <w:start w:val="1"/>
      <w:numFmt w:val="decimal"/>
      <w:pStyle w:val="Otsikko2"/>
      <w:lvlText w:val="%1.%2."/>
      <w:lvlJc w:val="left"/>
      <w:pPr>
        <w:ind w:left="0"/>
      </w:pPr>
      <w:rPr>
        <w:rFonts w:ascii="Arial" w:eastAsia="Arial" w:hAnsi="Arial" w:cs="Arial"/>
        <w:b/>
        <w:bCs/>
        <w:i/>
        <w:iCs/>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iCs/>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iCs/>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iCs/>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iCs/>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iCs/>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iCs/>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iCs/>
        <w:strike w:val="0"/>
        <w:dstrike w:val="0"/>
        <w:color w:val="000000"/>
        <w:sz w:val="24"/>
        <w:szCs w:val="24"/>
        <w:u w:val="single" w:color="000000"/>
        <w:bdr w:val="none" w:sz="0" w:space="0" w:color="auto"/>
        <w:shd w:val="clear" w:color="auto" w:fill="auto"/>
        <w:vertAlign w:val="baseline"/>
      </w:rPr>
    </w:lvl>
  </w:abstractNum>
  <w:abstractNum w:abstractNumId="16" w15:restartNumberingAfterBreak="0">
    <w:nsid w:val="79341C51"/>
    <w:multiLevelType w:val="hybridMultilevel"/>
    <w:tmpl w:val="EB6E6570"/>
    <w:lvl w:ilvl="0" w:tplc="EB54BD4C">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5E5F9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CD6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C4CA2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A2D2A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7A538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00823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DBD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CEAAB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2"/>
  </w:num>
  <w:num w:numId="5">
    <w:abstractNumId w:val="1"/>
  </w:num>
  <w:num w:numId="6">
    <w:abstractNumId w:val="11"/>
  </w:num>
  <w:num w:numId="7">
    <w:abstractNumId w:val="0"/>
  </w:num>
  <w:num w:numId="8">
    <w:abstractNumId w:val="7"/>
  </w:num>
  <w:num w:numId="9">
    <w:abstractNumId w:val="9"/>
  </w:num>
  <w:num w:numId="10">
    <w:abstractNumId w:val="12"/>
  </w:num>
  <w:num w:numId="11">
    <w:abstractNumId w:val="16"/>
  </w:num>
  <w:num w:numId="12">
    <w:abstractNumId w:val="10"/>
  </w:num>
  <w:num w:numId="13">
    <w:abstractNumId w:val="15"/>
  </w:num>
  <w:num w:numId="14">
    <w:abstractNumId w:val="8"/>
  </w:num>
  <w:num w:numId="15">
    <w:abstractNumId w:val="1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9C"/>
    <w:rsid w:val="001C49F3"/>
    <w:rsid w:val="0025524B"/>
    <w:rsid w:val="002959E9"/>
    <w:rsid w:val="002A25F8"/>
    <w:rsid w:val="00302160"/>
    <w:rsid w:val="00463B0E"/>
    <w:rsid w:val="004E47F8"/>
    <w:rsid w:val="004F78FA"/>
    <w:rsid w:val="00543877"/>
    <w:rsid w:val="00614F83"/>
    <w:rsid w:val="00661EF7"/>
    <w:rsid w:val="007654DB"/>
    <w:rsid w:val="007A05CE"/>
    <w:rsid w:val="007D75FE"/>
    <w:rsid w:val="00862D78"/>
    <w:rsid w:val="00863D9C"/>
    <w:rsid w:val="009A69FD"/>
    <w:rsid w:val="009E7A39"/>
    <w:rsid w:val="00A06275"/>
    <w:rsid w:val="00A6755A"/>
    <w:rsid w:val="00BB6D12"/>
    <w:rsid w:val="00BC1B8C"/>
    <w:rsid w:val="00BD11E9"/>
    <w:rsid w:val="00C67438"/>
    <w:rsid w:val="00D6675E"/>
    <w:rsid w:val="00D716AB"/>
    <w:rsid w:val="00E01066"/>
    <w:rsid w:val="00E2656F"/>
    <w:rsid w:val="00ED2F8E"/>
    <w:rsid w:val="00FC7BB3"/>
    <w:rsid w:val="00FD76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B756"/>
  <w15:docId w15:val="{CB00B51A-30B4-43B0-8C02-665B0EC5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14" w:line="249" w:lineRule="auto"/>
      <w:ind w:left="10" w:hanging="10"/>
    </w:pPr>
    <w:rPr>
      <w:rFonts w:ascii="Arial" w:eastAsia="Arial" w:hAnsi="Arial" w:cs="Arial"/>
      <w:color w:val="000000"/>
    </w:rPr>
  </w:style>
  <w:style w:type="paragraph" w:styleId="Otsikko1">
    <w:name w:val="heading 1"/>
    <w:next w:val="Normaali"/>
    <w:link w:val="Otsikko1Char"/>
    <w:uiPriority w:val="9"/>
    <w:unhideWhenUsed/>
    <w:qFormat/>
    <w:pPr>
      <w:keepNext/>
      <w:keepLines/>
      <w:numPr>
        <w:numId w:val="13"/>
      </w:numPr>
      <w:spacing w:after="156"/>
      <w:ind w:left="10" w:hanging="10"/>
      <w:outlineLvl w:val="0"/>
    </w:pPr>
    <w:rPr>
      <w:rFonts w:ascii="Arial" w:eastAsia="Arial" w:hAnsi="Arial" w:cs="Arial"/>
      <w:b/>
      <w:i/>
      <w:color w:val="000000"/>
      <w:sz w:val="28"/>
      <w:u w:val="single" w:color="000000"/>
    </w:rPr>
  </w:style>
  <w:style w:type="paragraph" w:styleId="Otsikko2">
    <w:name w:val="heading 2"/>
    <w:next w:val="Normaali"/>
    <w:link w:val="Otsikko2Char"/>
    <w:uiPriority w:val="9"/>
    <w:unhideWhenUsed/>
    <w:qFormat/>
    <w:pPr>
      <w:keepNext/>
      <w:keepLines/>
      <w:numPr>
        <w:ilvl w:val="1"/>
        <w:numId w:val="13"/>
      </w:numPr>
      <w:spacing w:after="43" w:line="240" w:lineRule="auto"/>
      <w:outlineLvl w:val="1"/>
    </w:pPr>
    <w:rPr>
      <w:rFonts w:ascii="Arial" w:eastAsia="Arial" w:hAnsi="Arial" w:cs="Arial"/>
      <w:b/>
      <w:i/>
      <w:color w:val="000000"/>
      <w:sz w:val="24"/>
      <w:u w:val="single" w:color="000000"/>
    </w:rPr>
  </w:style>
  <w:style w:type="paragraph" w:styleId="Otsikko3">
    <w:name w:val="heading 3"/>
    <w:next w:val="Normaali"/>
    <w:link w:val="Otsikko3Char"/>
    <w:uiPriority w:val="9"/>
    <w:unhideWhenUsed/>
    <w:qFormat/>
    <w:pPr>
      <w:keepNext/>
      <w:keepLines/>
      <w:spacing w:after="49" w:line="250" w:lineRule="auto"/>
      <w:ind w:left="10" w:hanging="10"/>
      <w:outlineLvl w:val="2"/>
    </w:pPr>
    <w:rPr>
      <w:rFonts w:ascii="Arial" w:eastAsia="Arial" w:hAnsi="Arial" w:cs="Arial"/>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Pr>
      <w:rFonts w:ascii="Arial" w:eastAsia="Arial" w:hAnsi="Arial" w:cs="Arial"/>
      <w:b/>
      <w:color w:val="000000"/>
      <w:sz w:val="22"/>
    </w:rPr>
  </w:style>
  <w:style w:type="character" w:customStyle="1" w:styleId="Otsikko2Char">
    <w:name w:val="Otsikko 2 Char"/>
    <w:link w:val="Otsikko2"/>
    <w:rPr>
      <w:rFonts w:ascii="Arial" w:eastAsia="Arial" w:hAnsi="Arial" w:cs="Arial"/>
      <w:b/>
      <w:i/>
      <w:color w:val="000000"/>
      <w:sz w:val="24"/>
      <w:u w:val="single" w:color="000000"/>
    </w:rPr>
  </w:style>
  <w:style w:type="character" w:customStyle="1" w:styleId="Otsikko1Char">
    <w:name w:val="Otsikko 1 Char"/>
    <w:link w:val="Otsikko1"/>
    <w:rPr>
      <w:rFonts w:ascii="Arial" w:eastAsia="Arial" w:hAnsi="Arial" w:cs="Arial"/>
      <w:b/>
      <w:i/>
      <w:color w:val="000000"/>
      <w:sz w:val="28"/>
      <w:u w:val="single" w:color="000000"/>
    </w:rPr>
  </w:style>
  <w:style w:type="paragraph" w:styleId="Sisluet1">
    <w:name w:val="toc 1"/>
    <w:hidden/>
    <w:uiPriority w:val="39"/>
    <w:pPr>
      <w:spacing w:after="82"/>
      <w:ind w:left="25" w:right="21" w:hanging="10"/>
    </w:pPr>
    <w:rPr>
      <w:rFonts w:ascii="Times New Roman" w:eastAsia="Times New Roman" w:hAnsi="Times New Roman" w:cs="Times New Roman"/>
      <w:b/>
      <w:color w:val="000000"/>
      <w:sz w:val="20"/>
    </w:rPr>
  </w:style>
  <w:style w:type="paragraph" w:styleId="Sisluet2">
    <w:name w:val="toc 2"/>
    <w:hidden/>
    <w:uiPriority w:val="39"/>
    <w:pPr>
      <w:spacing w:after="0"/>
      <w:ind w:left="199" w:right="27"/>
      <w:jc w:val="right"/>
    </w:pPr>
    <w:rPr>
      <w:rFonts w:ascii="Times New Roman" w:eastAsia="Times New Roman" w:hAnsi="Times New Roman" w:cs="Times New Roman"/>
      <w:i/>
      <w:color w:val="000000"/>
      <w:sz w:val="20"/>
    </w:rPr>
  </w:style>
  <w:style w:type="paragraph" w:styleId="Sisluet3">
    <w:name w:val="toc 3"/>
    <w:hidden/>
    <w:uiPriority w:val="39"/>
    <w:pPr>
      <w:spacing w:after="0"/>
      <w:ind w:left="426" w:right="21" w:hanging="10"/>
    </w:pPr>
    <w:rPr>
      <w:rFonts w:ascii="Times New Roman" w:eastAsia="Times New Roman" w:hAnsi="Times New Roman" w:cs="Times New Roman"/>
      <w:color w:val="000000"/>
      <w:sz w:val="20"/>
    </w:rPr>
  </w:style>
  <w:style w:type="paragraph" w:styleId="Yltunniste">
    <w:name w:val="header"/>
    <w:basedOn w:val="Normaali"/>
    <w:link w:val="YltunnisteChar"/>
    <w:uiPriority w:val="99"/>
    <w:unhideWhenUsed/>
    <w:rsid w:val="00661EF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1EF7"/>
    <w:rPr>
      <w:rFonts w:ascii="Arial" w:eastAsia="Arial" w:hAnsi="Arial" w:cs="Arial"/>
      <w:color w:val="000000"/>
    </w:rPr>
  </w:style>
  <w:style w:type="paragraph" w:styleId="Luettelokappale">
    <w:name w:val="List Paragraph"/>
    <w:basedOn w:val="Normaali"/>
    <w:uiPriority w:val="34"/>
    <w:qFormat/>
    <w:rsid w:val="00661EF7"/>
    <w:pPr>
      <w:ind w:left="720"/>
      <w:contextualSpacing/>
    </w:pPr>
  </w:style>
  <w:style w:type="character" w:styleId="Hyperlinkki">
    <w:name w:val="Hyperlink"/>
    <w:basedOn w:val="Kappaleenoletusfontti"/>
    <w:uiPriority w:val="99"/>
    <w:unhideWhenUsed/>
    <w:rsid w:val="00E2656F"/>
    <w:rPr>
      <w:color w:val="0563C1" w:themeColor="hyperlink"/>
      <w:u w:val="single"/>
    </w:rPr>
  </w:style>
  <w:style w:type="paragraph" w:styleId="Seliteteksti">
    <w:name w:val="Balloon Text"/>
    <w:basedOn w:val="Normaali"/>
    <w:link w:val="SelitetekstiChar"/>
    <w:uiPriority w:val="99"/>
    <w:semiHidden/>
    <w:unhideWhenUsed/>
    <w:rsid w:val="00E2656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2656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2083</Words>
  <Characters>16874</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Tietostrategia2016_02_09</vt:lpstr>
    </vt:vector>
  </TitlesOfParts>
  <Company/>
  <LinksUpToDate>false</LinksUpToDate>
  <CharactersWithSpaces>18920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Tietostrategia2016_02_09</dc:title>
  <dc:subject/>
  <dc:creator>pohjolpa</dc:creator>
  <cp:keywords/>
  <cp:lastModifiedBy>Krakin, Miika</cp:lastModifiedBy>
  <cp:revision>2</cp:revision>
  <cp:lastPrinted>2017-01-19T08:18:00Z</cp:lastPrinted>
  <dcterms:created xsi:type="dcterms:W3CDTF">2017-01-19T08:18:00Z</dcterms:created>
  <dcterms:modified xsi:type="dcterms:W3CDTF">2017-01-19T08:18:00Z</dcterms:modified>
</cp:coreProperties>
</file>