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C0B" w14:textId="2E1E75F8" w:rsidR="00431C70" w:rsidRDefault="007A40C7">
      <w:pPr>
        <w:rPr>
          <w:rFonts w:ascii="Trebuchet MS" w:hAnsi="Trebuchet MS"/>
          <w:b/>
          <w:bCs/>
          <w:sz w:val="24"/>
          <w:szCs w:val="24"/>
        </w:rPr>
      </w:pPr>
      <w:r w:rsidRPr="007A40C7">
        <w:rPr>
          <w:rFonts w:ascii="Trebuchet MS" w:hAnsi="Trebuchet MS"/>
          <w:b/>
          <w:bCs/>
          <w:sz w:val="24"/>
          <w:szCs w:val="24"/>
        </w:rPr>
        <w:t>SUOLANMUODOSTUS</w:t>
      </w:r>
    </w:p>
    <w:p w14:paraId="61A06BD4" w14:textId="34099AA7" w:rsidR="007A40C7" w:rsidRDefault="007A40C7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A. SALMIAKKIA</w:t>
      </w:r>
    </w:p>
    <w:p w14:paraId="7AD21AFE" w14:textId="76F52682" w:rsidR="007A40C7" w:rsidRDefault="007A40C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Opettaja lisää upokkaaseen suolahappoa ja toiseen upokkaaseen ammoniakkia. Upokkaiden alle asetetaan paperi tai kalvo ja päälle iso keitinlasi.</w:t>
      </w:r>
    </w:p>
    <w:p w14:paraId="35D34635" w14:textId="2FD5DE1F" w:rsidR="007A40C7" w:rsidRDefault="007A40C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Mitä havaitset?</w:t>
      </w:r>
    </w:p>
    <w:p w14:paraId="3AB7099A" w14:textId="1AF83795" w:rsidR="007A40C7" w:rsidRDefault="007A40C7">
      <w:pPr>
        <w:rPr>
          <w:rFonts w:ascii="Trebuchet MS" w:hAnsi="Trebuchet MS"/>
          <w:sz w:val="24"/>
          <w:szCs w:val="24"/>
        </w:rPr>
      </w:pPr>
    </w:p>
    <w:p w14:paraId="1DE2848F" w14:textId="460BF68F" w:rsidR="007A40C7" w:rsidRDefault="007A40C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Mitä muodostunut aine on?</w:t>
      </w:r>
    </w:p>
    <w:p w14:paraId="3903E240" w14:textId="3379A36C" w:rsidR="007A40C7" w:rsidRDefault="007A40C7">
      <w:pPr>
        <w:rPr>
          <w:rFonts w:ascii="Trebuchet MS" w:hAnsi="Trebuchet MS"/>
          <w:b/>
          <w:bCs/>
          <w:sz w:val="24"/>
          <w:szCs w:val="24"/>
        </w:rPr>
      </w:pPr>
      <w:r w:rsidRPr="007A40C7">
        <w:rPr>
          <w:rFonts w:ascii="Trebuchet MS" w:hAnsi="Trebuchet MS"/>
          <w:b/>
          <w:bCs/>
          <w:sz w:val="24"/>
          <w:szCs w:val="24"/>
        </w:rPr>
        <w:t>Reaktioyhtälön kirjoittaminen</w:t>
      </w:r>
    </w:p>
    <w:p w14:paraId="5C7F3AE7" w14:textId="0516357E" w:rsidR="007A40C7" w:rsidRDefault="007A40C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Kirjoita suolahapon ja ammoniakin reaktiolle reaktioyhtälö. Reaktioyhtälön kirjoittaminen kannattaa aloittaa miettimällä, mitä ioneja lähtöaineiden vesiliuoksessa on.</w:t>
      </w:r>
    </w:p>
    <w:p w14:paraId="400EDEDE" w14:textId="157FB57C" w:rsidR="007A40C7" w:rsidRDefault="007A40C7" w:rsidP="00052BC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Suolahapon vesiliuos:</w:t>
      </w:r>
    </w:p>
    <w:tbl>
      <w:tblPr>
        <w:tblStyle w:val="TaulukkoRuudukko"/>
        <w:tblW w:w="0" w:type="auto"/>
        <w:tblInd w:w="132" w:type="dxa"/>
        <w:tblLook w:val="04A0" w:firstRow="1" w:lastRow="0" w:firstColumn="1" w:lastColumn="0" w:noHBand="0" w:noVBand="1"/>
      </w:tblPr>
      <w:tblGrid>
        <w:gridCol w:w="2827"/>
        <w:gridCol w:w="580"/>
        <w:gridCol w:w="2491"/>
        <w:gridCol w:w="473"/>
        <w:gridCol w:w="2687"/>
      </w:tblGrid>
      <w:tr w:rsidR="007C3BF1" w14:paraId="7D4A5AF8" w14:textId="77777777" w:rsidTr="007C3BF1">
        <w:trPr>
          <w:trHeight w:val="454"/>
        </w:trPr>
        <w:tc>
          <w:tcPr>
            <w:tcW w:w="2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3992D3" w14:textId="6F1EC475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bookmarkStart w:id="0" w:name="_Hlk84953501"/>
            <w:proofErr w:type="spellStart"/>
            <w:r>
              <w:rPr>
                <w:rFonts w:ascii="Trebuchet MS" w:hAnsi="Trebuchet MS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15C25E3B" w14:textId="5068AC68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14:paraId="5CA5AC0A" w14:textId="2D3A554C" w:rsidR="007C3BF1" w:rsidRPr="007A3773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AC5D4B9" w14:textId="769D8478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727E95EB" w14:textId="77777777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bookmarkEnd w:id="0"/>
      <w:tr w:rsidR="007C3BF1" w14:paraId="0C4F6F11" w14:textId="77777777" w:rsidTr="007C3BF1">
        <w:trPr>
          <w:trHeight w:val="454"/>
        </w:trPr>
        <w:tc>
          <w:tcPr>
            <w:tcW w:w="2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15BBBD" w14:textId="3E68FF05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suolahappo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1AD01EB9" w14:textId="473B8A1C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14:paraId="3D37699C" w14:textId="77777777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1DB6DAD" w14:textId="522E3820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2A0B3DD2" w14:textId="77777777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F6220C0" w14:textId="7EE9444F" w:rsidR="007A40C7" w:rsidRDefault="007A40C7" w:rsidP="00052BCE">
      <w:pPr>
        <w:spacing w:after="0"/>
        <w:rPr>
          <w:rFonts w:ascii="Trebuchet MS" w:hAnsi="Trebuchet MS"/>
          <w:sz w:val="24"/>
          <w:szCs w:val="24"/>
        </w:rPr>
      </w:pPr>
    </w:p>
    <w:p w14:paraId="55EE8535" w14:textId="4A1078A9" w:rsidR="007C3BF1" w:rsidRPr="007A40C7" w:rsidRDefault="007C3BF1" w:rsidP="00052BC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Ammoniakin vesiliuos:</w:t>
      </w:r>
    </w:p>
    <w:tbl>
      <w:tblPr>
        <w:tblStyle w:val="TaulukkoRuudukko"/>
        <w:tblW w:w="0" w:type="auto"/>
        <w:tblInd w:w="132" w:type="dxa"/>
        <w:tblLook w:val="04A0" w:firstRow="1" w:lastRow="0" w:firstColumn="1" w:lastColumn="0" w:noHBand="0" w:noVBand="1"/>
      </w:tblPr>
      <w:tblGrid>
        <w:gridCol w:w="1990"/>
        <w:gridCol w:w="425"/>
        <w:gridCol w:w="1418"/>
        <w:gridCol w:w="553"/>
        <w:gridCol w:w="2238"/>
        <w:gridCol w:w="459"/>
        <w:gridCol w:w="2413"/>
      </w:tblGrid>
      <w:tr w:rsidR="007C3BF1" w14:paraId="7B81D96C" w14:textId="77777777" w:rsidTr="007C3BF1">
        <w:trPr>
          <w:trHeight w:val="454"/>
        </w:trPr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E5D617" w14:textId="729971D4" w:rsidR="007C3BF1" w:rsidRP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363156" w14:textId="0705E3C2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9B9420" w14:textId="52BDC508" w:rsidR="007C3BF1" w:rsidRP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2653276B" w14:textId="7D50AA20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5F1BFF66" w14:textId="77777777" w:rsidR="007C3BF1" w:rsidRPr="007A3773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14:paraId="5021C97D" w14:textId="77777777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14:paraId="3B3BADA8" w14:textId="77777777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C3BF1" w14:paraId="6B4987BD" w14:textId="77777777" w:rsidTr="007C3BF1">
        <w:trPr>
          <w:trHeight w:val="454"/>
        </w:trPr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7F0ACE" w14:textId="2C9FBC41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ammoniakki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205C9B" w14:textId="07FF414D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5F60B04" w14:textId="3F9173B3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vesi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07CE635F" w14:textId="2AB0FFF6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13C6E185" w14:textId="77777777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14:paraId="4FC67306" w14:textId="77777777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14:paraId="0B378081" w14:textId="77777777" w:rsidR="007C3BF1" w:rsidRDefault="007C3BF1" w:rsidP="00052BC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49D359C" w14:textId="74F1D50A" w:rsidR="007A40C7" w:rsidRDefault="007A40C7" w:rsidP="00052BCE">
      <w:pPr>
        <w:spacing w:after="0"/>
        <w:rPr>
          <w:rFonts w:ascii="Trebuchet MS" w:hAnsi="Trebuchet MS"/>
          <w:sz w:val="24"/>
          <w:szCs w:val="24"/>
        </w:rPr>
      </w:pPr>
    </w:p>
    <w:p w14:paraId="7C86E52D" w14:textId="5158E988" w:rsidR="007C3BF1" w:rsidRDefault="007C3BF1" w:rsidP="00052BC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Mieti, mitä yhdisteitä lähtöaineissa olevista ioneista voi muodostua, kun tiedät että reaktiossa syntyy uusia aineita.</w:t>
      </w:r>
    </w:p>
    <w:tbl>
      <w:tblPr>
        <w:tblStyle w:val="TaulukkoRuudukko"/>
        <w:tblW w:w="0" w:type="auto"/>
        <w:tblInd w:w="132" w:type="dxa"/>
        <w:tblLook w:val="04A0" w:firstRow="1" w:lastRow="0" w:firstColumn="1" w:lastColumn="0" w:noHBand="0" w:noVBand="1"/>
      </w:tblPr>
      <w:tblGrid>
        <w:gridCol w:w="2415"/>
        <w:gridCol w:w="425"/>
        <w:gridCol w:w="2410"/>
        <w:gridCol w:w="567"/>
        <w:gridCol w:w="3679"/>
      </w:tblGrid>
      <w:tr w:rsidR="003F7DD2" w14:paraId="3B9D0FD8" w14:textId="77777777" w:rsidTr="003F7DD2">
        <w:trPr>
          <w:trHeight w:val="454"/>
        </w:trPr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C4624D" w14:textId="0F0BEE4A" w:rsidR="003F7DD2" w:rsidRPr="007C3BF1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EFBF520" w14:textId="77777777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2F7753C" w14:textId="57C13D36" w:rsidR="003F7DD2" w:rsidRPr="007C3BF1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A5969DF" w14:textId="77777777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3E5AC750" w14:textId="00C4E6E2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F7DD2" w14:paraId="59F109A5" w14:textId="77777777" w:rsidTr="003F7DD2">
        <w:trPr>
          <w:trHeight w:val="454"/>
        </w:trPr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75ABC3" w14:textId="222AA1B4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44B0699" w14:textId="77777777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D48DC3E" w14:textId="2B562087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362D5D" w14:textId="45D31D45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609547D1" w14:textId="17ABF5D0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B03E065" w14:textId="6BDFCEAE" w:rsidR="007C3BF1" w:rsidRDefault="007C3BF1">
      <w:pPr>
        <w:rPr>
          <w:rFonts w:ascii="Trebuchet MS" w:hAnsi="Trebuchet MS"/>
          <w:sz w:val="24"/>
          <w:szCs w:val="24"/>
        </w:rPr>
      </w:pPr>
    </w:p>
    <w:tbl>
      <w:tblPr>
        <w:tblStyle w:val="TaulukkoRuudukko"/>
        <w:tblW w:w="0" w:type="auto"/>
        <w:tblInd w:w="132" w:type="dxa"/>
        <w:tblLook w:val="04A0" w:firstRow="1" w:lastRow="0" w:firstColumn="1" w:lastColumn="0" w:noHBand="0" w:noVBand="1"/>
      </w:tblPr>
      <w:tblGrid>
        <w:gridCol w:w="2415"/>
        <w:gridCol w:w="425"/>
        <w:gridCol w:w="2410"/>
        <w:gridCol w:w="567"/>
        <w:gridCol w:w="3679"/>
      </w:tblGrid>
      <w:tr w:rsidR="003F7DD2" w14:paraId="74F52C64" w14:textId="77777777" w:rsidTr="003F7DD2">
        <w:trPr>
          <w:trHeight w:val="454"/>
        </w:trPr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1285BE" w14:textId="77777777" w:rsidR="003F7DD2" w:rsidRPr="007C3BF1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A1A896" w14:textId="77777777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ACD3ECF" w14:textId="77777777" w:rsidR="003F7DD2" w:rsidRPr="007C3BF1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EF6D81" w14:textId="77777777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3BBA4BA7" w14:textId="095A6192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F7DD2" w14:paraId="0C3BD785" w14:textId="77777777" w:rsidTr="003F7DD2">
        <w:trPr>
          <w:trHeight w:val="454"/>
        </w:trPr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B4F9A7" w14:textId="77777777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DA694A" w14:textId="77777777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7060BD4" w14:textId="77777777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00BCF3" w14:textId="77777777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2FBD4CE6" w14:textId="2AD097BC" w:rsidR="003F7DD2" w:rsidRDefault="003F7DD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408CFA4" w14:textId="746BED62" w:rsidR="00052BCE" w:rsidRDefault="00052BCE">
      <w:pPr>
        <w:rPr>
          <w:rFonts w:ascii="Trebuchet MS" w:hAnsi="Trebuchet MS"/>
          <w:sz w:val="24"/>
          <w:szCs w:val="24"/>
        </w:rPr>
      </w:pPr>
    </w:p>
    <w:p w14:paraId="6B7EBB9D" w14:textId="2EC43666" w:rsidR="00052BCE" w:rsidRDefault="00052BC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Kirjoita vielä reaktioyhtälö, joka kuvaa salmiakin valmistusta.</w:t>
      </w:r>
    </w:p>
    <w:tbl>
      <w:tblPr>
        <w:tblStyle w:val="TaulukkoRuudukko"/>
        <w:tblW w:w="0" w:type="auto"/>
        <w:tblInd w:w="132" w:type="dxa"/>
        <w:tblLook w:val="04A0" w:firstRow="1" w:lastRow="0" w:firstColumn="1" w:lastColumn="0" w:noHBand="0" w:noVBand="1"/>
      </w:tblPr>
      <w:tblGrid>
        <w:gridCol w:w="1990"/>
        <w:gridCol w:w="425"/>
        <w:gridCol w:w="2268"/>
        <w:gridCol w:w="567"/>
        <w:gridCol w:w="4246"/>
      </w:tblGrid>
      <w:tr w:rsidR="00052BCE" w14:paraId="6674CC50" w14:textId="77777777" w:rsidTr="0068151A">
        <w:trPr>
          <w:trHeight w:val="454"/>
        </w:trPr>
        <w:tc>
          <w:tcPr>
            <w:tcW w:w="468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46C724" w14:textId="5EA71A48" w:rsidR="00052BCE" w:rsidRPr="007C3BF1" w:rsidRDefault="00052BCE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lähtöaineet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526A99" w14:textId="2B19464E" w:rsidR="00052BCE" w:rsidRDefault="00052BCE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4246" w:type="dxa"/>
            <w:tcBorders>
              <w:bottom w:val="single" w:sz="4" w:space="0" w:color="auto"/>
            </w:tcBorders>
            <w:vAlign w:val="center"/>
          </w:tcPr>
          <w:p w14:paraId="4A9F906F" w14:textId="339BE76E" w:rsidR="00052BCE" w:rsidRDefault="00052BCE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reaktiotuotteet</w:t>
            </w:r>
          </w:p>
        </w:tc>
      </w:tr>
      <w:tr w:rsidR="0068151A" w14:paraId="25827FD1" w14:textId="77777777" w:rsidTr="0068151A">
        <w:trPr>
          <w:trHeight w:val="454"/>
        </w:trPr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F587A5" w14:textId="77777777" w:rsidR="0068151A" w:rsidRPr="007C3BF1" w:rsidRDefault="0068151A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61C3B9" w14:textId="77777777" w:rsidR="0068151A" w:rsidRDefault="0068151A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D9E5092" w14:textId="77777777" w:rsidR="0068151A" w:rsidRPr="007C3BF1" w:rsidRDefault="0068151A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85CC00" w14:textId="77777777" w:rsidR="0068151A" w:rsidRDefault="0068151A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4246" w:type="dxa"/>
            <w:tcBorders>
              <w:bottom w:val="single" w:sz="4" w:space="0" w:color="auto"/>
            </w:tcBorders>
            <w:vAlign w:val="center"/>
          </w:tcPr>
          <w:p w14:paraId="45388CE8" w14:textId="77777777" w:rsidR="0068151A" w:rsidRDefault="0068151A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8151A" w14:paraId="6A0BC656" w14:textId="77777777" w:rsidTr="0068151A">
        <w:trPr>
          <w:trHeight w:val="454"/>
        </w:trPr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E3F1B" w14:textId="77777777" w:rsidR="0068151A" w:rsidRDefault="0068151A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277C1E8" w14:textId="77777777" w:rsidR="0068151A" w:rsidRDefault="0068151A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756A59E" w14:textId="77777777" w:rsidR="0068151A" w:rsidRDefault="0068151A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1C6B0C" w14:textId="77777777" w:rsidR="0068151A" w:rsidRDefault="0068151A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4246" w:type="dxa"/>
            <w:tcBorders>
              <w:bottom w:val="single" w:sz="4" w:space="0" w:color="auto"/>
            </w:tcBorders>
            <w:vAlign w:val="center"/>
          </w:tcPr>
          <w:p w14:paraId="0080D8DA" w14:textId="77777777" w:rsidR="0068151A" w:rsidRDefault="0068151A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A958EC7" w14:textId="77777777" w:rsidR="0068151A" w:rsidRDefault="0068151A">
      <w:pPr>
        <w:rPr>
          <w:rFonts w:ascii="Trebuchet MS" w:hAnsi="Trebuchet MS"/>
          <w:sz w:val="24"/>
          <w:szCs w:val="24"/>
        </w:rPr>
      </w:pPr>
    </w:p>
    <w:p w14:paraId="3867BE1F" w14:textId="5AA2AB8A" w:rsidR="00052BCE" w:rsidRDefault="0068151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Miksi vettä ei tarvitse kirjoittaa lopulliseen reaktioyhtälöön?</w:t>
      </w:r>
    </w:p>
    <w:p w14:paraId="6D7074B6" w14:textId="2E7D08FC" w:rsidR="00FD1CFC" w:rsidRDefault="00FD1CFC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lastRenderedPageBreak/>
        <w:t>B. HAPPAMAN JA EMÄKSISEN AINEEN YHDISTÄMINEN</w:t>
      </w:r>
    </w:p>
    <w:p w14:paraId="0DCE75BB" w14:textId="73544576" w:rsidR="00FD1CFC" w:rsidRDefault="00FD1CFC" w:rsidP="00FD1CF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Välineet: </w:t>
      </w:r>
      <w:r>
        <w:rPr>
          <w:rFonts w:ascii="Trebuchet MS" w:hAnsi="Trebuchet MS"/>
          <w:sz w:val="24"/>
          <w:szCs w:val="24"/>
        </w:rPr>
        <w:t>keitinlasi, haihdutusmalja ja kuumennusvälineet.</w:t>
      </w:r>
    </w:p>
    <w:p w14:paraId="02F9C338" w14:textId="168DB282" w:rsidR="00FD1CFC" w:rsidRDefault="00FD1CFC" w:rsidP="00FD1CF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Aineet: </w:t>
      </w:r>
      <w:r>
        <w:rPr>
          <w:rFonts w:ascii="Trebuchet MS" w:hAnsi="Trebuchet MS"/>
          <w:sz w:val="24"/>
          <w:szCs w:val="24"/>
        </w:rPr>
        <w:t>laimea suolahappo, laimea natriumhydroksidiliuos ja yleisindikaattoripaperi.</w:t>
      </w:r>
    </w:p>
    <w:p w14:paraId="4F4A802C" w14:textId="7823EDA0" w:rsidR="00FD1CFC" w:rsidRDefault="00FD1CFC">
      <w:pPr>
        <w:rPr>
          <w:rFonts w:ascii="Trebuchet MS" w:hAnsi="Trebuchet MS"/>
          <w:sz w:val="24"/>
          <w:szCs w:val="24"/>
        </w:rPr>
      </w:pPr>
    </w:p>
    <w:p w14:paraId="15600492" w14:textId="59FC1CDE" w:rsidR="00FD1CFC" w:rsidRDefault="00FD1CF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 Kaada keitinlasiin 10 ml laimeaa suolahappoa. Tutki yleisindikaattoripaperilla sen happamuus.</w:t>
      </w:r>
    </w:p>
    <w:p w14:paraId="37EC4ADD" w14:textId="12561696" w:rsidR="00FD1CFC" w:rsidRDefault="00FD1CF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Liuoksen pH on ________________</w:t>
      </w:r>
      <w:proofErr w:type="gramStart"/>
      <w:r>
        <w:rPr>
          <w:rFonts w:ascii="Trebuchet MS" w:hAnsi="Trebuchet MS"/>
          <w:sz w:val="24"/>
          <w:szCs w:val="24"/>
        </w:rPr>
        <w:t>_</w:t>
      </w:r>
      <w:r w:rsidR="006709E3">
        <w:rPr>
          <w:rFonts w:ascii="Trebuchet MS" w:hAnsi="Trebuchet MS"/>
          <w:sz w:val="24"/>
          <w:szCs w:val="24"/>
        </w:rPr>
        <w:t xml:space="preserve"> .</w:t>
      </w:r>
      <w:proofErr w:type="gramEnd"/>
    </w:p>
    <w:p w14:paraId="0BAD248E" w14:textId="20B7CB9E" w:rsidR="006709E3" w:rsidRDefault="006709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 Mittaa myös natriumhydroksidiliuoksen pH.</w:t>
      </w:r>
    </w:p>
    <w:p w14:paraId="6CE7F3EF" w14:textId="77777777" w:rsidR="006709E3" w:rsidRDefault="006709E3" w:rsidP="006709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Liuoksen pH on ________________</w:t>
      </w:r>
      <w:proofErr w:type="gramStart"/>
      <w:r>
        <w:rPr>
          <w:rFonts w:ascii="Trebuchet MS" w:hAnsi="Trebuchet MS"/>
          <w:sz w:val="24"/>
          <w:szCs w:val="24"/>
        </w:rPr>
        <w:t>_ .</w:t>
      </w:r>
      <w:proofErr w:type="gramEnd"/>
    </w:p>
    <w:p w14:paraId="460B3A8C" w14:textId="47CD4C5D" w:rsidR="006709E3" w:rsidRDefault="006709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 Lisää suolahapon joukkoon tipoittain natriumhydroksidiliuosta ja tutki happamuuden muutosta.</w:t>
      </w:r>
    </w:p>
    <w:p w14:paraId="29F76E64" w14:textId="25889D83" w:rsidR="006709E3" w:rsidRDefault="006709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Kirjoita havaintosi taulukkoon.</w:t>
      </w:r>
    </w:p>
    <w:tbl>
      <w:tblPr>
        <w:tblStyle w:val="TaulukkoRuudukko"/>
        <w:tblpPr w:leftFromText="141" w:rightFromText="141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88"/>
        <w:gridCol w:w="2236"/>
      </w:tblGrid>
      <w:tr w:rsidR="00B34D1E" w14:paraId="601227C0" w14:textId="77777777" w:rsidTr="00B34D1E">
        <w:trPr>
          <w:trHeight w:val="454"/>
        </w:trPr>
        <w:tc>
          <w:tcPr>
            <w:tcW w:w="3288" w:type="dxa"/>
            <w:vAlign w:val="center"/>
          </w:tcPr>
          <w:p w14:paraId="17DC8739" w14:textId="1205B8DD" w:rsidR="00B34D1E" w:rsidRDefault="00B34D1E" w:rsidP="00B34D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Lisättyjen pisaroiden määrä</w:t>
            </w:r>
          </w:p>
        </w:tc>
        <w:tc>
          <w:tcPr>
            <w:tcW w:w="2236" w:type="dxa"/>
            <w:vAlign w:val="center"/>
          </w:tcPr>
          <w:p w14:paraId="023C583F" w14:textId="4A06A2E7" w:rsidR="00B34D1E" w:rsidRDefault="00B34D1E" w:rsidP="00B34D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Liuoksen pH-arvo</w:t>
            </w:r>
          </w:p>
        </w:tc>
      </w:tr>
      <w:tr w:rsidR="00B34D1E" w14:paraId="1219888A" w14:textId="77777777" w:rsidTr="00B34D1E">
        <w:trPr>
          <w:trHeight w:val="454"/>
        </w:trPr>
        <w:tc>
          <w:tcPr>
            <w:tcW w:w="3288" w:type="dxa"/>
            <w:vAlign w:val="center"/>
          </w:tcPr>
          <w:p w14:paraId="338BD9CE" w14:textId="49C4F1FC" w:rsidR="004E3D09" w:rsidRDefault="004E3D09" w:rsidP="00B34D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172F7148" w14:textId="77777777" w:rsidR="00B34D1E" w:rsidRDefault="00B34D1E" w:rsidP="00B34D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34D1E" w14:paraId="2428BB2A" w14:textId="77777777" w:rsidTr="00B34D1E">
        <w:trPr>
          <w:trHeight w:val="454"/>
        </w:trPr>
        <w:tc>
          <w:tcPr>
            <w:tcW w:w="3288" w:type="dxa"/>
            <w:vAlign w:val="center"/>
          </w:tcPr>
          <w:p w14:paraId="7897BE24" w14:textId="77777777" w:rsidR="00B34D1E" w:rsidRDefault="00B34D1E" w:rsidP="00B34D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70666B21" w14:textId="77777777" w:rsidR="00B34D1E" w:rsidRDefault="00B34D1E" w:rsidP="00B34D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34D1E" w14:paraId="4A6CE7D6" w14:textId="77777777" w:rsidTr="00B34D1E">
        <w:trPr>
          <w:trHeight w:val="454"/>
        </w:trPr>
        <w:tc>
          <w:tcPr>
            <w:tcW w:w="3288" w:type="dxa"/>
            <w:vAlign w:val="center"/>
          </w:tcPr>
          <w:p w14:paraId="49A0FC92" w14:textId="77777777" w:rsidR="00B34D1E" w:rsidRDefault="00B34D1E" w:rsidP="00B34D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40063D5D" w14:textId="77777777" w:rsidR="00B34D1E" w:rsidRDefault="00B34D1E" w:rsidP="00B34D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34D1E" w14:paraId="06CDDB88" w14:textId="77777777" w:rsidTr="00B34D1E">
        <w:trPr>
          <w:trHeight w:val="454"/>
        </w:trPr>
        <w:tc>
          <w:tcPr>
            <w:tcW w:w="3288" w:type="dxa"/>
            <w:vAlign w:val="center"/>
          </w:tcPr>
          <w:p w14:paraId="4F06C86B" w14:textId="77777777" w:rsidR="00B34D1E" w:rsidRDefault="00B34D1E" w:rsidP="00B34D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52439C3E" w14:textId="77777777" w:rsidR="00B34D1E" w:rsidRDefault="00B34D1E" w:rsidP="00B34D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34D1E" w14:paraId="470CA3A1" w14:textId="77777777" w:rsidTr="00B34D1E">
        <w:trPr>
          <w:trHeight w:val="454"/>
        </w:trPr>
        <w:tc>
          <w:tcPr>
            <w:tcW w:w="3288" w:type="dxa"/>
            <w:vAlign w:val="center"/>
          </w:tcPr>
          <w:p w14:paraId="226B9E31" w14:textId="77777777" w:rsidR="00B34D1E" w:rsidRDefault="00B34D1E" w:rsidP="00B34D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15A0709B" w14:textId="77777777" w:rsidR="00B34D1E" w:rsidRDefault="00B34D1E" w:rsidP="00B34D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D5E077D" w14:textId="77777777" w:rsidR="004E3D09" w:rsidRDefault="004E3D09">
      <w:pPr>
        <w:rPr>
          <w:rFonts w:ascii="Trebuchet MS" w:hAnsi="Trebuchet MS"/>
          <w:sz w:val="24"/>
          <w:szCs w:val="24"/>
        </w:rPr>
      </w:pPr>
    </w:p>
    <w:p w14:paraId="55C38A6B" w14:textId="77777777" w:rsidR="004E3D09" w:rsidRDefault="004E3D09">
      <w:pPr>
        <w:rPr>
          <w:rFonts w:ascii="Trebuchet MS" w:hAnsi="Trebuchet MS"/>
          <w:sz w:val="24"/>
          <w:szCs w:val="24"/>
        </w:rPr>
      </w:pPr>
    </w:p>
    <w:p w14:paraId="6684B855" w14:textId="77777777" w:rsidR="004E3D09" w:rsidRDefault="004E3D09">
      <w:pPr>
        <w:rPr>
          <w:rFonts w:ascii="Trebuchet MS" w:hAnsi="Trebuchet MS"/>
          <w:sz w:val="24"/>
          <w:szCs w:val="24"/>
        </w:rPr>
      </w:pPr>
    </w:p>
    <w:p w14:paraId="041D1F7E" w14:textId="77777777" w:rsidR="004E3D09" w:rsidRDefault="004E3D09">
      <w:pPr>
        <w:rPr>
          <w:rFonts w:ascii="Trebuchet MS" w:hAnsi="Trebuchet MS"/>
          <w:sz w:val="24"/>
          <w:szCs w:val="24"/>
        </w:rPr>
      </w:pPr>
    </w:p>
    <w:p w14:paraId="7EC49F92" w14:textId="77777777" w:rsidR="004E3D09" w:rsidRDefault="004E3D09">
      <w:pPr>
        <w:rPr>
          <w:rFonts w:ascii="Trebuchet MS" w:hAnsi="Trebuchet MS"/>
          <w:sz w:val="24"/>
          <w:szCs w:val="24"/>
        </w:rPr>
      </w:pPr>
    </w:p>
    <w:p w14:paraId="73C114BD" w14:textId="77777777" w:rsidR="004E3D09" w:rsidRDefault="004E3D09">
      <w:pPr>
        <w:rPr>
          <w:rFonts w:ascii="Trebuchet MS" w:hAnsi="Trebuchet MS"/>
          <w:sz w:val="24"/>
          <w:szCs w:val="24"/>
        </w:rPr>
      </w:pPr>
    </w:p>
    <w:p w14:paraId="72A2F185" w14:textId="77777777" w:rsidR="004E3D09" w:rsidRDefault="004E3D09">
      <w:pPr>
        <w:rPr>
          <w:rFonts w:ascii="Trebuchet MS" w:hAnsi="Trebuchet MS"/>
          <w:sz w:val="24"/>
          <w:szCs w:val="24"/>
        </w:rPr>
      </w:pPr>
    </w:p>
    <w:p w14:paraId="719FB272" w14:textId="51458242" w:rsidR="00FD1CFC" w:rsidRDefault="00B34D1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 Jatka natriumhydroksidin lisäämistä, kunnes liuoksen pH-arvo on seitsemän. Miten toimit, jos liuoksen pH-arvoksi tulee yli seitsemän?</w:t>
      </w:r>
    </w:p>
    <w:p w14:paraId="5BF18468" w14:textId="5B71602C" w:rsidR="00B34D1E" w:rsidRDefault="00B34D1E">
      <w:pPr>
        <w:rPr>
          <w:rFonts w:ascii="Trebuchet MS" w:hAnsi="Trebuchet MS"/>
          <w:sz w:val="24"/>
          <w:szCs w:val="24"/>
        </w:rPr>
      </w:pPr>
    </w:p>
    <w:p w14:paraId="27836262" w14:textId="7720837D" w:rsidR="00B34D1E" w:rsidRDefault="00B34D1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 Kun liuoksen pH-arvo on seitsemän kaada liuos haihdutusmaljaan ja aloita kuumentaminen. Mitä havaitset?</w:t>
      </w:r>
    </w:p>
    <w:p w14:paraId="2E3EDF40" w14:textId="7392AE4E" w:rsidR="00B34D1E" w:rsidRDefault="00B34D1E">
      <w:pPr>
        <w:rPr>
          <w:rFonts w:ascii="Trebuchet MS" w:hAnsi="Trebuchet MS"/>
          <w:sz w:val="24"/>
          <w:szCs w:val="24"/>
        </w:rPr>
      </w:pPr>
    </w:p>
    <w:p w14:paraId="7AB6047E" w14:textId="0052D160" w:rsidR="004E3D09" w:rsidRPr="004E3D09" w:rsidRDefault="004E3D09" w:rsidP="004E3D09">
      <w:pPr>
        <w:rPr>
          <w:rFonts w:ascii="Trebuchet MS" w:hAnsi="Trebuchet MS"/>
          <w:b/>
          <w:bCs/>
          <w:sz w:val="24"/>
          <w:szCs w:val="24"/>
        </w:rPr>
      </w:pPr>
      <w:r w:rsidRPr="007A40C7">
        <w:rPr>
          <w:rFonts w:ascii="Trebuchet MS" w:hAnsi="Trebuchet MS"/>
          <w:b/>
          <w:bCs/>
          <w:sz w:val="24"/>
          <w:szCs w:val="24"/>
        </w:rPr>
        <w:t>Reaktioyhtälön kirjoittaminen</w:t>
      </w:r>
    </w:p>
    <w:p w14:paraId="33D75B12" w14:textId="77777777" w:rsidR="004E3D09" w:rsidRDefault="004E3D09" w:rsidP="004E3D0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Suolahapon vesiliuos:</w:t>
      </w:r>
    </w:p>
    <w:tbl>
      <w:tblPr>
        <w:tblStyle w:val="TaulukkoRuudukko"/>
        <w:tblW w:w="0" w:type="auto"/>
        <w:tblInd w:w="132" w:type="dxa"/>
        <w:tblLook w:val="04A0" w:firstRow="1" w:lastRow="0" w:firstColumn="1" w:lastColumn="0" w:noHBand="0" w:noVBand="1"/>
      </w:tblPr>
      <w:tblGrid>
        <w:gridCol w:w="2827"/>
        <w:gridCol w:w="580"/>
        <w:gridCol w:w="2491"/>
        <w:gridCol w:w="473"/>
        <w:gridCol w:w="2687"/>
      </w:tblGrid>
      <w:tr w:rsidR="004E3D09" w14:paraId="0E80DB13" w14:textId="77777777" w:rsidTr="001503EA">
        <w:trPr>
          <w:trHeight w:val="454"/>
        </w:trPr>
        <w:tc>
          <w:tcPr>
            <w:tcW w:w="2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CDA0C5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569DA099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14:paraId="7826F129" w14:textId="77777777" w:rsidR="004E3D09" w:rsidRPr="007A3773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08FE9B19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2A90C275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E3D09" w14:paraId="6B96B538" w14:textId="77777777" w:rsidTr="001503EA">
        <w:trPr>
          <w:trHeight w:val="454"/>
        </w:trPr>
        <w:tc>
          <w:tcPr>
            <w:tcW w:w="2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610FD8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suolahappo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26A97DD4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14:paraId="4F4CF5DF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6815BA7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3BA6083C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D35C977" w14:textId="04370F1F" w:rsidR="004E3D09" w:rsidRDefault="004E3D09">
      <w:pPr>
        <w:rPr>
          <w:rFonts w:ascii="Trebuchet MS" w:hAnsi="Trebuchet MS"/>
          <w:sz w:val="24"/>
          <w:szCs w:val="24"/>
        </w:rPr>
      </w:pPr>
    </w:p>
    <w:p w14:paraId="4F4BC80F" w14:textId="3435640A" w:rsidR="004E3D09" w:rsidRDefault="004E3D0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Mikä ioni aiheuttaa suolahapon vesiliuoksen happamuuden?</w:t>
      </w:r>
    </w:p>
    <w:p w14:paraId="7F4B9531" w14:textId="11A77689" w:rsidR="004E3D09" w:rsidRDefault="004E3D09">
      <w:pPr>
        <w:rPr>
          <w:rFonts w:ascii="Trebuchet MS" w:hAnsi="Trebuchet MS"/>
          <w:sz w:val="24"/>
          <w:szCs w:val="24"/>
        </w:rPr>
      </w:pPr>
    </w:p>
    <w:p w14:paraId="607B1173" w14:textId="6C596502" w:rsidR="004E3D09" w:rsidRDefault="004E3D09">
      <w:pPr>
        <w:rPr>
          <w:rFonts w:ascii="Trebuchet MS" w:hAnsi="Trebuchet MS"/>
          <w:sz w:val="24"/>
          <w:szCs w:val="24"/>
        </w:rPr>
      </w:pPr>
    </w:p>
    <w:p w14:paraId="6A07A5A0" w14:textId="68A6043D" w:rsidR="004E3D09" w:rsidRDefault="004E3D09" w:rsidP="004E3D0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Natriumhydroksidin vesiliuos:</w:t>
      </w:r>
    </w:p>
    <w:tbl>
      <w:tblPr>
        <w:tblStyle w:val="TaulukkoRuudukko"/>
        <w:tblW w:w="0" w:type="auto"/>
        <w:tblInd w:w="132" w:type="dxa"/>
        <w:tblLook w:val="04A0" w:firstRow="1" w:lastRow="0" w:firstColumn="1" w:lastColumn="0" w:noHBand="0" w:noVBand="1"/>
      </w:tblPr>
      <w:tblGrid>
        <w:gridCol w:w="2827"/>
        <w:gridCol w:w="580"/>
        <w:gridCol w:w="2491"/>
        <w:gridCol w:w="473"/>
        <w:gridCol w:w="2687"/>
      </w:tblGrid>
      <w:tr w:rsidR="004E3D09" w14:paraId="1AFC40BA" w14:textId="77777777" w:rsidTr="001503EA">
        <w:trPr>
          <w:trHeight w:val="454"/>
        </w:trPr>
        <w:tc>
          <w:tcPr>
            <w:tcW w:w="2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69D3F3" w14:textId="250E0D74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NaOH</w:t>
            </w:r>
            <w:proofErr w:type="spellEnd"/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70F4EF89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14:paraId="7F9647F0" w14:textId="77777777" w:rsidR="004E3D09" w:rsidRPr="007A3773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352B50D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56F89F18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E3D09" w14:paraId="24574A3A" w14:textId="77777777" w:rsidTr="001503EA">
        <w:trPr>
          <w:trHeight w:val="454"/>
        </w:trPr>
        <w:tc>
          <w:tcPr>
            <w:tcW w:w="2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4BCD5A" w14:textId="7C1695C8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natriumhydroksidi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2911CEDD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14:paraId="2B39AD9B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EC5EB6C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69E57F73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3C84DDB6" w14:textId="097D1E6F" w:rsidR="004E3D09" w:rsidRDefault="004E3D09">
      <w:pPr>
        <w:rPr>
          <w:rFonts w:ascii="Trebuchet MS" w:hAnsi="Trebuchet MS"/>
          <w:sz w:val="24"/>
          <w:szCs w:val="24"/>
        </w:rPr>
      </w:pPr>
    </w:p>
    <w:p w14:paraId="200536B5" w14:textId="58BA06B1" w:rsidR="004E3D09" w:rsidRDefault="004E3D0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Mikä aiheuttaa natriumhydroksidin vesiliuoksen emäksisyyden?</w:t>
      </w:r>
    </w:p>
    <w:p w14:paraId="739F963B" w14:textId="6353DA7A" w:rsidR="004E3D09" w:rsidRDefault="004E3D09">
      <w:pPr>
        <w:rPr>
          <w:rFonts w:ascii="Trebuchet MS" w:hAnsi="Trebuchet MS"/>
          <w:sz w:val="24"/>
          <w:szCs w:val="24"/>
        </w:rPr>
      </w:pPr>
    </w:p>
    <w:p w14:paraId="1F78A30F" w14:textId="7957CE05" w:rsidR="004E3D09" w:rsidRDefault="004E3D09" w:rsidP="004E3D0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Päättele liuoksissa olevien ionien perusteella, mitä kahta yhdistettä syntyy, kun suolahapon ja natriumhydroksidin vesiliuokset sekoitetaan.</w:t>
      </w:r>
    </w:p>
    <w:p w14:paraId="3887890F" w14:textId="77777777" w:rsidR="004E3D09" w:rsidRDefault="004E3D09" w:rsidP="004E3D09">
      <w:pPr>
        <w:spacing w:after="0"/>
        <w:rPr>
          <w:rFonts w:ascii="Trebuchet MS" w:hAnsi="Trebuchet MS"/>
          <w:sz w:val="24"/>
          <w:szCs w:val="24"/>
        </w:rPr>
      </w:pPr>
    </w:p>
    <w:tbl>
      <w:tblPr>
        <w:tblStyle w:val="TaulukkoRuudukko"/>
        <w:tblW w:w="0" w:type="auto"/>
        <w:tblInd w:w="132" w:type="dxa"/>
        <w:tblLook w:val="04A0" w:firstRow="1" w:lastRow="0" w:firstColumn="1" w:lastColumn="0" w:noHBand="0" w:noVBand="1"/>
      </w:tblPr>
      <w:tblGrid>
        <w:gridCol w:w="2669"/>
        <w:gridCol w:w="444"/>
        <w:gridCol w:w="2541"/>
        <w:gridCol w:w="588"/>
        <w:gridCol w:w="3254"/>
      </w:tblGrid>
      <w:tr w:rsidR="006C4932" w14:paraId="2DB47AB3" w14:textId="77777777" w:rsidTr="006C4932">
        <w:trPr>
          <w:trHeight w:val="454"/>
        </w:trPr>
        <w:tc>
          <w:tcPr>
            <w:tcW w:w="26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1435C3" w14:textId="77777777" w:rsidR="006C4932" w:rsidRPr="007C3BF1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14:paraId="0C5F6657" w14:textId="7777777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42E5CBAE" w14:textId="77777777" w:rsidR="006C4932" w:rsidRPr="007C3BF1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04C3B545" w14:textId="7777777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4CCB48CB" w14:textId="2414824F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C4932" w14:paraId="4C3D4567" w14:textId="77777777" w:rsidTr="006C4932">
        <w:trPr>
          <w:trHeight w:val="454"/>
        </w:trPr>
        <w:tc>
          <w:tcPr>
            <w:tcW w:w="26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D3EE87" w14:textId="7777777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14:paraId="0072B884" w14:textId="7777777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4C1D6303" w14:textId="7777777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1E6C59BD" w14:textId="7777777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505AF386" w14:textId="048F7304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59C6592" w14:textId="77777777" w:rsidR="004E3D09" w:rsidRDefault="004E3D09" w:rsidP="004E3D09">
      <w:pPr>
        <w:rPr>
          <w:rFonts w:ascii="Trebuchet MS" w:hAnsi="Trebuchet MS"/>
          <w:sz w:val="24"/>
          <w:szCs w:val="24"/>
        </w:rPr>
      </w:pPr>
    </w:p>
    <w:tbl>
      <w:tblPr>
        <w:tblStyle w:val="TaulukkoRuudukko"/>
        <w:tblW w:w="0" w:type="auto"/>
        <w:tblInd w:w="132" w:type="dxa"/>
        <w:tblLook w:val="04A0" w:firstRow="1" w:lastRow="0" w:firstColumn="1" w:lastColumn="0" w:noHBand="0" w:noVBand="1"/>
      </w:tblPr>
      <w:tblGrid>
        <w:gridCol w:w="2698"/>
        <w:gridCol w:w="426"/>
        <w:gridCol w:w="2551"/>
        <w:gridCol w:w="567"/>
        <w:gridCol w:w="3254"/>
      </w:tblGrid>
      <w:tr w:rsidR="006C4932" w14:paraId="6D8B2D4B" w14:textId="77777777" w:rsidTr="006C4932">
        <w:trPr>
          <w:trHeight w:val="454"/>
        </w:trPr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F1741F" w14:textId="77777777" w:rsidR="006C4932" w:rsidRPr="007C3BF1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9009A2F" w14:textId="7777777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727DD81" w14:textId="77777777" w:rsidR="006C4932" w:rsidRPr="007C3BF1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69954C" w14:textId="7777777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68DFD214" w14:textId="6A4FAE13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C4932" w14:paraId="19113539" w14:textId="77777777" w:rsidTr="006C4932">
        <w:trPr>
          <w:trHeight w:val="454"/>
        </w:trPr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5582E5" w14:textId="7777777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E8B4D5A" w14:textId="7777777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1235E73" w14:textId="7777777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4EB12B4" w14:textId="7777777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17CFC6FA" w14:textId="10AE8B57" w:rsidR="006C4932" w:rsidRDefault="006C4932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2F155E3" w14:textId="77777777" w:rsidR="004E3D09" w:rsidRDefault="004E3D09">
      <w:pPr>
        <w:rPr>
          <w:rFonts w:ascii="Trebuchet MS" w:hAnsi="Trebuchet MS"/>
          <w:sz w:val="24"/>
          <w:szCs w:val="24"/>
        </w:rPr>
      </w:pPr>
    </w:p>
    <w:p w14:paraId="56A5D0E2" w14:textId="4DB17176" w:rsidR="004E3D09" w:rsidRDefault="004E3D09" w:rsidP="004E3D0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Kun suolahappoa ja natriumhydroksidia sekoitetaan sopivassa suhteessa, saatiin neutraali liuos. Miksi liuoksesta tuli neutraalia?</w:t>
      </w:r>
    </w:p>
    <w:p w14:paraId="0CA0BF66" w14:textId="77777777" w:rsidR="004E3D09" w:rsidRDefault="004E3D09" w:rsidP="004E3D09">
      <w:pPr>
        <w:rPr>
          <w:rFonts w:ascii="Trebuchet MS" w:hAnsi="Trebuchet MS"/>
          <w:sz w:val="24"/>
          <w:szCs w:val="24"/>
        </w:rPr>
      </w:pPr>
    </w:p>
    <w:p w14:paraId="0FED1EC1" w14:textId="099FBB56" w:rsidR="004E3D09" w:rsidRDefault="004E3D09" w:rsidP="004E3D0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Kirjoita vielä </w:t>
      </w:r>
      <w:r w:rsidR="009F5C5A">
        <w:rPr>
          <w:rFonts w:ascii="Trebuchet MS" w:hAnsi="Trebuchet MS"/>
          <w:sz w:val="24"/>
          <w:szCs w:val="24"/>
        </w:rPr>
        <w:t>suolahapon ja natriumhydroksidin reaktiota kuvaava reaktioyhtälö.</w:t>
      </w:r>
    </w:p>
    <w:tbl>
      <w:tblPr>
        <w:tblStyle w:val="TaulukkoRuudukko"/>
        <w:tblW w:w="0" w:type="auto"/>
        <w:tblInd w:w="132" w:type="dxa"/>
        <w:tblLook w:val="04A0" w:firstRow="1" w:lastRow="0" w:firstColumn="1" w:lastColumn="0" w:noHBand="0" w:noVBand="1"/>
      </w:tblPr>
      <w:tblGrid>
        <w:gridCol w:w="1990"/>
        <w:gridCol w:w="425"/>
        <w:gridCol w:w="1984"/>
        <w:gridCol w:w="567"/>
        <w:gridCol w:w="2127"/>
        <w:gridCol w:w="425"/>
        <w:gridCol w:w="1978"/>
      </w:tblGrid>
      <w:tr w:rsidR="004E3D09" w14:paraId="0B2E34E1" w14:textId="77777777" w:rsidTr="001503EA">
        <w:trPr>
          <w:trHeight w:val="454"/>
        </w:trPr>
        <w:tc>
          <w:tcPr>
            <w:tcW w:w="439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C1994C" w14:textId="77777777" w:rsidR="004E3D09" w:rsidRPr="007C3BF1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lähtöaineet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22C184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4530" w:type="dxa"/>
            <w:gridSpan w:val="3"/>
            <w:tcBorders>
              <w:bottom w:val="single" w:sz="4" w:space="0" w:color="auto"/>
            </w:tcBorders>
            <w:vAlign w:val="center"/>
          </w:tcPr>
          <w:p w14:paraId="7C66B4AC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reaktiotuotteet</w:t>
            </w:r>
          </w:p>
        </w:tc>
      </w:tr>
      <w:tr w:rsidR="004E3D09" w14:paraId="4DB1DE8A" w14:textId="77777777" w:rsidTr="001503EA">
        <w:trPr>
          <w:trHeight w:val="454"/>
        </w:trPr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AF621A" w14:textId="77777777" w:rsidR="004E3D09" w:rsidRPr="007C3BF1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532211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4E9681" w14:textId="77777777" w:rsidR="004E3D09" w:rsidRPr="007C3BF1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F0B2C6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F071C96" w14:textId="77777777" w:rsidR="004E3D09" w:rsidRPr="007A3773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E08B58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674E9B8A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E3D09" w14:paraId="46C322A5" w14:textId="77777777" w:rsidTr="001503EA">
        <w:trPr>
          <w:trHeight w:val="454"/>
        </w:trPr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B33311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BAF255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2EF9AF1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D17F740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B753B13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68263C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58FBFF0" w14:textId="77777777" w:rsidR="004E3D09" w:rsidRDefault="004E3D09" w:rsidP="001503E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ADA3341" w14:textId="040A8B55" w:rsidR="004E3D09" w:rsidRDefault="00D67FF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F24EDE" wp14:editId="238FF893">
                <wp:simplePos x="0" y="0"/>
                <wp:positionH relativeFrom="margin">
                  <wp:align>right</wp:align>
                </wp:positionH>
                <wp:positionV relativeFrom="paragraph">
                  <wp:posOffset>217171</wp:posOffset>
                </wp:positionV>
                <wp:extent cx="6086475" cy="838200"/>
                <wp:effectExtent l="0" t="0" r="28575" b="19050"/>
                <wp:wrapNone/>
                <wp:docPr id="1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31124" id="Suorakulmio: Pyöristetyt kulmat 1" o:spid="_x0000_s1026" style="position:absolute;margin-left:428.05pt;margin-top:17.1pt;width:479.25pt;height:6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fZewIAAC4FAAAOAAAAZHJzL2Uyb0RvYy54bWysVM1OGzEQvlfqO1i+l03SAOmKDYpAVJUQ&#10;RISKs/HaxML2uLY3m/TB+gK8WMfezUJpTlUvXtsz3/x8/mbPzrdGk43wQYGt6PhoRImwHGplnyr6&#10;/f7q04ySEJmtmQYrKroTgZ7PP344a10pJrAGXQtPMIgNZesquo7RlUUR+FoYFo7ACYtGCd6wiEf/&#10;VNSetRjd6GIyGp0ULfjaeeAiBLy97Ix0nuNLKXi8lTKISHRFsbaYV5/Xx7QW8zNWPnnm1or3ZbB/&#10;qMIwZTHpEOqSRUYar/4KZRT3EEDGIw6mACkVF7kH7GY8etfNas2cyL0gOcENNIX/F5bfbJaeqBrf&#10;jhLLDD7RqgHPnhttFJRkuXv55VWIIu4iSZcsknFirXWhRPDKLX1/CrhNFGylN+mLzZFtZno3MC22&#10;kXC8PBnNTqanx5RwtM0+z/ApU9DiFe18iF8FGJI2FfXQ2PoOnzOzzDbXIXb+ez8Ep5K6IvIu7rRI&#10;dWh7JyS2iGknGZ3FJS60JxuGsmCcCxuP+/zZO8Gk0noAjg8BdcxMYNG9b4KJLLoBODoE/DPjgMhZ&#10;wcYBbJQFfyhA/Txk7vz33Xc9p/Yfod7hy3roJB8cv1LI5DULcck8ahynAec23uIiNbQVhX5HyRr8&#10;z0P3yR+lh1ZKWpyZioYfDfOCEv3Noii/jKfTNGT5MD0+neDBv7U8vrXYxlwA8o/Cw+ryNvlHvd9K&#10;D+YBx3uRsqKJWY65K8qj3x8uYjfL+IPgYrHIbjhYjsVru3I8BU+sJpHcbx+Yd72cIgrxBvbzxcp3&#10;gup8E9LCookgVVbbK6893ziUWbT9DyRN/dtz9nr9zc1/AwAA//8DAFBLAwQUAAYACAAAACEAiBdv&#10;IN0AAAAHAQAADwAAAGRycy9kb3ducmV2LnhtbEyPMU/DMBSEdyT+g/WQ2KhDoFEIcaoqKiyIoYWB&#10;8TU2cSB+jmKnCfx6HhOMpzvdfVduFteLkxlD50nB9SoBYajxuqNWwevLw1UOIkQkjb0no+DLBNhU&#10;52clFtrPtDenQ2wFl1AoUIGNcSikDI01DsPKD4bYe/ejw8hybKUeceZy18s0STLpsCNesDiY2prm&#10;8zA5BR9P007Ob6n93j3Lxxa3dTPktVKXF8v2HkQ0S/wLwy8+o0PFTEc/kQ6iV8BHooKb2xQEu3fr&#10;fA3iyLEsS0FWpfzPX/0AAAD//wMAUEsBAi0AFAAGAAgAAAAhALaDOJL+AAAA4QEAABMAAAAAAAAA&#10;AAAAAAAAAAAAAFtDb250ZW50X1R5cGVzXS54bWxQSwECLQAUAAYACAAAACEAOP0h/9YAAACUAQAA&#10;CwAAAAAAAAAAAAAAAAAvAQAAX3JlbHMvLnJlbHNQSwECLQAUAAYACAAAACEAWBln2XsCAAAuBQAA&#10;DgAAAAAAAAAAAAAAAAAuAgAAZHJzL2Uyb0RvYy54bWxQSwECLQAUAAYACAAAACEAiBdvIN0AAAAH&#10;AQAADwAAAAAAAAAAAAAAAADVBAAAZHJzL2Rvd25yZXYueG1sUEsFBgAAAAAEAAQA8wAAAN8FAAAA&#10;AA==&#10;" fillcolor="white [3201]" strokecolor="#5b9bd5 [3208]" strokeweight="1pt">
                <v:stroke joinstyle="miter"/>
                <w10:wrap anchorx="margin"/>
              </v:roundrect>
            </w:pict>
          </mc:Fallback>
        </mc:AlternateContent>
      </w:r>
    </w:p>
    <w:p w14:paraId="309C677B" w14:textId="4F42B2D5" w:rsidR="004E3D09" w:rsidRDefault="00D67FF9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          </w:t>
      </w:r>
      <w:r w:rsidR="009F5C5A" w:rsidRPr="009F5C5A">
        <w:rPr>
          <w:rFonts w:ascii="Trebuchet MS" w:hAnsi="Trebuchet MS"/>
          <w:b/>
          <w:bCs/>
          <w:sz w:val="24"/>
          <w:szCs w:val="24"/>
        </w:rPr>
        <w:t>Yleisesti</w:t>
      </w:r>
      <w:r w:rsidR="001D0508">
        <w:rPr>
          <w:rFonts w:ascii="Trebuchet MS" w:hAnsi="Trebuchet MS"/>
          <w:b/>
          <w:bCs/>
          <w:sz w:val="24"/>
          <w:szCs w:val="24"/>
        </w:rPr>
        <w:t xml:space="preserve"> neutralointireaktio</w:t>
      </w:r>
    </w:p>
    <w:p w14:paraId="10C3D0F1" w14:textId="125FE471" w:rsidR="009F5C5A" w:rsidRDefault="009F5C5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ab/>
      </w:r>
      <w:r w:rsidRPr="009F5C5A">
        <w:rPr>
          <w:rFonts w:ascii="Trebuchet MS" w:hAnsi="Trebuchet MS"/>
          <w:sz w:val="24"/>
          <w:szCs w:val="24"/>
        </w:rPr>
        <w:t>HAPPO + EMÄS -&gt;</w:t>
      </w:r>
    </w:p>
    <w:p w14:paraId="03CB72A2" w14:textId="2EF97171" w:rsidR="009F5C5A" w:rsidRDefault="009F5C5A">
      <w:pPr>
        <w:rPr>
          <w:rFonts w:ascii="Trebuchet MS" w:hAnsi="Trebuchet MS"/>
          <w:sz w:val="24"/>
          <w:szCs w:val="24"/>
        </w:rPr>
      </w:pPr>
    </w:p>
    <w:p w14:paraId="3281C58E" w14:textId="10F8A94B" w:rsidR="009F5C5A" w:rsidRPr="009F5C5A" w:rsidRDefault="009F5C5A">
      <w:pPr>
        <w:rPr>
          <w:rFonts w:ascii="Trebuchet MS" w:hAnsi="Trebuchet MS"/>
          <w:b/>
          <w:bCs/>
          <w:sz w:val="24"/>
          <w:szCs w:val="24"/>
        </w:rPr>
      </w:pPr>
      <w:r w:rsidRPr="009F5C5A">
        <w:rPr>
          <w:rFonts w:ascii="Trebuchet MS" w:hAnsi="Trebuchet MS"/>
          <w:b/>
          <w:bCs/>
          <w:sz w:val="24"/>
          <w:szCs w:val="24"/>
        </w:rPr>
        <w:t>Tehtäviä:</w:t>
      </w:r>
    </w:p>
    <w:p w14:paraId="4234B602" w14:textId="165A6873" w:rsidR="009F5C5A" w:rsidRPr="009F5C5A" w:rsidRDefault="009F5C5A" w:rsidP="009F5C5A">
      <w:pPr>
        <w:rPr>
          <w:rFonts w:ascii="Trebuchet MS" w:hAnsi="Trebuchet MS"/>
          <w:sz w:val="24"/>
          <w:szCs w:val="24"/>
        </w:rPr>
      </w:pPr>
      <w:r w:rsidRPr="009F5C5A">
        <w:rPr>
          <w:rFonts w:ascii="Trebuchet MS" w:hAnsi="Trebuchet MS"/>
          <w:sz w:val="24"/>
          <w:szCs w:val="24"/>
        </w:rPr>
        <w:t>a) Kirjoita reaktioyhtälö, kun HNO</w:t>
      </w:r>
      <w:r w:rsidRPr="009F5C5A">
        <w:rPr>
          <w:rFonts w:ascii="Trebuchet MS" w:hAnsi="Trebuchet MS"/>
          <w:sz w:val="24"/>
          <w:szCs w:val="24"/>
          <w:vertAlign w:val="subscript"/>
        </w:rPr>
        <w:t>3</w:t>
      </w:r>
      <w:r w:rsidRPr="009F5C5A">
        <w:rPr>
          <w:rFonts w:ascii="Trebuchet MS" w:hAnsi="Trebuchet MS"/>
          <w:sz w:val="24"/>
          <w:szCs w:val="24"/>
        </w:rPr>
        <w:t xml:space="preserve"> neutraloidaan </w:t>
      </w:r>
      <w:proofErr w:type="spellStart"/>
      <w:r w:rsidRPr="009F5C5A">
        <w:rPr>
          <w:rFonts w:ascii="Trebuchet MS" w:hAnsi="Trebuchet MS"/>
          <w:sz w:val="24"/>
          <w:szCs w:val="24"/>
        </w:rPr>
        <w:t>NaOH:lla</w:t>
      </w:r>
      <w:proofErr w:type="spellEnd"/>
    </w:p>
    <w:p w14:paraId="7B373E58" w14:textId="77777777" w:rsidR="009F5C5A" w:rsidRPr="009F5C5A" w:rsidRDefault="009F5C5A" w:rsidP="009F5C5A">
      <w:pPr>
        <w:rPr>
          <w:rFonts w:ascii="Trebuchet MS" w:hAnsi="Trebuchet MS"/>
          <w:sz w:val="24"/>
          <w:szCs w:val="24"/>
        </w:rPr>
      </w:pPr>
      <w:r w:rsidRPr="009F5C5A">
        <w:rPr>
          <w:rFonts w:ascii="Trebuchet MS" w:hAnsi="Trebuchet MS"/>
          <w:sz w:val="24"/>
          <w:szCs w:val="24"/>
        </w:rPr>
        <w:t xml:space="preserve">b) Kirjoita reaktioyhtälö, kun </w:t>
      </w:r>
      <w:proofErr w:type="spellStart"/>
      <w:r w:rsidRPr="009F5C5A">
        <w:rPr>
          <w:rFonts w:ascii="Trebuchet MS" w:hAnsi="Trebuchet MS"/>
          <w:sz w:val="24"/>
          <w:szCs w:val="24"/>
        </w:rPr>
        <w:t>HCl</w:t>
      </w:r>
      <w:proofErr w:type="spellEnd"/>
      <w:r w:rsidRPr="009F5C5A">
        <w:rPr>
          <w:rFonts w:ascii="Trebuchet MS" w:hAnsi="Trebuchet MS"/>
          <w:sz w:val="24"/>
          <w:szCs w:val="24"/>
        </w:rPr>
        <w:t xml:space="preserve"> neutraloidaan </w:t>
      </w:r>
      <w:proofErr w:type="spellStart"/>
      <w:r w:rsidRPr="009F5C5A">
        <w:rPr>
          <w:rFonts w:ascii="Trebuchet MS" w:hAnsi="Trebuchet MS"/>
          <w:sz w:val="24"/>
          <w:szCs w:val="24"/>
        </w:rPr>
        <w:t>KOH:lla</w:t>
      </w:r>
      <w:proofErr w:type="spellEnd"/>
    </w:p>
    <w:p w14:paraId="115FAB16" w14:textId="064EBD61" w:rsidR="009F5C5A" w:rsidRDefault="009F5C5A" w:rsidP="009F5C5A">
      <w:pPr>
        <w:rPr>
          <w:rFonts w:ascii="Trebuchet MS" w:hAnsi="Trebuchet MS"/>
          <w:sz w:val="24"/>
          <w:szCs w:val="24"/>
        </w:rPr>
      </w:pPr>
      <w:r w:rsidRPr="009F5C5A">
        <w:rPr>
          <w:rFonts w:ascii="Trebuchet MS" w:hAnsi="Trebuchet MS"/>
          <w:sz w:val="24"/>
          <w:szCs w:val="24"/>
        </w:rPr>
        <w:t>c) Kirjoita H</w:t>
      </w:r>
      <w:r w:rsidRPr="009F5C5A">
        <w:rPr>
          <w:rFonts w:ascii="Trebuchet MS" w:hAnsi="Trebuchet MS"/>
          <w:sz w:val="24"/>
          <w:szCs w:val="24"/>
          <w:vertAlign w:val="subscript"/>
        </w:rPr>
        <w:t>2</w:t>
      </w:r>
      <w:r w:rsidRPr="009F5C5A">
        <w:rPr>
          <w:rFonts w:ascii="Trebuchet MS" w:hAnsi="Trebuchet MS"/>
          <w:sz w:val="24"/>
          <w:szCs w:val="24"/>
        </w:rPr>
        <w:t>SO</w:t>
      </w:r>
      <w:r w:rsidRPr="009F5C5A">
        <w:rPr>
          <w:rFonts w:ascii="Trebuchet MS" w:hAnsi="Trebuchet MS"/>
          <w:sz w:val="24"/>
          <w:szCs w:val="24"/>
          <w:vertAlign w:val="subscript"/>
        </w:rPr>
        <w:t>4</w:t>
      </w:r>
      <w:r w:rsidRPr="009F5C5A">
        <w:rPr>
          <w:rFonts w:ascii="Trebuchet MS" w:hAnsi="Trebuchet MS"/>
          <w:sz w:val="24"/>
          <w:szCs w:val="24"/>
        </w:rPr>
        <w:t xml:space="preserve"> ja </w:t>
      </w:r>
      <w:proofErr w:type="spellStart"/>
      <w:r w:rsidRPr="009F5C5A">
        <w:rPr>
          <w:rFonts w:ascii="Trebuchet MS" w:hAnsi="Trebuchet MS"/>
          <w:sz w:val="24"/>
          <w:szCs w:val="24"/>
        </w:rPr>
        <w:t>NaOH:n</w:t>
      </w:r>
      <w:proofErr w:type="spellEnd"/>
      <w:r w:rsidRPr="009F5C5A">
        <w:rPr>
          <w:rFonts w:ascii="Trebuchet MS" w:hAnsi="Trebuchet MS"/>
          <w:sz w:val="24"/>
          <w:szCs w:val="24"/>
        </w:rPr>
        <w:t xml:space="preserve"> neutralointireaktio</w:t>
      </w:r>
    </w:p>
    <w:p w14:paraId="021D192D" w14:textId="4AAFD193" w:rsidR="009F5C5A" w:rsidRPr="009F5C5A" w:rsidRDefault="009F5C5A" w:rsidP="009F5C5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d) </w:t>
      </w:r>
      <w:r w:rsidRPr="009F5C5A">
        <w:rPr>
          <w:rFonts w:ascii="Trebuchet MS" w:hAnsi="Trebuchet MS"/>
          <w:sz w:val="24"/>
          <w:szCs w:val="24"/>
        </w:rPr>
        <w:t xml:space="preserve">Kirjoita </w:t>
      </w:r>
      <w:proofErr w:type="spellStart"/>
      <w:r w:rsidRPr="009F5C5A">
        <w:rPr>
          <w:rFonts w:ascii="Trebuchet MS" w:hAnsi="Trebuchet MS"/>
          <w:sz w:val="24"/>
          <w:szCs w:val="24"/>
        </w:rPr>
        <w:t>HCl:n</w:t>
      </w:r>
      <w:proofErr w:type="spellEnd"/>
      <w:r w:rsidRPr="009F5C5A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9F5C5A">
        <w:rPr>
          <w:rFonts w:ascii="Trebuchet MS" w:hAnsi="Trebuchet MS"/>
          <w:sz w:val="24"/>
          <w:szCs w:val="24"/>
        </w:rPr>
        <w:t>Ca</w:t>
      </w:r>
      <w:proofErr w:type="spellEnd"/>
      <w:r w:rsidRPr="009F5C5A">
        <w:rPr>
          <w:rFonts w:ascii="Trebuchet MS" w:hAnsi="Trebuchet MS"/>
          <w:sz w:val="24"/>
          <w:szCs w:val="24"/>
        </w:rPr>
        <w:t>(</w:t>
      </w:r>
      <w:proofErr w:type="gramEnd"/>
      <w:r w:rsidRPr="009F5C5A">
        <w:rPr>
          <w:rFonts w:ascii="Trebuchet MS" w:hAnsi="Trebuchet MS"/>
          <w:sz w:val="24"/>
          <w:szCs w:val="24"/>
        </w:rPr>
        <w:t>OH)</w:t>
      </w:r>
      <w:r w:rsidRPr="009F5C5A">
        <w:rPr>
          <w:rFonts w:ascii="Trebuchet MS" w:hAnsi="Trebuchet MS"/>
          <w:sz w:val="24"/>
          <w:szCs w:val="24"/>
          <w:vertAlign w:val="subscript"/>
        </w:rPr>
        <w:t>2</w:t>
      </w:r>
      <w:r w:rsidRPr="009F5C5A">
        <w:rPr>
          <w:rFonts w:ascii="Trebuchet MS" w:hAnsi="Trebuchet MS"/>
          <w:sz w:val="24"/>
          <w:szCs w:val="24"/>
        </w:rPr>
        <w:t>:n neutralointireaktio</w:t>
      </w:r>
    </w:p>
    <w:p w14:paraId="315B7FA2" w14:textId="5607DA4E" w:rsidR="009F5C5A" w:rsidRPr="009F5C5A" w:rsidRDefault="009F5C5A" w:rsidP="009F5C5A">
      <w:pPr>
        <w:rPr>
          <w:rFonts w:ascii="Trebuchet MS" w:hAnsi="Trebuchet MS"/>
          <w:sz w:val="24"/>
          <w:szCs w:val="24"/>
        </w:rPr>
      </w:pPr>
      <w:r w:rsidRPr="009F5C5A">
        <w:rPr>
          <w:rFonts w:ascii="Trebuchet MS" w:hAnsi="Trebuchet MS"/>
          <w:sz w:val="24"/>
          <w:szCs w:val="24"/>
        </w:rPr>
        <w:t>e) Kirjoita H</w:t>
      </w:r>
      <w:r w:rsidRPr="009F5C5A">
        <w:rPr>
          <w:rFonts w:ascii="Trebuchet MS" w:hAnsi="Trebuchet MS"/>
          <w:sz w:val="24"/>
          <w:szCs w:val="24"/>
          <w:vertAlign w:val="subscript"/>
        </w:rPr>
        <w:t>2</w:t>
      </w:r>
      <w:r w:rsidRPr="009F5C5A">
        <w:rPr>
          <w:rFonts w:ascii="Trebuchet MS" w:hAnsi="Trebuchet MS"/>
          <w:sz w:val="24"/>
          <w:szCs w:val="24"/>
        </w:rPr>
        <w:t>SO</w:t>
      </w:r>
      <w:r w:rsidRPr="009F5C5A">
        <w:rPr>
          <w:rFonts w:ascii="Trebuchet MS" w:hAnsi="Trebuchet MS"/>
          <w:sz w:val="24"/>
          <w:szCs w:val="24"/>
          <w:vertAlign w:val="subscript"/>
        </w:rPr>
        <w:t>4</w:t>
      </w:r>
      <w:r w:rsidRPr="009F5C5A">
        <w:rPr>
          <w:rFonts w:ascii="Trebuchet MS" w:hAnsi="Trebuchet MS"/>
          <w:sz w:val="24"/>
          <w:szCs w:val="24"/>
        </w:rPr>
        <w:t xml:space="preserve">:n ja </w:t>
      </w:r>
      <w:proofErr w:type="spellStart"/>
      <w:proofErr w:type="gramStart"/>
      <w:r w:rsidRPr="009F5C5A">
        <w:rPr>
          <w:rFonts w:ascii="Trebuchet MS" w:hAnsi="Trebuchet MS"/>
          <w:sz w:val="24"/>
          <w:szCs w:val="24"/>
        </w:rPr>
        <w:t>Ca</w:t>
      </w:r>
      <w:proofErr w:type="spellEnd"/>
      <w:r w:rsidRPr="009F5C5A">
        <w:rPr>
          <w:rFonts w:ascii="Trebuchet MS" w:hAnsi="Trebuchet MS"/>
          <w:sz w:val="24"/>
          <w:szCs w:val="24"/>
        </w:rPr>
        <w:t>(</w:t>
      </w:r>
      <w:proofErr w:type="gramEnd"/>
      <w:r w:rsidRPr="009F5C5A">
        <w:rPr>
          <w:rFonts w:ascii="Trebuchet MS" w:hAnsi="Trebuchet MS"/>
          <w:sz w:val="24"/>
          <w:szCs w:val="24"/>
        </w:rPr>
        <w:t>OH)</w:t>
      </w:r>
      <w:r w:rsidRPr="009F5C5A">
        <w:rPr>
          <w:rFonts w:ascii="Trebuchet MS" w:hAnsi="Trebuchet MS"/>
          <w:sz w:val="24"/>
          <w:szCs w:val="24"/>
          <w:vertAlign w:val="subscript"/>
        </w:rPr>
        <w:t>2</w:t>
      </w:r>
      <w:r w:rsidRPr="009F5C5A">
        <w:rPr>
          <w:rFonts w:ascii="Trebuchet MS" w:hAnsi="Trebuchet MS"/>
          <w:sz w:val="24"/>
          <w:szCs w:val="24"/>
        </w:rPr>
        <w:t>:n neutralointireaktio</w:t>
      </w:r>
    </w:p>
    <w:p w14:paraId="4BEEB65E" w14:textId="476B77AF" w:rsidR="009F5C5A" w:rsidRDefault="00CC1AD9" w:rsidP="009F5C5A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B44FA" wp14:editId="3C14502D">
                <wp:simplePos x="0" y="0"/>
                <wp:positionH relativeFrom="column">
                  <wp:posOffset>2689860</wp:posOffset>
                </wp:positionH>
                <wp:positionV relativeFrom="paragraph">
                  <wp:posOffset>252730</wp:posOffset>
                </wp:positionV>
                <wp:extent cx="3400425" cy="571500"/>
                <wp:effectExtent l="0" t="0" r="9525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2BED0F" w14:textId="77777777" w:rsidR="00CC1AD9" w:rsidRPr="004B115F" w:rsidRDefault="00CC1AD9" w:rsidP="00CC1AD9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115F"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>Yleisesti</w:t>
                            </w:r>
                          </w:p>
                          <w:p w14:paraId="77324278" w14:textId="7B5BD899" w:rsidR="00CC1AD9" w:rsidRDefault="003174C6" w:rsidP="00CC1AD9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CC1AD9" w:rsidRPr="004B115F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HAPPO + </w:t>
                            </w:r>
                            <w:r w:rsidR="00CC1AD9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METALLI</w:t>
                            </w:r>
                            <w:r w:rsidR="00CC1AD9" w:rsidRPr="004B115F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-&gt;</w:t>
                            </w:r>
                            <w:r w:rsidR="00CC1AD9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SUOLA + VETY</w:t>
                            </w:r>
                          </w:p>
                          <w:p w14:paraId="40BF84B3" w14:textId="77777777" w:rsidR="00CC1AD9" w:rsidRDefault="00CC1A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B44FA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211.8pt;margin-top:19.9pt;width:267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nALQIAAFQ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HC9vJmk6GU8p4Wib3mXTNOKaXF4b6/xXAQ0JQkEt0hLR&#10;Yoe185gRXU8uIZkDVZerWqmohFEQS2XJgSGJysca8cVvXkqTtqC3N9M0BtYQnveRlcYEl56C5Ltt&#10;NzS6hfKI/VvoR8MZvqqxyDVz/oVZnAVsGefbP+MhFWASGCRKKrA//3Yf/JEitFLS4mwV1P3YMyso&#10;Ud80kvc5m0zCMEZlMr0bo2KvLdtri943S8DOM9wkw6MY/L06idJC84ZrsAhZ0cQ0x9wF9Sdx6fuJ&#10;xzXiYrGITjh+hvm13hgeQgekAwWv3RuzZuDJI8NPcJpClr+jq/cNLzUs9h5kHbkMAPeoDrjj6EaK&#10;hzULu3GtR6/Lz2D+CwAA//8DAFBLAwQUAAYACAAAACEA6AKqMeEAAAAKAQAADwAAAGRycy9kb3du&#10;cmV2LnhtbEyPTU+DQBCG7yb+h82YeDF2KdhWkKUxxo/Em6VqvG3ZEYjsLGG3gP/e8aTHmXnyzvPm&#10;29l2YsTBt44ULBcRCKTKmZZqBfvy4fIahA+ajO4coYJv9LAtTk9ynRk30QuOu1ALDiGfaQVNCH0m&#10;pa8atNovXI/Et083WB14HGppBj1xuO1kHEVraXVL/KHRPd41WH3tjlbBx0X9/uznx9cpWSX9/dNY&#10;bt5MqdT52Xx7AyLgHP5g+NVndSjY6eCOZLzoFFzFyZpRBUnKFRhIV+kSxIHJmDeyyOX/CsUPAAAA&#10;//8DAFBLAQItABQABgAIAAAAIQC2gziS/gAAAOEBAAATAAAAAAAAAAAAAAAAAAAAAABbQ29udGVu&#10;dF9UeXBlc10ueG1sUEsBAi0AFAAGAAgAAAAhADj9If/WAAAAlAEAAAsAAAAAAAAAAAAAAAAALwEA&#10;AF9yZWxzLy5yZWxzUEsBAi0AFAAGAAgAAAAhALOwicAtAgAAVAQAAA4AAAAAAAAAAAAAAAAALgIA&#10;AGRycy9lMm9Eb2MueG1sUEsBAi0AFAAGAAgAAAAhAOgCqjHhAAAACgEAAA8AAAAAAAAAAAAAAAAA&#10;hwQAAGRycy9kb3ducmV2LnhtbFBLBQYAAAAABAAEAPMAAACVBQAAAAA=&#10;" fillcolor="white [3201]" stroked="f" strokeweight=".5pt">
                <v:textbox>
                  <w:txbxContent>
                    <w:p w14:paraId="732BED0F" w14:textId="77777777" w:rsidR="00CC1AD9" w:rsidRPr="004B115F" w:rsidRDefault="00CC1AD9" w:rsidP="00CC1AD9">
                      <w:pP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</w:pPr>
                      <w:r w:rsidRPr="004B115F"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>Yleisesti</w:t>
                      </w:r>
                    </w:p>
                    <w:p w14:paraId="77324278" w14:textId="7B5BD899" w:rsidR="00CC1AD9" w:rsidRDefault="003174C6" w:rsidP="00CC1AD9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         </w:t>
                      </w:r>
                      <w:r w:rsidR="00CC1AD9" w:rsidRPr="004B115F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HAPPO + </w:t>
                      </w:r>
                      <w:r w:rsidR="00CC1AD9">
                        <w:rPr>
                          <w:rFonts w:ascii="Trebuchet MS" w:hAnsi="Trebuchet MS"/>
                          <w:sz w:val="24"/>
                          <w:szCs w:val="24"/>
                        </w:rPr>
                        <w:t>METALLI</w:t>
                      </w:r>
                      <w:r w:rsidR="00CC1AD9" w:rsidRPr="004B115F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-&gt;</w:t>
                      </w:r>
                      <w:r w:rsidR="00CC1AD9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SUOLA + VETY</w:t>
                      </w:r>
                    </w:p>
                    <w:p w14:paraId="40BF84B3" w14:textId="77777777" w:rsidR="00CC1AD9" w:rsidRDefault="00CC1AD9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196ACD" wp14:editId="484116B0">
                <wp:simplePos x="0" y="0"/>
                <wp:positionH relativeFrom="margin">
                  <wp:posOffset>2642235</wp:posOffset>
                </wp:positionH>
                <wp:positionV relativeFrom="paragraph">
                  <wp:posOffset>119380</wp:posOffset>
                </wp:positionV>
                <wp:extent cx="3467100" cy="809625"/>
                <wp:effectExtent l="0" t="0" r="19050" b="28575"/>
                <wp:wrapSquare wrapText="bothSides"/>
                <wp:docPr id="2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A54A3" id="Suorakulmio: Pyöristetyt kulmat 2" o:spid="_x0000_s1026" style="position:absolute;margin-left:208.05pt;margin-top:9.4pt;width:273pt;height:6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B9egIAAC4FAAAOAAAAZHJzL2Uyb0RvYy54bWysVEtu2zAQ3RfoHQjuG33q/ITIgZEgRYEg&#10;MeIUWTMUGQshOSxJW3YP1gv0Yh1SsuKmXhXdUCRn3nye3vDicqMVWQvnWzA1LY5ySoTh0LTmpabf&#10;Hm8+nVHiAzMNU2BETbfC08vpxw8Xna1ECUtQjXAEgxhfdbamyxBslWWeL4Vm/gisMGiU4DQLeHQv&#10;WeNYh9G1yso8P8k6cI11wIX3eHvdG+k0xZdS8HAvpReBqJpibSGtLq3Pcc2mF6x6ccwuWz6Uwf6h&#10;Cs1ag0nHUNcsMLJy7V+hdMsdeJDhiIPOQMqWi9QDdlPk77pZLJkVqRckx9uRJv//wvK79dyRtqlp&#10;SYlhGn/RYgWOva6UbqEi8+2vn671QYRtIPGSBVJG1jrrKwQv7NwNJ4/bSMFGOh2/2BzZJKa3I9Ni&#10;EwjHy8+Tk9Mixx/C0XaWn5+UxzFo9oa2zocvAjSJm5o6WJnmAX9nYpmtb33o/Xd+CI4l9UWkXdgq&#10;EetQ5kFIbBHTlgmdxCWulCNrhrJgnAsTdvmTd4TJVqkRWBwCqlAMRQ++ESaS6EZgfgj4Z8YRkbKC&#10;CSNYtwbcoQDN65i599913/cc23+GZot/1kEveW/5TYtM3jIf5syhxpF8nNtwj4tU0NUUhh0lS3A/&#10;Dt1Hf5QeWinpcGZq6r+vmBOUqK8GRXleTCZxyNJhcnxa4sHtW573LWalrwD5L/CFsDxto39Qu610&#10;oJ9wvGcxK5qY4Zi7pjy43eEq9LOMDwQXs1lyw8GyLNyaheUxeGQ1iuRx88ScHeQUUIh3sJsvVr0T&#10;VO8bkQZmqwCyTWp743XgG4cyiXZ4QOLU75+T19szN/0NAAD//wMAUEsDBBQABgAIAAAAIQBQkIQl&#10;3gAAAAoBAAAPAAAAZHJzL2Rvd25yZXYueG1sTI9BT4NAEIXvJv6HzZh4swvYEKQsTUOqF+PB6sHj&#10;lJ0Cyu4Sdinor3c82eO89+XNe8V2Mb040+g7ZxXEqwgE2drpzjYK3t8e7zIQPqDV2DtLCr7Jw7a8&#10;viow1262r3Q+hEZwiPU5KmhDGHIpfd2SQb9yA1n2Tm40GPgcG6lHnDnc9DKJolQa7Cx/aHGgqqX6&#10;6zAZBZ/P017OH0n7s3+RTw3uqnrIKqVub5bdBkSgJfzD8Fefq0PJnY5ustqLXsE6TmNG2ch4AgMP&#10;acLCkYV1eg+yLOTlhPIXAAD//wMAUEsBAi0AFAAGAAgAAAAhALaDOJL+AAAA4QEAABMAAAAAAAAA&#10;AAAAAAAAAAAAAFtDb250ZW50X1R5cGVzXS54bWxQSwECLQAUAAYACAAAACEAOP0h/9YAAACUAQAA&#10;CwAAAAAAAAAAAAAAAAAvAQAAX3JlbHMvLnJlbHNQSwECLQAUAAYACAAAACEAVkggfXoCAAAuBQAA&#10;DgAAAAAAAAAAAAAAAAAuAgAAZHJzL2Uyb0RvYy54bWxQSwECLQAUAAYACAAAACEAUJCEJd4AAAAK&#10;AQAADwAAAAAAAAAAAAAAAADUBAAAZHJzL2Rvd25yZXYueG1sUEsFBgAAAAAEAAQA8wAAAN8FAAAA&#10;AA==&#10;" fillcolor="white [3201]" strokecolor="#5b9bd5 [3208]" strokeweight="1pt">
                <v:stroke joinstyle="miter"/>
                <w10:wrap type="square" anchorx="margin"/>
              </v:roundrect>
            </w:pict>
          </mc:Fallback>
        </mc:AlternateContent>
      </w:r>
      <w:r w:rsidR="004B115F">
        <w:rPr>
          <w:rFonts w:ascii="Trebuchet MS" w:hAnsi="Trebuchet MS"/>
          <w:b/>
          <w:bCs/>
          <w:sz w:val="24"/>
          <w:szCs w:val="24"/>
        </w:rPr>
        <w:t>C. METALLI JA HAPPO</w:t>
      </w:r>
    </w:p>
    <w:p w14:paraId="32F298AC" w14:textId="51C6043C" w:rsidR="004B115F" w:rsidRDefault="004B115F" w:rsidP="009F5C5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Metallin ja hapon välisellä reaktiolla voidaan myös valmistaa suolaa. Reaktiossa syntyy vetyä ja suolaa.</w:t>
      </w:r>
    </w:p>
    <w:p w14:paraId="3D1CDE70" w14:textId="02AC61B7" w:rsidR="004B115F" w:rsidRDefault="004B115F" w:rsidP="004B115F">
      <w:pPr>
        <w:rPr>
          <w:rFonts w:ascii="Trebuchet MS" w:hAnsi="Trebuchet MS"/>
          <w:sz w:val="24"/>
          <w:szCs w:val="24"/>
        </w:rPr>
      </w:pPr>
      <w:r w:rsidRPr="004B115F">
        <w:rPr>
          <w:rFonts w:ascii="Trebuchet MS" w:hAnsi="Trebuchet MS"/>
          <w:sz w:val="24"/>
          <w:szCs w:val="24"/>
        </w:rPr>
        <w:t>Kirjoita reaktioyhtälöt</w:t>
      </w:r>
    </w:p>
    <w:p w14:paraId="09FBBE7E" w14:textId="4A05DBEF" w:rsidR="00F70A97" w:rsidRPr="00F70A97" w:rsidRDefault="00F70A97" w:rsidP="00F70A97">
      <w:pPr>
        <w:tabs>
          <w:tab w:val="left" w:pos="567"/>
          <w:tab w:val="left" w:pos="1560"/>
          <w:tab w:val="left" w:pos="2410"/>
          <w:tab w:val="left" w:pos="3261"/>
          <w:tab w:val="left" w:pos="4253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a) </w:t>
      </w:r>
      <w:r>
        <w:rPr>
          <w:rFonts w:ascii="Trebuchet MS" w:hAnsi="Trebuchet MS"/>
          <w:sz w:val="24"/>
          <w:szCs w:val="24"/>
        </w:rPr>
        <w:tab/>
      </w:r>
      <w:proofErr w:type="spellStart"/>
      <w:r w:rsidRPr="00F70A97">
        <w:rPr>
          <w:rFonts w:ascii="Trebuchet MS" w:hAnsi="Trebuchet MS"/>
          <w:sz w:val="24"/>
          <w:szCs w:val="24"/>
        </w:rPr>
        <w:t>HCl</w:t>
      </w:r>
      <w:proofErr w:type="spellEnd"/>
      <w:r w:rsidRPr="00F70A9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 w:rsidRPr="00F70A97">
        <w:rPr>
          <w:rFonts w:ascii="Trebuchet MS" w:hAnsi="Trebuchet MS"/>
          <w:sz w:val="24"/>
          <w:szCs w:val="24"/>
        </w:rPr>
        <w:t xml:space="preserve">+    </w:t>
      </w:r>
      <w:r>
        <w:rPr>
          <w:rFonts w:ascii="Trebuchet MS" w:hAnsi="Trebuchet MS"/>
          <w:sz w:val="24"/>
          <w:szCs w:val="24"/>
        </w:rPr>
        <w:tab/>
      </w:r>
      <w:proofErr w:type="gramStart"/>
      <w:r w:rsidRPr="00F70A97">
        <w:rPr>
          <w:rFonts w:ascii="Trebuchet MS" w:hAnsi="Trebuchet MS"/>
          <w:sz w:val="24"/>
          <w:szCs w:val="24"/>
        </w:rPr>
        <w:t xml:space="preserve">Mg  </w:t>
      </w:r>
      <w:r>
        <w:rPr>
          <w:rFonts w:ascii="Trebuchet MS" w:hAnsi="Trebuchet MS"/>
          <w:sz w:val="24"/>
          <w:szCs w:val="24"/>
        </w:rPr>
        <w:tab/>
      </w:r>
      <w:proofErr w:type="gramEnd"/>
      <w:r w:rsidRPr="00F70A97">
        <w:rPr>
          <w:rFonts w:ascii="Trebuchet MS" w:hAnsi="Trebuchet MS"/>
          <w:sz w:val="24"/>
          <w:szCs w:val="24"/>
        </w:rPr>
        <w:sym w:font="Wingdings" w:char="F0E0"/>
      </w:r>
    </w:p>
    <w:p w14:paraId="482E8A5B" w14:textId="5784AEE7" w:rsidR="00F70A97" w:rsidRDefault="00F70A97" w:rsidP="00F70A97">
      <w:pPr>
        <w:tabs>
          <w:tab w:val="left" w:pos="567"/>
          <w:tab w:val="left" w:pos="1560"/>
          <w:tab w:val="left" w:pos="2410"/>
          <w:tab w:val="left" w:pos="3261"/>
          <w:tab w:val="left" w:pos="4253"/>
        </w:tabs>
        <w:rPr>
          <w:rFonts w:ascii="Trebuchet MS" w:hAnsi="Trebuchet MS"/>
          <w:sz w:val="24"/>
          <w:szCs w:val="24"/>
        </w:rPr>
      </w:pPr>
      <w:r w:rsidRPr="00F70A97">
        <w:rPr>
          <w:rFonts w:ascii="Trebuchet MS" w:hAnsi="Trebuchet MS"/>
          <w:sz w:val="24"/>
          <w:szCs w:val="24"/>
        </w:rPr>
        <w:t>b)</w:t>
      </w:r>
      <w:r w:rsidRPr="00F70A97">
        <w:rPr>
          <w:rFonts w:ascii="Trebuchet MS" w:hAnsi="Trebuchet MS"/>
          <w:sz w:val="24"/>
          <w:szCs w:val="24"/>
        </w:rPr>
        <w:tab/>
        <w:t>H</w:t>
      </w:r>
      <w:r w:rsidRPr="00F70A97">
        <w:rPr>
          <w:rFonts w:ascii="Trebuchet MS" w:hAnsi="Trebuchet MS"/>
          <w:sz w:val="24"/>
          <w:szCs w:val="24"/>
          <w:vertAlign w:val="subscript"/>
        </w:rPr>
        <w:t>2</w:t>
      </w:r>
      <w:r w:rsidRPr="00F70A97">
        <w:rPr>
          <w:rFonts w:ascii="Trebuchet MS" w:hAnsi="Trebuchet MS"/>
          <w:sz w:val="24"/>
          <w:szCs w:val="24"/>
        </w:rPr>
        <w:t>SO</w:t>
      </w:r>
      <w:r w:rsidRPr="00F70A97">
        <w:rPr>
          <w:rFonts w:ascii="Trebuchet MS" w:hAnsi="Trebuchet MS"/>
          <w:sz w:val="24"/>
          <w:szCs w:val="24"/>
          <w:vertAlign w:val="subscript"/>
        </w:rPr>
        <w:t xml:space="preserve">4 </w:t>
      </w:r>
      <w:r>
        <w:rPr>
          <w:rFonts w:ascii="Trebuchet MS" w:hAnsi="Trebuchet MS"/>
          <w:sz w:val="24"/>
          <w:szCs w:val="24"/>
          <w:vertAlign w:val="subscript"/>
        </w:rPr>
        <w:tab/>
      </w:r>
      <w:r w:rsidRPr="00F70A97">
        <w:rPr>
          <w:rFonts w:ascii="Trebuchet MS" w:hAnsi="Trebuchet MS"/>
          <w:sz w:val="24"/>
          <w:szCs w:val="24"/>
        </w:rPr>
        <w:t xml:space="preserve">+    </w:t>
      </w:r>
      <w:r>
        <w:rPr>
          <w:rFonts w:ascii="Trebuchet MS" w:hAnsi="Trebuchet MS"/>
          <w:sz w:val="24"/>
          <w:szCs w:val="24"/>
        </w:rPr>
        <w:tab/>
      </w:r>
      <w:r w:rsidRPr="00F70A97">
        <w:rPr>
          <w:rFonts w:ascii="Trebuchet MS" w:hAnsi="Trebuchet MS"/>
          <w:sz w:val="24"/>
          <w:szCs w:val="24"/>
        </w:rPr>
        <w:t xml:space="preserve">Na </w:t>
      </w:r>
      <w:r>
        <w:rPr>
          <w:rFonts w:ascii="Trebuchet MS" w:hAnsi="Trebuchet MS"/>
          <w:sz w:val="24"/>
          <w:szCs w:val="24"/>
        </w:rPr>
        <w:tab/>
      </w:r>
      <w:r w:rsidRPr="00F70A97">
        <w:rPr>
          <w:rFonts w:ascii="Trebuchet MS" w:hAnsi="Trebuchet MS"/>
          <w:sz w:val="24"/>
          <w:szCs w:val="24"/>
        </w:rPr>
        <w:sym w:font="Wingdings" w:char="F0E0"/>
      </w:r>
    </w:p>
    <w:p w14:paraId="76EF78EA" w14:textId="49C826BB" w:rsidR="00F70A97" w:rsidRPr="00F70A97" w:rsidRDefault="00F70A97" w:rsidP="00F70A97">
      <w:pPr>
        <w:tabs>
          <w:tab w:val="left" w:pos="567"/>
          <w:tab w:val="left" w:pos="1560"/>
          <w:tab w:val="left" w:pos="2410"/>
          <w:tab w:val="left" w:pos="3261"/>
          <w:tab w:val="left" w:pos="4253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c) </w:t>
      </w:r>
      <w:r>
        <w:rPr>
          <w:rFonts w:ascii="Trebuchet MS" w:hAnsi="Trebuchet MS"/>
          <w:sz w:val="24"/>
          <w:szCs w:val="24"/>
        </w:rPr>
        <w:tab/>
      </w:r>
      <w:r w:rsidRPr="00F70A97">
        <w:rPr>
          <w:rFonts w:ascii="Trebuchet MS" w:hAnsi="Trebuchet MS"/>
          <w:sz w:val="24"/>
          <w:szCs w:val="24"/>
        </w:rPr>
        <w:t>HNO</w:t>
      </w:r>
      <w:r w:rsidRPr="00F70A97">
        <w:rPr>
          <w:rFonts w:ascii="Trebuchet MS" w:hAnsi="Trebuchet MS"/>
          <w:sz w:val="24"/>
          <w:szCs w:val="24"/>
          <w:vertAlign w:val="subscript"/>
        </w:rPr>
        <w:t>3</w:t>
      </w:r>
      <w:r w:rsidRPr="00F70A97">
        <w:rPr>
          <w:rFonts w:ascii="Trebuchet MS" w:hAnsi="Trebuchet MS"/>
          <w:sz w:val="24"/>
          <w:szCs w:val="24"/>
          <w:vertAlign w:val="subscript"/>
        </w:rPr>
        <w:tab/>
      </w:r>
      <w:r w:rsidRPr="00F70A97">
        <w:rPr>
          <w:rFonts w:ascii="Trebuchet MS" w:hAnsi="Trebuchet MS"/>
          <w:sz w:val="24"/>
          <w:szCs w:val="24"/>
        </w:rPr>
        <w:t xml:space="preserve">+    </w:t>
      </w:r>
      <w:r>
        <w:rPr>
          <w:rFonts w:ascii="Trebuchet MS" w:hAnsi="Trebuchet MS"/>
          <w:sz w:val="24"/>
          <w:szCs w:val="24"/>
        </w:rPr>
        <w:tab/>
      </w:r>
      <w:proofErr w:type="spellStart"/>
      <w:r w:rsidRPr="00F70A97">
        <w:rPr>
          <w:rFonts w:ascii="Trebuchet MS" w:hAnsi="Trebuchet MS"/>
          <w:sz w:val="24"/>
          <w:szCs w:val="24"/>
        </w:rPr>
        <w:t>Al</w:t>
      </w:r>
      <w:proofErr w:type="spellEnd"/>
      <w:r w:rsidRPr="00F70A9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 w:rsidRPr="00F70A97">
        <w:rPr>
          <w:rFonts w:ascii="Trebuchet MS" w:hAnsi="Trebuchet MS"/>
          <w:sz w:val="24"/>
          <w:szCs w:val="24"/>
        </w:rPr>
        <w:sym w:font="Wingdings" w:char="F0E0"/>
      </w:r>
    </w:p>
    <w:p w14:paraId="5BFE8F49" w14:textId="1E82AEF9" w:rsidR="00F70A97" w:rsidRPr="00F70A97" w:rsidRDefault="00F70A97" w:rsidP="00F70A97">
      <w:pPr>
        <w:tabs>
          <w:tab w:val="left" w:pos="567"/>
          <w:tab w:val="left" w:pos="1560"/>
          <w:tab w:val="left" w:pos="2410"/>
          <w:tab w:val="left" w:pos="3261"/>
          <w:tab w:val="left" w:pos="4253"/>
        </w:tabs>
        <w:rPr>
          <w:rFonts w:ascii="Trebuchet MS" w:hAnsi="Trebuchet MS"/>
          <w:sz w:val="24"/>
          <w:szCs w:val="24"/>
        </w:rPr>
      </w:pPr>
      <w:r w:rsidRPr="00F70A97">
        <w:rPr>
          <w:rFonts w:ascii="Trebuchet MS" w:hAnsi="Trebuchet MS"/>
          <w:sz w:val="24"/>
          <w:szCs w:val="24"/>
        </w:rPr>
        <w:t>d)</w:t>
      </w:r>
      <w:r w:rsidRPr="00F70A97">
        <w:rPr>
          <w:rFonts w:ascii="Trebuchet MS" w:hAnsi="Trebuchet MS"/>
          <w:sz w:val="24"/>
          <w:szCs w:val="24"/>
        </w:rPr>
        <w:tab/>
        <w:t>H</w:t>
      </w:r>
      <w:r w:rsidRPr="00F70A97">
        <w:rPr>
          <w:rFonts w:ascii="Trebuchet MS" w:hAnsi="Trebuchet MS"/>
          <w:sz w:val="24"/>
          <w:szCs w:val="24"/>
          <w:vertAlign w:val="subscript"/>
        </w:rPr>
        <w:t>2</w:t>
      </w:r>
      <w:r w:rsidRPr="00F70A97">
        <w:rPr>
          <w:rFonts w:ascii="Trebuchet MS" w:hAnsi="Trebuchet MS"/>
          <w:sz w:val="24"/>
          <w:szCs w:val="24"/>
        </w:rPr>
        <w:t>SO</w:t>
      </w:r>
      <w:r w:rsidRPr="00F70A97">
        <w:rPr>
          <w:rFonts w:ascii="Trebuchet MS" w:hAnsi="Trebuchet MS"/>
          <w:sz w:val="24"/>
          <w:szCs w:val="24"/>
          <w:vertAlign w:val="subscript"/>
        </w:rPr>
        <w:t xml:space="preserve">4 </w:t>
      </w:r>
      <w:r w:rsidRPr="00F70A97">
        <w:rPr>
          <w:rFonts w:ascii="Trebuchet MS" w:hAnsi="Trebuchet MS"/>
          <w:sz w:val="24"/>
          <w:szCs w:val="24"/>
          <w:vertAlign w:val="subscript"/>
        </w:rPr>
        <w:tab/>
      </w:r>
      <w:r w:rsidRPr="00F70A97">
        <w:rPr>
          <w:rFonts w:ascii="Trebuchet MS" w:hAnsi="Trebuchet MS"/>
          <w:sz w:val="24"/>
          <w:szCs w:val="24"/>
        </w:rPr>
        <w:t xml:space="preserve">+     </w:t>
      </w:r>
      <w:r>
        <w:rPr>
          <w:rFonts w:ascii="Trebuchet MS" w:hAnsi="Trebuchet MS"/>
          <w:sz w:val="24"/>
          <w:szCs w:val="24"/>
        </w:rPr>
        <w:tab/>
      </w:r>
      <w:proofErr w:type="spellStart"/>
      <w:r w:rsidRPr="00F70A97">
        <w:rPr>
          <w:rFonts w:ascii="Trebuchet MS" w:hAnsi="Trebuchet MS"/>
          <w:sz w:val="24"/>
          <w:szCs w:val="24"/>
        </w:rPr>
        <w:t>Zn</w:t>
      </w:r>
      <w:proofErr w:type="spellEnd"/>
      <w:r w:rsidRPr="00F70A9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r w:rsidRPr="00F70A97">
        <w:rPr>
          <w:rFonts w:ascii="Trebuchet MS" w:hAnsi="Trebuchet MS"/>
          <w:sz w:val="24"/>
          <w:szCs w:val="24"/>
        </w:rPr>
        <w:sym w:font="Wingdings" w:char="F0E0"/>
      </w:r>
    </w:p>
    <w:tbl>
      <w:tblPr>
        <w:tblpPr w:leftFromText="141" w:rightFromText="141" w:vertAnchor="text" w:horzAnchor="margin" w:tblpXSpec="right" w:tblpY="548"/>
        <w:tblOverlap w:val="never"/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3174C6" w:rsidRPr="00D62FD1" w14:paraId="2543B3DE" w14:textId="77777777" w:rsidTr="0036184A">
        <w:trPr>
          <w:trHeight w:val="34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5F10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A31C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28C9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8906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9B7F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3BB1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C626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7945" w14:textId="77777777" w:rsidR="003174C6" w:rsidRPr="00D62FD1" w:rsidRDefault="003174C6" w:rsidP="00361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2143" w14:textId="77777777" w:rsidR="003174C6" w:rsidRPr="00D62FD1" w:rsidRDefault="003174C6" w:rsidP="00361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CEF8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F2CF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CC8F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703A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3897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B253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0034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3174C6" w:rsidRPr="00D62FD1" w14:paraId="49929F97" w14:textId="77777777" w:rsidTr="0036184A">
        <w:trPr>
          <w:trHeight w:val="34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117C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809D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D437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F8E6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1.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953B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ADB4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D836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3E37958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E3C3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6B8F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1DE0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D472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EA7D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856A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22B3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1C25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3174C6" w:rsidRPr="00D62FD1" w14:paraId="4480D857" w14:textId="77777777" w:rsidTr="0036184A">
        <w:trPr>
          <w:trHeight w:val="34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5021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C785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28BC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2.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91F6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3FCB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15C8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54A0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5245617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93A3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A18B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165B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7820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4002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8B81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BA96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0DE5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3174C6" w:rsidRPr="00D62FD1" w14:paraId="7CD00FF2" w14:textId="77777777" w:rsidTr="0036184A">
        <w:trPr>
          <w:trHeight w:val="34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6CC1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3.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F836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1020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73AB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2B01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B4EE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FA0F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ACE4FF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D26A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2D2A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5304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811F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2C5F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1580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92EF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C6F2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3174C6" w:rsidRPr="00D62FD1" w14:paraId="64E6A1D2" w14:textId="77777777" w:rsidTr="0036184A">
        <w:trPr>
          <w:trHeight w:val="34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B58B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4.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6E70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8977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7EB5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D5DA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B57B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0CBF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661C5CB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BE62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93F0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2BF7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6B09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1CF8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5B17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6B15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C37F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3174C6" w:rsidRPr="00D62FD1" w14:paraId="4BEB0955" w14:textId="77777777" w:rsidTr="0036184A">
        <w:trPr>
          <w:trHeight w:val="34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F3EA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572A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A32D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C2AC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2BB4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95D3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5.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75D3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0CB0601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32D9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8A8C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DCEB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F2F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1C2D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DF16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28AF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854E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3174C6" w:rsidRPr="00D62FD1" w14:paraId="09AF809F" w14:textId="77777777" w:rsidTr="0036184A">
        <w:trPr>
          <w:trHeight w:val="34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CF6F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88BA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1245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E4F1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BF67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6.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A1B2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E3E1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5EA341C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FC4C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DF8E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0C4D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A4EA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6EA9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3871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01DF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920B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3174C6" w:rsidRPr="00D62FD1" w14:paraId="6670D7E0" w14:textId="77777777" w:rsidTr="0036184A">
        <w:trPr>
          <w:trHeight w:val="34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1853" w14:textId="77777777" w:rsidR="003174C6" w:rsidRPr="00D62FD1" w:rsidRDefault="003174C6" w:rsidP="0036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E359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93D7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7606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92A0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0B25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7.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7091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865A9E" w14:textId="77777777" w:rsidR="003174C6" w:rsidRPr="00D62FD1" w:rsidRDefault="003174C6" w:rsidP="00361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47A0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9200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F1C6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8CC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B38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5667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9D10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62FD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3B05" w14:textId="77777777" w:rsidR="003174C6" w:rsidRPr="00D62FD1" w:rsidRDefault="003174C6" w:rsidP="00361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</w:tbl>
    <w:p w14:paraId="292F399D" w14:textId="25912507" w:rsidR="004B115F" w:rsidRPr="0036184A" w:rsidRDefault="00F70A97" w:rsidP="004B115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D. TEHTÄVIÄ</w:t>
      </w:r>
    </w:p>
    <w:p w14:paraId="34E06566" w14:textId="77777777" w:rsidR="00D62FD1" w:rsidRDefault="00F70A97" w:rsidP="004B115F">
      <w:pPr>
        <w:rPr>
          <w:rFonts w:ascii="Trebuchet MS" w:hAnsi="Trebuchet MS"/>
          <w:sz w:val="24"/>
          <w:szCs w:val="24"/>
        </w:rPr>
      </w:pPr>
      <w:r w:rsidRPr="00F70A97">
        <w:rPr>
          <w:rFonts w:ascii="Trebuchet MS" w:hAnsi="Trebuchet MS"/>
          <w:sz w:val="24"/>
          <w:szCs w:val="24"/>
        </w:rPr>
        <w:t>1. Täydennä ristikko.</w:t>
      </w:r>
      <w:r w:rsidR="00D62FD1">
        <w:rPr>
          <w:rFonts w:ascii="Trebuchet MS" w:hAnsi="Trebuchet MS"/>
          <w:sz w:val="24"/>
          <w:szCs w:val="24"/>
        </w:rPr>
        <w:t xml:space="preserve"> </w:t>
      </w:r>
    </w:p>
    <w:p w14:paraId="156A1EBD" w14:textId="1862300A" w:rsidR="00F70A97" w:rsidRPr="0036184A" w:rsidRDefault="00F70A97" w:rsidP="00CC1AD9">
      <w:pPr>
        <w:spacing w:after="0"/>
        <w:ind w:left="426"/>
        <w:rPr>
          <w:rFonts w:ascii="Trebuchet MS" w:hAnsi="Trebuchet MS"/>
        </w:rPr>
      </w:pPr>
      <w:r w:rsidRPr="0036184A">
        <w:rPr>
          <w:rFonts w:ascii="Trebuchet MS" w:hAnsi="Trebuchet MS"/>
        </w:rPr>
        <w:t xml:space="preserve">1. </w:t>
      </w:r>
      <w:proofErr w:type="spellStart"/>
      <w:r w:rsidRPr="0036184A">
        <w:rPr>
          <w:rFonts w:ascii="Trebuchet MS" w:hAnsi="Trebuchet MS"/>
        </w:rPr>
        <w:t>Br</w:t>
      </w:r>
      <w:proofErr w:type="spellEnd"/>
      <w:r w:rsidRPr="0036184A">
        <w:rPr>
          <w:rFonts w:ascii="Trebuchet MS" w:hAnsi="Trebuchet MS"/>
          <w:vertAlign w:val="superscript"/>
        </w:rPr>
        <w:t>-</w:t>
      </w:r>
      <w:r w:rsidRPr="0036184A">
        <w:rPr>
          <w:rFonts w:ascii="Trebuchet MS" w:hAnsi="Trebuchet MS"/>
        </w:rPr>
        <w:t xml:space="preserve"> -ioni</w:t>
      </w:r>
    </w:p>
    <w:p w14:paraId="09D9B8EB" w14:textId="7CD8CDA5" w:rsidR="00F70A97" w:rsidRPr="0036184A" w:rsidRDefault="00F70A97" w:rsidP="00CC1AD9">
      <w:pPr>
        <w:spacing w:after="0"/>
        <w:ind w:left="426"/>
        <w:rPr>
          <w:rFonts w:ascii="Trebuchet MS" w:hAnsi="Trebuchet MS"/>
        </w:rPr>
      </w:pPr>
      <w:r w:rsidRPr="0036184A">
        <w:rPr>
          <w:rFonts w:ascii="Trebuchet MS" w:hAnsi="Trebuchet MS"/>
        </w:rPr>
        <w:t>2. Mg</w:t>
      </w:r>
      <w:r w:rsidRPr="0036184A">
        <w:rPr>
          <w:rFonts w:ascii="Trebuchet MS" w:hAnsi="Trebuchet MS"/>
          <w:vertAlign w:val="superscript"/>
        </w:rPr>
        <w:t>2+</w:t>
      </w:r>
      <w:r w:rsidRPr="0036184A">
        <w:rPr>
          <w:rFonts w:ascii="Trebuchet MS" w:hAnsi="Trebuchet MS"/>
        </w:rPr>
        <w:t xml:space="preserve"> -ioni</w:t>
      </w:r>
    </w:p>
    <w:p w14:paraId="77E52A20" w14:textId="194CA6B0" w:rsidR="00F70A97" w:rsidRPr="0036184A" w:rsidRDefault="00F70A97" w:rsidP="00CC1AD9">
      <w:pPr>
        <w:spacing w:after="0"/>
        <w:ind w:left="426"/>
        <w:rPr>
          <w:rFonts w:ascii="Trebuchet MS" w:hAnsi="Trebuchet MS"/>
        </w:rPr>
      </w:pPr>
      <w:r w:rsidRPr="0036184A">
        <w:rPr>
          <w:rFonts w:ascii="Trebuchet MS" w:hAnsi="Trebuchet MS"/>
        </w:rPr>
        <w:t>3. PO</w:t>
      </w:r>
      <w:r w:rsidRPr="0036184A">
        <w:rPr>
          <w:rFonts w:ascii="Trebuchet MS" w:hAnsi="Trebuchet MS"/>
          <w:vertAlign w:val="subscript"/>
        </w:rPr>
        <w:t>4</w:t>
      </w:r>
      <w:r w:rsidRPr="0036184A">
        <w:rPr>
          <w:rFonts w:ascii="Trebuchet MS" w:hAnsi="Trebuchet MS"/>
          <w:vertAlign w:val="superscript"/>
        </w:rPr>
        <w:t>3-</w:t>
      </w:r>
      <w:r w:rsidRPr="0036184A">
        <w:rPr>
          <w:rFonts w:ascii="Trebuchet MS" w:hAnsi="Trebuchet MS"/>
        </w:rPr>
        <w:t xml:space="preserve"> -ioni</w:t>
      </w:r>
    </w:p>
    <w:p w14:paraId="2CA37C04" w14:textId="6BD814D2" w:rsidR="00F70A97" w:rsidRPr="0036184A" w:rsidRDefault="00F70A97" w:rsidP="00CC1AD9">
      <w:pPr>
        <w:spacing w:after="0"/>
        <w:ind w:left="426"/>
        <w:rPr>
          <w:rFonts w:ascii="Trebuchet MS" w:hAnsi="Trebuchet MS"/>
        </w:rPr>
      </w:pPr>
      <w:r w:rsidRPr="0036184A">
        <w:rPr>
          <w:rFonts w:ascii="Trebuchet MS" w:hAnsi="Trebuchet MS"/>
        </w:rPr>
        <w:t>4. CO</w:t>
      </w:r>
      <w:r w:rsidRPr="0036184A">
        <w:rPr>
          <w:rFonts w:ascii="Trebuchet MS" w:hAnsi="Trebuchet MS"/>
          <w:vertAlign w:val="subscript"/>
        </w:rPr>
        <w:t>3</w:t>
      </w:r>
      <w:r w:rsidRPr="0036184A">
        <w:rPr>
          <w:rFonts w:ascii="Trebuchet MS" w:hAnsi="Trebuchet MS"/>
          <w:vertAlign w:val="superscript"/>
        </w:rPr>
        <w:t>2-</w:t>
      </w:r>
      <w:r w:rsidRPr="0036184A">
        <w:rPr>
          <w:rFonts w:ascii="Trebuchet MS" w:hAnsi="Trebuchet MS"/>
        </w:rPr>
        <w:t xml:space="preserve"> -ioni</w:t>
      </w:r>
    </w:p>
    <w:p w14:paraId="5BA3AE07" w14:textId="1A7EDDFC" w:rsidR="00F70A97" w:rsidRPr="0036184A" w:rsidRDefault="00F70A97" w:rsidP="00CC1AD9">
      <w:pPr>
        <w:spacing w:after="0"/>
        <w:ind w:left="426"/>
        <w:rPr>
          <w:rFonts w:ascii="Trebuchet MS" w:hAnsi="Trebuchet MS"/>
        </w:rPr>
      </w:pPr>
      <w:r w:rsidRPr="0036184A">
        <w:rPr>
          <w:rFonts w:ascii="Trebuchet MS" w:hAnsi="Trebuchet MS"/>
        </w:rPr>
        <w:t xml:space="preserve">5. </w:t>
      </w:r>
      <w:proofErr w:type="spellStart"/>
      <w:r w:rsidRPr="0036184A">
        <w:rPr>
          <w:rFonts w:ascii="Trebuchet MS" w:hAnsi="Trebuchet MS"/>
        </w:rPr>
        <w:t>Cl</w:t>
      </w:r>
      <w:r w:rsidRPr="0036184A">
        <w:rPr>
          <w:rFonts w:ascii="Trebuchet MS" w:hAnsi="Trebuchet MS"/>
          <w:vertAlign w:val="superscript"/>
        </w:rPr>
        <w:t>-</w:t>
      </w:r>
      <w:proofErr w:type="spellEnd"/>
      <w:r w:rsidRPr="0036184A">
        <w:rPr>
          <w:rFonts w:ascii="Trebuchet MS" w:hAnsi="Trebuchet MS"/>
        </w:rPr>
        <w:t xml:space="preserve"> -ioni</w:t>
      </w:r>
    </w:p>
    <w:p w14:paraId="24282810" w14:textId="3D37CE74" w:rsidR="0036184A" w:rsidRPr="0036184A" w:rsidRDefault="00F70A97" w:rsidP="00CC1AD9">
      <w:pPr>
        <w:spacing w:after="0"/>
        <w:ind w:left="426"/>
        <w:rPr>
          <w:rFonts w:ascii="Trebuchet MS" w:hAnsi="Trebuchet MS"/>
        </w:rPr>
      </w:pPr>
      <w:r w:rsidRPr="0036184A">
        <w:rPr>
          <w:rFonts w:ascii="Trebuchet MS" w:hAnsi="Trebuchet MS"/>
        </w:rPr>
        <w:t xml:space="preserve">6. </w:t>
      </w:r>
      <w:r w:rsidR="0036184A" w:rsidRPr="0036184A">
        <w:rPr>
          <w:rFonts w:ascii="Trebuchet MS" w:hAnsi="Trebuchet MS"/>
        </w:rPr>
        <w:t>SO</w:t>
      </w:r>
      <w:r w:rsidR="0036184A" w:rsidRPr="0036184A">
        <w:rPr>
          <w:rFonts w:ascii="Trebuchet MS" w:hAnsi="Trebuchet MS"/>
          <w:vertAlign w:val="subscript"/>
        </w:rPr>
        <w:t>4</w:t>
      </w:r>
      <w:r w:rsidR="0036184A" w:rsidRPr="0036184A">
        <w:rPr>
          <w:rFonts w:ascii="Trebuchet MS" w:hAnsi="Trebuchet MS"/>
          <w:vertAlign w:val="superscript"/>
        </w:rPr>
        <w:t>2-</w:t>
      </w:r>
      <w:r w:rsidR="0036184A" w:rsidRPr="0036184A">
        <w:rPr>
          <w:rFonts w:ascii="Trebuchet MS" w:hAnsi="Trebuchet MS"/>
        </w:rPr>
        <w:t xml:space="preserve"> -i</w:t>
      </w:r>
      <w:r w:rsidR="0036184A">
        <w:rPr>
          <w:rFonts w:ascii="Trebuchet MS" w:hAnsi="Trebuchet MS"/>
        </w:rPr>
        <w:t>o</w:t>
      </w:r>
      <w:r w:rsidR="0036184A" w:rsidRPr="0036184A">
        <w:rPr>
          <w:rFonts w:ascii="Trebuchet MS" w:hAnsi="Trebuchet MS"/>
        </w:rPr>
        <w:t>ni</w:t>
      </w:r>
    </w:p>
    <w:p w14:paraId="263D51EF" w14:textId="6AD066DC" w:rsidR="00F70A97" w:rsidRPr="0036184A" w:rsidRDefault="0036184A" w:rsidP="00CC1AD9">
      <w:pPr>
        <w:spacing w:after="0"/>
        <w:ind w:left="426"/>
        <w:rPr>
          <w:rFonts w:ascii="Trebuchet MS" w:hAnsi="Trebuchet MS"/>
        </w:rPr>
      </w:pPr>
      <w:r w:rsidRPr="0036184A">
        <w:rPr>
          <w:rFonts w:ascii="Trebuchet MS" w:hAnsi="Trebuchet MS"/>
        </w:rPr>
        <w:t xml:space="preserve">7. </w:t>
      </w:r>
      <w:r w:rsidR="00F70A97" w:rsidRPr="0036184A">
        <w:rPr>
          <w:rFonts w:ascii="Trebuchet MS" w:hAnsi="Trebuchet MS"/>
        </w:rPr>
        <w:t>NO</w:t>
      </w:r>
      <w:r w:rsidR="00F70A97" w:rsidRPr="0036184A">
        <w:rPr>
          <w:rFonts w:ascii="Trebuchet MS" w:hAnsi="Trebuchet MS"/>
          <w:vertAlign w:val="subscript"/>
        </w:rPr>
        <w:t>3</w:t>
      </w:r>
      <w:r w:rsidR="00F70A97" w:rsidRPr="0036184A">
        <w:rPr>
          <w:rFonts w:ascii="Trebuchet MS" w:hAnsi="Trebuchet MS"/>
          <w:vertAlign w:val="superscript"/>
        </w:rPr>
        <w:t>-</w:t>
      </w:r>
      <w:r w:rsidR="00F70A97" w:rsidRPr="0036184A">
        <w:rPr>
          <w:rFonts w:ascii="Trebuchet MS" w:hAnsi="Trebuchet MS"/>
        </w:rPr>
        <w:t xml:space="preserve"> -ioni</w:t>
      </w:r>
    </w:p>
    <w:p w14:paraId="53E596F2" w14:textId="1B7265A0" w:rsidR="00F70A97" w:rsidRPr="0036184A" w:rsidRDefault="0036184A" w:rsidP="00CC1AD9">
      <w:pPr>
        <w:spacing w:after="0"/>
        <w:ind w:left="426"/>
        <w:rPr>
          <w:rFonts w:ascii="Trebuchet MS" w:hAnsi="Trebuchet MS"/>
        </w:rPr>
      </w:pPr>
      <w:r w:rsidRPr="0036184A">
        <w:rPr>
          <w:rFonts w:ascii="Trebuchet MS" w:hAnsi="Trebuchet MS"/>
        </w:rPr>
        <w:t>8</w:t>
      </w:r>
      <w:r w:rsidR="00F70A97" w:rsidRPr="0036184A">
        <w:rPr>
          <w:rFonts w:ascii="Trebuchet MS" w:hAnsi="Trebuchet MS"/>
        </w:rPr>
        <w:t>. Tärkeä raaka-aine</w:t>
      </w:r>
    </w:p>
    <w:p w14:paraId="45F05A86" w14:textId="30CDA936" w:rsidR="00CC1AD9" w:rsidRDefault="00CC1AD9" w:rsidP="00CC1AD9">
      <w:pPr>
        <w:spacing w:after="0"/>
        <w:ind w:left="426"/>
        <w:rPr>
          <w:rFonts w:ascii="Trebuchet MS" w:hAnsi="Trebuchet MS"/>
          <w:sz w:val="24"/>
          <w:szCs w:val="24"/>
        </w:rPr>
      </w:pPr>
    </w:p>
    <w:p w14:paraId="0CF6A5D3" w14:textId="5F4E22CD" w:rsidR="00CC1AD9" w:rsidRDefault="00CC1AD9" w:rsidP="003174C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 Alleviivaa neutralointireaktiot.</w:t>
      </w:r>
    </w:p>
    <w:p w14:paraId="77DF6B43" w14:textId="14827E04" w:rsidR="00CC1AD9" w:rsidRDefault="00CC1AD9" w:rsidP="003174C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a) KOH + </w:t>
      </w:r>
      <w:proofErr w:type="spellStart"/>
      <w:r>
        <w:rPr>
          <w:rFonts w:ascii="Trebuchet MS" w:hAnsi="Trebuchet MS"/>
          <w:sz w:val="24"/>
          <w:szCs w:val="24"/>
        </w:rPr>
        <w:t>HCl</w:t>
      </w:r>
      <w:proofErr w:type="spellEnd"/>
      <w:r>
        <w:rPr>
          <w:rFonts w:ascii="Trebuchet MS" w:hAnsi="Trebuchet MS"/>
          <w:sz w:val="24"/>
          <w:szCs w:val="24"/>
        </w:rPr>
        <w:t xml:space="preserve"> -&gt; </w:t>
      </w:r>
      <w:proofErr w:type="spellStart"/>
      <w:r>
        <w:rPr>
          <w:rFonts w:ascii="Trebuchet MS" w:hAnsi="Trebuchet MS"/>
          <w:sz w:val="24"/>
          <w:szCs w:val="24"/>
        </w:rPr>
        <w:t>KCl</w:t>
      </w:r>
      <w:proofErr w:type="spellEnd"/>
      <w:r>
        <w:rPr>
          <w:rFonts w:ascii="Trebuchet MS" w:hAnsi="Trebuchet MS"/>
          <w:sz w:val="24"/>
          <w:szCs w:val="24"/>
        </w:rPr>
        <w:t xml:space="preserve"> +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 w:rsidR="003174C6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b) </w:t>
      </w:r>
      <w:proofErr w:type="spellStart"/>
      <w:r>
        <w:rPr>
          <w:rFonts w:ascii="Trebuchet MS" w:hAnsi="Trebuchet MS"/>
          <w:sz w:val="24"/>
          <w:szCs w:val="24"/>
        </w:rPr>
        <w:t>MgO</w:t>
      </w:r>
      <w:proofErr w:type="spellEnd"/>
      <w:r>
        <w:rPr>
          <w:rFonts w:ascii="Trebuchet MS" w:hAnsi="Trebuchet MS"/>
          <w:sz w:val="24"/>
          <w:szCs w:val="24"/>
        </w:rPr>
        <w:t xml:space="preserve"> +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 xml:space="preserve">O -&gt; </w:t>
      </w:r>
      <w:proofErr w:type="gramStart"/>
      <w:r>
        <w:rPr>
          <w:rFonts w:ascii="Trebuchet MS" w:hAnsi="Trebuchet MS"/>
          <w:sz w:val="24"/>
          <w:szCs w:val="24"/>
        </w:rPr>
        <w:t>Mg(</w:t>
      </w:r>
      <w:proofErr w:type="gramEnd"/>
      <w:r>
        <w:rPr>
          <w:rFonts w:ascii="Trebuchet MS" w:hAnsi="Trebuchet MS"/>
          <w:sz w:val="24"/>
          <w:szCs w:val="24"/>
        </w:rPr>
        <w:t>OH)</w:t>
      </w:r>
      <w:r>
        <w:rPr>
          <w:rFonts w:ascii="Trebuchet MS" w:hAnsi="Trebuchet MS"/>
          <w:sz w:val="24"/>
          <w:szCs w:val="24"/>
          <w:vertAlign w:val="subscript"/>
        </w:rPr>
        <w:t>2</w:t>
      </w:r>
    </w:p>
    <w:p w14:paraId="73B2F19A" w14:textId="19EAA8D9" w:rsidR="00273593" w:rsidRDefault="00CC1AD9" w:rsidP="003174C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c) 2 </w:t>
      </w:r>
      <w:proofErr w:type="spellStart"/>
      <w:r>
        <w:rPr>
          <w:rFonts w:ascii="Trebuchet MS" w:hAnsi="Trebuchet MS"/>
          <w:sz w:val="24"/>
          <w:szCs w:val="24"/>
        </w:rPr>
        <w:t>Ca</w:t>
      </w:r>
      <w:proofErr w:type="spellEnd"/>
      <w:r>
        <w:rPr>
          <w:rFonts w:ascii="Trebuchet MS" w:hAnsi="Trebuchet MS"/>
          <w:sz w:val="24"/>
          <w:szCs w:val="24"/>
        </w:rPr>
        <w:t xml:space="preserve"> + O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 xml:space="preserve"> -&gt; 2 </w:t>
      </w:r>
      <w:proofErr w:type="spellStart"/>
      <w:r>
        <w:rPr>
          <w:rFonts w:ascii="Trebuchet MS" w:hAnsi="Trebuchet MS"/>
          <w:sz w:val="24"/>
          <w:szCs w:val="24"/>
        </w:rPr>
        <w:t>CaO</w:t>
      </w:r>
      <w:proofErr w:type="spellEnd"/>
      <w:r w:rsidR="003174C6">
        <w:rPr>
          <w:rFonts w:ascii="Trebuchet MS" w:hAnsi="Trebuchet MS"/>
          <w:sz w:val="24"/>
          <w:szCs w:val="24"/>
        </w:rPr>
        <w:tab/>
      </w:r>
      <w:r w:rsidR="003174C6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d)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SO</w:t>
      </w:r>
      <w:r>
        <w:rPr>
          <w:rFonts w:ascii="Trebuchet MS" w:hAnsi="Trebuchet MS"/>
          <w:sz w:val="24"/>
          <w:szCs w:val="24"/>
          <w:vertAlign w:val="subscript"/>
        </w:rPr>
        <w:t>4</w:t>
      </w:r>
      <w:r>
        <w:rPr>
          <w:rFonts w:ascii="Trebuchet MS" w:hAnsi="Trebuchet MS"/>
          <w:sz w:val="24"/>
          <w:szCs w:val="24"/>
        </w:rPr>
        <w:t xml:space="preserve"> + 2 </w:t>
      </w:r>
      <w:proofErr w:type="spellStart"/>
      <w:r>
        <w:rPr>
          <w:rFonts w:ascii="Trebuchet MS" w:hAnsi="Trebuchet MS"/>
          <w:sz w:val="24"/>
          <w:szCs w:val="24"/>
        </w:rPr>
        <w:t>NaOH</w:t>
      </w:r>
      <w:proofErr w:type="spellEnd"/>
      <w:r>
        <w:rPr>
          <w:rFonts w:ascii="Trebuchet MS" w:hAnsi="Trebuchet MS"/>
          <w:sz w:val="24"/>
          <w:szCs w:val="24"/>
        </w:rPr>
        <w:t xml:space="preserve"> -&gt; </w:t>
      </w:r>
      <w:r w:rsidRPr="00CC1AD9">
        <w:rPr>
          <w:rFonts w:ascii="Trebuchet MS" w:hAnsi="Trebuchet MS"/>
          <w:sz w:val="24"/>
          <w:szCs w:val="24"/>
        </w:rPr>
        <w:t>Na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 w:rsidRPr="00CC1AD9">
        <w:rPr>
          <w:rFonts w:ascii="Trebuchet MS" w:hAnsi="Trebuchet MS"/>
          <w:sz w:val="24"/>
          <w:szCs w:val="24"/>
        </w:rPr>
        <w:t>SO</w:t>
      </w:r>
      <w:r w:rsidRPr="00CC1AD9">
        <w:rPr>
          <w:rFonts w:ascii="Trebuchet MS" w:hAnsi="Trebuchet MS"/>
          <w:sz w:val="24"/>
          <w:szCs w:val="24"/>
          <w:vertAlign w:val="subscript"/>
        </w:rPr>
        <w:t>4</w:t>
      </w:r>
      <w:r>
        <w:rPr>
          <w:rFonts w:ascii="Trebuchet MS" w:hAnsi="Trebuchet MS"/>
          <w:sz w:val="24"/>
          <w:szCs w:val="24"/>
        </w:rPr>
        <w:t xml:space="preserve"> + 2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</w:p>
    <w:p w14:paraId="2A20800A" w14:textId="01F44AA5" w:rsidR="003174C6" w:rsidRDefault="00CC1AD9" w:rsidP="003174C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3. </w:t>
      </w:r>
      <w:r w:rsidR="003174C6">
        <w:rPr>
          <w:rFonts w:ascii="Trebuchet MS" w:hAnsi="Trebuchet MS"/>
          <w:sz w:val="24"/>
          <w:szCs w:val="24"/>
        </w:rPr>
        <w:t>Täytä ioneista muodostuvien suolojen kemiallinen kaava ruudukkoon ja nimeä suolat.</w:t>
      </w:r>
    </w:p>
    <w:tbl>
      <w:tblPr>
        <w:tblStyle w:val="TaulukkoRuudukko"/>
        <w:tblW w:w="9752" w:type="dxa"/>
        <w:tblLook w:val="04A0" w:firstRow="1" w:lastRow="0" w:firstColumn="1" w:lastColumn="0" w:noHBand="0" w:noVBand="1"/>
      </w:tblPr>
      <w:tblGrid>
        <w:gridCol w:w="988"/>
        <w:gridCol w:w="2921"/>
        <w:gridCol w:w="2921"/>
        <w:gridCol w:w="2922"/>
      </w:tblGrid>
      <w:tr w:rsidR="003174C6" w14:paraId="3BAC52A9" w14:textId="77777777" w:rsidTr="006D04EC">
        <w:trPr>
          <w:trHeight w:val="490"/>
        </w:trPr>
        <w:tc>
          <w:tcPr>
            <w:tcW w:w="988" w:type="dxa"/>
            <w:vAlign w:val="center"/>
          </w:tcPr>
          <w:p w14:paraId="12811CAD" w14:textId="32F8ECB3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Ioni</w:t>
            </w:r>
          </w:p>
        </w:tc>
        <w:tc>
          <w:tcPr>
            <w:tcW w:w="2921" w:type="dxa"/>
            <w:vAlign w:val="center"/>
          </w:tcPr>
          <w:p w14:paraId="7E35CCEB" w14:textId="16AC96A1" w:rsidR="003174C6" w:rsidRPr="003174C6" w:rsidRDefault="003174C6" w:rsidP="003174C6">
            <w:pPr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Br</w:t>
            </w:r>
            <w:proofErr w:type="spellEnd"/>
            <w:r>
              <w:rPr>
                <w:rFonts w:ascii="Trebuchet MS" w:hAnsi="Trebuchet MS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921" w:type="dxa"/>
            <w:vAlign w:val="center"/>
          </w:tcPr>
          <w:p w14:paraId="71035CC9" w14:textId="284C4D48" w:rsidR="003174C6" w:rsidRPr="003174C6" w:rsidRDefault="003174C6" w:rsidP="003174C6">
            <w:pPr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SO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4</w:t>
            </w:r>
            <w:r>
              <w:rPr>
                <w:rFonts w:ascii="Trebuchet MS" w:hAnsi="Trebuchet MS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2922" w:type="dxa"/>
            <w:vAlign w:val="center"/>
          </w:tcPr>
          <w:p w14:paraId="290B9052" w14:textId="12DE1E5F" w:rsidR="003174C6" w:rsidRPr="003174C6" w:rsidRDefault="003174C6" w:rsidP="003174C6">
            <w:pPr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PO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4</w:t>
            </w:r>
            <w:r>
              <w:rPr>
                <w:rFonts w:ascii="Trebuchet MS" w:hAnsi="Trebuchet MS"/>
                <w:sz w:val="24"/>
                <w:szCs w:val="24"/>
                <w:vertAlign w:val="superscript"/>
              </w:rPr>
              <w:t>3-</w:t>
            </w:r>
          </w:p>
        </w:tc>
      </w:tr>
      <w:tr w:rsidR="003174C6" w14:paraId="49983E39" w14:textId="77777777" w:rsidTr="00273593">
        <w:trPr>
          <w:trHeight w:val="964"/>
        </w:trPr>
        <w:tc>
          <w:tcPr>
            <w:tcW w:w="988" w:type="dxa"/>
            <w:vAlign w:val="center"/>
          </w:tcPr>
          <w:p w14:paraId="5CEBF210" w14:textId="23DE34ED" w:rsidR="003174C6" w:rsidRPr="003174C6" w:rsidRDefault="003174C6" w:rsidP="003174C6">
            <w:pPr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Na</w:t>
            </w:r>
            <w:r>
              <w:rPr>
                <w:rFonts w:ascii="Trebuchet MS" w:hAnsi="Trebuchet MS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921" w:type="dxa"/>
            <w:vAlign w:val="center"/>
          </w:tcPr>
          <w:p w14:paraId="62B23364" w14:textId="77777777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14:paraId="696A6C86" w14:textId="77777777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32D251C8" w14:textId="77777777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174C6" w14:paraId="6677902B" w14:textId="77777777" w:rsidTr="00273593">
        <w:trPr>
          <w:trHeight w:val="964"/>
        </w:trPr>
        <w:tc>
          <w:tcPr>
            <w:tcW w:w="988" w:type="dxa"/>
            <w:vAlign w:val="center"/>
          </w:tcPr>
          <w:p w14:paraId="7097DF01" w14:textId="20E0D7DF" w:rsidR="003174C6" w:rsidRPr="003174C6" w:rsidRDefault="003174C6" w:rsidP="003174C6">
            <w:pPr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Ca</w:t>
            </w:r>
            <w:r>
              <w:rPr>
                <w:rFonts w:ascii="Trebuchet MS" w:hAnsi="Trebuchet MS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921" w:type="dxa"/>
            <w:vAlign w:val="center"/>
          </w:tcPr>
          <w:p w14:paraId="0D532273" w14:textId="77777777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14:paraId="495D5DA2" w14:textId="77777777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1DDDF11C" w14:textId="77777777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174C6" w14:paraId="725FB990" w14:textId="77777777" w:rsidTr="00273593">
        <w:trPr>
          <w:trHeight w:val="964"/>
        </w:trPr>
        <w:tc>
          <w:tcPr>
            <w:tcW w:w="988" w:type="dxa"/>
            <w:vAlign w:val="center"/>
          </w:tcPr>
          <w:p w14:paraId="13E2A906" w14:textId="5AD2170F" w:rsidR="003174C6" w:rsidRPr="003174C6" w:rsidRDefault="003174C6" w:rsidP="003174C6">
            <w:pPr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Mg</w:t>
            </w:r>
            <w:r>
              <w:rPr>
                <w:rFonts w:ascii="Trebuchet MS" w:hAnsi="Trebuchet MS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921" w:type="dxa"/>
            <w:vAlign w:val="center"/>
          </w:tcPr>
          <w:p w14:paraId="797B1821" w14:textId="77777777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14:paraId="025998BD" w14:textId="77777777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424529C1" w14:textId="77777777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174C6" w14:paraId="4017A5EF" w14:textId="77777777" w:rsidTr="00273593">
        <w:trPr>
          <w:trHeight w:val="964"/>
        </w:trPr>
        <w:tc>
          <w:tcPr>
            <w:tcW w:w="988" w:type="dxa"/>
            <w:vAlign w:val="center"/>
          </w:tcPr>
          <w:p w14:paraId="5D5EC218" w14:textId="1EF52A31" w:rsidR="003174C6" w:rsidRPr="003174C6" w:rsidRDefault="003174C6" w:rsidP="003174C6">
            <w:pPr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Al</w:t>
            </w:r>
            <w:r>
              <w:rPr>
                <w:rFonts w:ascii="Trebuchet MS" w:hAnsi="Trebuchet MS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921" w:type="dxa"/>
            <w:vAlign w:val="center"/>
          </w:tcPr>
          <w:p w14:paraId="17490B6E" w14:textId="77777777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14:paraId="68484656" w14:textId="77777777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14:paraId="37BF471B" w14:textId="77777777" w:rsidR="003174C6" w:rsidRDefault="003174C6" w:rsidP="003174C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1875487" w14:textId="77777777" w:rsidR="003174C6" w:rsidRPr="00CC1AD9" w:rsidRDefault="003174C6" w:rsidP="00CC1AD9">
      <w:pPr>
        <w:spacing w:after="0"/>
        <w:rPr>
          <w:rFonts w:ascii="Trebuchet MS" w:hAnsi="Trebuchet MS"/>
          <w:sz w:val="24"/>
          <w:szCs w:val="24"/>
        </w:rPr>
      </w:pPr>
    </w:p>
    <w:sectPr w:rsidR="003174C6" w:rsidRPr="00CC1A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30D6B"/>
    <w:multiLevelType w:val="hybridMultilevel"/>
    <w:tmpl w:val="0406BC40"/>
    <w:lvl w:ilvl="0" w:tplc="7CF08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305B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3C60A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FDCC9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5AE438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B8D1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E2E58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BC000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34A28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05728"/>
    <w:multiLevelType w:val="hybridMultilevel"/>
    <w:tmpl w:val="DC621B26"/>
    <w:lvl w:ilvl="0" w:tplc="EF08BA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62CE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A42C1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5EC882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0074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D42E34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6C74F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34137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59C7F4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AE2A96"/>
    <w:multiLevelType w:val="hybridMultilevel"/>
    <w:tmpl w:val="D2885AF2"/>
    <w:lvl w:ilvl="0" w:tplc="723AAA5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542FD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EACD62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EB2EE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BEA3F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66643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0F089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F1685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6282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937588303">
    <w:abstractNumId w:val="1"/>
  </w:num>
  <w:num w:numId="2" w16cid:durableId="419834006">
    <w:abstractNumId w:val="0"/>
  </w:num>
  <w:num w:numId="3" w16cid:durableId="981496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C7"/>
    <w:rsid w:val="00052BCE"/>
    <w:rsid w:val="00163F7B"/>
    <w:rsid w:val="001D0508"/>
    <w:rsid w:val="0023414C"/>
    <w:rsid w:val="00273593"/>
    <w:rsid w:val="00291D31"/>
    <w:rsid w:val="00305F69"/>
    <w:rsid w:val="003174C6"/>
    <w:rsid w:val="0036184A"/>
    <w:rsid w:val="003F7DD2"/>
    <w:rsid w:val="00431C70"/>
    <w:rsid w:val="004B115F"/>
    <w:rsid w:val="004E3D09"/>
    <w:rsid w:val="006709E3"/>
    <w:rsid w:val="0068151A"/>
    <w:rsid w:val="006C4932"/>
    <w:rsid w:val="006D04EC"/>
    <w:rsid w:val="007A40C7"/>
    <w:rsid w:val="007C3BF1"/>
    <w:rsid w:val="00821D88"/>
    <w:rsid w:val="0095327F"/>
    <w:rsid w:val="0098161D"/>
    <w:rsid w:val="009F5C5A"/>
    <w:rsid w:val="00B34D1E"/>
    <w:rsid w:val="00CC1AD9"/>
    <w:rsid w:val="00D62FD1"/>
    <w:rsid w:val="00D67FF9"/>
    <w:rsid w:val="00F70A97"/>
    <w:rsid w:val="00FD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0C84"/>
  <w15:chartTrackingRefBased/>
  <w15:docId w15:val="{2B4AA8E6-FEB1-4602-BA38-D5BF4E77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A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398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4430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3014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403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15</cp:revision>
  <dcterms:created xsi:type="dcterms:W3CDTF">2021-11-16T15:55:00Z</dcterms:created>
  <dcterms:modified xsi:type="dcterms:W3CDTF">2022-09-05T15:13:00Z</dcterms:modified>
</cp:coreProperties>
</file>