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9F0" w:rsidRDefault="00E859F0" w:rsidP="00A35405">
      <w:bookmarkStart w:id="0" w:name="_GoBack"/>
      <w:bookmarkEnd w:id="0"/>
    </w:p>
    <w:p w:rsidR="00E859F0" w:rsidRDefault="00E859F0" w:rsidP="00A35405"/>
    <w:p w:rsidR="00A35405" w:rsidRPr="004F628D" w:rsidRDefault="00662712" w:rsidP="00A35405">
      <w:pPr>
        <w:rPr>
          <w:sz w:val="96"/>
          <w:szCs w:val="96"/>
        </w:rPr>
      </w:pPr>
      <w:r>
        <w:rPr>
          <w:noProof/>
        </w:rPr>
        <w:drawing>
          <wp:inline distT="0" distB="0" distL="0" distR="0">
            <wp:extent cx="714375" cy="800100"/>
            <wp:effectExtent l="0" t="0" r="0" b="0"/>
            <wp:docPr id="2" name="Kuva 2" descr="vaak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aku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800100"/>
                    </a:xfrm>
                    <a:prstGeom prst="rect">
                      <a:avLst/>
                    </a:prstGeom>
                    <a:noFill/>
                    <a:ln>
                      <a:noFill/>
                    </a:ln>
                  </pic:spPr>
                </pic:pic>
              </a:graphicData>
            </a:graphic>
          </wp:inline>
        </w:drawing>
      </w:r>
      <w:r w:rsidR="00A35405">
        <w:t xml:space="preserve">        </w:t>
      </w:r>
      <w:r w:rsidR="00A35405" w:rsidRPr="004F628D">
        <w:rPr>
          <w:sz w:val="56"/>
          <w:szCs w:val="56"/>
        </w:rPr>
        <w:t xml:space="preserve"> </w:t>
      </w:r>
      <w:r w:rsidR="00A35405" w:rsidRPr="004F628D">
        <w:rPr>
          <w:sz w:val="48"/>
          <w:szCs w:val="48"/>
        </w:rPr>
        <w:t>PIEKSÄMÄEN KAUPUNKI</w:t>
      </w:r>
    </w:p>
    <w:p w:rsidR="00A35405" w:rsidRDefault="00A35405" w:rsidP="00A35405">
      <w:pPr>
        <w:rPr>
          <w:b/>
          <w:sz w:val="32"/>
        </w:rPr>
      </w:pPr>
    </w:p>
    <w:p w:rsidR="00A35405" w:rsidRDefault="00A35405" w:rsidP="00A35405">
      <w:pPr>
        <w:rPr>
          <w:b/>
          <w:sz w:val="32"/>
        </w:rPr>
      </w:pPr>
    </w:p>
    <w:p w:rsidR="00A35405" w:rsidRPr="001032F9" w:rsidRDefault="00A35405" w:rsidP="00A35405">
      <w:pPr>
        <w:rPr>
          <w:b/>
          <w:color w:val="94C600" w:themeColor="accent1"/>
          <w:sz w:val="56"/>
          <w:szCs w:val="56"/>
        </w:rPr>
      </w:pPr>
      <w:r w:rsidRPr="001032F9">
        <w:rPr>
          <w:b/>
          <w:color w:val="94C600" w:themeColor="accent1"/>
          <w:sz w:val="56"/>
          <w:szCs w:val="56"/>
        </w:rPr>
        <w:t>VARHAISKASVATUSSUUNNITELMA</w:t>
      </w:r>
    </w:p>
    <w:p w:rsidR="00A35405" w:rsidRPr="004F628D" w:rsidRDefault="00A35405" w:rsidP="00A35405">
      <w:pPr>
        <w:rPr>
          <w:b/>
          <w:sz w:val="56"/>
          <w:szCs w:val="56"/>
        </w:rPr>
      </w:pPr>
    </w:p>
    <w:p w:rsidR="00A35405" w:rsidRPr="004F628D" w:rsidRDefault="00A35405" w:rsidP="00A35405">
      <w:pPr>
        <w:rPr>
          <w:b/>
          <w:sz w:val="56"/>
          <w:szCs w:val="56"/>
        </w:rPr>
      </w:pPr>
      <w:r>
        <w:rPr>
          <w:b/>
          <w:sz w:val="32"/>
        </w:rPr>
        <w:tab/>
      </w:r>
      <w:r>
        <w:rPr>
          <w:b/>
          <w:sz w:val="32"/>
        </w:rPr>
        <w:tab/>
      </w:r>
      <w:r>
        <w:rPr>
          <w:b/>
          <w:sz w:val="32"/>
        </w:rPr>
        <w:tab/>
      </w:r>
      <w:r w:rsidR="006D7EA2">
        <w:rPr>
          <w:b/>
          <w:sz w:val="56"/>
          <w:szCs w:val="56"/>
        </w:rPr>
        <w:t>2013</w:t>
      </w:r>
    </w:p>
    <w:p w:rsidR="00A35405" w:rsidRDefault="00A35405" w:rsidP="00A35405">
      <w:pPr>
        <w:rPr>
          <w:b/>
          <w:sz w:val="32"/>
        </w:rPr>
      </w:pPr>
    </w:p>
    <w:p w:rsidR="00A35405" w:rsidRDefault="00A35405" w:rsidP="00A35405"/>
    <w:p w:rsidR="00A35405" w:rsidRDefault="008002D9" w:rsidP="005C4BD4">
      <w:pPr>
        <w:tabs>
          <w:tab w:val="left" w:pos="8364"/>
        </w:tabs>
        <w:ind w:right="532"/>
      </w:pPr>
      <w:r>
        <w:rPr>
          <w:noProof/>
        </w:rPr>
        <w:drawing>
          <wp:inline distT="0" distB="0" distL="0" distR="0">
            <wp:extent cx="6124575" cy="4822277"/>
            <wp:effectExtent l="38100" t="38100" r="28575" b="35560"/>
            <wp:docPr id="5" name="Kuva 5" descr="C:\Users\pmkannpel\Desktop\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kannpel\Desktop\IMG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798" b="45853"/>
                    <a:stretch/>
                  </pic:blipFill>
                  <pic:spPr bwMode="auto">
                    <a:xfrm>
                      <a:off x="0" y="0"/>
                      <a:ext cx="6128498" cy="4825366"/>
                    </a:xfrm>
                    <a:prstGeom prst="rect">
                      <a:avLst/>
                    </a:prstGeom>
                    <a:noFill/>
                    <a:ln w="34925">
                      <a:solidFill>
                        <a:schemeClr val="accent1"/>
                      </a:solidFill>
                    </a:ln>
                    <a:extLst>
                      <a:ext uri="{53640926-AAD7-44D8-BBD7-CCE9431645EC}">
                        <a14:shadowObscured xmlns:a14="http://schemas.microsoft.com/office/drawing/2010/main"/>
                      </a:ext>
                    </a:extLst>
                  </pic:spPr>
                </pic:pic>
              </a:graphicData>
            </a:graphic>
          </wp:inline>
        </w:drawing>
      </w:r>
    </w:p>
    <w:p w:rsidR="00A35405" w:rsidRDefault="00A35405" w:rsidP="00A35405"/>
    <w:p w:rsidR="00A35405" w:rsidRDefault="00A35405" w:rsidP="00A35405"/>
    <w:p w:rsidR="00A35405" w:rsidRDefault="00A35405" w:rsidP="00A35405"/>
    <w:p w:rsidR="00A35405" w:rsidRPr="00B47381" w:rsidRDefault="00C30E03" w:rsidP="00A35405">
      <w:pPr>
        <w:rPr>
          <w:b/>
          <w:sz w:val="40"/>
          <w:szCs w:val="40"/>
        </w:rPr>
      </w:pPr>
      <w:r>
        <w:tab/>
      </w:r>
      <w:r>
        <w:tab/>
      </w:r>
    </w:p>
    <w:p w:rsidR="00A35405" w:rsidRDefault="00A35405" w:rsidP="00A35405"/>
    <w:p w:rsidR="00A35405" w:rsidRDefault="00A35405" w:rsidP="00A35405"/>
    <w:p w:rsidR="00A35405" w:rsidRDefault="00A35405" w:rsidP="00A35405"/>
    <w:p w:rsidR="00A35405" w:rsidRPr="00E41894" w:rsidRDefault="00A35405" w:rsidP="00E41894">
      <w:pPr>
        <w:rPr>
          <w:b/>
          <w:sz w:val="32"/>
        </w:rPr>
      </w:pPr>
    </w:p>
    <w:p w:rsidR="00A35405" w:rsidRDefault="00A35405" w:rsidP="00B27AF3">
      <w:pPr>
        <w:jc w:val="both"/>
      </w:pPr>
    </w:p>
    <w:p w:rsidR="00A03D10" w:rsidRPr="00B833BC" w:rsidRDefault="00A03D10">
      <w:pPr>
        <w:rPr>
          <w:b/>
        </w:rPr>
      </w:pPr>
      <w:r w:rsidRPr="00B833BC">
        <w:rPr>
          <w:b/>
        </w:rPr>
        <w:t>SISÄLTÖ</w:t>
      </w:r>
    </w:p>
    <w:p w:rsidR="00A03D10" w:rsidRDefault="00A03D10"/>
    <w:p w:rsidR="00857B93" w:rsidRDefault="00857B93"/>
    <w:p w:rsidR="00A03D10" w:rsidRDefault="00E9545D">
      <w:r>
        <w:rPr>
          <w:noProof/>
        </w:rPr>
        <w:drawing>
          <wp:anchor distT="0" distB="0" distL="114300" distR="114300" simplePos="0" relativeHeight="251677696" behindDoc="0" locked="0" layoutInCell="1" allowOverlap="1" wp14:anchorId="238BAA12" wp14:editId="40084ADB">
            <wp:simplePos x="0" y="0"/>
            <wp:positionH relativeFrom="column">
              <wp:posOffset>3843020</wp:posOffset>
            </wp:positionH>
            <wp:positionV relativeFrom="paragraph">
              <wp:posOffset>82550</wp:posOffset>
            </wp:positionV>
            <wp:extent cx="2324100" cy="2933700"/>
            <wp:effectExtent l="57150" t="57150" r="57150" b="57150"/>
            <wp:wrapSquare wrapText="bothSides"/>
            <wp:docPr id="19" name="Kuva 19" descr="L:\sivistyspalvelut\Lasten päivähoito\Yhteiset\Kuntavasu, keskeneräi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sivistyspalvelut\Lasten päivähoito\Yhteiset\Kuntavasu, keskeneräinen\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42" t="-13323" r="-7642" b="6494"/>
                    <a:stretch/>
                  </pic:blipFill>
                  <pic:spPr bwMode="auto">
                    <a:xfrm>
                      <a:off x="0" y="0"/>
                      <a:ext cx="2324100" cy="2933700"/>
                    </a:xfrm>
                    <a:prstGeom prst="rect">
                      <a:avLst/>
                    </a:prstGeom>
                    <a:noFill/>
                    <a:ln w="47625" cap="flat" cmpd="sng" algn="ctr">
                      <a:solidFill>
                        <a:srgbClr val="94C6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3D10" w:rsidRDefault="00A03D10">
      <w:r>
        <w:t>JOHDANTO</w:t>
      </w:r>
    </w:p>
    <w:p w:rsidR="00A03D10" w:rsidRDefault="00A03D10"/>
    <w:p w:rsidR="00913888" w:rsidRDefault="00913888" w:rsidP="00A4199E"/>
    <w:p w:rsidR="00A03D10" w:rsidRDefault="00913888" w:rsidP="00236D4A">
      <w:pPr>
        <w:pStyle w:val="Luettelokappale"/>
        <w:numPr>
          <w:ilvl w:val="0"/>
          <w:numId w:val="7"/>
        </w:numPr>
        <w:ind w:left="426" w:hanging="284"/>
      </w:pPr>
      <w:r>
        <w:t xml:space="preserve"> </w:t>
      </w:r>
      <w:r w:rsidR="00A03D10">
        <w:t>VARHAISKASV</w:t>
      </w:r>
      <w:r w:rsidR="001F1D66">
        <w:t>A</w:t>
      </w:r>
      <w:r w:rsidR="00D51038">
        <w:t>TUS</w:t>
      </w:r>
      <w:r w:rsidR="001F1D66">
        <w:t xml:space="preserve"> PIEKSÄMÄEN KAUPUNGISSA</w:t>
      </w:r>
    </w:p>
    <w:p w:rsidR="00A03D10" w:rsidRDefault="00A03D10" w:rsidP="003F2C44">
      <w:pPr>
        <w:pStyle w:val="Luettelokappale"/>
        <w:numPr>
          <w:ilvl w:val="1"/>
          <w:numId w:val="7"/>
        </w:numPr>
        <w:tabs>
          <w:tab w:val="left" w:pos="1134"/>
          <w:tab w:val="left" w:pos="1276"/>
        </w:tabs>
        <w:ind w:left="709" w:hanging="567"/>
      </w:pPr>
      <w:r>
        <w:t>Mitä varhaiskasvatus on?</w:t>
      </w:r>
    </w:p>
    <w:p w:rsidR="001F1D66" w:rsidRDefault="00A03D10" w:rsidP="003F2C44">
      <w:pPr>
        <w:pStyle w:val="Luettelokappale"/>
        <w:numPr>
          <w:ilvl w:val="1"/>
          <w:numId w:val="7"/>
        </w:numPr>
        <w:ind w:left="709" w:hanging="567"/>
      </w:pPr>
      <w:r>
        <w:t>Varhaiskasvatuksen arvopohja</w:t>
      </w:r>
    </w:p>
    <w:p w:rsidR="002F0103" w:rsidRDefault="00644CB6" w:rsidP="003F2C44">
      <w:pPr>
        <w:pStyle w:val="Luettelokappale"/>
        <w:numPr>
          <w:ilvl w:val="1"/>
          <w:numId w:val="7"/>
        </w:numPr>
        <w:ind w:left="709" w:hanging="567"/>
      </w:pPr>
      <w:r>
        <w:t>Palvelumuodot</w:t>
      </w:r>
    </w:p>
    <w:p w:rsidR="00156938" w:rsidRDefault="00156938" w:rsidP="00156938"/>
    <w:p w:rsidR="00E92C4E" w:rsidRDefault="00E92C4E" w:rsidP="00E92C4E">
      <w:pPr>
        <w:numPr>
          <w:ilvl w:val="0"/>
          <w:numId w:val="1"/>
        </w:numPr>
      </w:pPr>
      <w:r>
        <w:t>KASVATUSKUMPPANUUS</w:t>
      </w:r>
    </w:p>
    <w:p w:rsidR="005403C9" w:rsidRDefault="005403C9" w:rsidP="005403C9">
      <w:pPr>
        <w:ind w:left="502"/>
      </w:pPr>
    </w:p>
    <w:p w:rsidR="00E92C4E" w:rsidRDefault="00E92C4E" w:rsidP="00E92C4E">
      <w:pPr>
        <w:numPr>
          <w:ilvl w:val="0"/>
          <w:numId w:val="1"/>
        </w:numPr>
      </w:pPr>
      <w:r>
        <w:t>VARHAISKASVATUSSUUNNITELMA</w:t>
      </w:r>
      <w:r w:rsidR="0019583D">
        <w:t xml:space="preserve"> (VASU)</w:t>
      </w:r>
    </w:p>
    <w:p w:rsidR="003F2C44" w:rsidRDefault="003F2C44" w:rsidP="003F2C44">
      <w:pPr>
        <w:pStyle w:val="Luettelokappale"/>
        <w:numPr>
          <w:ilvl w:val="1"/>
          <w:numId w:val="1"/>
        </w:numPr>
      </w:pPr>
      <w:r>
        <w:t>Lapsen varhaiskasvatussuunnitelma</w:t>
      </w:r>
    </w:p>
    <w:p w:rsidR="00310B8F" w:rsidRDefault="003F2C44" w:rsidP="003F2C44">
      <w:pPr>
        <w:pStyle w:val="Luettelokappale"/>
        <w:numPr>
          <w:ilvl w:val="1"/>
          <w:numId w:val="1"/>
        </w:numPr>
      </w:pPr>
      <w:r>
        <w:t>Ryhmävasu</w:t>
      </w:r>
    </w:p>
    <w:p w:rsidR="003F2C44" w:rsidRDefault="00310B8F" w:rsidP="003F2C44">
      <w:pPr>
        <w:pStyle w:val="Luettelokappale"/>
        <w:numPr>
          <w:ilvl w:val="1"/>
          <w:numId w:val="1"/>
        </w:numPr>
      </w:pPr>
      <w:r>
        <w:t>Yksikkövasu</w:t>
      </w:r>
      <w:r w:rsidR="003F2C44">
        <w:tab/>
      </w:r>
    </w:p>
    <w:p w:rsidR="00A03D10" w:rsidRDefault="00A03D10"/>
    <w:p w:rsidR="00A03D10" w:rsidRDefault="001F1D66" w:rsidP="00913888">
      <w:pPr>
        <w:numPr>
          <w:ilvl w:val="0"/>
          <w:numId w:val="1"/>
        </w:numPr>
      </w:pPr>
      <w:r>
        <w:t>VARHAISKASVATUKSEN TOTEUTTAMINEN</w:t>
      </w:r>
    </w:p>
    <w:p w:rsidR="00E92C4E" w:rsidRDefault="00E92C4E" w:rsidP="00E92C4E">
      <w:pPr>
        <w:pStyle w:val="Luettelokappale"/>
        <w:numPr>
          <w:ilvl w:val="1"/>
          <w:numId w:val="1"/>
        </w:numPr>
      </w:pPr>
      <w:r>
        <w:t xml:space="preserve">Toiminnan suunnittelun lähtökohtana </w:t>
      </w:r>
      <w:r w:rsidR="00BE1329">
        <w:t xml:space="preserve">on hyvinvoiva </w:t>
      </w:r>
      <w:r>
        <w:t>lapsi</w:t>
      </w:r>
    </w:p>
    <w:p w:rsidR="001F1D66" w:rsidRDefault="0018656F" w:rsidP="0018656F">
      <w:pPr>
        <w:numPr>
          <w:ilvl w:val="1"/>
          <w:numId w:val="1"/>
        </w:numPr>
      </w:pPr>
      <w:r>
        <w:t>Lapsen vasu toiminnan suunnittelun ja toteutuksen pohjana</w:t>
      </w:r>
    </w:p>
    <w:p w:rsidR="0078350A" w:rsidRDefault="00924943" w:rsidP="0018656F">
      <w:pPr>
        <w:numPr>
          <w:ilvl w:val="1"/>
          <w:numId w:val="1"/>
        </w:numPr>
      </w:pPr>
      <w:r>
        <w:t>Kasvattaja</w:t>
      </w:r>
      <w:r w:rsidR="0078350A">
        <w:t xml:space="preserve"> varhaiskasvatuksessa</w:t>
      </w:r>
    </w:p>
    <w:p w:rsidR="00924943" w:rsidRDefault="00BD3EC5" w:rsidP="0018656F">
      <w:pPr>
        <w:numPr>
          <w:ilvl w:val="1"/>
          <w:numId w:val="1"/>
        </w:numPr>
      </w:pPr>
      <w:r>
        <w:t>V</w:t>
      </w:r>
      <w:r w:rsidR="00924943">
        <w:t>arhaiskasvatusympäristö</w:t>
      </w:r>
    </w:p>
    <w:p w:rsidR="001F1D66" w:rsidRDefault="001F1D66" w:rsidP="001F1D66">
      <w:pPr>
        <w:numPr>
          <w:ilvl w:val="1"/>
          <w:numId w:val="1"/>
        </w:numPr>
      </w:pPr>
      <w:r>
        <w:t>Kieli ja sen merkitys varhaiskasvatuksessa</w:t>
      </w:r>
    </w:p>
    <w:p w:rsidR="001F1D66" w:rsidRDefault="001F1D66" w:rsidP="001F1D66">
      <w:pPr>
        <w:numPr>
          <w:ilvl w:val="1"/>
          <w:numId w:val="1"/>
        </w:numPr>
      </w:pPr>
      <w:r>
        <w:t>Lapselle ominaiset tavat toimia</w:t>
      </w:r>
    </w:p>
    <w:p w:rsidR="001F1D66" w:rsidRDefault="0078350A" w:rsidP="001F1D66">
      <w:pPr>
        <w:ind w:firstLine="1304"/>
      </w:pPr>
      <w:r>
        <w:t>4.5</w:t>
      </w:r>
      <w:r w:rsidR="001F1D66">
        <w:t xml:space="preserve">.1. </w:t>
      </w:r>
      <w:r w:rsidR="00ED097F">
        <w:t xml:space="preserve"> </w:t>
      </w:r>
      <w:r w:rsidR="001F1D66">
        <w:t>Leikkiminen</w:t>
      </w:r>
    </w:p>
    <w:p w:rsidR="001F1D66" w:rsidRDefault="001F1D66" w:rsidP="0078350A">
      <w:pPr>
        <w:pStyle w:val="Luettelokappale"/>
        <w:numPr>
          <w:ilvl w:val="2"/>
          <w:numId w:val="17"/>
        </w:numPr>
      </w:pPr>
      <w:r>
        <w:t>Liikkuminen</w:t>
      </w:r>
    </w:p>
    <w:p w:rsidR="001F1D66" w:rsidRDefault="001F1D66" w:rsidP="0078350A">
      <w:pPr>
        <w:pStyle w:val="Luettelokappale"/>
        <w:numPr>
          <w:ilvl w:val="2"/>
          <w:numId w:val="18"/>
        </w:numPr>
      </w:pPr>
      <w:r>
        <w:t>Tutkiminen</w:t>
      </w:r>
    </w:p>
    <w:p w:rsidR="001F1D66" w:rsidRDefault="0078350A" w:rsidP="00E92C4E">
      <w:pPr>
        <w:ind w:left="1304"/>
      </w:pPr>
      <w:r>
        <w:t>4.5.</w:t>
      </w:r>
      <w:r w:rsidR="00E92C4E">
        <w:t xml:space="preserve">4. </w:t>
      </w:r>
      <w:r w:rsidR="001F1D66">
        <w:t>Taiteellinen kokeminen ja ilmaiseminen</w:t>
      </w:r>
    </w:p>
    <w:p w:rsidR="001F1D66" w:rsidRDefault="00EC00BE" w:rsidP="001F1D66">
      <w:r>
        <w:t xml:space="preserve">  4</w:t>
      </w:r>
      <w:r w:rsidR="00924943">
        <w:t>.7</w:t>
      </w:r>
      <w:r w:rsidR="00E92C4E">
        <w:t>.</w:t>
      </w:r>
      <w:r w:rsidR="00A902EF">
        <w:t xml:space="preserve">    </w:t>
      </w:r>
      <w:r w:rsidR="001F1D66">
        <w:t>Sisällölliset orientaatiot</w:t>
      </w:r>
    </w:p>
    <w:p w:rsidR="00A902EF" w:rsidRDefault="00E92C4E" w:rsidP="001F1D66">
      <w:r>
        <w:tab/>
      </w:r>
    </w:p>
    <w:p w:rsidR="00A902EF" w:rsidRDefault="00147A09" w:rsidP="00C57598">
      <w:pPr>
        <w:pStyle w:val="Luettelokappale"/>
        <w:numPr>
          <w:ilvl w:val="0"/>
          <w:numId w:val="8"/>
        </w:numPr>
        <w:tabs>
          <w:tab w:val="left" w:pos="426"/>
        </w:tabs>
        <w:ind w:left="284" w:hanging="142"/>
      </w:pPr>
      <w:r>
        <w:t>YH</w:t>
      </w:r>
      <w:r w:rsidR="00C57598">
        <w:t>TEISTYÖ</w:t>
      </w:r>
    </w:p>
    <w:p w:rsidR="00A902EF" w:rsidRDefault="00A902EF" w:rsidP="00A902EF"/>
    <w:p w:rsidR="00A902EF" w:rsidRDefault="00A902EF" w:rsidP="00236D4A">
      <w:pPr>
        <w:pStyle w:val="Luettelokappale"/>
        <w:numPr>
          <w:ilvl w:val="0"/>
          <w:numId w:val="8"/>
        </w:numPr>
        <w:ind w:left="426" w:hanging="284"/>
      </w:pPr>
      <w:r>
        <w:t>ERITYINEN TUKI VARHAISKASVATUKSESSA</w:t>
      </w:r>
    </w:p>
    <w:p w:rsidR="00A902EF" w:rsidRDefault="00A902EF" w:rsidP="00A902EF"/>
    <w:p w:rsidR="00A902EF" w:rsidRDefault="00A902EF" w:rsidP="00A902EF">
      <w:pPr>
        <w:numPr>
          <w:ilvl w:val="0"/>
          <w:numId w:val="8"/>
        </w:numPr>
        <w:ind w:left="426" w:hanging="284"/>
      </w:pPr>
      <w:r>
        <w:t>ERI KIELI- JA KULTTUURITAUSTAISTEN LASTEN VARHAISKASVATUKSEN JÄRJESTÄMINEN</w:t>
      </w:r>
    </w:p>
    <w:p w:rsidR="00E41894" w:rsidRDefault="00E41894" w:rsidP="00E41894">
      <w:pPr>
        <w:pStyle w:val="Luettelokappale"/>
      </w:pPr>
    </w:p>
    <w:p w:rsidR="00E41894" w:rsidRDefault="00E41894" w:rsidP="00E41894"/>
    <w:p w:rsidR="00A902EF" w:rsidRDefault="00A902EF" w:rsidP="00236D4A">
      <w:pPr>
        <w:numPr>
          <w:ilvl w:val="0"/>
          <w:numId w:val="8"/>
        </w:numPr>
        <w:tabs>
          <w:tab w:val="left" w:pos="426"/>
        </w:tabs>
        <w:ind w:left="567" w:hanging="425"/>
      </w:pPr>
      <w:r>
        <w:t>VARHAISKASVATUKSEN SISÄLLÖLLINEN ARVIOINTI, KEHITTÄMINEN JA SEURANTA</w:t>
      </w:r>
    </w:p>
    <w:p w:rsidR="001F1D66" w:rsidRDefault="001F1D66" w:rsidP="00DB6FE0"/>
    <w:p w:rsidR="00DC1622" w:rsidRDefault="00DC1622" w:rsidP="00B82180"/>
    <w:p w:rsidR="00DC1622" w:rsidRDefault="00DC1622" w:rsidP="00B82180"/>
    <w:p w:rsidR="008F342C" w:rsidRDefault="008F342C" w:rsidP="00023E2F">
      <w:pPr>
        <w:pStyle w:val="Otsikko1"/>
        <w:rPr>
          <w:b w:val="0"/>
        </w:rPr>
      </w:pPr>
    </w:p>
    <w:p w:rsidR="00C57598" w:rsidRDefault="00C57598" w:rsidP="00C57598"/>
    <w:p w:rsidR="00C57598" w:rsidRPr="00C57598" w:rsidRDefault="00C57598" w:rsidP="00C57598"/>
    <w:p w:rsidR="00D55571" w:rsidRPr="00D55571" w:rsidRDefault="00D55571" w:rsidP="00D55571"/>
    <w:p w:rsidR="008F342C" w:rsidRDefault="008F342C" w:rsidP="00023E2F">
      <w:pPr>
        <w:pStyle w:val="Otsikko1"/>
        <w:rPr>
          <w:b w:val="0"/>
        </w:rPr>
      </w:pPr>
    </w:p>
    <w:p w:rsidR="00023E2F" w:rsidRDefault="00023E2F" w:rsidP="00023E2F">
      <w:pPr>
        <w:pStyle w:val="Otsikko1"/>
      </w:pPr>
      <w:r>
        <w:t>JOHDANTO</w:t>
      </w:r>
    </w:p>
    <w:p w:rsidR="00D55571" w:rsidRPr="00D55571" w:rsidRDefault="00D55571" w:rsidP="00D55571"/>
    <w:p w:rsidR="00266F36" w:rsidRPr="00266F36" w:rsidRDefault="00266F36" w:rsidP="00266F36"/>
    <w:p w:rsidR="005C1AD6" w:rsidRDefault="00266F36" w:rsidP="00266F36">
      <w:pPr>
        <w:rPr>
          <w:rFonts w:cs="Arial"/>
          <w:szCs w:val="24"/>
        </w:rPr>
      </w:pPr>
      <w:r>
        <w:rPr>
          <w:rFonts w:cs="Arial"/>
          <w:szCs w:val="24"/>
        </w:rPr>
        <w:t>Pieksämäen kaupungin</w:t>
      </w:r>
      <w:r w:rsidR="00ED097F">
        <w:rPr>
          <w:rFonts w:cs="Arial"/>
          <w:szCs w:val="24"/>
        </w:rPr>
        <w:t xml:space="preserve"> </w:t>
      </w:r>
      <w:r>
        <w:rPr>
          <w:rFonts w:cs="Arial"/>
          <w:szCs w:val="24"/>
        </w:rPr>
        <w:t>varhaiskasvatussuunnitelma, vasu, on tehty vuonna 2008</w:t>
      </w:r>
      <w:r w:rsidRPr="00266F36">
        <w:rPr>
          <w:rFonts w:cs="Arial"/>
          <w:szCs w:val="24"/>
        </w:rPr>
        <w:t xml:space="preserve"> </w:t>
      </w:r>
      <w:r>
        <w:rPr>
          <w:rFonts w:cs="Arial"/>
          <w:szCs w:val="24"/>
        </w:rPr>
        <w:t>huomioiden valtakunnalliset varhaiskasv</w:t>
      </w:r>
      <w:r w:rsidR="007320CD">
        <w:rPr>
          <w:rFonts w:cs="Arial"/>
          <w:szCs w:val="24"/>
        </w:rPr>
        <w:t>atussuunnitelman perusteet. V</w:t>
      </w:r>
      <w:r>
        <w:rPr>
          <w:rFonts w:cs="Arial"/>
          <w:szCs w:val="24"/>
        </w:rPr>
        <w:t xml:space="preserve">uonna 2013 työryhmä on päivittänyt vasun ajan tasalle. </w:t>
      </w:r>
      <w:r w:rsidR="00716861">
        <w:rPr>
          <w:rFonts w:cs="Arial"/>
          <w:szCs w:val="24"/>
        </w:rPr>
        <w:t>J</w:t>
      </w:r>
      <w:r>
        <w:rPr>
          <w:rFonts w:cs="Arial"/>
          <w:szCs w:val="24"/>
        </w:rPr>
        <w:t>ok</w:t>
      </w:r>
      <w:r w:rsidR="00E34EAD">
        <w:rPr>
          <w:rFonts w:cs="Arial"/>
          <w:szCs w:val="24"/>
        </w:rPr>
        <w:t>aisella varhaiskasvatusyksiköllä</w:t>
      </w:r>
      <w:r w:rsidR="00A006E3">
        <w:rPr>
          <w:rFonts w:cs="Arial"/>
          <w:szCs w:val="24"/>
        </w:rPr>
        <w:t xml:space="preserve"> on</w:t>
      </w:r>
      <w:r w:rsidR="00A006E3" w:rsidRPr="001805C5">
        <w:rPr>
          <w:rFonts w:cs="Arial"/>
          <w:b/>
          <w:szCs w:val="24"/>
        </w:rPr>
        <w:t xml:space="preserve"> yksikkövasu</w:t>
      </w:r>
      <w:r w:rsidR="00A006E3">
        <w:rPr>
          <w:rFonts w:cs="Arial"/>
          <w:szCs w:val="24"/>
        </w:rPr>
        <w:t>, jo</w:t>
      </w:r>
      <w:r>
        <w:rPr>
          <w:rFonts w:cs="Arial"/>
          <w:szCs w:val="24"/>
        </w:rPr>
        <w:t>sta käy ilmi</w:t>
      </w:r>
      <w:r w:rsidR="00E34EAD">
        <w:rPr>
          <w:rFonts w:cs="Arial"/>
          <w:szCs w:val="24"/>
        </w:rPr>
        <w:t>, miten päivähoitoa toteutetaan kaupungin yhteisen vasun periaatteiden mukaisesti.</w:t>
      </w:r>
      <w:r>
        <w:rPr>
          <w:rFonts w:cs="Arial"/>
          <w:szCs w:val="24"/>
        </w:rPr>
        <w:t xml:space="preserve"> </w:t>
      </w:r>
      <w:r w:rsidR="007320CD">
        <w:rPr>
          <w:rFonts w:cs="Arial"/>
          <w:szCs w:val="24"/>
        </w:rPr>
        <w:t>Lapselle tehdään oma yksilöllinen v</w:t>
      </w:r>
      <w:r w:rsidR="00D95588">
        <w:rPr>
          <w:rFonts w:cs="Arial"/>
          <w:szCs w:val="24"/>
        </w:rPr>
        <w:t>asu yhteistyössä perheen kanssa, n</w:t>
      </w:r>
      <w:r w:rsidR="007320CD">
        <w:rPr>
          <w:rFonts w:cs="Arial"/>
          <w:szCs w:val="24"/>
        </w:rPr>
        <w:t>äin huomioidaan perhei</w:t>
      </w:r>
      <w:r w:rsidR="00A006E3">
        <w:rPr>
          <w:rFonts w:cs="Arial"/>
          <w:szCs w:val="24"/>
        </w:rPr>
        <w:t>den ja lasten toiveet sekä</w:t>
      </w:r>
      <w:r w:rsidR="007320CD">
        <w:rPr>
          <w:rFonts w:cs="Arial"/>
          <w:szCs w:val="24"/>
        </w:rPr>
        <w:t xml:space="preserve"> tarpeet.</w:t>
      </w:r>
      <w:r w:rsidR="00716861">
        <w:rPr>
          <w:rFonts w:cs="Arial"/>
          <w:szCs w:val="24"/>
        </w:rPr>
        <w:t xml:space="preserve"> </w:t>
      </w:r>
      <w:r w:rsidR="002A57DE">
        <w:rPr>
          <w:rFonts w:cs="Arial"/>
          <w:szCs w:val="24"/>
        </w:rPr>
        <w:t>L</w:t>
      </w:r>
      <w:r w:rsidR="007320CD">
        <w:rPr>
          <w:rFonts w:cs="Arial"/>
          <w:szCs w:val="24"/>
        </w:rPr>
        <w:t xml:space="preserve">asten vasujen pohjalta tehdään </w:t>
      </w:r>
      <w:r w:rsidR="00E34EAD">
        <w:rPr>
          <w:rFonts w:cs="Arial"/>
          <w:szCs w:val="24"/>
        </w:rPr>
        <w:t>päiväko</w:t>
      </w:r>
      <w:r w:rsidR="007320CD">
        <w:rPr>
          <w:rFonts w:cs="Arial"/>
          <w:szCs w:val="24"/>
        </w:rPr>
        <w:t>din ja ryhmiksen lapsiryhmälle sekä</w:t>
      </w:r>
      <w:r w:rsidR="00E34EAD">
        <w:rPr>
          <w:rFonts w:cs="Arial"/>
          <w:szCs w:val="24"/>
        </w:rPr>
        <w:t xml:space="preserve"> perhepäivähoitajal</w:t>
      </w:r>
      <w:r w:rsidR="00D95588">
        <w:rPr>
          <w:rFonts w:cs="Arial"/>
          <w:szCs w:val="24"/>
        </w:rPr>
        <w:t xml:space="preserve">le </w:t>
      </w:r>
      <w:r w:rsidR="00D95588" w:rsidRPr="001805C5">
        <w:rPr>
          <w:rFonts w:cs="Arial"/>
          <w:b/>
          <w:szCs w:val="24"/>
        </w:rPr>
        <w:t>ryhmävasu</w:t>
      </w:r>
      <w:r w:rsidR="00D95588">
        <w:rPr>
          <w:rFonts w:cs="Arial"/>
          <w:szCs w:val="24"/>
        </w:rPr>
        <w:t>, jossa</w:t>
      </w:r>
      <w:r w:rsidR="00E1166B">
        <w:rPr>
          <w:rFonts w:cs="Arial"/>
          <w:szCs w:val="24"/>
        </w:rPr>
        <w:t xml:space="preserve"> kootaan yhteen lasten vasuista nousseet tavoitteet </w:t>
      </w:r>
      <w:r w:rsidR="005C1AD6">
        <w:rPr>
          <w:rFonts w:cs="Arial"/>
          <w:szCs w:val="24"/>
        </w:rPr>
        <w:t>varhaiskasvatustoiminnan toteuttamiselle</w:t>
      </w:r>
      <w:r>
        <w:rPr>
          <w:rFonts w:cs="Arial"/>
          <w:szCs w:val="24"/>
        </w:rPr>
        <w:t xml:space="preserve">. </w:t>
      </w:r>
    </w:p>
    <w:p w:rsidR="005C1AD6" w:rsidRDefault="005C1AD6" w:rsidP="00266F36">
      <w:pPr>
        <w:rPr>
          <w:rFonts w:cs="Arial"/>
          <w:szCs w:val="24"/>
        </w:rPr>
      </w:pPr>
    </w:p>
    <w:p w:rsidR="00266F36" w:rsidRDefault="00266F36" w:rsidP="00266F36">
      <w:pPr>
        <w:rPr>
          <w:rFonts w:cs="Arial"/>
          <w:szCs w:val="24"/>
        </w:rPr>
      </w:pPr>
      <w:r>
        <w:rPr>
          <w:rFonts w:cs="Arial"/>
          <w:szCs w:val="24"/>
        </w:rPr>
        <w:t>Varhaiskasvatussuunnitel</w:t>
      </w:r>
      <w:r w:rsidR="005C1AD6">
        <w:rPr>
          <w:rFonts w:cs="Arial"/>
          <w:szCs w:val="24"/>
        </w:rPr>
        <w:t>mi</w:t>
      </w:r>
      <w:r>
        <w:rPr>
          <w:rFonts w:cs="Arial"/>
          <w:szCs w:val="24"/>
        </w:rPr>
        <w:t>l</w:t>
      </w:r>
      <w:r w:rsidR="005C1AD6">
        <w:rPr>
          <w:rFonts w:cs="Arial"/>
          <w:szCs w:val="24"/>
        </w:rPr>
        <w:t>la</w:t>
      </w:r>
      <w:r>
        <w:rPr>
          <w:rFonts w:cs="Arial"/>
          <w:szCs w:val="24"/>
        </w:rPr>
        <w:t xml:space="preserve"> turva</w:t>
      </w:r>
      <w:r w:rsidR="005C1AD6">
        <w:rPr>
          <w:rFonts w:cs="Arial"/>
          <w:szCs w:val="24"/>
        </w:rPr>
        <w:t>taan</w:t>
      </w:r>
      <w:r>
        <w:rPr>
          <w:rFonts w:cs="Arial"/>
          <w:szCs w:val="24"/>
        </w:rPr>
        <w:t xml:space="preserve"> kaikille lapsille tasavertaiset hoito-, kasvu- ja oppimismahdollisuudet. </w:t>
      </w:r>
      <w:r w:rsidR="008E621A">
        <w:rPr>
          <w:rFonts w:cs="Arial"/>
          <w:szCs w:val="24"/>
        </w:rPr>
        <w:t xml:space="preserve">Varhaiskasvatussuunnitelma on kunnallisen varhaiskasvatuksen ohjauksen väline ja keskeinen henkilöstön työväline. </w:t>
      </w:r>
      <w:r>
        <w:rPr>
          <w:rFonts w:cs="Arial"/>
          <w:szCs w:val="24"/>
        </w:rPr>
        <w:t>Varhaiskasvatuksen suunnitelmallisuus ja pitkäjänteisyys edellyttävät koko henkilöstön sitoutumista yhtei</w:t>
      </w:r>
      <w:r w:rsidR="005C1AD6">
        <w:rPr>
          <w:rFonts w:cs="Arial"/>
          <w:szCs w:val="24"/>
        </w:rPr>
        <w:t>sii</w:t>
      </w:r>
      <w:r>
        <w:rPr>
          <w:rFonts w:cs="Arial"/>
          <w:szCs w:val="24"/>
        </w:rPr>
        <w:t>n suunni</w:t>
      </w:r>
      <w:r w:rsidR="005C1AD6">
        <w:rPr>
          <w:rFonts w:cs="Arial"/>
          <w:szCs w:val="24"/>
        </w:rPr>
        <w:t>telmii</w:t>
      </w:r>
      <w:r>
        <w:rPr>
          <w:rFonts w:cs="Arial"/>
          <w:szCs w:val="24"/>
        </w:rPr>
        <w:t xml:space="preserve">n. </w:t>
      </w:r>
    </w:p>
    <w:p w:rsidR="00266F36" w:rsidRDefault="00266F36" w:rsidP="00266F36">
      <w:pPr>
        <w:rPr>
          <w:rFonts w:cs="Arial"/>
          <w:szCs w:val="24"/>
        </w:rPr>
      </w:pPr>
    </w:p>
    <w:p w:rsidR="00266F36" w:rsidRDefault="00266F36" w:rsidP="00266F36">
      <w:pPr>
        <w:rPr>
          <w:rFonts w:cs="Arial"/>
          <w:szCs w:val="24"/>
        </w:rPr>
      </w:pPr>
      <w:r>
        <w:rPr>
          <w:rFonts w:cs="Arial"/>
          <w:szCs w:val="24"/>
        </w:rPr>
        <w:t>Lapsen hyvinvointi, kasvu, kehitys ja oppiminen edellyttävä</w:t>
      </w:r>
      <w:r w:rsidR="005C1AD6">
        <w:rPr>
          <w:rFonts w:cs="Arial"/>
          <w:szCs w:val="24"/>
        </w:rPr>
        <w:t>t perheiden ja varhaiskasvatushenkilöstön</w:t>
      </w:r>
      <w:r>
        <w:rPr>
          <w:rFonts w:cs="Arial"/>
          <w:szCs w:val="24"/>
        </w:rPr>
        <w:t xml:space="preserve"> tiivistä yhteistyötä ja kasvatuskumppanuutta. Kodin ohella päivähoidon on oltava turvallinen paikka, jossa lasta kuunnellaan ja hänen tarpeistaan huolehditaan mahdollisimman hyvin. Lapsen pitää saada olla lapsi, jo</w:t>
      </w:r>
      <w:r w:rsidR="005C1AD6">
        <w:rPr>
          <w:rFonts w:cs="Arial"/>
          <w:szCs w:val="24"/>
        </w:rPr>
        <w:t>ka nauttii elämästä ja leikistä</w:t>
      </w:r>
      <w:r>
        <w:rPr>
          <w:rFonts w:cs="Arial"/>
          <w:szCs w:val="24"/>
        </w:rPr>
        <w:t xml:space="preserve"> oppien samalla uusia asioita.</w:t>
      </w:r>
    </w:p>
    <w:p w:rsidR="00266F36" w:rsidRDefault="00266F36" w:rsidP="00266F36">
      <w:pPr>
        <w:rPr>
          <w:rFonts w:cs="Arial"/>
          <w:szCs w:val="24"/>
        </w:rPr>
      </w:pPr>
    </w:p>
    <w:p w:rsidR="005C1AD6" w:rsidRPr="005C1AD6" w:rsidRDefault="00266F36" w:rsidP="005C1AD6">
      <w:pPr>
        <w:rPr>
          <w:rFonts w:cs="Arial"/>
          <w:szCs w:val="24"/>
        </w:rPr>
      </w:pPr>
      <w:r w:rsidRPr="005C1AD6">
        <w:rPr>
          <w:rFonts w:cs="Arial"/>
          <w:szCs w:val="24"/>
        </w:rPr>
        <w:t xml:space="preserve">Rakkaus, aika ja rajat ovat aikuisen lapselle antama perusta kasvuun ja kehitykseen. </w:t>
      </w:r>
    </w:p>
    <w:p w:rsidR="00266F36" w:rsidRDefault="00266F36" w:rsidP="005C1AD6">
      <w:pPr>
        <w:pStyle w:val="Luettelokappale"/>
        <w:numPr>
          <w:ilvl w:val="0"/>
          <w:numId w:val="32"/>
        </w:numPr>
        <w:rPr>
          <w:rFonts w:cs="Arial"/>
          <w:szCs w:val="24"/>
        </w:rPr>
      </w:pPr>
      <w:r w:rsidRPr="005C1AD6">
        <w:rPr>
          <w:rFonts w:cs="Arial"/>
          <w:szCs w:val="24"/>
        </w:rPr>
        <w:t>Rakkaus on huolenpitoa, välittämistä, vastuunottoa, lapsen kuulemista ja hyväksymistä, lapsen kysymyksiin vastaamista, hellyyttä, sylissä pitämistä …</w:t>
      </w:r>
    </w:p>
    <w:p w:rsidR="00266F36" w:rsidRDefault="00266F36" w:rsidP="00266F36">
      <w:pPr>
        <w:pStyle w:val="Luettelokappale"/>
        <w:numPr>
          <w:ilvl w:val="0"/>
          <w:numId w:val="32"/>
        </w:numPr>
        <w:rPr>
          <w:rFonts w:cs="Arial"/>
          <w:szCs w:val="24"/>
        </w:rPr>
      </w:pPr>
      <w:r w:rsidRPr="005C1AD6">
        <w:rPr>
          <w:rFonts w:cs="Arial"/>
          <w:szCs w:val="24"/>
        </w:rPr>
        <w:t xml:space="preserve">Aika on aikuisen läsnäoloa, saatavilla oloa, yhteisiä hetkiä, ihan arkisia asioita esim. pyykinlajittelua, ruuanlaittoa yhdessä, lelujen siivoamista yhdessä, leikkipuistossa leikkimistä, pulkkamäessä laskemista… </w:t>
      </w:r>
    </w:p>
    <w:p w:rsidR="00266F36" w:rsidRDefault="00266F36" w:rsidP="00266F36">
      <w:pPr>
        <w:pStyle w:val="Luettelokappale"/>
        <w:numPr>
          <w:ilvl w:val="0"/>
          <w:numId w:val="32"/>
        </w:numPr>
        <w:rPr>
          <w:rFonts w:cs="Arial"/>
          <w:szCs w:val="24"/>
        </w:rPr>
      </w:pPr>
      <w:r w:rsidRPr="005C1AD6">
        <w:rPr>
          <w:rFonts w:cs="Arial"/>
          <w:szCs w:val="24"/>
        </w:rPr>
        <w:t xml:space="preserve">Rajat tuovat lapselle säännöllisyyttä, rytmiä, johdonmukaisuutta ja turvallisuutta. Ne suojaavat lasta, ettei hän vahingoita </w:t>
      </w:r>
      <w:r w:rsidR="00965746">
        <w:rPr>
          <w:rFonts w:cs="Arial"/>
          <w:szCs w:val="24"/>
        </w:rPr>
        <w:t>itseään, toisia ihmisiä</w:t>
      </w:r>
      <w:r w:rsidR="00ED097F">
        <w:rPr>
          <w:rFonts w:cs="Arial"/>
          <w:szCs w:val="24"/>
        </w:rPr>
        <w:t xml:space="preserve"> </w:t>
      </w:r>
      <w:r w:rsidR="00965746">
        <w:rPr>
          <w:rFonts w:cs="Arial"/>
          <w:szCs w:val="24"/>
        </w:rPr>
        <w:t xml:space="preserve">ja </w:t>
      </w:r>
      <w:r w:rsidRPr="005C1AD6">
        <w:rPr>
          <w:rFonts w:cs="Arial"/>
          <w:szCs w:val="24"/>
        </w:rPr>
        <w:t>ympäristöään.</w:t>
      </w:r>
      <w:r w:rsidR="00ED097F">
        <w:rPr>
          <w:rFonts w:cs="Arial"/>
          <w:szCs w:val="24"/>
        </w:rPr>
        <w:t xml:space="preserve"> </w:t>
      </w:r>
      <w:r w:rsidRPr="005C1AD6">
        <w:rPr>
          <w:rFonts w:cs="Arial"/>
          <w:szCs w:val="24"/>
        </w:rPr>
        <w:t>Aikuinen asettaa rajat, joista pidetään kiinni.</w:t>
      </w:r>
    </w:p>
    <w:p w:rsidR="00857B93" w:rsidRDefault="00872610" w:rsidP="00857B93">
      <w:pPr>
        <w:rPr>
          <w:rFonts w:cs="Arial"/>
          <w:szCs w:val="24"/>
        </w:rPr>
      </w:pPr>
      <w:r>
        <w:rPr>
          <w:rFonts w:cs="Arial"/>
          <w:noProof/>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08.55pt;margin-top:.45pt;width:174.8pt;height:192.75pt;z-index:251670528;mso-position-horizontal-relative:text;mso-position-vertical-relative:text" stroked="t" strokecolor="#94c600 [3204]" strokeweight="3.75pt">
            <v:imagedata r:id="rId11" o:title="" croptop="15950f" cropleft="8500f"/>
            <w10:wrap type="square"/>
          </v:shape>
          <o:OLEObject Type="Embed" ProgID="AcroExch.Document.DC" ShapeID="_x0000_s1029" DrawAspect="Content" ObjectID="_1523856882" r:id="rId12"/>
        </w:object>
      </w:r>
    </w:p>
    <w:p w:rsidR="00857B93" w:rsidRPr="00857B93" w:rsidRDefault="00857B93" w:rsidP="00857B93">
      <w:pPr>
        <w:rPr>
          <w:rFonts w:cs="Arial"/>
          <w:szCs w:val="24"/>
        </w:rPr>
      </w:pPr>
    </w:p>
    <w:p w:rsidR="00266F36" w:rsidRDefault="00266F36" w:rsidP="00857B93">
      <w:pPr>
        <w:rPr>
          <w:rFonts w:cs="Arial"/>
          <w:szCs w:val="24"/>
        </w:rPr>
      </w:pPr>
      <w:r>
        <w:rPr>
          <w:rFonts w:cs="Arial"/>
          <w:szCs w:val="24"/>
        </w:rPr>
        <w:t>Jokainen lapsi on ihana oma itsensä!</w:t>
      </w:r>
      <w:r w:rsidR="002C5092" w:rsidRPr="002C5092">
        <w:t xml:space="preserve"> </w:t>
      </w:r>
      <w:r w:rsidR="00857B93">
        <w:t xml:space="preserve">                   </w:t>
      </w:r>
    </w:p>
    <w:p w:rsidR="00857B93" w:rsidRDefault="00857B93" w:rsidP="00266F36">
      <w:pPr>
        <w:rPr>
          <w:rFonts w:cs="Arial"/>
          <w:szCs w:val="24"/>
        </w:rPr>
      </w:pPr>
    </w:p>
    <w:p w:rsidR="002C5092" w:rsidRDefault="002C5092" w:rsidP="00266F36">
      <w:pPr>
        <w:rPr>
          <w:rFonts w:cs="Arial"/>
          <w:szCs w:val="24"/>
        </w:rPr>
      </w:pPr>
    </w:p>
    <w:p w:rsidR="00266F36" w:rsidRDefault="00266F36" w:rsidP="00266F36">
      <w:pPr>
        <w:rPr>
          <w:rFonts w:cs="Arial"/>
          <w:szCs w:val="24"/>
        </w:rPr>
      </w:pPr>
      <w:r>
        <w:rPr>
          <w:rFonts w:cs="Arial"/>
          <w:szCs w:val="24"/>
        </w:rPr>
        <w:t>Työryhmä: lastenhoitaja Tiina Kankainen, päiväkodin opettaja Tarja Valkonen, kiertävä erityislastentarhanopettaja Aira Sinkkonen, vastaava las</w:t>
      </w:r>
      <w:r w:rsidR="006D7EA2">
        <w:rPr>
          <w:rFonts w:cs="Arial"/>
          <w:szCs w:val="24"/>
        </w:rPr>
        <w:t xml:space="preserve">tenhoitaja Soile Lehmonen, </w:t>
      </w:r>
      <w:r>
        <w:rPr>
          <w:rFonts w:cs="Arial"/>
          <w:szCs w:val="24"/>
        </w:rPr>
        <w:t>päivähoidon ohjaaja Anne Peltola</w:t>
      </w:r>
    </w:p>
    <w:p w:rsidR="00266F36" w:rsidRDefault="00A006E3" w:rsidP="00266F36">
      <w:pPr>
        <w:rPr>
          <w:rFonts w:cs="Arial"/>
          <w:szCs w:val="24"/>
        </w:rPr>
      </w:pPr>
      <w:r>
        <w:rPr>
          <w:rFonts w:cs="Arial"/>
          <w:szCs w:val="24"/>
        </w:rPr>
        <w:t>Valokuvat: Tilhi ryhmiksestä</w:t>
      </w:r>
    </w:p>
    <w:p w:rsidR="00266F36" w:rsidRDefault="00FA6502" w:rsidP="00266F36">
      <w:pPr>
        <w:rPr>
          <w:rFonts w:cs="Arial"/>
          <w:szCs w:val="24"/>
        </w:rPr>
      </w:pPr>
      <w:r>
        <w:rPr>
          <w:rFonts w:cs="Arial"/>
          <w:szCs w:val="24"/>
        </w:rPr>
        <w:t>Piirrokset: Nenonpellon ja</w:t>
      </w:r>
      <w:r w:rsidR="00A006E3">
        <w:rPr>
          <w:rFonts w:cs="Arial"/>
          <w:szCs w:val="24"/>
        </w:rPr>
        <w:t xml:space="preserve"> Harjun päiväkotien</w:t>
      </w:r>
      <w:r w:rsidR="00266F36">
        <w:rPr>
          <w:rFonts w:cs="Arial"/>
          <w:szCs w:val="24"/>
        </w:rPr>
        <w:t xml:space="preserve"> lapset</w:t>
      </w:r>
    </w:p>
    <w:p w:rsidR="00266F36" w:rsidRPr="005D7F9C" w:rsidRDefault="00A006E3" w:rsidP="00266F36">
      <w:pPr>
        <w:rPr>
          <w:rFonts w:cs="Arial"/>
          <w:szCs w:val="24"/>
        </w:rPr>
      </w:pPr>
      <w:r>
        <w:rPr>
          <w:rFonts w:cs="Arial"/>
          <w:szCs w:val="24"/>
        </w:rPr>
        <w:t>Ajatelmat: Nenonpellon päiväkodin eskarit</w:t>
      </w:r>
    </w:p>
    <w:p w:rsidR="00254CB5" w:rsidRDefault="00254CB5" w:rsidP="00023E2F"/>
    <w:p w:rsidR="00D07A3B" w:rsidRPr="00E82709" w:rsidRDefault="00D07A3B" w:rsidP="00D07A3B">
      <w:pPr>
        <w:pStyle w:val="owapara"/>
        <w:rPr>
          <w:rFonts w:ascii="Arial" w:hAnsi="Arial" w:cs="Arial"/>
          <w:b/>
          <w:i/>
          <w:color w:val="FF6700" w:themeColor="accent3"/>
          <w:sz w:val="22"/>
          <w:szCs w:val="22"/>
        </w:rPr>
      </w:pPr>
    </w:p>
    <w:p w:rsidR="00D07A3B" w:rsidRPr="00E82709" w:rsidRDefault="00D07A3B" w:rsidP="00E82709">
      <w:pPr>
        <w:pStyle w:val="owapara"/>
        <w:rPr>
          <w:rFonts w:ascii="Arial" w:hAnsi="Arial" w:cs="Arial"/>
          <w:b/>
          <w:i/>
          <w:color w:val="74A510" w:themeColor="background2" w:themeShade="80"/>
        </w:rPr>
      </w:pPr>
      <w:r w:rsidRPr="00E82709">
        <w:rPr>
          <w:rFonts w:ascii="Arial" w:hAnsi="Arial" w:cs="Arial"/>
          <w:b/>
          <w:i/>
          <w:color w:val="74A510" w:themeColor="background2" w:themeShade="80"/>
        </w:rPr>
        <w:t>MIKÄ VASU ON? </w:t>
      </w:r>
    </w:p>
    <w:p w:rsidR="00D07A3B" w:rsidRPr="00E82709" w:rsidRDefault="00D07A3B" w:rsidP="00E82709">
      <w:pPr>
        <w:pStyle w:val="owapara"/>
        <w:rPr>
          <w:rFonts w:ascii="Arial" w:hAnsi="Arial" w:cs="Arial"/>
          <w:b/>
          <w:i/>
          <w:color w:val="74A510" w:themeColor="background2" w:themeShade="80"/>
        </w:rPr>
      </w:pPr>
      <w:r w:rsidRPr="00E82709">
        <w:rPr>
          <w:rFonts w:ascii="Arial" w:hAnsi="Arial" w:cs="Arial"/>
          <w:b/>
          <w:i/>
          <w:color w:val="74A510" w:themeColor="background2" w:themeShade="80"/>
        </w:rPr>
        <w:t>” Se on vetoa, vetämistä. Vaikka talon tai hevosen. Sitä käsillä vedetään.</w:t>
      </w:r>
    </w:p>
    <w:p w:rsidR="00D07A3B" w:rsidRPr="00E82709" w:rsidRDefault="00D07A3B" w:rsidP="00E82709">
      <w:pPr>
        <w:pStyle w:val="owapara"/>
        <w:rPr>
          <w:rFonts w:ascii="Arial" w:hAnsi="Arial" w:cs="Arial"/>
          <w:b/>
          <w:i/>
          <w:color w:val="74A510" w:themeColor="background2" w:themeShade="80"/>
        </w:rPr>
      </w:pPr>
      <w:r w:rsidRPr="00E82709">
        <w:rPr>
          <w:rFonts w:ascii="Arial" w:hAnsi="Arial" w:cs="Arial"/>
          <w:b/>
          <w:i/>
          <w:color w:val="74A510" w:themeColor="background2" w:themeShade="80"/>
        </w:rPr>
        <w:t xml:space="preserve"> Siihen tarvitaan leluja ja kissoja ja narua. </w:t>
      </w:r>
    </w:p>
    <w:p w:rsidR="00D07A3B" w:rsidRPr="00E82709" w:rsidRDefault="00D07A3B" w:rsidP="00E82709">
      <w:pPr>
        <w:pStyle w:val="owapara"/>
        <w:rPr>
          <w:rFonts w:ascii="Arial" w:hAnsi="Arial" w:cs="Arial"/>
          <w:b/>
          <w:i/>
          <w:color w:val="74A510" w:themeColor="background2" w:themeShade="80"/>
        </w:rPr>
      </w:pPr>
      <w:r w:rsidRPr="00E82709">
        <w:rPr>
          <w:rFonts w:ascii="Arial" w:hAnsi="Arial" w:cs="Arial"/>
          <w:b/>
          <w:i/>
          <w:color w:val="74A510" w:themeColor="background2" w:themeShade="80"/>
        </w:rPr>
        <w:t>Se voi olla myös porojen lentävä reki tai vaikka hevosen nimi!”</w:t>
      </w:r>
    </w:p>
    <w:p w:rsidR="00E82709" w:rsidRPr="00D07A3B" w:rsidRDefault="00E82709" w:rsidP="00E82709">
      <w:pPr>
        <w:pStyle w:val="owapara"/>
        <w:rPr>
          <w:rFonts w:ascii="Calibri" w:hAnsi="Calibri"/>
          <w:b/>
          <w:i/>
          <w:color w:val="74A510" w:themeColor="background2" w:themeShade="80"/>
        </w:rPr>
      </w:pPr>
    </w:p>
    <w:p w:rsidR="00CD0AE4" w:rsidRDefault="00CD0AE4" w:rsidP="00023E2F"/>
    <w:p w:rsidR="00023E2F" w:rsidRDefault="00EC00BE" w:rsidP="00023E2F">
      <w:pPr>
        <w:rPr>
          <w:b/>
        </w:rPr>
      </w:pPr>
      <w:r>
        <w:rPr>
          <w:b/>
        </w:rPr>
        <w:t>1</w:t>
      </w:r>
      <w:r w:rsidR="00A42271">
        <w:rPr>
          <w:b/>
        </w:rPr>
        <w:t xml:space="preserve">.  </w:t>
      </w:r>
      <w:r w:rsidR="00023E2F">
        <w:rPr>
          <w:b/>
        </w:rPr>
        <w:t>VAR</w:t>
      </w:r>
      <w:r w:rsidR="00AF48CC">
        <w:rPr>
          <w:b/>
        </w:rPr>
        <w:t xml:space="preserve">HAISKASVATUS </w:t>
      </w:r>
      <w:r w:rsidR="00EB3E65">
        <w:rPr>
          <w:b/>
        </w:rPr>
        <w:t>PIEKSÄMÄEN KAUPUNGISSA</w:t>
      </w:r>
    </w:p>
    <w:p w:rsidR="00FC5FEB" w:rsidRDefault="00FC5FEB" w:rsidP="00023E2F"/>
    <w:p w:rsidR="00FC5FEB" w:rsidRDefault="00FC5FEB" w:rsidP="00023E2F"/>
    <w:p w:rsidR="00023E2F" w:rsidRPr="00EB3E65" w:rsidRDefault="00EC00BE" w:rsidP="00236D4A">
      <w:pPr>
        <w:pStyle w:val="Luettelokappale"/>
        <w:numPr>
          <w:ilvl w:val="1"/>
          <w:numId w:val="9"/>
        </w:numPr>
        <w:rPr>
          <w:b/>
        </w:rPr>
      </w:pPr>
      <w:r w:rsidRPr="00EB3E65">
        <w:rPr>
          <w:b/>
        </w:rPr>
        <w:t xml:space="preserve"> </w:t>
      </w:r>
      <w:r w:rsidR="00023E2F" w:rsidRPr="00EB3E65">
        <w:rPr>
          <w:b/>
        </w:rPr>
        <w:t>Mitä varhaiskasvatus on?</w:t>
      </w:r>
    </w:p>
    <w:p w:rsidR="00023E2F" w:rsidRDefault="00023E2F" w:rsidP="00023E2F">
      <w:pPr>
        <w:tabs>
          <w:tab w:val="left" w:pos="720"/>
        </w:tabs>
      </w:pPr>
    </w:p>
    <w:p w:rsidR="00023E2F" w:rsidRDefault="00023E2F" w:rsidP="005162F5">
      <w:pPr>
        <w:pStyle w:val="Sisennettyleipteksti"/>
        <w:ind w:left="0"/>
        <w:jc w:val="both"/>
      </w:pPr>
      <w:r>
        <w:t>Varhaiskasvatus on alle kouluikäisten lasten eri elämänpiireissä tapahtuvaa kasvatuksellista vuorovaikutusta, jonka tavoitteena on edistää lasten tasapainoista kasvua, kehitystä ja oppimista.</w:t>
      </w:r>
      <w:r w:rsidR="00D420B4">
        <w:t xml:space="preserve"> Se </w:t>
      </w:r>
      <w:r>
        <w:t>koostuu hoidon, kasvatuksen ja opetuksen kokonaisuudes</w:t>
      </w:r>
      <w:r w:rsidR="00D420B4">
        <w:t>ta ja</w:t>
      </w:r>
      <w:r w:rsidR="00AF48CC">
        <w:t xml:space="preserve"> on</w:t>
      </w:r>
      <w:r>
        <w:t xml:space="preserve"> suunnitelmallis</w:t>
      </w:r>
      <w:r w:rsidR="00D420B4">
        <w:t>ta sekä</w:t>
      </w:r>
      <w:r>
        <w:t xml:space="preserve"> tavoitteel</w:t>
      </w:r>
      <w:r w:rsidR="00D420B4">
        <w:t>lista. K</w:t>
      </w:r>
      <w:r w:rsidR="00913888">
        <w:t>asvatuskump</w:t>
      </w:r>
      <w:r w:rsidR="00D05F06">
        <w:t xml:space="preserve">panuus </w:t>
      </w:r>
      <w:r>
        <w:t>ammattitaitoisen henkilökunnan ja perheiden välil</w:t>
      </w:r>
      <w:r w:rsidR="00D05F06">
        <w:t xml:space="preserve">lä korostaa vanhempien asiantuntijuutta omasta lapsestaan ja </w:t>
      </w:r>
      <w:r w:rsidR="00226451">
        <w:t xml:space="preserve">on </w:t>
      </w:r>
      <w:r w:rsidR="00D05F06">
        <w:t>yhteistyötä lapsen parhaaksi.</w:t>
      </w:r>
    </w:p>
    <w:p w:rsidR="009068F3" w:rsidRDefault="004500EE" w:rsidP="005162F5">
      <w:pPr>
        <w:pStyle w:val="Sisennettyleipteksti"/>
        <w:ind w:left="0"/>
        <w:jc w:val="both"/>
      </w:pPr>
      <w:r>
        <w:t>Toiminta-ajatuksenamme</w:t>
      </w:r>
      <w:r w:rsidR="00023E2F">
        <w:t xml:space="preserve"> on näkemys lapsesta aktiivisena toimijana ja uuden tiedon hankkijana. Toiminnan tulee tarjota lapselle mahdollisuuksia havainnoida, kokeilla ja </w:t>
      </w:r>
      <w:r w:rsidR="00856B41">
        <w:t>tutkia ympäristöä leikin avulla unohtamatta lapsen oppimisen iloa</w:t>
      </w:r>
      <w:r w:rsidR="00236D4A">
        <w:t>.</w:t>
      </w:r>
    </w:p>
    <w:p w:rsidR="005403C9" w:rsidRDefault="009068F3" w:rsidP="009068F3">
      <w:pPr>
        <w:pStyle w:val="Leipteksti"/>
      </w:pPr>
      <w:r>
        <w:t>Ensisijainen tavoitteemme on edistää lapsen kokonaisvaltaista hyvinvointia ja yksilöllistä kehitystä kasvattajan tuella. Haluamme vaalia lapsuutta ja ohjata lasta ihmisenä kasvami</w:t>
      </w:r>
      <w:r w:rsidR="00402AEF">
        <w:t>sessa. Näin l</w:t>
      </w:r>
      <w:r>
        <w:t>apsi oppii ottamaan huomioon muita ja välittämään toisista sekä suhtautumaan myönteisesti itseensä, erilaisiin kulttuureihin ja ympäristöön</w:t>
      </w:r>
    </w:p>
    <w:p w:rsidR="00D07A3B" w:rsidRDefault="00D07A3B" w:rsidP="00D07A3B">
      <w:pPr>
        <w:pStyle w:val="owapara"/>
        <w:ind w:firstLine="1304"/>
        <w:rPr>
          <w:rFonts w:ascii="Calibri" w:hAnsi="Calibri"/>
          <w:b/>
          <w:i/>
          <w:color w:val="FF6700" w:themeColor="accent3"/>
        </w:rPr>
      </w:pPr>
    </w:p>
    <w:p w:rsidR="00E82709" w:rsidRDefault="00E82709" w:rsidP="00D07A3B">
      <w:pPr>
        <w:pStyle w:val="owapara"/>
        <w:ind w:firstLine="1304"/>
        <w:rPr>
          <w:rFonts w:ascii="Calibri" w:hAnsi="Calibri"/>
          <w:b/>
          <w:i/>
          <w:color w:val="FF6700" w:themeColor="accent3"/>
        </w:rPr>
      </w:pPr>
    </w:p>
    <w:p w:rsidR="00D07A3B" w:rsidRPr="00D07A3B" w:rsidRDefault="00D07A3B" w:rsidP="00D07A3B">
      <w:pPr>
        <w:pStyle w:val="owapara"/>
        <w:ind w:firstLine="1304"/>
        <w:rPr>
          <w:rFonts w:ascii="Calibri" w:hAnsi="Calibri"/>
          <w:b/>
          <w:i/>
          <w:color w:val="74A510" w:themeColor="background2" w:themeShade="80"/>
          <w:sz w:val="28"/>
          <w:szCs w:val="28"/>
        </w:rPr>
      </w:pPr>
      <w:r w:rsidRPr="00D07A3B">
        <w:rPr>
          <w:rFonts w:ascii="Calibri" w:hAnsi="Calibri"/>
          <w:b/>
          <w:i/>
          <w:color w:val="74A510" w:themeColor="background2" w:themeShade="80"/>
          <w:sz w:val="28"/>
          <w:szCs w:val="28"/>
        </w:rPr>
        <w:t>MITÄ ON VARHAISKASVATUS?</w:t>
      </w:r>
    </w:p>
    <w:p w:rsidR="00D07A3B" w:rsidRPr="00D07A3B" w:rsidRDefault="00D07A3B" w:rsidP="00D07A3B">
      <w:pPr>
        <w:pStyle w:val="owapara"/>
        <w:rPr>
          <w:rFonts w:ascii="Calibri" w:hAnsi="Calibri"/>
          <w:b/>
          <w:i/>
          <w:color w:val="74A510" w:themeColor="background2" w:themeShade="80"/>
          <w:sz w:val="28"/>
          <w:szCs w:val="28"/>
        </w:rPr>
      </w:pPr>
      <w:r>
        <w:rPr>
          <w:rFonts w:ascii="Calibri" w:hAnsi="Calibri"/>
          <w:b/>
          <w:i/>
          <w:color w:val="74A510" w:themeColor="background2" w:themeShade="80"/>
          <w:sz w:val="28"/>
          <w:szCs w:val="28"/>
        </w:rPr>
        <w:t> ”</w:t>
      </w:r>
      <w:r w:rsidRPr="00D07A3B">
        <w:rPr>
          <w:rFonts w:ascii="Calibri" w:hAnsi="Calibri"/>
          <w:b/>
          <w:i/>
          <w:color w:val="74A510" w:themeColor="background2" w:themeShade="80"/>
          <w:sz w:val="28"/>
          <w:szCs w:val="28"/>
        </w:rPr>
        <w:t xml:space="preserve"> Se on kurkku, joka kasvaa. Paras on kasvattaa varhain, että se suurenee. </w:t>
      </w:r>
    </w:p>
    <w:p w:rsidR="00D07A3B" w:rsidRPr="00D07A3B" w:rsidRDefault="00D07A3B" w:rsidP="00D07A3B">
      <w:pPr>
        <w:pStyle w:val="owapara"/>
        <w:ind w:left="1304"/>
        <w:rPr>
          <w:rFonts w:ascii="Calibri" w:hAnsi="Calibri"/>
          <w:b/>
          <w:i/>
          <w:color w:val="74A510" w:themeColor="background2" w:themeShade="80"/>
          <w:sz w:val="28"/>
          <w:szCs w:val="28"/>
        </w:rPr>
      </w:pPr>
      <w:r w:rsidRPr="00D07A3B">
        <w:rPr>
          <w:rFonts w:ascii="Calibri" w:hAnsi="Calibri"/>
          <w:b/>
          <w:i/>
          <w:color w:val="74A510" w:themeColor="background2" w:themeShade="80"/>
          <w:sz w:val="28"/>
          <w:szCs w:val="28"/>
        </w:rPr>
        <w:t>Aurinko pa</w:t>
      </w:r>
      <w:r>
        <w:rPr>
          <w:rFonts w:ascii="Calibri" w:hAnsi="Calibri"/>
          <w:b/>
          <w:i/>
          <w:color w:val="74A510" w:themeColor="background2" w:themeShade="80"/>
          <w:sz w:val="28"/>
          <w:szCs w:val="28"/>
        </w:rPr>
        <w:t>istaa sille ja siksi se kasvaa!”</w:t>
      </w:r>
    </w:p>
    <w:p w:rsidR="00FC5FEB" w:rsidRDefault="00FC5FEB" w:rsidP="00A42271">
      <w:pPr>
        <w:tabs>
          <w:tab w:val="left" w:pos="720"/>
        </w:tabs>
      </w:pPr>
    </w:p>
    <w:p w:rsidR="00FC5FEB" w:rsidRDefault="00FC5FEB" w:rsidP="00A42271">
      <w:pPr>
        <w:tabs>
          <w:tab w:val="left" w:pos="720"/>
        </w:tabs>
      </w:pPr>
    </w:p>
    <w:p w:rsidR="00E82709" w:rsidRDefault="00E82709" w:rsidP="00A42271">
      <w:pPr>
        <w:tabs>
          <w:tab w:val="left" w:pos="720"/>
        </w:tabs>
      </w:pPr>
    </w:p>
    <w:p w:rsidR="00023E2F" w:rsidRPr="00EB3E65" w:rsidRDefault="00023E2F" w:rsidP="00236D4A">
      <w:pPr>
        <w:pStyle w:val="Luettelokappale"/>
        <w:numPr>
          <w:ilvl w:val="1"/>
          <w:numId w:val="9"/>
        </w:numPr>
        <w:rPr>
          <w:b/>
        </w:rPr>
      </w:pPr>
      <w:r w:rsidRPr="00EB3E65">
        <w:rPr>
          <w:b/>
        </w:rPr>
        <w:t>Varhaiskasvatuksen arvopohja</w:t>
      </w:r>
    </w:p>
    <w:p w:rsidR="00023E2F" w:rsidRDefault="00023E2F" w:rsidP="00023E2F">
      <w:pPr>
        <w:tabs>
          <w:tab w:val="left" w:pos="720"/>
        </w:tabs>
      </w:pPr>
    </w:p>
    <w:p w:rsidR="00023E2F" w:rsidRDefault="00856B41" w:rsidP="005162F5">
      <w:pPr>
        <w:tabs>
          <w:tab w:val="left" w:pos="720"/>
        </w:tabs>
        <w:jc w:val="both"/>
      </w:pPr>
      <w:r>
        <w:t>V</w:t>
      </w:r>
      <w:r w:rsidR="00023E2F">
        <w:t>arhaiskasvatuksen arvopohja perustuu lasten vanhempien ja varhaiskasvattajien arvomaailmaan.</w:t>
      </w:r>
      <w:r w:rsidR="005162F5">
        <w:t xml:space="preserve"> </w:t>
      </w:r>
      <w:r w:rsidR="00071B32">
        <w:t>Kunnioitamme, arvostamme ja suojelemme j</w:t>
      </w:r>
      <w:r w:rsidR="00023E2F">
        <w:t>okaista lasta ja</w:t>
      </w:r>
      <w:r w:rsidR="00071B32">
        <w:t xml:space="preserve"> perhettä</w:t>
      </w:r>
      <w:r w:rsidR="00023E2F">
        <w:t>. Näin turva</w:t>
      </w:r>
      <w:r w:rsidR="00071B32">
        <w:t>amme</w:t>
      </w:r>
      <w:r w:rsidR="00023E2F">
        <w:t xml:space="preserve"> lapselle hyvät kasvuolosuhteet kulttuurista tai taustasta riippumat</w:t>
      </w:r>
      <w:r w:rsidR="00071B32">
        <w:t xml:space="preserve">ta. Pidämme tärkeänä </w:t>
      </w:r>
      <w:r w:rsidR="00023E2F">
        <w:t>hyviä tapoja, rehellisyyttä, oikean ja väärän tiedostamista ja erilaisuuden hyväksymistä sekä omiin kykyihin luottamista.</w:t>
      </w:r>
    </w:p>
    <w:p w:rsidR="00071B32" w:rsidRDefault="00071B32" w:rsidP="005162F5">
      <w:pPr>
        <w:tabs>
          <w:tab w:val="left" w:pos="720"/>
        </w:tabs>
        <w:jc w:val="both"/>
      </w:pPr>
    </w:p>
    <w:p w:rsidR="00C9785A" w:rsidRDefault="00226451" w:rsidP="00592B56">
      <w:pPr>
        <w:tabs>
          <w:tab w:val="left" w:pos="720"/>
        </w:tabs>
        <w:jc w:val="both"/>
      </w:pPr>
      <w:r>
        <w:t>Pieksämäellä on tehty lasten ja nuorten hyvinvointisuunnitelma vuosille 2009</w:t>
      </w:r>
      <w:r w:rsidR="00ED097F">
        <w:t>–</w:t>
      </w:r>
      <w:r>
        <w:t>2013, jossa on kartoitettu hyvinvoinnin ja palveluiden nykytila ja kehittämistarpeet</w:t>
      </w:r>
      <w:r w:rsidR="00592B56">
        <w:t>:</w:t>
      </w:r>
    </w:p>
    <w:p w:rsidR="00C9785A" w:rsidRPr="00592B56" w:rsidRDefault="00C9785A" w:rsidP="00236D4A">
      <w:pPr>
        <w:pStyle w:val="Luettelokappale"/>
        <w:numPr>
          <w:ilvl w:val="0"/>
          <w:numId w:val="10"/>
        </w:numPr>
        <w:tabs>
          <w:tab w:val="left" w:pos="720"/>
        </w:tabs>
        <w:jc w:val="both"/>
      </w:pPr>
      <w:r w:rsidRPr="00592B56">
        <w:rPr>
          <w:rFonts w:cs="Arial"/>
          <w:szCs w:val="24"/>
        </w:rPr>
        <w:t>Koko kaupunki edistää aktiivisesti toiminnoissaan ja päätöksenteossaan</w:t>
      </w:r>
      <w:r w:rsidR="00071B32" w:rsidRPr="00592B56">
        <w:rPr>
          <w:rFonts w:cs="Arial"/>
          <w:szCs w:val="24"/>
        </w:rPr>
        <w:t xml:space="preserve"> lasten ja nuorten hyvinvointia </w:t>
      </w:r>
      <w:r w:rsidRPr="00592B56">
        <w:rPr>
          <w:rFonts w:cs="Arial"/>
          <w:szCs w:val="24"/>
        </w:rPr>
        <w:t>sekä turvallista kasvua ja kehitystä.</w:t>
      </w:r>
    </w:p>
    <w:p w:rsidR="00C9785A" w:rsidRPr="00592B56" w:rsidRDefault="00C9785A" w:rsidP="00236D4A">
      <w:pPr>
        <w:pStyle w:val="Luettelokappale"/>
        <w:numPr>
          <w:ilvl w:val="0"/>
          <w:numId w:val="10"/>
        </w:numPr>
        <w:tabs>
          <w:tab w:val="left" w:pos="720"/>
        </w:tabs>
        <w:jc w:val="both"/>
      </w:pPr>
      <w:r w:rsidRPr="00592B56">
        <w:rPr>
          <w:rFonts w:cs="Arial"/>
          <w:szCs w:val="24"/>
        </w:rPr>
        <w:t>Lasta ja nuorta sekä perheitä tuetaan elämänhallinnassa. Vanhemmat saavat tukea kasvatustehtävässään.</w:t>
      </w:r>
    </w:p>
    <w:p w:rsidR="00C9785A" w:rsidRPr="003D7FAD" w:rsidRDefault="00C9785A" w:rsidP="00236D4A">
      <w:pPr>
        <w:pStyle w:val="Luettelokappale"/>
        <w:numPr>
          <w:ilvl w:val="0"/>
          <w:numId w:val="10"/>
        </w:numPr>
        <w:tabs>
          <w:tab w:val="left" w:pos="720"/>
        </w:tabs>
        <w:jc w:val="both"/>
      </w:pPr>
      <w:r w:rsidRPr="00592B56">
        <w:rPr>
          <w:rFonts w:cs="Arial"/>
          <w:szCs w:val="24"/>
        </w:rPr>
        <w:t>Kaupungin kaikissa toiminnoissa edistetään lasten ja nuorten tervettä kasvua, kehitystä ja oppimista.</w:t>
      </w:r>
    </w:p>
    <w:p w:rsidR="00C9785A" w:rsidRPr="003D7FAD" w:rsidRDefault="00C9785A" w:rsidP="00236D4A">
      <w:pPr>
        <w:pStyle w:val="Luettelokappale"/>
        <w:numPr>
          <w:ilvl w:val="0"/>
          <w:numId w:val="10"/>
        </w:numPr>
        <w:tabs>
          <w:tab w:val="left" w:pos="720"/>
        </w:tabs>
        <w:jc w:val="both"/>
      </w:pPr>
      <w:r w:rsidRPr="003D7FAD">
        <w:rPr>
          <w:rFonts w:cs="Arial"/>
          <w:szCs w:val="24"/>
        </w:rPr>
        <w:t>Peruspalveluihin ja erityispalveluihin varataan riittävät resurssit. Erityispalveluilla tuetaan</w:t>
      </w:r>
      <w:r w:rsidR="003D7FAD">
        <w:rPr>
          <w:rFonts w:cs="Arial"/>
          <w:szCs w:val="24"/>
        </w:rPr>
        <w:t xml:space="preserve"> </w:t>
      </w:r>
      <w:r w:rsidRPr="003D7FAD">
        <w:rPr>
          <w:rFonts w:cs="Arial"/>
          <w:szCs w:val="24"/>
        </w:rPr>
        <w:t>peruspalvelujen ennaltaehkäisevää työtä ja hoidetaan vaikeimmat ongelmat.</w:t>
      </w:r>
    </w:p>
    <w:p w:rsidR="00C9785A" w:rsidRPr="00236D4A" w:rsidRDefault="00C9785A" w:rsidP="00236D4A">
      <w:pPr>
        <w:autoSpaceDE w:val="0"/>
        <w:autoSpaceDN w:val="0"/>
        <w:adjustRightInd w:val="0"/>
        <w:ind w:firstLine="720"/>
        <w:rPr>
          <w:rFonts w:cs="Arial"/>
          <w:szCs w:val="24"/>
        </w:rPr>
      </w:pPr>
      <w:r w:rsidRPr="00071B32">
        <w:rPr>
          <w:rFonts w:cs="Arial"/>
          <w:szCs w:val="24"/>
        </w:rPr>
        <w:t>Lasten ja nuorten luovuutta, osallistumista ja osallisuutta kannustetaan</w:t>
      </w:r>
    </w:p>
    <w:p w:rsidR="00023E2F" w:rsidRDefault="00C9785A" w:rsidP="009068F3">
      <w:pPr>
        <w:pStyle w:val="Luettelokappale"/>
        <w:numPr>
          <w:ilvl w:val="0"/>
          <w:numId w:val="11"/>
        </w:numPr>
        <w:autoSpaceDE w:val="0"/>
        <w:autoSpaceDN w:val="0"/>
        <w:adjustRightInd w:val="0"/>
        <w:rPr>
          <w:rFonts w:cs="Arial"/>
          <w:szCs w:val="24"/>
        </w:rPr>
      </w:pPr>
      <w:r w:rsidRPr="00236D4A">
        <w:rPr>
          <w:rFonts w:cs="Arial"/>
          <w:szCs w:val="24"/>
        </w:rPr>
        <w:t>Lasten ja nuorten sekä perheiden kanssa työskentelevien yhteistyötä tehostetaan palveluiden</w:t>
      </w:r>
      <w:r w:rsidR="00071B32" w:rsidRPr="00236D4A">
        <w:rPr>
          <w:rFonts w:cs="Arial"/>
          <w:szCs w:val="24"/>
        </w:rPr>
        <w:t xml:space="preserve"> </w:t>
      </w:r>
      <w:r w:rsidRPr="00236D4A">
        <w:rPr>
          <w:rFonts w:cs="Arial"/>
          <w:szCs w:val="24"/>
        </w:rPr>
        <w:t>toimivuuden varmistamiseksi j</w:t>
      </w:r>
      <w:r w:rsidR="009068F3">
        <w:rPr>
          <w:rFonts w:cs="Arial"/>
          <w:szCs w:val="24"/>
        </w:rPr>
        <w:t>a vaikuttavuuden parantamiseks</w:t>
      </w:r>
      <w:r w:rsidR="00A96EDC">
        <w:rPr>
          <w:rFonts w:cs="Arial"/>
          <w:szCs w:val="24"/>
        </w:rPr>
        <w:t>i</w:t>
      </w:r>
    </w:p>
    <w:p w:rsidR="00756B16" w:rsidRDefault="00756B16" w:rsidP="00B97760">
      <w:pPr>
        <w:autoSpaceDE w:val="0"/>
        <w:autoSpaceDN w:val="0"/>
        <w:adjustRightInd w:val="0"/>
        <w:rPr>
          <w:rFonts w:cs="Arial"/>
          <w:szCs w:val="24"/>
        </w:rPr>
      </w:pPr>
    </w:p>
    <w:p w:rsidR="00E41894" w:rsidRDefault="00E41894" w:rsidP="00B97760">
      <w:pPr>
        <w:autoSpaceDE w:val="0"/>
        <w:autoSpaceDN w:val="0"/>
        <w:adjustRightInd w:val="0"/>
        <w:rPr>
          <w:rFonts w:cs="Arial"/>
          <w:szCs w:val="24"/>
        </w:rPr>
      </w:pPr>
    </w:p>
    <w:p w:rsidR="00E41894" w:rsidRDefault="00E41894" w:rsidP="00B97760">
      <w:pPr>
        <w:autoSpaceDE w:val="0"/>
        <w:autoSpaceDN w:val="0"/>
        <w:adjustRightInd w:val="0"/>
        <w:rPr>
          <w:rFonts w:cs="Arial"/>
          <w:szCs w:val="24"/>
        </w:rPr>
      </w:pPr>
    </w:p>
    <w:p w:rsidR="00A96EDC" w:rsidRPr="00E165E1" w:rsidRDefault="00A96EDC" w:rsidP="00E165E1">
      <w:pPr>
        <w:autoSpaceDE w:val="0"/>
        <w:autoSpaceDN w:val="0"/>
        <w:adjustRightInd w:val="0"/>
        <w:rPr>
          <w:rFonts w:cs="Arial"/>
          <w:szCs w:val="24"/>
        </w:rPr>
      </w:pPr>
    </w:p>
    <w:p w:rsidR="00A96EDC" w:rsidRPr="00EB3E65" w:rsidRDefault="008F186B" w:rsidP="00A96EDC">
      <w:pPr>
        <w:pStyle w:val="Luettelokappale"/>
        <w:numPr>
          <w:ilvl w:val="1"/>
          <w:numId w:val="9"/>
        </w:numPr>
        <w:autoSpaceDE w:val="0"/>
        <w:autoSpaceDN w:val="0"/>
        <w:adjustRightInd w:val="0"/>
        <w:rPr>
          <w:rFonts w:cs="Arial"/>
          <w:b/>
          <w:szCs w:val="24"/>
        </w:rPr>
      </w:pPr>
      <w:r w:rsidRPr="00EB3E65">
        <w:rPr>
          <w:rFonts w:cs="Arial"/>
          <w:b/>
          <w:szCs w:val="24"/>
        </w:rPr>
        <w:t>Palvelumuodot</w:t>
      </w:r>
    </w:p>
    <w:p w:rsidR="00A96EDC" w:rsidRPr="00A96EDC" w:rsidRDefault="00A96EDC" w:rsidP="00A96EDC">
      <w:pPr>
        <w:autoSpaceDE w:val="0"/>
        <w:autoSpaceDN w:val="0"/>
        <w:adjustRightInd w:val="0"/>
        <w:rPr>
          <w:rFonts w:cs="Arial"/>
          <w:szCs w:val="24"/>
        </w:rPr>
      </w:pPr>
    </w:p>
    <w:p w:rsidR="007A3BB6" w:rsidRDefault="00A96EDC" w:rsidP="007A3BB6">
      <w:pPr>
        <w:autoSpaceDE w:val="0"/>
        <w:autoSpaceDN w:val="0"/>
        <w:adjustRightInd w:val="0"/>
        <w:rPr>
          <w:rFonts w:cs="Arial"/>
          <w:color w:val="000000"/>
          <w:szCs w:val="24"/>
        </w:rPr>
      </w:pPr>
      <w:r w:rsidRPr="00EB3E65">
        <w:rPr>
          <w:rFonts w:cs="Arial"/>
          <w:b/>
          <w:bCs/>
          <w:color w:val="74A510" w:themeColor="background2" w:themeShade="80"/>
          <w:szCs w:val="24"/>
        </w:rPr>
        <w:t>Päiväkodissa</w:t>
      </w:r>
      <w:r>
        <w:rPr>
          <w:rFonts w:cs="Arial"/>
          <w:b/>
          <w:bCs/>
          <w:color w:val="000000"/>
          <w:szCs w:val="24"/>
        </w:rPr>
        <w:t xml:space="preserve"> </w:t>
      </w:r>
      <w:r>
        <w:rPr>
          <w:rFonts w:cs="Arial"/>
          <w:color w:val="000000"/>
          <w:szCs w:val="24"/>
        </w:rPr>
        <w:t>lapset toimivat ryhmissä, jotka m</w:t>
      </w:r>
      <w:r w:rsidR="007A3BB6">
        <w:rPr>
          <w:rFonts w:cs="Arial"/>
          <w:color w:val="000000"/>
          <w:szCs w:val="24"/>
        </w:rPr>
        <w:t>uodostetaan</w:t>
      </w:r>
      <w:r>
        <w:rPr>
          <w:rFonts w:cs="Arial"/>
          <w:color w:val="000000"/>
          <w:szCs w:val="24"/>
        </w:rPr>
        <w:t xml:space="preserve"> lasten iät, sisarussuhteet, kehitykselliset tarpeet ja päiväkodin tilat</w:t>
      </w:r>
      <w:r w:rsidR="007A3BB6">
        <w:rPr>
          <w:rFonts w:cs="Arial"/>
          <w:color w:val="000000"/>
          <w:szCs w:val="24"/>
        </w:rPr>
        <w:t xml:space="preserve"> huomioiden</w:t>
      </w:r>
      <w:r>
        <w:rPr>
          <w:rFonts w:cs="Arial"/>
          <w:color w:val="000000"/>
          <w:szCs w:val="24"/>
        </w:rPr>
        <w:t>. Päivähoitoasetus</w:t>
      </w:r>
      <w:r w:rsidR="007A3BB6">
        <w:rPr>
          <w:rFonts w:cs="Arial"/>
          <w:color w:val="000000"/>
          <w:szCs w:val="24"/>
        </w:rPr>
        <w:t xml:space="preserve"> </w:t>
      </w:r>
      <w:r>
        <w:rPr>
          <w:rFonts w:cs="Arial"/>
          <w:color w:val="000000"/>
          <w:szCs w:val="24"/>
        </w:rPr>
        <w:t>määrittelee henkilökunnan koulutuksen ja määrän suhteessa lasten määrään.</w:t>
      </w:r>
      <w:r w:rsidR="007A3BB6">
        <w:rPr>
          <w:rFonts w:cs="Arial"/>
          <w:color w:val="000000"/>
          <w:szCs w:val="24"/>
        </w:rPr>
        <w:t xml:space="preserve"> </w:t>
      </w:r>
      <w:r>
        <w:rPr>
          <w:rFonts w:cs="Arial"/>
          <w:color w:val="000000"/>
          <w:szCs w:val="24"/>
        </w:rPr>
        <w:t>Päiväkodin lapsiryhmissä työskentelee lasten</w:t>
      </w:r>
      <w:r w:rsidR="00CB4F2D">
        <w:rPr>
          <w:rFonts w:cs="Arial"/>
          <w:color w:val="000000"/>
          <w:szCs w:val="24"/>
        </w:rPr>
        <w:t>hoitajia, lastentarhanopettajia</w:t>
      </w:r>
      <w:r w:rsidR="007A3BB6">
        <w:rPr>
          <w:rFonts w:cs="Arial"/>
          <w:color w:val="000000"/>
          <w:szCs w:val="24"/>
        </w:rPr>
        <w:t xml:space="preserve"> ja </w:t>
      </w:r>
      <w:r>
        <w:rPr>
          <w:rFonts w:cs="Arial"/>
          <w:color w:val="000000"/>
          <w:szCs w:val="24"/>
        </w:rPr>
        <w:t>avustajia.</w:t>
      </w:r>
      <w:r w:rsidRPr="00A96EDC">
        <w:rPr>
          <w:rFonts w:cs="Arial"/>
          <w:color w:val="000000"/>
          <w:szCs w:val="24"/>
        </w:rPr>
        <w:t xml:space="preserve"> </w:t>
      </w:r>
      <w:r>
        <w:rPr>
          <w:rFonts w:cs="Arial"/>
          <w:color w:val="000000"/>
          <w:szCs w:val="24"/>
        </w:rPr>
        <w:t>Päiväkodit ovat avoinna arkisin pääsääntöises</w:t>
      </w:r>
      <w:r w:rsidR="0010693A">
        <w:rPr>
          <w:rFonts w:cs="Arial"/>
          <w:color w:val="000000"/>
          <w:szCs w:val="24"/>
        </w:rPr>
        <w:t>ti klo 6.30</w:t>
      </w:r>
      <w:r w:rsidR="00633450">
        <w:rPr>
          <w:rFonts w:cs="Arial"/>
          <w:color w:val="000000"/>
          <w:szCs w:val="24"/>
        </w:rPr>
        <w:t>‒</w:t>
      </w:r>
      <w:r w:rsidR="0010693A">
        <w:rPr>
          <w:rFonts w:cs="Arial"/>
          <w:color w:val="000000"/>
          <w:szCs w:val="24"/>
        </w:rPr>
        <w:t>17.00</w:t>
      </w:r>
      <w:r w:rsidR="00B37C08">
        <w:rPr>
          <w:rFonts w:cs="Arial"/>
          <w:color w:val="000000"/>
          <w:szCs w:val="24"/>
        </w:rPr>
        <w:t xml:space="preserve">, erikseen sovittaessa klo </w:t>
      </w:r>
      <w:r w:rsidR="00050629">
        <w:rPr>
          <w:rFonts w:cs="Arial"/>
          <w:color w:val="000000"/>
          <w:szCs w:val="24"/>
        </w:rPr>
        <w:t>6.15</w:t>
      </w:r>
      <w:r w:rsidR="00F02A87">
        <w:rPr>
          <w:rFonts w:cs="Arial"/>
          <w:color w:val="000000"/>
          <w:szCs w:val="24"/>
        </w:rPr>
        <w:t>‒</w:t>
      </w:r>
      <w:r w:rsidR="00B37C08">
        <w:rPr>
          <w:rFonts w:cs="Arial"/>
          <w:color w:val="000000"/>
          <w:szCs w:val="24"/>
        </w:rPr>
        <w:t>17.30</w:t>
      </w:r>
      <w:r w:rsidR="007A3BB6">
        <w:rPr>
          <w:rFonts w:cs="Arial"/>
          <w:color w:val="000000"/>
          <w:szCs w:val="24"/>
        </w:rPr>
        <w:t>. Pä</w:t>
      </w:r>
      <w:r w:rsidR="00CE7C9C">
        <w:rPr>
          <w:rFonts w:cs="Arial"/>
          <w:color w:val="000000"/>
          <w:szCs w:val="24"/>
        </w:rPr>
        <w:t>ivähoito voi olla joko koko</w:t>
      </w:r>
      <w:r w:rsidR="007A3BB6">
        <w:rPr>
          <w:rFonts w:cs="Arial"/>
          <w:color w:val="000000"/>
          <w:szCs w:val="24"/>
        </w:rPr>
        <w:t xml:space="preserve">- tai osapäivähoitoa. </w:t>
      </w:r>
    </w:p>
    <w:p w:rsidR="00A96EDC" w:rsidRDefault="00A96EDC" w:rsidP="00A96EDC">
      <w:pPr>
        <w:autoSpaceDE w:val="0"/>
        <w:autoSpaceDN w:val="0"/>
        <w:adjustRightInd w:val="0"/>
        <w:rPr>
          <w:rFonts w:cs="Arial"/>
          <w:color w:val="000000"/>
          <w:szCs w:val="24"/>
        </w:rPr>
      </w:pPr>
    </w:p>
    <w:p w:rsidR="00E51F68" w:rsidRDefault="00E51F68" w:rsidP="00A96EDC">
      <w:pPr>
        <w:autoSpaceDE w:val="0"/>
        <w:autoSpaceDN w:val="0"/>
        <w:adjustRightInd w:val="0"/>
        <w:rPr>
          <w:rFonts w:cs="Arial"/>
          <w:color w:val="000000"/>
          <w:szCs w:val="24"/>
        </w:rPr>
      </w:pPr>
    </w:p>
    <w:p w:rsidR="00A96EDC" w:rsidRDefault="00A96EDC" w:rsidP="00A96EDC">
      <w:pPr>
        <w:autoSpaceDE w:val="0"/>
        <w:autoSpaceDN w:val="0"/>
        <w:adjustRightInd w:val="0"/>
        <w:rPr>
          <w:rFonts w:cs="Arial"/>
          <w:color w:val="000000"/>
          <w:szCs w:val="24"/>
        </w:rPr>
      </w:pPr>
      <w:r w:rsidRPr="00EB3E65">
        <w:rPr>
          <w:rFonts w:cs="Arial"/>
          <w:b/>
          <w:bCs/>
          <w:color w:val="74A510" w:themeColor="background2" w:themeShade="80"/>
          <w:szCs w:val="24"/>
        </w:rPr>
        <w:t xml:space="preserve">Perhepäivähoitoa </w:t>
      </w:r>
      <w:r>
        <w:rPr>
          <w:rFonts w:cs="Arial"/>
          <w:color w:val="000000"/>
          <w:szCs w:val="24"/>
        </w:rPr>
        <w:t>järjestetään pääsääntöisesti hoitajan omassa kodissa</w:t>
      </w:r>
    </w:p>
    <w:p w:rsidR="00A96EDC" w:rsidRDefault="00A96EDC" w:rsidP="00A96EDC">
      <w:pPr>
        <w:autoSpaceDE w:val="0"/>
        <w:autoSpaceDN w:val="0"/>
        <w:adjustRightInd w:val="0"/>
        <w:rPr>
          <w:rFonts w:cs="Arial"/>
          <w:color w:val="000000"/>
          <w:szCs w:val="24"/>
        </w:rPr>
      </w:pPr>
      <w:r>
        <w:rPr>
          <w:rFonts w:cs="Arial"/>
          <w:color w:val="000000"/>
          <w:szCs w:val="24"/>
        </w:rPr>
        <w:t>tai sopimuksen mukaan myös lapsen kotona. Perhepäivähoitajalla on hoidossaan</w:t>
      </w:r>
    </w:p>
    <w:p w:rsidR="00A96EDC" w:rsidRDefault="00A96EDC" w:rsidP="00A96EDC">
      <w:pPr>
        <w:autoSpaceDE w:val="0"/>
        <w:autoSpaceDN w:val="0"/>
        <w:adjustRightInd w:val="0"/>
        <w:rPr>
          <w:rFonts w:cs="Arial"/>
          <w:color w:val="000000"/>
          <w:szCs w:val="24"/>
        </w:rPr>
      </w:pPr>
      <w:r>
        <w:rPr>
          <w:rFonts w:cs="Arial"/>
          <w:color w:val="000000"/>
          <w:szCs w:val="24"/>
        </w:rPr>
        <w:t xml:space="preserve">enintään neljä kokopäiväistä ja yksi osapäiväinen esiopetusikäinen lapsi. </w:t>
      </w:r>
    </w:p>
    <w:p w:rsidR="00A96EDC" w:rsidRDefault="00A96EDC" w:rsidP="00A96EDC">
      <w:pPr>
        <w:autoSpaceDE w:val="0"/>
        <w:autoSpaceDN w:val="0"/>
        <w:adjustRightInd w:val="0"/>
        <w:rPr>
          <w:rFonts w:cs="Arial"/>
          <w:color w:val="000000"/>
          <w:szCs w:val="24"/>
        </w:rPr>
      </w:pPr>
      <w:r>
        <w:rPr>
          <w:rFonts w:cs="Arial"/>
          <w:color w:val="000000"/>
          <w:szCs w:val="24"/>
        </w:rPr>
        <w:t>Perhepäivähoito on kodinomaista, pienessä ryhmässä tapahtuvaa päivähoitoa, jossa</w:t>
      </w:r>
    </w:p>
    <w:p w:rsidR="00A96EDC" w:rsidRDefault="00A96EDC" w:rsidP="00A96EDC">
      <w:pPr>
        <w:autoSpaceDE w:val="0"/>
        <w:autoSpaceDN w:val="0"/>
        <w:adjustRightInd w:val="0"/>
        <w:rPr>
          <w:rFonts w:cs="Arial"/>
          <w:color w:val="000000"/>
          <w:szCs w:val="24"/>
        </w:rPr>
      </w:pPr>
      <w:r>
        <w:rPr>
          <w:rFonts w:cs="Arial"/>
          <w:color w:val="000000"/>
          <w:szCs w:val="24"/>
        </w:rPr>
        <w:t>korostuvat perushoito ja leikki. Pienessä, turvallisessa ryhmässä lapsi saa yksilöllistä</w:t>
      </w:r>
    </w:p>
    <w:p w:rsidR="00A96EDC" w:rsidRDefault="00A96EDC" w:rsidP="00A96EDC">
      <w:pPr>
        <w:autoSpaceDE w:val="0"/>
        <w:autoSpaceDN w:val="0"/>
        <w:adjustRightInd w:val="0"/>
        <w:rPr>
          <w:rFonts w:cs="Arial"/>
          <w:color w:val="000000"/>
          <w:szCs w:val="24"/>
        </w:rPr>
      </w:pPr>
      <w:r>
        <w:rPr>
          <w:rFonts w:cs="Arial"/>
          <w:color w:val="000000"/>
          <w:szCs w:val="24"/>
        </w:rPr>
        <w:t>hoitoa ja kasvatusta. Perhepäivähoidon varahoito järjestetään varahoitajien ja päiväkotien toimesta</w:t>
      </w:r>
      <w:r w:rsidR="007A3BB6">
        <w:rPr>
          <w:rFonts w:cs="Arial"/>
          <w:color w:val="000000"/>
          <w:szCs w:val="24"/>
        </w:rPr>
        <w:t>. P</w:t>
      </w:r>
      <w:r>
        <w:rPr>
          <w:rFonts w:cs="Arial"/>
          <w:color w:val="000000"/>
          <w:szCs w:val="24"/>
        </w:rPr>
        <w:t>ä</w:t>
      </w:r>
      <w:r w:rsidR="00CE7C9C">
        <w:rPr>
          <w:rFonts w:cs="Arial"/>
          <w:color w:val="000000"/>
          <w:szCs w:val="24"/>
        </w:rPr>
        <w:t>ivähoito voi olla joko koko</w:t>
      </w:r>
      <w:r>
        <w:rPr>
          <w:rFonts w:cs="Arial"/>
          <w:color w:val="000000"/>
          <w:szCs w:val="24"/>
        </w:rPr>
        <w:t>- tai</w:t>
      </w:r>
      <w:r w:rsidR="007A3BB6">
        <w:rPr>
          <w:rFonts w:cs="Arial"/>
          <w:color w:val="000000"/>
          <w:szCs w:val="24"/>
        </w:rPr>
        <w:t xml:space="preserve"> </w:t>
      </w:r>
      <w:r>
        <w:rPr>
          <w:rFonts w:cs="Arial"/>
          <w:color w:val="000000"/>
          <w:szCs w:val="24"/>
        </w:rPr>
        <w:t xml:space="preserve">osapäivähoitoa. </w:t>
      </w:r>
      <w:r w:rsidR="00CB4F2D">
        <w:rPr>
          <w:rFonts w:cs="Arial"/>
          <w:color w:val="000000"/>
          <w:szCs w:val="24"/>
        </w:rPr>
        <w:t>Perhepäivähoitajan työaika määräytyy lasten hoitoaikojen mukaan.</w:t>
      </w:r>
    </w:p>
    <w:p w:rsidR="008F186B" w:rsidRDefault="008F186B" w:rsidP="00A96EDC">
      <w:pPr>
        <w:autoSpaceDE w:val="0"/>
        <w:autoSpaceDN w:val="0"/>
        <w:adjustRightInd w:val="0"/>
        <w:rPr>
          <w:rFonts w:cs="Arial"/>
          <w:color w:val="000000"/>
          <w:szCs w:val="24"/>
        </w:rPr>
      </w:pPr>
    </w:p>
    <w:p w:rsidR="00E51F68" w:rsidRDefault="00E51F68" w:rsidP="00A96EDC">
      <w:pPr>
        <w:autoSpaceDE w:val="0"/>
        <w:autoSpaceDN w:val="0"/>
        <w:adjustRightInd w:val="0"/>
        <w:rPr>
          <w:rFonts w:cs="Arial"/>
          <w:color w:val="000000"/>
          <w:szCs w:val="24"/>
        </w:rPr>
      </w:pPr>
    </w:p>
    <w:p w:rsidR="00A96EDC" w:rsidRDefault="008F186B" w:rsidP="00A96EDC">
      <w:pPr>
        <w:autoSpaceDE w:val="0"/>
        <w:autoSpaceDN w:val="0"/>
        <w:adjustRightInd w:val="0"/>
        <w:rPr>
          <w:rFonts w:cs="Arial"/>
          <w:color w:val="000000" w:themeColor="text1"/>
          <w:szCs w:val="24"/>
        </w:rPr>
      </w:pPr>
      <w:r w:rsidRPr="00EB3E65">
        <w:rPr>
          <w:rFonts w:cs="Arial"/>
          <w:b/>
          <w:color w:val="74A510" w:themeColor="background2" w:themeShade="80"/>
          <w:szCs w:val="24"/>
        </w:rPr>
        <w:t>Ryhmäperhepäivähoito</w:t>
      </w:r>
      <w:r w:rsidR="006855A5">
        <w:rPr>
          <w:rFonts w:cs="Arial"/>
          <w:b/>
          <w:color w:val="74A510" w:themeColor="background2" w:themeShade="80"/>
          <w:szCs w:val="24"/>
        </w:rPr>
        <w:t xml:space="preserve"> </w:t>
      </w:r>
      <w:r w:rsidR="006855A5">
        <w:rPr>
          <w:rFonts w:cs="Arial"/>
          <w:color w:val="000000" w:themeColor="text1"/>
          <w:szCs w:val="24"/>
        </w:rPr>
        <w:t>tarjoaa kodinomaista ja suunnitelmallista toimintaa pienessä ryh</w:t>
      </w:r>
      <w:r w:rsidR="00F02A87">
        <w:rPr>
          <w:rFonts w:cs="Arial"/>
          <w:color w:val="000000" w:themeColor="text1"/>
          <w:szCs w:val="24"/>
        </w:rPr>
        <w:t>mässä. Ryhmänkoko on 8–</w:t>
      </w:r>
      <w:r w:rsidR="006855A5">
        <w:rPr>
          <w:rFonts w:cs="Arial"/>
          <w:color w:val="000000" w:themeColor="text1"/>
          <w:szCs w:val="24"/>
        </w:rPr>
        <w:t>12</w:t>
      </w:r>
      <w:r w:rsidR="00CE7C9C">
        <w:rPr>
          <w:rFonts w:cs="Arial"/>
          <w:color w:val="000000" w:themeColor="text1"/>
          <w:szCs w:val="24"/>
        </w:rPr>
        <w:t xml:space="preserve"> alle kouluikäistä lasta</w:t>
      </w:r>
      <w:r w:rsidR="00A315AC">
        <w:rPr>
          <w:rFonts w:cs="Arial"/>
          <w:color w:val="000000" w:themeColor="text1"/>
          <w:szCs w:val="24"/>
        </w:rPr>
        <w:t>.</w:t>
      </w:r>
      <w:r w:rsidR="00CB4F2D">
        <w:rPr>
          <w:rFonts w:cs="Arial"/>
          <w:color w:val="000000" w:themeColor="text1"/>
          <w:szCs w:val="24"/>
        </w:rPr>
        <w:t xml:space="preserve"> Ryhmäperhepäivähoitajia</w:t>
      </w:r>
      <w:r w:rsidR="00CE7C9C">
        <w:rPr>
          <w:rFonts w:cs="Arial"/>
          <w:color w:val="000000" w:themeColor="text1"/>
          <w:szCs w:val="24"/>
        </w:rPr>
        <w:t xml:space="preserve"> on </w:t>
      </w:r>
      <w:r w:rsidR="006855A5">
        <w:rPr>
          <w:rFonts w:cs="Arial"/>
          <w:color w:val="000000" w:themeColor="text1"/>
          <w:szCs w:val="24"/>
        </w:rPr>
        <w:t>2</w:t>
      </w:r>
      <w:r w:rsidR="00CE7C9C">
        <w:rPr>
          <w:rFonts w:cs="Arial"/>
          <w:color w:val="000000" w:themeColor="text1"/>
          <w:szCs w:val="24"/>
        </w:rPr>
        <w:t>–3 lapsi</w:t>
      </w:r>
      <w:r w:rsidR="0004365B">
        <w:rPr>
          <w:rFonts w:cs="Arial"/>
          <w:color w:val="000000" w:themeColor="text1"/>
          <w:szCs w:val="24"/>
        </w:rPr>
        <w:t>ryhmän koosta riippuen</w:t>
      </w:r>
      <w:r w:rsidR="006855A5">
        <w:rPr>
          <w:rFonts w:cs="Arial"/>
          <w:color w:val="000000" w:themeColor="text1"/>
          <w:szCs w:val="24"/>
        </w:rPr>
        <w:t xml:space="preserve">. </w:t>
      </w:r>
      <w:r w:rsidR="00F20081">
        <w:rPr>
          <w:rFonts w:cs="Arial"/>
          <w:color w:val="000000" w:themeColor="text1"/>
          <w:szCs w:val="24"/>
        </w:rPr>
        <w:t>Ryhmäperhepäivä</w:t>
      </w:r>
      <w:r w:rsidR="00420D74">
        <w:rPr>
          <w:rFonts w:cs="Arial"/>
          <w:color w:val="000000" w:themeColor="text1"/>
          <w:szCs w:val="24"/>
        </w:rPr>
        <w:t>kodit sijaitsevat kantakaupungissa</w:t>
      </w:r>
      <w:r w:rsidR="00F20081">
        <w:rPr>
          <w:rFonts w:cs="Arial"/>
          <w:color w:val="000000" w:themeColor="text1"/>
          <w:szCs w:val="24"/>
        </w:rPr>
        <w:t xml:space="preserve">, </w:t>
      </w:r>
      <w:r w:rsidR="00420D74">
        <w:rPr>
          <w:rFonts w:cs="Arial"/>
          <w:color w:val="000000" w:themeColor="text1"/>
          <w:szCs w:val="24"/>
        </w:rPr>
        <w:t>Peiposjärvellä, Jäppilässä ja Virtasalmella.</w:t>
      </w:r>
      <w:r w:rsidR="00CE7C9C">
        <w:rPr>
          <w:rFonts w:cs="Arial"/>
          <w:color w:val="000000" w:themeColor="text1"/>
          <w:szCs w:val="24"/>
        </w:rPr>
        <w:t xml:space="preserve"> </w:t>
      </w:r>
      <w:r w:rsidR="00CB4F2D">
        <w:rPr>
          <w:rFonts w:cs="Arial"/>
          <w:color w:val="000000" w:themeColor="text1"/>
          <w:szCs w:val="24"/>
        </w:rPr>
        <w:t>Aukioloajat muodostuvat lasten hoitoajoista.</w:t>
      </w:r>
      <w:r w:rsidR="006855A5" w:rsidRPr="006855A5">
        <w:rPr>
          <w:rFonts w:cs="Arial"/>
          <w:color w:val="444444"/>
          <w:szCs w:val="24"/>
        </w:rPr>
        <w:br/>
      </w:r>
    </w:p>
    <w:p w:rsidR="00E51F68" w:rsidRPr="00CE7C9C" w:rsidRDefault="00E51F68" w:rsidP="00A96EDC">
      <w:pPr>
        <w:autoSpaceDE w:val="0"/>
        <w:autoSpaceDN w:val="0"/>
        <w:adjustRightInd w:val="0"/>
        <w:rPr>
          <w:rFonts w:cs="Arial"/>
          <w:color w:val="000000" w:themeColor="text1"/>
          <w:szCs w:val="24"/>
        </w:rPr>
      </w:pPr>
    </w:p>
    <w:p w:rsidR="00DB0A42" w:rsidRDefault="00A96EDC" w:rsidP="00DB0A42">
      <w:pPr>
        <w:rPr>
          <w:szCs w:val="28"/>
        </w:rPr>
      </w:pPr>
      <w:r w:rsidRPr="00EB3E65">
        <w:rPr>
          <w:b/>
          <w:color w:val="74A510" w:themeColor="background2" w:themeShade="80"/>
          <w:szCs w:val="28"/>
        </w:rPr>
        <w:t xml:space="preserve">Vuorohoito </w:t>
      </w:r>
      <w:r w:rsidR="00E3474C">
        <w:rPr>
          <w:szCs w:val="28"/>
        </w:rPr>
        <w:t>on klo 17.3</w:t>
      </w:r>
      <w:r w:rsidR="00633450">
        <w:rPr>
          <w:szCs w:val="28"/>
        </w:rPr>
        <w:t>0</w:t>
      </w:r>
      <w:r w:rsidR="00633450">
        <w:rPr>
          <w:rFonts w:cs="Arial"/>
          <w:szCs w:val="28"/>
        </w:rPr>
        <w:t>‒</w:t>
      </w:r>
      <w:r w:rsidRPr="00A96EDC">
        <w:rPr>
          <w:szCs w:val="28"/>
        </w:rPr>
        <w:t>6.00 ja /tai viikonloppuna tapahtuvaa hoitoa. Vuorohoitoa tarjo</w:t>
      </w:r>
      <w:r w:rsidR="008C6186">
        <w:rPr>
          <w:szCs w:val="28"/>
        </w:rPr>
        <w:t>taan</w:t>
      </w:r>
      <w:r w:rsidRPr="00A96EDC">
        <w:rPr>
          <w:szCs w:val="28"/>
        </w:rPr>
        <w:t xml:space="preserve"> vanhempien työstä tai opiskelusta johtuvan tarpeen mukaan.</w:t>
      </w:r>
      <w:r w:rsidR="008C6186">
        <w:rPr>
          <w:szCs w:val="28"/>
        </w:rPr>
        <w:t xml:space="preserve"> </w:t>
      </w:r>
      <w:r w:rsidR="00731D83">
        <w:rPr>
          <w:szCs w:val="28"/>
        </w:rPr>
        <w:t>L</w:t>
      </w:r>
      <w:r w:rsidR="00731D83" w:rsidRPr="00A96EDC">
        <w:rPr>
          <w:szCs w:val="28"/>
        </w:rPr>
        <w:t>asten hoitoajat perustuvat va</w:t>
      </w:r>
      <w:r w:rsidR="00731D83">
        <w:rPr>
          <w:szCs w:val="28"/>
        </w:rPr>
        <w:t xml:space="preserve">nhempien työvuoroihin. </w:t>
      </w:r>
      <w:r w:rsidR="0063284D">
        <w:rPr>
          <w:szCs w:val="28"/>
        </w:rPr>
        <w:t>V</w:t>
      </w:r>
      <w:r w:rsidR="0063284D" w:rsidRPr="00A96EDC">
        <w:rPr>
          <w:szCs w:val="28"/>
        </w:rPr>
        <w:t>uorohoitoa</w:t>
      </w:r>
      <w:r w:rsidR="0063284D">
        <w:rPr>
          <w:szCs w:val="28"/>
        </w:rPr>
        <w:t xml:space="preserve"> järjestetään</w:t>
      </w:r>
      <w:r w:rsidR="00633450">
        <w:rPr>
          <w:szCs w:val="28"/>
        </w:rPr>
        <w:t xml:space="preserve"> arkipäivisin klo 5.30</w:t>
      </w:r>
      <w:r w:rsidR="00633450">
        <w:rPr>
          <w:rFonts w:cs="Arial"/>
          <w:szCs w:val="28"/>
        </w:rPr>
        <w:t>‒</w:t>
      </w:r>
      <w:r w:rsidR="0063284D">
        <w:rPr>
          <w:szCs w:val="28"/>
        </w:rPr>
        <w:t>21.30 Naarajärvellä ja kantakaupungissa.</w:t>
      </w:r>
      <w:r w:rsidR="0063284D" w:rsidRPr="00A96EDC">
        <w:rPr>
          <w:szCs w:val="28"/>
        </w:rPr>
        <w:t xml:space="preserve"> </w:t>
      </w:r>
      <w:r w:rsidR="0063284D">
        <w:rPr>
          <w:szCs w:val="28"/>
        </w:rPr>
        <w:t>Ympärivuorokautista ja viikonloppuhoitoa järjestetään ainoastaan kantakaupungissa.</w:t>
      </w:r>
      <w:r w:rsidR="00DB0A42">
        <w:rPr>
          <w:szCs w:val="28"/>
        </w:rPr>
        <w:t xml:space="preserve"> </w:t>
      </w:r>
      <w:r w:rsidRPr="00A96EDC">
        <w:rPr>
          <w:szCs w:val="28"/>
        </w:rPr>
        <w:t>Vuorohoidossa panostetaan</w:t>
      </w:r>
      <w:r w:rsidR="00B97760">
        <w:rPr>
          <w:szCs w:val="28"/>
        </w:rPr>
        <w:t xml:space="preserve"> sekä lasten keskinäiseen että</w:t>
      </w:r>
      <w:r w:rsidRPr="00A96EDC">
        <w:rPr>
          <w:szCs w:val="28"/>
        </w:rPr>
        <w:t xml:space="preserve"> aikuisen ja lapsen väliseen vuorovaikutukseen. Vaihtelevista hoitoajoista huolimatta pyritään siihen, että jokai</w:t>
      </w:r>
      <w:r w:rsidR="0063284D">
        <w:rPr>
          <w:szCs w:val="28"/>
        </w:rPr>
        <w:t xml:space="preserve">nen lapsi voi </w:t>
      </w:r>
      <w:r w:rsidRPr="00A96EDC">
        <w:rPr>
          <w:szCs w:val="28"/>
        </w:rPr>
        <w:t>osallistua toimin</w:t>
      </w:r>
      <w:r w:rsidR="0090219F">
        <w:rPr>
          <w:szCs w:val="28"/>
        </w:rPr>
        <w:t>taan.</w:t>
      </w:r>
      <w:r w:rsidR="00DB0A42" w:rsidRPr="00DB0A42">
        <w:rPr>
          <w:szCs w:val="28"/>
        </w:rPr>
        <w:t xml:space="preserve"> </w:t>
      </w:r>
      <w:r w:rsidR="00DB0A42" w:rsidRPr="00A96EDC">
        <w:rPr>
          <w:szCs w:val="28"/>
        </w:rPr>
        <w:t>Jos vuorohoidon tarve päättyy, järjestetään lapselle hoitopaikka toi</w:t>
      </w:r>
      <w:r w:rsidR="00DB0A42">
        <w:rPr>
          <w:szCs w:val="28"/>
        </w:rPr>
        <w:t>sesta</w:t>
      </w:r>
      <w:r w:rsidR="00DB0A42" w:rsidRPr="00A96EDC">
        <w:rPr>
          <w:szCs w:val="28"/>
        </w:rPr>
        <w:t xml:space="preserve"> päiväkodista tai perhepäivähoidosta. Vuorohoitoon ei ole subjektiivista oikeutta.</w:t>
      </w:r>
    </w:p>
    <w:p w:rsidR="00C5361B" w:rsidRDefault="00C5361B" w:rsidP="00C5361B">
      <w:pPr>
        <w:rPr>
          <w:szCs w:val="28"/>
        </w:rPr>
      </w:pPr>
    </w:p>
    <w:p w:rsidR="00E51F68" w:rsidRDefault="00E51F68" w:rsidP="00C5361B">
      <w:pPr>
        <w:rPr>
          <w:szCs w:val="28"/>
        </w:rPr>
      </w:pPr>
    </w:p>
    <w:p w:rsidR="00C54CBF" w:rsidRDefault="00C54CBF" w:rsidP="00C54CBF">
      <w:pPr>
        <w:autoSpaceDE w:val="0"/>
        <w:autoSpaceDN w:val="0"/>
        <w:adjustRightInd w:val="0"/>
        <w:rPr>
          <w:rFonts w:cs="Arial"/>
          <w:color w:val="000000"/>
          <w:szCs w:val="24"/>
        </w:rPr>
      </w:pPr>
      <w:r w:rsidRPr="00EB3E65">
        <w:rPr>
          <w:rFonts w:cs="Arial"/>
          <w:b/>
          <w:color w:val="74A510" w:themeColor="background2" w:themeShade="80"/>
          <w:szCs w:val="24"/>
        </w:rPr>
        <w:t>Kotihoidon ja yksityisen hoidon tukijärjestelmä</w:t>
      </w:r>
      <w:r w:rsidR="00D72845" w:rsidRPr="00EB3E65">
        <w:rPr>
          <w:rFonts w:cs="Arial"/>
          <w:color w:val="74A510" w:themeColor="background2" w:themeShade="80"/>
          <w:szCs w:val="24"/>
        </w:rPr>
        <w:t xml:space="preserve"> </w:t>
      </w:r>
      <w:r w:rsidR="00D72845">
        <w:rPr>
          <w:rFonts w:cs="Arial"/>
          <w:color w:val="000000"/>
          <w:szCs w:val="24"/>
        </w:rPr>
        <w:t>on</w:t>
      </w:r>
      <w:r w:rsidR="00601DA6">
        <w:rPr>
          <w:rFonts w:cs="Arial"/>
          <w:color w:val="000000"/>
          <w:szCs w:val="24"/>
        </w:rPr>
        <w:t xml:space="preserve"> osa</w:t>
      </w:r>
      <w:r>
        <w:rPr>
          <w:rFonts w:cs="Arial"/>
          <w:color w:val="000000"/>
          <w:szCs w:val="24"/>
        </w:rPr>
        <w:t xml:space="preserve"> varhaiskasvatuspalvelujen</w:t>
      </w:r>
      <w:r w:rsidR="0041280C">
        <w:rPr>
          <w:rFonts w:cs="Arial"/>
          <w:color w:val="000000"/>
          <w:szCs w:val="24"/>
        </w:rPr>
        <w:t xml:space="preserve"> kokonaisuutta.</w:t>
      </w:r>
      <w:r>
        <w:rPr>
          <w:rFonts w:cs="Arial"/>
          <w:color w:val="000000"/>
          <w:szCs w:val="24"/>
        </w:rPr>
        <w:t xml:space="preserve"> Vanhemmat voivat</w:t>
      </w:r>
      <w:r w:rsidR="00D72845">
        <w:rPr>
          <w:rFonts w:cs="Arial"/>
          <w:color w:val="000000"/>
          <w:szCs w:val="24"/>
        </w:rPr>
        <w:t xml:space="preserve"> </w:t>
      </w:r>
      <w:r>
        <w:rPr>
          <w:rFonts w:cs="Arial"/>
          <w:color w:val="000000"/>
          <w:szCs w:val="24"/>
        </w:rPr>
        <w:t>valita kunnallisen päivähoidon sijaan kotihoidon tuen</w:t>
      </w:r>
      <w:r w:rsidR="003029F3">
        <w:rPr>
          <w:rFonts w:cs="Arial"/>
          <w:color w:val="000000"/>
          <w:szCs w:val="24"/>
        </w:rPr>
        <w:t xml:space="preserve"> ja kotihoidon kuntalisän</w:t>
      </w:r>
      <w:r>
        <w:rPr>
          <w:rFonts w:cs="Arial"/>
          <w:color w:val="000000"/>
          <w:szCs w:val="24"/>
        </w:rPr>
        <w:t>, jos perheessä on alle 3</w:t>
      </w:r>
      <w:r w:rsidR="00ED097F">
        <w:rPr>
          <w:rFonts w:cs="Arial"/>
          <w:color w:val="000000"/>
          <w:szCs w:val="24"/>
        </w:rPr>
        <w:t>-</w:t>
      </w:r>
      <w:r>
        <w:rPr>
          <w:rFonts w:cs="Arial"/>
          <w:color w:val="000000"/>
          <w:szCs w:val="24"/>
        </w:rPr>
        <w:t xml:space="preserve">vuotias lapsi ja </w:t>
      </w:r>
      <w:r w:rsidR="0041280C">
        <w:rPr>
          <w:rFonts w:cs="Arial"/>
          <w:color w:val="000000"/>
          <w:szCs w:val="24"/>
        </w:rPr>
        <w:t>hä</w:t>
      </w:r>
      <w:r w:rsidR="00D72845">
        <w:rPr>
          <w:rFonts w:cs="Arial"/>
          <w:color w:val="000000"/>
          <w:szCs w:val="24"/>
        </w:rPr>
        <w:t>ntä hoidetaan</w:t>
      </w:r>
      <w:r w:rsidR="003029F3">
        <w:rPr>
          <w:rFonts w:cs="Arial"/>
          <w:color w:val="000000"/>
          <w:szCs w:val="24"/>
        </w:rPr>
        <w:t xml:space="preserve"> kotona</w:t>
      </w:r>
      <w:r>
        <w:rPr>
          <w:rFonts w:cs="Arial"/>
          <w:color w:val="000000"/>
          <w:szCs w:val="24"/>
        </w:rPr>
        <w:t xml:space="preserve">. </w:t>
      </w:r>
      <w:r w:rsidR="00CE7C9C">
        <w:rPr>
          <w:rFonts w:cs="Arial"/>
          <w:color w:val="000000"/>
          <w:szCs w:val="24"/>
        </w:rPr>
        <w:t>Perheen s</w:t>
      </w:r>
      <w:r>
        <w:rPr>
          <w:rFonts w:cs="Arial"/>
          <w:color w:val="000000"/>
          <w:szCs w:val="24"/>
        </w:rPr>
        <w:t>aades</w:t>
      </w:r>
      <w:r w:rsidR="00CE7C9C">
        <w:rPr>
          <w:rFonts w:cs="Arial"/>
          <w:color w:val="000000"/>
          <w:szCs w:val="24"/>
        </w:rPr>
        <w:t>sa</w:t>
      </w:r>
      <w:r w:rsidR="00D72845">
        <w:rPr>
          <w:rFonts w:cs="Arial"/>
          <w:color w:val="000000"/>
          <w:szCs w:val="24"/>
        </w:rPr>
        <w:t xml:space="preserve"> </w:t>
      </w:r>
      <w:r w:rsidR="003029F3">
        <w:rPr>
          <w:rFonts w:cs="Arial"/>
          <w:color w:val="000000"/>
          <w:szCs w:val="24"/>
        </w:rPr>
        <w:t xml:space="preserve">kotihoidontukea ja </w:t>
      </w:r>
      <w:r>
        <w:rPr>
          <w:rFonts w:cs="Arial"/>
          <w:color w:val="000000"/>
          <w:szCs w:val="24"/>
        </w:rPr>
        <w:t>kuntal</w:t>
      </w:r>
      <w:r w:rsidR="00CE7C9C">
        <w:rPr>
          <w:rFonts w:cs="Arial"/>
          <w:color w:val="000000"/>
          <w:szCs w:val="24"/>
        </w:rPr>
        <w:t>isää on</w:t>
      </w:r>
      <w:r>
        <w:rPr>
          <w:rFonts w:cs="Arial"/>
          <w:color w:val="000000"/>
          <w:szCs w:val="24"/>
        </w:rPr>
        <w:t xml:space="preserve"> perhee</w:t>
      </w:r>
      <w:r w:rsidR="00CE7C9C">
        <w:rPr>
          <w:rFonts w:cs="Arial"/>
          <w:color w:val="000000"/>
          <w:szCs w:val="24"/>
        </w:rPr>
        <w:t>n esiopetusikäisellä lapsella</w:t>
      </w:r>
      <w:r w:rsidR="00D72845">
        <w:rPr>
          <w:rFonts w:cs="Arial"/>
          <w:color w:val="000000"/>
          <w:szCs w:val="24"/>
        </w:rPr>
        <w:t xml:space="preserve"> </w:t>
      </w:r>
      <w:r>
        <w:rPr>
          <w:rFonts w:cs="Arial"/>
          <w:color w:val="000000"/>
          <w:szCs w:val="24"/>
        </w:rPr>
        <w:t>oikeus osallistua esiopetukseen.</w:t>
      </w:r>
      <w:r w:rsidR="00601DA6">
        <w:rPr>
          <w:rFonts w:cs="Arial"/>
          <w:color w:val="000000"/>
          <w:szCs w:val="24"/>
        </w:rPr>
        <w:t xml:space="preserve"> </w:t>
      </w:r>
      <w:r>
        <w:rPr>
          <w:rFonts w:cs="Arial"/>
          <w:color w:val="000000"/>
          <w:szCs w:val="24"/>
        </w:rPr>
        <w:t>Yksityisen hoidon tukijärjestelmä antaa</w:t>
      </w:r>
      <w:r w:rsidR="00D72845">
        <w:rPr>
          <w:rFonts w:cs="Arial"/>
          <w:color w:val="000000"/>
          <w:szCs w:val="24"/>
        </w:rPr>
        <w:t xml:space="preserve"> </w:t>
      </w:r>
      <w:r>
        <w:rPr>
          <w:rFonts w:cs="Arial"/>
          <w:color w:val="000000"/>
          <w:szCs w:val="24"/>
        </w:rPr>
        <w:t>vanhemmille mahdollisuuden valita hoitojärjestelyiksi</w:t>
      </w:r>
      <w:r w:rsidR="00601DA6">
        <w:rPr>
          <w:rFonts w:cs="Arial"/>
          <w:color w:val="000000"/>
          <w:szCs w:val="24"/>
        </w:rPr>
        <w:t xml:space="preserve"> </w:t>
      </w:r>
      <w:r>
        <w:rPr>
          <w:rFonts w:cs="Arial"/>
          <w:color w:val="000000"/>
          <w:szCs w:val="24"/>
        </w:rPr>
        <w:t>yksityisen päivähoidon</w:t>
      </w:r>
      <w:r w:rsidR="00D72845">
        <w:rPr>
          <w:rFonts w:cs="Arial"/>
          <w:color w:val="000000"/>
          <w:szCs w:val="24"/>
        </w:rPr>
        <w:t xml:space="preserve"> </w:t>
      </w:r>
      <w:r w:rsidR="00CE7C9C">
        <w:rPr>
          <w:rFonts w:cs="Arial"/>
          <w:color w:val="000000"/>
          <w:szCs w:val="24"/>
        </w:rPr>
        <w:t>vaihtoehtoja. Niitä</w:t>
      </w:r>
      <w:r w:rsidR="00D72845">
        <w:rPr>
          <w:rFonts w:cs="Arial"/>
          <w:color w:val="000000"/>
          <w:szCs w:val="24"/>
        </w:rPr>
        <w:t xml:space="preserve"> ovat yksityiset päiväkodit/</w:t>
      </w:r>
      <w:r w:rsidR="00CE7C9C">
        <w:rPr>
          <w:rFonts w:cs="Arial"/>
          <w:color w:val="000000"/>
          <w:szCs w:val="24"/>
        </w:rPr>
        <w:t>perhepäivähoito ja</w:t>
      </w:r>
      <w:r w:rsidR="00601DA6">
        <w:rPr>
          <w:rFonts w:cs="Arial"/>
          <w:color w:val="000000"/>
          <w:szCs w:val="24"/>
        </w:rPr>
        <w:t xml:space="preserve"> </w:t>
      </w:r>
      <w:r>
        <w:rPr>
          <w:rFonts w:cs="Arial"/>
          <w:color w:val="000000"/>
          <w:szCs w:val="24"/>
        </w:rPr>
        <w:t>omaan kotii</w:t>
      </w:r>
      <w:r w:rsidR="00D72845">
        <w:rPr>
          <w:rFonts w:cs="Arial"/>
          <w:color w:val="000000"/>
          <w:szCs w:val="24"/>
        </w:rPr>
        <w:t xml:space="preserve">n palkattava hoitaja. </w:t>
      </w:r>
    </w:p>
    <w:p w:rsidR="0041280C" w:rsidRDefault="0041280C" w:rsidP="00C54CBF">
      <w:pPr>
        <w:autoSpaceDE w:val="0"/>
        <w:autoSpaceDN w:val="0"/>
        <w:adjustRightInd w:val="0"/>
        <w:rPr>
          <w:rFonts w:cs="Arial"/>
          <w:color w:val="000000"/>
          <w:szCs w:val="24"/>
        </w:rPr>
      </w:pPr>
    </w:p>
    <w:p w:rsidR="00E51F68" w:rsidRDefault="00E51F68" w:rsidP="00C54CBF">
      <w:pPr>
        <w:autoSpaceDE w:val="0"/>
        <w:autoSpaceDN w:val="0"/>
        <w:adjustRightInd w:val="0"/>
        <w:rPr>
          <w:rFonts w:cs="Arial"/>
          <w:color w:val="000000"/>
          <w:szCs w:val="24"/>
        </w:rPr>
      </w:pPr>
    </w:p>
    <w:p w:rsidR="009104BC" w:rsidRDefault="0041280C" w:rsidP="00746EEA">
      <w:pPr>
        <w:autoSpaceDE w:val="0"/>
        <w:autoSpaceDN w:val="0"/>
        <w:adjustRightInd w:val="0"/>
        <w:rPr>
          <w:rFonts w:cs="Arial"/>
          <w:color w:val="000000"/>
          <w:szCs w:val="24"/>
        </w:rPr>
      </w:pPr>
      <w:r w:rsidRPr="00EB3E65">
        <w:rPr>
          <w:rFonts w:cs="Arial"/>
          <w:b/>
          <w:bCs/>
          <w:color w:val="74A510" w:themeColor="background2" w:themeShade="80"/>
          <w:szCs w:val="24"/>
        </w:rPr>
        <w:t>Esiopetus</w:t>
      </w:r>
      <w:r>
        <w:rPr>
          <w:rFonts w:cs="Arial"/>
          <w:b/>
          <w:bCs/>
          <w:color w:val="000000"/>
          <w:szCs w:val="24"/>
        </w:rPr>
        <w:t xml:space="preserve"> </w:t>
      </w:r>
      <w:r>
        <w:rPr>
          <w:rFonts w:cs="Arial"/>
          <w:color w:val="000000"/>
          <w:szCs w:val="24"/>
        </w:rPr>
        <w:t>on osa varhaiskasvatusta.</w:t>
      </w:r>
      <w:r w:rsidRPr="0041280C">
        <w:rPr>
          <w:rFonts w:cs="Arial"/>
          <w:color w:val="000000"/>
          <w:szCs w:val="24"/>
        </w:rPr>
        <w:t xml:space="preserve"> </w:t>
      </w:r>
      <w:r>
        <w:rPr>
          <w:rFonts w:cs="Arial"/>
          <w:color w:val="000000"/>
          <w:szCs w:val="24"/>
        </w:rPr>
        <w:t>Lapsella on oikeus saada maksutonta esiopetusta oppivelvollisuutta edeltävänä vuonna. Pieksämäellä esiopetusta järjestetään päiväkodeissa ja kyläkoulujen yhteydessä. Esiopetukseen haetaan alkuvuodesta ja hakuohjeista tiedotetaan vuosittain. Pieksämäen kaupungin esiopetussuunnitelmassa kuvataan tarkemmin esiopetuk</w:t>
      </w:r>
      <w:r w:rsidR="00746EEA">
        <w:rPr>
          <w:rFonts w:cs="Arial"/>
          <w:color w:val="000000"/>
          <w:szCs w:val="24"/>
        </w:rPr>
        <w:t>sen toteuttamisen periaatteet</w:t>
      </w:r>
      <w:r w:rsidR="0071147C">
        <w:rPr>
          <w:rFonts w:cs="Arial"/>
          <w:color w:val="000000"/>
          <w:szCs w:val="24"/>
        </w:rPr>
        <w:t>.</w:t>
      </w:r>
    </w:p>
    <w:p w:rsidR="00FD7383" w:rsidRDefault="00FD7383" w:rsidP="00746EEA">
      <w:pPr>
        <w:autoSpaceDE w:val="0"/>
        <w:autoSpaceDN w:val="0"/>
        <w:adjustRightInd w:val="0"/>
        <w:rPr>
          <w:rFonts w:cs="Arial"/>
          <w:color w:val="000000"/>
          <w:szCs w:val="24"/>
        </w:rPr>
      </w:pPr>
    </w:p>
    <w:p w:rsidR="0090219F" w:rsidRPr="00746EEA" w:rsidRDefault="0090219F" w:rsidP="00746EEA">
      <w:pPr>
        <w:autoSpaceDE w:val="0"/>
        <w:autoSpaceDN w:val="0"/>
        <w:adjustRightInd w:val="0"/>
        <w:rPr>
          <w:rFonts w:cs="Arial"/>
          <w:color w:val="000000"/>
          <w:szCs w:val="24"/>
        </w:rPr>
      </w:pPr>
    </w:p>
    <w:p w:rsidR="00ED3C75" w:rsidRPr="00A96EDC" w:rsidRDefault="0041545F" w:rsidP="00236D4A">
      <w:pPr>
        <w:numPr>
          <w:ilvl w:val="0"/>
          <w:numId w:val="9"/>
        </w:numPr>
        <w:jc w:val="both"/>
        <w:rPr>
          <w:b/>
        </w:rPr>
      </w:pPr>
      <w:r w:rsidRPr="00A96EDC">
        <w:rPr>
          <w:b/>
        </w:rPr>
        <w:t>KASVATUSKUMPPANUUS</w:t>
      </w:r>
    </w:p>
    <w:p w:rsidR="00ED3C75" w:rsidRDefault="00ED3C75" w:rsidP="00ED3C75">
      <w:pPr>
        <w:jc w:val="both"/>
      </w:pPr>
    </w:p>
    <w:p w:rsidR="00ED3C75" w:rsidRDefault="00ED3C75" w:rsidP="00ED3C75">
      <w:pPr>
        <w:pStyle w:val="Sisennettyleipteksti"/>
        <w:ind w:left="0"/>
        <w:jc w:val="both"/>
      </w:pPr>
      <w:r>
        <w:t xml:space="preserve">Kasvatuskumppanuus on vanhempien ja päivähoitohenkilöstön välistä yhteistyötä, johon tietoisesti sitoudutaan. Kasvatuskumppanuuden onnistunut toteutuminen edellyttää keskinäistä luottamusta, kunnioitusta, tasa-arvoa ja avoimuutta.  </w:t>
      </w:r>
    </w:p>
    <w:p w:rsidR="00ED3C75" w:rsidRDefault="00ED3C75" w:rsidP="00ED3C75">
      <w:pPr>
        <w:pStyle w:val="Sisennettyleipteksti"/>
        <w:ind w:left="0"/>
        <w:jc w:val="both"/>
      </w:pPr>
      <w:r>
        <w:t>Yhteistyöllä pyritään tukemaan lapsen kasvua, kehitystä ja oppimista.</w:t>
      </w:r>
      <w:r w:rsidR="00ED097F">
        <w:t xml:space="preserve"> </w:t>
      </w:r>
      <w:r>
        <w:t>Kasvatuskumppanuus lähtee lapsen ja perheen tarpeista.</w:t>
      </w:r>
      <w:r w:rsidR="00ED097F">
        <w:t xml:space="preserve"> </w:t>
      </w:r>
      <w:r>
        <w:t>Vanhemmilla on lastensa ensisijainen kasvatusoikeus ja - vastuu sekä oman lapsensa tuntemus.</w:t>
      </w:r>
      <w:r w:rsidR="00ED097F">
        <w:t xml:space="preserve"> </w:t>
      </w:r>
      <w:r>
        <w:t xml:space="preserve">Vanhempien ja kasvattajien kokemukset ja tiedot lapsesta luovat hyvän perustan yhteistyölle lapsen hyvinvoinnin turvaamiseksi. </w:t>
      </w:r>
    </w:p>
    <w:p w:rsidR="00ED3C75" w:rsidRDefault="00ED3C75" w:rsidP="00ED3C75">
      <w:pPr>
        <w:pStyle w:val="Sisennettyleipteksti"/>
        <w:ind w:left="0"/>
        <w:jc w:val="both"/>
      </w:pPr>
      <w:r>
        <w:t>Päivähoidon henkilöstöllä on vastuu yhteistyön sisällyttämisestä luontevaksi osaksi arjen toimintaa.</w:t>
      </w:r>
      <w:r w:rsidR="00ED097F">
        <w:t xml:space="preserve"> </w:t>
      </w:r>
      <w:r>
        <w:t>Vanhemmille järjestetään kasvatuskeskusteluja perhekohtaisesti ja yhdessä toisten vanhempien ja koko henkilöstön kanssa.</w:t>
      </w:r>
      <w:r w:rsidR="00ED097F">
        <w:t xml:space="preserve"> </w:t>
      </w:r>
      <w:r>
        <w:t>Kasvatuskeskusteluissa sovitaan yhdessä yhteistyön toteutuksen käytännöt ja luodaan lapsen kasvulle ja kehitykselle tavoitteet.</w:t>
      </w:r>
    </w:p>
    <w:p w:rsidR="00ED3C75" w:rsidRDefault="00ED3C75" w:rsidP="00ED3C75">
      <w:pPr>
        <w:pStyle w:val="Sisennettyleipteksti"/>
        <w:ind w:left="0"/>
        <w:jc w:val="both"/>
      </w:pPr>
      <w:r>
        <w:t>Kasvatuskumppanuuden tavoitteena on myös edistää vanhempien keskinäisen yhteistyön muotoja ja tapoja. Aito kiinnostus, aktiivisuus, positiivinen asenne ja sitoutuminen ovat kasvatuskumppanuuden kulmakiviä ja edistävät hyvin toimivaa yhteistyötä.</w:t>
      </w:r>
    </w:p>
    <w:p w:rsidR="00E82709" w:rsidRDefault="00E82709" w:rsidP="00ED3C75">
      <w:pPr>
        <w:pStyle w:val="Sisennettyleipteksti"/>
        <w:ind w:left="0"/>
        <w:jc w:val="both"/>
      </w:pPr>
    </w:p>
    <w:p w:rsidR="00ED3C75" w:rsidRDefault="0041545F" w:rsidP="00E51F68">
      <w:pPr>
        <w:pStyle w:val="Sisennettyleipteksti"/>
        <w:numPr>
          <w:ilvl w:val="0"/>
          <w:numId w:val="9"/>
        </w:numPr>
        <w:spacing w:after="0"/>
        <w:jc w:val="both"/>
        <w:rPr>
          <w:b/>
        </w:rPr>
      </w:pPr>
      <w:r w:rsidRPr="0041545F">
        <w:rPr>
          <w:b/>
        </w:rPr>
        <w:t>VARHAISKASVATUSSUUNNITELMA</w:t>
      </w:r>
      <w:r w:rsidR="000A76F7">
        <w:rPr>
          <w:b/>
        </w:rPr>
        <w:t xml:space="preserve"> (vasu)</w:t>
      </w:r>
    </w:p>
    <w:p w:rsidR="00E51F68" w:rsidRPr="00E51F68" w:rsidRDefault="00E51F68" w:rsidP="00E51F68">
      <w:pPr>
        <w:pStyle w:val="Sisennettyleipteksti"/>
        <w:spacing w:after="0"/>
        <w:ind w:left="390"/>
        <w:jc w:val="both"/>
        <w:rPr>
          <w:b/>
        </w:rPr>
      </w:pPr>
    </w:p>
    <w:p w:rsidR="00E1166B" w:rsidRPr="00E82709" w:rsidRDefault="00E1166B" w:rsidP="00ED3C75">
      <w:pPr>
        <w:pStyle w:val="Sisennettyleipteksti"/>
        <w:ind w:left="0"/>
        <w:jc w:val="both"/>
        <w:rPr>
          <w:b/>
        </w:rPr>
      </w:pPr>
      <w:r w:rsidRPr="00E82709">
        <w:rPr>
          <w:b/>
        </w:rPr>
        <w:t>3.1 Lapsen varhaiskasvatussuunnitelma</w:t>
      </w:r>
    </w:p>
    <w:p w:rsidR="00347604" w:rsidRDefault="00D56E1C" w:rsidP="002E41A4">
      <w:pPr>
        <w:pStyle w:val="Leipteksti"/>
      </w:pPr>
      <w:r>
        <w:t>V</w:t>
      </w:r>
      <w:r w:rsidR="000A76F7">
        <w:t>arhaiskasvatussuunnitelma</w:t>
      </w:r>
      <w:r w:rsidR="00ED3C75">
        <w:t xml:space="preserve"> laaditaan jokaiselle päivähoidossa olevalle lapselle yhteistyössä vanhemp</w:t>
      </w:r>
      <w:r w:rsidR="00347604">
        <w:t>ien</w:t>
      </w:r>
      <w:r w:rsidR="00733AA2">
        <w:t xml:space="preserve"> kanssa</w:t>
      </w:r>
      <w:r w:rsidR="00347604">
        <w:t xml:space="preserve"> varhaiskasvatussuunnitelma</w:t>
      </w:r>
      <w:r>
        <w:t>lomaketta käyttäen.</w:t>
      </w:r>
    </w:p>
    <w:p w:rsidR="002E41A4" w:rsidRDefault="00347604" w:rsidP="002E41A4">
      <w:pPr>
        <w:pStyle w:val="Leipteksti"/>
      </w:pPr>
      <w:r>
        <w:t>V</w:t>
      </w:r>
      <w:r w:rsidR="002E41A4">
        <w:t>asuloma</w:t>
      </w:r>
      <w:r>
        <w:t>ke</w:t>
      </w:r>
      <w:r w:rsidR="002E41A4">
        <w:t xml:space="preserve"> sisältää mm. lapsen           </w:t>
      </w:r>
    </w:p>
    <w:p w:rsidR="002E41A4" w:rsidRDefault="002E41A4" w:rsidP="00236D4A">
      <w:pPr>
        <w:numPr>
          <w:ilvl w:val="0"/>
          <w:numId w:val="5"/>
        </w:numPr>
        <w:jc w:val="both"/>
      </w:pPr>
      <w:r>
        <w:t>mielenkiinnon kohteet</w:t>
      </w:r>
    </w:p>
    <w:p w:rsidR="002E41A4" w:rsidRDefault="00BE1329" w:rsidP="00BE1329">
      <w:pPr>
        <w:numPr>
          <w:ilvl w:val="0"/>
          <w:numId w:val="5"/>
        </w:numPr>
        <w:jc w:val="both"/>
      </w:pPr>
      <w:r>
        <w:t>tiedot, taidot,</w:t>
      </w:r>
      <w:r w:rsidR="00347604">
        <w:t xml:space="preserve"> osaamis</w:t>
      </w:r>
      <w:r w:rsidR="002E41A4">
        <w:t>en</w:t>
      </w:r>
      <w:r>
        <w:t xml:space="preserve"> ja vahvuudet</w:t>
      </w:r>
    </w:p>
    <w:p w:rsidR="002E41A4" w:rsidRDefault="002E41A4" w:rsidP="00236D4A">
      <w:pPr>
        <w:numPr>
          <w:ilvl w:val="0"/>
          <w:numId w:val="5"/>
        </w:numPr>
        <w:jc w:val="both"/>
      </w:pPr>
      <w:r>
        <w:t>yksilöllisen tuen ja ohjauksen tarpeet</w:t>
      </w:r>
    </w:p>
    <w:p w:rsidR="002E41A4" w:rsidRDefault="002E41A4" w:rsidP="00236D4A">
      <w:pPr>
        <w:numPr>
          <w:ilvl w:val="0"/>
          <w:numId w:val="5"/>
        </w:numPr>
        <w:jc w:val="both"/>
      </w:pPr>
      <w:r>
        <w:t>yhteisesti sovitut kasvatuksen tavoitteet</w:t>
      </w:r>
    </w:p>
    <w:p w:rsidR="002E41A4" w:rsidRDefault="002E41A4" w:rsidP="00236D4A">
      <w:pPr>
        <w:numPr>
          <w:ilvl w:val="0"/>
          <w:numId w:val="5"/>
        </w:numPr>
        <w:jc w:val="both"/>
      </w:pPr>
      <w:r>
        <w:t>vanhempien kanssa sovitut yhteistyön muodot</w:t>
      </w:r>
    </w:p>
    <w:p w:rsidR="002E41A4" w:rsidRDefault="002E41A4" w:rsidP="002E41A4">
      <w:pPr>
        <w:ind w:left="720"/>
        <w:jc w:val="both"/>
      </w:pPr>
    </w:p>
    <w:p w:rsidR="00ED3C75" w:rsidRDefault="00ED3C75" w:rsidP="00733AA2">
      <w:pPr>
        <w:pStyle w:val="Leipteksti"/>
      </w:pPr>
      <w:r>
        <w:t xml:space="preserve">Lapsen vasu on lapsen varhaiskasvatuksen ja </w:t>
      </w:r>
      <w:r w:rsidR="00347604">
        <w:t>kasvatuskumppanuuden perusta. Siinä</w:t>
      </w:r>
      <w:r>
        <w:t xml:space="preserve"> koros</w:t>
      </w:r>
      <w:r w:rsidR="00347604">
        <w:t>tuu vanhempien asiantuntemus</w:t>
      </w:r>
      <w:r>
        <w:t xml:space="preserve"> omasta lapses</w:t>
      </w:r>
      <w:r w:rsidR="00387798">
        <w:t>taan</w:t>
      </w:r>
      <w:r w:rsidR="00347604">
        <w:t xml:space="preserve"> ja yhteisenä </w:t>
      </w:r>
      <w:r w:rsidR="00387798">
        <w:t xml:space="preserve">tavoitteena </w:t>
      </w:r>
      <w:r w:rsidR="00347604">
        <w:t xml:space="preserve">on </w:t>
      </w:r>
      <w:r w:rsidR="00387798">
        <w:t>hyvinvoiva lapsi.</w:t>
      </w:r>
      <w:r w:rsidR="00387798" w:rsidRPr="00387798">
        <w:t xml:space="preserve"> </w:t>
      </w:r>
      <w:r w:rsidR="00387798">
        <w:t>Suunnitelman avulla henkilökunta ja vanhemmat ”puhaltavat yhteen hiileen” yhteisten tavoitteiden suunnassa lapsen yksilölliset tarpeet huomioiden. Suunnitelmaa voi tarvittaessa olla laatimassa myös muut lasta hoitavat/ kuntouttavat asiantuntijat esimerkiksi perhetyöntekijä</w:t>
      </w:r>
      <w:r w:rsidR="00347604">
        <w:t>, puheterapeutti</w:t>
      </w:r>
      <w:r w:rsidR="00387798">
        <w:t>.</w:t>
      </w:r>
      <w:r w:rsidR="00347604" w:rsidRPr="00347604">
        <w:t xml:space="preserve"> </w:t>
      </w:r>
      <w:r w:rsidR="00733AA2">
        <w:t xml:space="preserve">Lapsen kehityksen tukemiseksi ja kuntoutuksen toteuttamiseksi yhteistyö lapsen vanhempien, kasvatushenkilöstön ja muiden lasta hoitavien / kuntouttavien asiantuntijoiden kanssa on tärkeää. </w:t>
      </w:r>
      <w:r w:rsidR="00347604">
        <w:t>Jokaisen lapsen kanssa työskentel</w:t>
      </w:r>
      <w:r w:rsidR="00733AA2">
        <w:t>evän on hyvä olla perillä</w:t>
      </w:r>
      <w:r w:rsidR="00347604">
        <w:t xml:space="preserve"> yksi</w:t>
      </w:r>
      <w:r w:rsidR="00733AA2">
        <w:t>löllisistä kasvatuksen tavoitteista. S</w:t>
      </w:r>
      <w:r w:rsidR="00347604">
        <w:t>uunnitelma on henkilökunnan työväline lapsen arjen suunnittelemiseksi ja toteuttamiseksi.</w:t>
      </w:r>
    </w:p>
    <w:p w:rsidR="00733AA2" w:rsidRDefault="00733AA2" w:rsidP="00733AA2">
      <w:pPr>
        <w:pStyle w:val="Leipteksti"/>
      </w:pPr>
    </w:p>
    <w:p w:rsidR="00E82709" w:rsidRDefault="00665B9F" w:rsidP="00746EEA">
      <w:pPr>
        <w:pStyle w:val="Sisennettyleipteksti"/>
        <w:ind w:left="0"/>
        <w:jc w:val="both"/>
      </w:pPr>
      <w:r>
        <w:t>Vanhempien kanssa</w:t>
      </w:r>
      <w:r w:rsidR="00733AA2">
        <w:t xml:space="preserve"> ensimmäinen</w:t>
      </w:r>
      <w:r w:rsidR="00ED3C75">
        <w:t xml:space="preserve"> </w:t>
      </w:r>
      <w:r w:rsidR="00347604">
        <w:t>vasu</w:t>
      </w:r>
      <w:r w:rsidR="00ED3C75">
        <w:t>keskustelu</w:t>
      </w:r>
      <w:r>
        <w:t xml:space="preserve"> käydään</w:t>
      </w:r>
      <w:r w:rsidR="00ED3C75">
        <w:t xml:space="preserve"> hoitosuhteen alussa</w:t>
      </w:r>
      <w:r>
        <w:t xml:space="preserve">, </w:t>
      </w:r>
      <w:r w:rsidR="00ED3C75">
        <w:t>jolloin tutustutaan perheen ja lapsen elämäntilanteeseen ja lapseen vanhempien välittämän tiedon ja kokemuksen valossa.</w:t>
      </w:r>
      <w:r>
        <w:t xml:space="preserve"> Jatkossa keskustelu käydään uuden toimintakauden alussa ja arviointikeskustelu sopimuksen mukaan.</w:t>
      </w:r>
      <w:r w:rsidR="00733AA2">
        <w:t xml:space="preserve"> Henkilökunta ja vanhemmat k</w:t>
      </w:r>
      <w:r w:rsidR="00ED3C75">
        <w:t>eskuste</w:t>
      </w:r>
      <w:r w:rsidR="00733AA2">
        <w:t>levat</w:t>
      </w:r>
      <w:r w:rsidR="00ED3C75">
        <w:t xml:space="preserve"> kasvatuksen </w:t>
      </w:r>
      <w:r>
        <w:t xml:space="preserve">yhteisistä </w:t>
      </w:r>
      <w:r w:rsidR="00955512">
        <w:t>tavoitteista ja päämääristä. Yhdessä k</w:t>
      </w:r>
      <w:r w:rsidR="00ED3C75">
        <w:t>artoitetaan vanhempien odo</w:t>
      </w:r>
      <w:r>
        <w:t>tuksia,</w:t>
      </w:r>
      <w:r w:rsidR="00ED3C75">
        <w:t xml:space="preserve"> lapsen kehity</w:t>
      </w:r>
      <w:r>
        <w:t>stä</w:t>
      </w:r>
      <w:r w:rsidR="00ED3C75">
        <w:t>, kasvun ja oppimisen tilan</w:t>
      </w:r>
      <w:r>
        <w:t>netta</w:t>
      </w:r>
      <w:r w:rsidR="00955512">
        <w:t>. Samalla a</w:t>
      </w:r>
      <w:r w:rsidR="00ED3C75">
        <w:t>rvioidaan saavutettuja tavoittei</w:t>
      </w:r>
      <w:r w:rsidR="00733AA2">
        <w:t>ta sekä</w:t>
      </w:r>
      <w:r w:rsidR="00ED3C75">
        <w:t xml:space="preserve"> asetetaan uusia tavoit</w:t>
      </w:r>
      <w:r>
        <w:t xml:space="preserve">teita. </w:t>
      </w:r>
      <w:r w:rsidR="00ED3C75">
        <w:t>Lomake säilytetään päivähoitopaikassa</w:t>
      </w:r>
      <w:r w:rsidR="00200D6C">
        <w:t>. Lapsen siirtyessä</w:t>
      </w:r>
      <w:r w:rsidR="00200D6C" w:rsidRPr="00200D6C">
        <w:t xml:space="preserve"> </w:t>
      </w:r>
      <w:r w:rsidR="00200D6C">
        <w:t xml:space="preserve">esiopetukseen </w:t>
      </w:r>
      <w:r w:rsidR="0032524E">
        <w:t xml:space="preserve">tai toiseen hoitopaikkaan </w:t>
      </w:r>
      <w:r w:rsidR="00200D6C">
        <w:t>vasulomakkeet siirretään vanhem</w:t>
      </w:r>
      <w:r w:rsidR="0032524E">
        <w:t>man luvalla uuteen hoitopaikkaan tai esiopettajalle. H</w:t>
      </w:r>
      <w:r w:rsidR="00ED3C75">
        <w:t xml:space="preserve">oitosuhteen päättyessä </w:t>
      </w:r>
      <w:r>
        <w:t xml:space="preserve">tehdyt </w:t>
      </w:r>
      <w:r w:rsidR="00ED3C75">
        <w:t>vasu</w:t>
      </w:r>
      <w:r w:rsidR="0032524E">
        <w:t>t</w:t>
      </w:r>
      <w:r w:rsidR="00746EEA">
        <w:t xml:space="preserve"> annetaan vanhemmille.</w:t>
      </w:r>
    </w:p>
    <w:p w:rsidR="00E1166B" w:rsidRPr="00E82709" w:rsidRDefault="00E1166B" w:rsidP="00746EEA">
      <w:pPr>
        <w:pStyle w:val="Sisennettyleipteksti"/>
        <w:ind w:left="0"/>
        <w:jc w:val="both"/>
        <w:rPr>
          <w:b/>
        </w:rPr>
      </w:pPr>
      <w:r w:rsidRPr="00E82709">
        <w:rPr>
          <w:b/>
        </w:rPr>
        <w:t>3.2. Ryhmävasu</w:t>
      </w:r>
    </w:p>
    <w:p w:rsidR="009B7202" w:rsidRPr="009B7202" w:rsidRDefault="009B7202" w:rsidP="009B7202">
      <w:pPr>
        <w:pStyle w:val="NormaaliWWW"/>
        <w:rPr>
          <w:rFonts w:ascii="Arial" w:hAnsi="Arial" w:cs="Arial"/>
          <w:color w:val="000000"/>
        </w:rPr>
      </w:pPr>
      <w:r w:rsidRPr="009B7202">
        <w:rPr>
          <w:rFonts w:ascii="Arial" w:hAnsi="Arial" w:cs="Arial"/>
          <w:color w:val="000000"/>
        </w:rPr>
        <w:t>Ryhmävasu on suunnitelma lapsiryhmässä toteutettavalle varhaiskasvatustoiminnalle. Ryhmäkohtaisen varhaiskasvatussuunnitelman</w:t>
      </w:r>
      <w:r w:rsidR="00ED097F">
        <w:rPr>
          <w:rFonts w:ascii="Arial" w:hAnsi="Arial" w:cs="Arial"/>
          <w:color w:val="000000"/>
        </w:rPr>
        <w:t xml:space="preserve"> </w:t>
      </w:r>
      <w:r w:rsidRPr="009B7202">
        <w:rPr>
          <w:rFonts w:ascii="Arial" w:hAnsi="Arial" w:cs="Arial"/>
          <w:color w:val="000000"/>
        </w:rPr>
        <w:t>avulla toimintaa kehitetään lapsilähtöiseksi ja laadukkaaksi.</w:t>
      </w:r>
      <w:r w:rsidR="00ED097F">
        <w:rPr>
          <w:rFonts w:ascii="Arial" w:hAnsi="Arial" w:cs="Arial"/>
          <w:color w:val="000000"/>
        </w:rPr>
        <w:t xml:space="preserve"> </w:t>
      </w:r>
      <w:r w:rsidRPr="009B7202">
        <w:rPr>
          <w:rFonts w:ascii="Arial" w:hAnsi="Arial" w:cs="Arial"/>
          <w:color w:val="000000"/>
        </w:rPr>
        <w:t>Ryhmävasussa huomioidaan niin kunta- kuin yksikköv</w:t>
      </w:r>
      <w:r w:rsidR="000F77C1">
        <w:rPr>
          <w:rFonts w:ascii="Arial" w:hAnsi="Arial" w:cs="Arial"/>
          <w:color w:val="000000"/>
        </w:rPr>
        <w:t>asujenkin omaleimaiset piirteet, s</w:t>
      </w:r>
      <w:r w:rsidR="000F77C1" w:rsidRPr="009B7202">
        <w:rPr>
          <w:rFonts w:ascii="Arial" w:hAnsi="Arial" w:cs="Arial"/>
          <w:color w:val="000000"/>
        </w:rPr>
        <w:t>en runkona ovat valtakunnallisen vasun keskeiset periaatteet.</w:t>
      </w:r>
    </w:p>
    <w:p w:rsidR="009B7202" w:rsidRPr="009B7202" w:rsidRDefault="009B7202" w:rsidP="009B7202">
      <w:pPr>
        <w:pStyle w:val="NormaaliWWW"/>
        <w:rPr>
          <w:rFonts w:ascii="Arial" w:hAnsi="Arial" w:cs="Arial"/>
          <w:color w:val="000000"/>
        </w:rPr>
      </w:pPr>
      <w:r w:rsidRPr="009B7202">
        <w:rPr>
          <w:rFonts w:ascii="Arial" w:hAnsi="Arial" w:cs="Arial"/>
          <w:color w:val="000000"/>
        </w:rPr>
        <w:t> </w:t>
      </w:r>
    </w:p>
    <w:p w:rsidR="00DB0A42" w:rsidRDefault="009B7202" w:rsidP="0090219F">
      <w:pPr>
        <w:pStyle w:val="NormaaliWWW"/>
        <w:rPr>
          <w:rFonts w:ascii="Arial" w:hAnsi="Arial" w:cs="Arial"/>
          <w:color w:val="000000"/>
        </w:rPr>
      </w:pPr>
      <w:r w:rsidRPr="009B7202">
        <w:rPr>
          <w:rFonts w:ascii="Arial" w:hAnsi="Arial" w:cs="Arial"/>
          <w:color w:val="000000"/>
        </w:rPr>
        <w:t>Ryhmävasu laaditaan siten, että kaikki lapset voivat osallistua toimintaan ikätasonsa ja taitojensa mukaan. Se ohjaa varhaiskasvatuksessa toteutettavan toiminnan suunnittelua. Ryhmävasu yhdistää ryhmän lasten henkilökohtaiset vasut yhdeksi toteutettavaksi toimintasuun</w:t>
      </w:r>
      <w:r w:rsidR="000F77C1">
        <w:rPr>
          <w:rFonts w:ascii="Arial" w:hAnsi="Arial" w:cs="Arial"/>
          <w:color w:val="000000"/>
        </w:rPr>
        <w:t>nitelmaksi, jota arvioidaan toimintakauden kuluessa.</w:t>
      </w:r>
      <w:r w:rsidRPr="009B7202">
        <w:rPr>
          <w:rFonts w:ascii="Arial" w:hAnsi="Arial" w:cs="Arial"/>
          <w:color w:val="000000"/>
        </w:rPr>
        <w:t xml:space="preserve"> Kasvattajan tehtävänä on huolehtia, että ryhmävasuun kirjataan lapsiryhmän tarpeet, vanhempien toiveet ja vasun keskeiset periaatteet. Ryhmävasuun kirjataan myös sopimukset arjen käytännöistä ja toimintatavoista. </w:t>
      </w:r>
    </w:p>
    <w:p w:rsidR="00D07A3B" w:rsidRDefault="00D07A3B" w:rsidP="0090219F">
      <w:pPr>
        <w:pStyle w:val="NormaaliWWW"/>
        <w:rPr>
          <w:rFonts w:ascii="Arial" w:hAnsi="Arial" w:cs="Arial"/>
          <w:color w:val="000000"/>
        </w:rPr>
      </w:pPr>
    </w:p>
    <w:p w:rsidR="00D07A3B" w:rsidRPr="0090219F" w:rsidRDefault="00D07A3B" w:rsidP="0090219F">
      <w:pPr>
        <w:pStyle w:val="NormaaliWWW"/>
        <w:rPr>
          <w:rFonts w:ascii="Arial" w:hAnsi="Arial" w:cs="Arial"/>
          <w:color w:val="000000"/>
        </w:rPr>
      </w:pPr>
    </w:p>
    <w:p w:rsidR="0071147C" w:rsidRPr="00E82709" w:rsidRDefault="0071147C" w:rsidP="00746EEA">
      <w:pPr>
        <w:pStyle w:val="Sisennettyleipteksti"/>
        <w:ind w:left="0"/>
        <w:jc w:val="both"/>
        <w:rPr>
          <w:b/>
        </w:rPr>
      </w:pPr>
      <w:r w:rsidRPr="00E82709">
        <w:rPr>
          <w:b/>
        </w:rPr>
        <w:t>3.3. Yksikkövasu</w:t>
      </w:r>
    </w:p>
    <w:p w:rsidR="0071147C" w:rsidRDefault="00D7379D" w:rsidP="00D7379D">
      <w:pPr>
        <w:pStyle w:val="Leipteksti"/>
      </w:pPr>
      <w:r>
        <w:t>Valtakunnallinen varhaiskasvatussuunnitelma ja Pieksämäen kaupungin varhaiskasvatussuunnitelma ovat poh</w:t>
      </w:r>
      <w:r w:rsidR="008E621A">
        <w:t>jana päivähoitoyksiköiden suunnitelmi</w:t>
      </w:r>
      <w:r>
        <w:t>lle</w:t>
      </w:r>
      <w:r w:rsidR="008E621A">
        <w:t>.</w:t>
      </w:r>
      <w:r>
        <w:t xml:space="preserve"> </w:t>
      </w:r>
      <w:r w:rsidR="0071147C">
        <w:t xml:space="preserve">Yksikön vasu on kaupungin suunnitelmaa täydentävä ja siinä kuvataan tarkemmin yksikön tarpeita sekä toimintaympäristön erityispiirteitä ja painotuksia. </w:t>
      </w:r>
      <w:r>
        <w:t>Se on keskeinen henkilöstön hoito- ja kasvatustyötä ohjaava työväline</w:t>
      </w:r>
      <w:r w:rsidR="008E621A">
        <w:t>.</w:t>
      </w:r>
      <w:r w:rsidR="00D82C39">
        <w:t xml:space="preserve"> Yksikön suunnitelma täydentyy ja tarkentuu vähitellen, koska sisältöjen valinnassa otetaan huomioon toiminnan tavoitteiden tilannesidonnaisuus: lasten, lapsiryhmän, toimintaympäristön ja toimintaolosuhteiden tuntemus.</w:t>
      </w:r>
      <w:r w:rsidR="0071147C">
        <w:t>Yhteistä kaikille toimintayksiköille ovat varhaiskasvatussuunnitelman tavoitteet, toiminta-ajatus, arvot, kasvatuskumppanuus ja moniammatillinen yhteistyö, suunnitelman arviointi ja kehittämissuunnitelmat.</w:t>
      </w:r>
      <w:r>
        <w:t xml:space="preserve"> </w:t>
      </w:r>
      <w:r w:rsidR="0071147C">
        <w:t>Koko henkilöstö sitoutuu suunnitelman tuottamiseen, toteuttamiseen, seurantaan ja arviointiin. Myös vanhemmilla on mahdollisuus vaikuttaa yksikön vasun sisältöön ja osallistua sen arviointiin.</w:t>
      </w:r>
      <w:r w:rsidR="00D82C39">
        <w:t xml:space="preserve"> Toteutunuttta toimintaa dokumentoidaan ja arvioidaan määräajoin.</w:t>
      </w:r>
    </w:p>
    <w:p w:rsidR="00D07A3B" w:rsidRDefault="00D07A3B" w:rsidP="00746EEA">
      <w:pPr>
        <w:pStyle w:val="Sisennettyleipteksti"/>
        <w:ind w:left="0"/>
        <w:jc w:val="both"/>
      </w:pPr>
    </w:p>
    <w:p w:rsidR="00A82E0D" w:rsidRDefault="00A82E0D" w:rsidP="00746EEA">
      <w:pPr>
        <w:pStyle w:val="Sisennettyleipteksti"/>
        <w:ind w:left="0"/>
        <w:jc w:val="both"/>
      </w:pPr>
    </w:p>
    <w:p w:rsidR="00735A33" w:rsidRPr="007D5465" w:rsidRDefault="00023E2F" w:rsidP="007D5465">
      <w:pPr>
        <w:pStyle w:val="Luettelokappale"/>
        <w:numPr>
          <w:ilvl w:val="0"/>
          <w:numId w:val="40"/>
        </w:numPr>
        <w:tabs>
          <w:tab w:val="left" w:pos="720"/>
        </w:tabs>
        <w:rPr>
          <w:b/>
        </w:rPr>
      </w:pPr>
      <w:r w:rsidRPr="007D5465">
        <w:rPr>
          <w:b/>
        </w:rPr>
        <w:t>VARHAISKASVATUKSEN TOTEUTTAMINEN</w:t>
      </w:r>
    </w:p>
    <w:p w:rsidR="007D5465" w:rsidRPr="007D5465" w:rsidRDefault="007D5465" w:rsidP="007D5465">
      <w:pPr>
        <w:tabs>
          <w:tab w:val="left" w:pos="720"/>
        </w:tabs>
        <w:rPr>
          <w:b/>
        </w:rPr>
      </w:pPr>
    </w:p>
    <w:p w:rsidR="007D5465" w:rsidRPr="007D5465" w:rsidRDefault="007D5465" w:rsidP="007D5465">
      <w:pPr>
        <w:rPr>
          <w:b/>
          <w:i/>
          <w:color w:val="74A510" w:themeColor="background2" w:themeShade="80"/>
        </w:rPr>
      </w:pPr>
      <w:r w:rsidRPr="007D5465">
        <w:rPr>
          <w:b/>
          <w:i/>
          <w:color w:val="74A510" w:themeColor="background2" w:themeShade="80"/>
        </w:rPr>
        <w:t xml:space="preserve"> MITÄ LAPSI TARVITSEE KASVAAKSEEN?</w:t>
      </w:r>
    </w:p>
    <w:p w:rsidR="00E82709" w:rsidRPr="007D5465" w:rsidRDefault="007D5465" w:rsidP="007D5465">
      <w:pPr>
        <w:rPr>
          <w:b/>
          <w:i/>
          <w:color w:val="74A510" w:themeColor="background2" w:themeShade="80"/>
        </w:rPr>
      </w:pPr>
      <w:r w:rsidRPr="007D5465">
        <w:rPr>
          <w:b/>
          <w:i/>
          <w:color w:val="74A510" w:themeColor="background2" w:themeShade="80"/>
        </w:rPr>
        <w:t>' Lapsi tarvii juomista ja syötävää, että se kasvaa. Ja äidinmaitoo ja sitt' se tarvii äidin. Sitt' se tarvii elinvuotta...että tarvii vuosia kasvaa. Nukkumista tarvii sen kalloon ja että kirjaa luetaan sille, että saa unen päästä kii. Ja tarvii syyä karkkia, koska lauantaina pitää syyä aina karkkia! Karkista tulee sokeria ja paha olo! Kavereita tarvii, ettei tarvii leikkiä yksin. Halin tarvii, kun sattuu ja yöhalit ja yöpusut kanss'. Hampaat tarvii, ett' voi pestä ne. Ja tarvii heilumista ja putoomista ja unilelun ja tarvii leikkiä pihalla ja käydä lentokoneessa</w:t>
      </w:r>
      <w:r w:rsidR="00ED097F">
        <w:rPr>
          <w:b/>
          <w:i/>
          <w:color w:val="74A510" w:themeColor="background2" w:themeShade="80"/>
        </w:rPr>
        <w:t xml:space="preserve"> </w:t>
      </w:r>
      <w:r w:rsidRPr="007D5465">
        <w:rPr>
          <w:b/>
          <w:i/>
          <w:color w:val="74A510" w:themeColor="background2" w:themeShade="80"/>
        </w:rPr>
        <w:t>ja tehä ruokaa. Silleen!'</w:t>
      </w:r>
    </w:p>
    <w:p w:rsidR="00A82E0D" w:rsidRDefault="00A82E0D" w:rsidP="00735A33">
      <w:pPr>
        <w:tabs>
          <w:tab w:val="left" w:pos="720"/>
        </w:tabs>
        <w:rPr>
          <w:b/>
        </w:rPr>
      </w:pPr>
      <w:r>
        <w:rPr>
          <w:rFonts w:eastAsia="Arial" w:cs="Arial"/>
          <w:iCs/>
          <w:noProof/>
          <w:szCs w:val="24"/>
        </w:rPr>
        <w:drawing>
          <wp:anchor distT="0" distB="0" distL="114300" distR="114300" simplePos="0" relativeHeight="251675648" behindDoc="0" locked="0" layoutInCell="1" allowOverlap="1" wp14:anchorId="310D15EE" wp14:editId="5E0F1257">
            <wp:simplePos x="0" y="0"/>
            <wp:positionH relativeFrom="column">
              <wp:posOffset>4224020</wp:posOffset>
            </wp:positionH>
            <wp:positionV relativeFrom="paragraph">
              <wp:posOffset>34290</wp:posOffset>
            </wp:positionV>
            <wp:extent cx="2038350" cy="2066925"/>
            <wp:effectExtent l="57150" t="57150" r="57150" b="66675"/>
            <wp:wrapSquare wrapText="bothSides"/>
            <wp:docPr id="16" name="Kuva 16" descr="L:\sivistyspalvelut\Lasten päivähoito\Yhteiset\Kuntavasu, keskeneräinen\KUNTAVASUKUVAT\touhuilukuvi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sivistyspalvelut\Lasten päivähoito\Yhteiset\Kuntavasu, keskeneräinen\KUNTAVASUKUVAT\touhuilukuvia 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1" b="18372"/>
                    <a:stretch/>
                  </pic:blipFill>
                  <pic:spPr bwMode="auto">
                    <a:xfrm>
                      <a:off x="0" y="0"/>
                      <a:ext cx="2038350" cy="2066925"/>
                    </a:xfrm>
                    <a:prstGeom prst="rect">
                      <a:avLst/>
                    </a:prstGeom>
                    <a:noFill/>
                    <a:ln w="47625">
                      <a:solidFill>
                        <a:schemeClr val="accent1"/>
                      </a:solidFill>
                    </a:ln>
                  </pic:spPr>
                </pic:pic>
              </a:graphicData>
            </a:graphic>
            <wp14:sizeRelH relativeFrom="page">
              <wp14:pctWidth>0</wp14:pctWidth>
            </wp14:sizeRelH>
            <wp14:sizeRelV relativeFrom="page">
              <wp14:pctHeight>0</wp14:pctHeight>
            </wp14:sizeRelV>
          </wp:anchor>
        </w:drawing>
      </w:r>
    </w:p>
    <w:p w:rsidR="00735A33" w:rsidRPr="00735A33" w:rsidRDefault="00735A33" w:rsidP="00735A33">
      <w:pPr>
        <w:tabs>
          <w:tab w:val="left" w:pos="720"/>
        </w:tabs>
        <w:rPr>
          <w:b/>
        </w:rPr>
      </w:pPr>
    </w:p>
    <w:p w:rsidR="00735A33" w:rsidRPr="00746EEA" w:rsidRDefault="00735A33" w:rsidP="00735A33">
      <w:pPr>
        <w:tabs>
          <w:tab w:val="left" w:pos="720"/>
        </w:tabs>
        <w:rPr>
          <w:b/>
        </w:rPr>
      </w:pPr>
      <w:r w:rsidRPr="00E22A57">
        <w:rPr>
          <w:b/>
        </w:rPr>
        <w:t>4.1.</w:t>
      </w:r>
      <w:r w:rsidRPr="00735A33">
        <w:rPr>
          <w:b/>
        </w:rPr>
        <w:t xml:space="preserve"> </w:t>
      </w:r>
      <w:r w:rsidRPr="00746EEA">
        <w:rPr>
          <w:b/>
        </w:rPr>
        <w:t>Toiminnan suunnittelun lähtökohtana on hyvinvoiva lapsi</w:t>
      </w:r>
    </w:p>
    <w:p w:rsidR="00735A33" w:rsidRPr="00735A33" w:rsidRDefault="00735A33" w:rsidP="00735A33">
      <w:pPr>
        <w:tabs>
          <w:tab w:val="left" w:pos="720"/>
        </w:tabs>
      </w:pPr>
    </w:p>
    <w:p w:rsidR="00735A33" w:rsidRPr="00735A33" w:rsidRDefault="00735A33" w:rsidP="00735A33">
      <w:pPr>
        <w:tabs>
          <w:tab w:val="left" w:pos="720"/>
        </w:tabs>
      </w:pPr>
      <w:r w:rsidRPr="00735A33">
        <w:t xml:space="preserve">Varhaiskasvatuksen ensisijainen tavoite on edistää lapsen kokonaisvaltaista hyvinvointia. </w:t>
      </w:r>
      <w:r w:rsidR="0003407C" w:rsidRPr="0034174E">
        <w:rPr>
          <w:rFonts w:eastAsia="Arial" w:cs="Arial"/>
          <w:iCs/>
          <w:szCs w:val="24"/>
        </w:rPr>
        <w:t>Hyvinvointia on lapsen oma kokemus arvostuksesta, hyväksynnästä, huolenpidosta, kuulluksi ja nähdyksi tulemisesta</w:t>
      </w:r>
      <w:r w:rsidR="0003407C">
        <w:t xml:space="preserve">. </w:t>
      </w:r>
      <w:r w:rsidRPr="00735A33">
        <w:t>Kun lapsi voi hyvin, hänellä on mahdollisimman hyvät kasvun, oppimisen</w:t>
      </w:r>
      <w:r w:rsidR="009500B9">
        <w:t xml:space="preserve"> ja</w:t>
      </w:r>
      <w:r w:rsidRPr="00735A33">
        <w:t xml:space="preserve"> kehittymisen edellytykset.</w:t>
      </w:r>
      <w:r w:rsidR="0003407C">
        <w:rPr>
          <w:rFonts w:eastAsia="Arial" w:cs="Arial"/>
          <w:iCs/>
          <w:szCs w:val="24"/>
        </w:rPr>
        <w:t xml:space="preserve"> </w:t>
      </w:r>
      <w:r w:rsidRPr="00735A33">
        <w:t>Hän nauttii yhdessäolos</w:t>
      </w:r>
      <w:r w:rsidR="00D56E1C">
        <w:t>ta lasten ja kasvattajien yhtei</w:t>
      </w:r>
      <w:r w:rsidR="0003407C">
        <w:t>sössä</w:t>
      </w:r>
      <w:r w:rsidRPr="00735A33">
        <w:t xml:space="preserve"> sekä kokee iloa ja toimimisen vapautta kiireettömässä ja turvallisessa ilmapiirissä. Lapsi on kiinnostunut ympäristöstään ja hän voi suunnata energiansa leikkiin, oppimiseen ja arjen toimiin itselleen sopivin haaste</w:t>
      </w:r>
      <w:r w:rsidR="00D56E1C">
        <w:t>i</w:t>
      </w:r>
      <w:r w:rsidRPr="00735A33">
        <w:t>n.</w:t>
      </w:r>
    </w:p>
    <w:p w:rsidR="00921471" w:rsidRPr="00735A33" w:rsidRDefault="00921471" w:rsidP="00735A33">
      <w:pPr>
        <w:tabs>
          <w:tab w:val="left" w:pos="720"/>
        </w:tabs>
      </w:pPr>
    </w:p>
    <w:p w:rsidR="009500B9" w:rsidRDefault="00735A33" w:rsidP="00894D19">
      <w:pPr>
        <w:tabs>
          <w:tab w:val="left" w:pos="720"/>
        </w:tabs>
      </w:pPr>
      <w:r w:rsidRPr="00735A33">
        <w:t>Hyvinvoinni</w:t>
      </w:r>
      <w:r w:rsidR="00D56E1C">
        <w:t>n edistämiseksi lapsen terveyttä</w:t>
      </w:r>
      <w:r w:rsidRPr="00735A33">
        <w:t xml:space="preserve"> ja toimintakykyä vaalitaan ja lapsen perustarpeista huolehditaan. </w:t>
      </w:r>
    </w:p>
    <w:p w:rsidR="00E82709" w:rsidRPr="00A82E0D" w:rsidRDefault="00735A33" w:rsidP="00A82E0D">
      <w:pPr>
        <w:tabs>
          <w:tab w:val="left" w:pos="720"/>
        </w:tabs>
      </w:pPr>
      <w:r w:rsidRPr="00735A33">
        <w:t>Lapsi kohdataan yksilöllisten tarpeiden, persoonallisuuden ja perhekulttuurinsa mukaises</w:t>
      </w:r>
      <w:r w:rsidR="00856AA2">
        <w:t>ti. H</w:t>
      </w:r>
      <w:r w:rsidRPr="00735A33">
        <w:t>än kokee olevansa tasa-arvoinen riippumatta sukupuolestaan, sosiaa</w:t>
      </w:r>
      <w:r w:rsidR="00856AA2">
        <w:t>lise</w:t>
      </w:r>
      <w:r w:rsidRPr="00735A33">
        <w:t>sta tai kulttuurisesta taustastaan tai etnisestä alkuperästään.</w:t>
      </w:r>
      <w:r w:rsidR="004D1769" w:rsidRPr="004D1769">
        <w:t xml:space="preserve"> </w:t>
      </w:r>
      <w:r w:rsidR="004D1769" w:rsidRPr="00735A33">
        <w:t>Lapsen suhteita vanhempiin, kasvattajiin ja muihin lapsiin vaalitaan ja hän kokee kuuluvansa vertaisryhmään</w:t>
      </w:r>
      <w:r w:rsidR="00894D19">
        <w:t>.</w:t>
      </w:r>
      <w:r w:rsidR="00894D19" w:rsidRPr="00894D19">
        <w:t xml:space="preserve"> </w:t>
      </w:r>
      <w:r w:rsidR="00856AA2">
        <w:t xml:space="preserve">Lapsi tarvitsee </w:t>
      </w:r>
      <w:r w:rsidRPr="00735A33">
        <w:t>mahdollisimman pysyv</w:t>
      </w:r>
      <w:r w:rsidR="00856AA2">
        <w:t>ät ja turvalliset ihmissuhteet</w:t>
      </w:r>
      <w:r w:rsidR="004D1769" w:rsidRPr="0034174E">
        <w:rPr>
          <w:rFonts w:eastAsia="Arial" w:cs="Arial"/>
          <w:iCs/>
          <w:szCs w:val="24"/>
        </w:rPr>
        <w:t xml:space="preserve">. </w:t>
      </w:r>
      <w:r w:rsidR="0003407C">
        <w:rPr>
          <w:rFonts w:eastAsia="Arial" w:cs="Arial"/>
          <w:iCs/>
          <w:szCs w:val="24"/>
        </w:rPr>
        <w:t xml:space="preserve">Tällaisessa ympäristössä lapsen on turvallista harjoitella sosiaalisia taitoja. </w:t>
      </w:r>
    </w:p>
    <w:p w:rsidR="00A82E0D" w:rsidRDefault="00A82E0D" w:rsidP="008F70AB">
      <w:pPr>
        <w:autoSpaceDE w:val="0"/>
        <w:autoSpaceDN w:val="0"/>
        <w:adjustRightInd w:val="0"/>
        <w:rPr>
          <w:rFonts w:eastAsia="Calibri" w:cs="Arial"/>
          <w:b/>
          <w:color w:val="000000"/>
          <w:szCs w:val="24"/>
          <w:lang w:eastAsia="en-US"/>
        </w:rPr>
      </w:pPr>
    </w:p>
    <w:p w:rsidR="005B4004" w:rsidRDefault="008F70AB" w:rsidP="008F70AB">
      <w:pPr>
        <w:autoSpaceDE w:val="0"/>
        <w:autoSpaceDN w:val="0"/>
        <w:adjustRightInd w:val="0"/>
        <w:rPr>
          <w:rFonts w:eastAsia="Calibri" w:cs="Arial"/>
          <w:color w:val="000000"/>
          <w:szCs w:val="24"/>
          <w:lang w:eastAsia="en-US"/>
        </w:rPr>
      </w:pPr>
      <w:r w:rsidRPr="00E22A57">
        <w:rPr>
          <w:rFonts w:eastAsia="Calibri" w:cs="Arial"/>
          <w:b/>
          <w:color w:val="000000"/>
          <w:szCs w:val="24"/>
          <w:lang w:eastAsia="en-US"/>
        </w:rPr>
        <w:t>4.2.</w:t>
      </w:r>
      <w:r w:rsidR="00FF0C20" w:rsidRPr="008F70AB">
        <w:rPr>
          <w:rFonts w:eastAsia="Calibri" w:cs="Arial"/>
          <w:color w:val="000000"/>
          <w:szCs w:val="24"/>
          <w:lang w:eastAsia="en-US"/>
        </w:rPr>
        <w:t xml:space="preserve"> </w:t>
      </w:r>
      <w:r w:rsidR="0075229D" w:rsidRPr="00746EEA">
        <w:rPr>
          <w:rFonts w:eastAsia="Calibri" w:cs="Arial"/>
          <w:b/>
          <w:color w:val="000000"/>
          <w:szCs w:val="24"/>
          <w:lang w:eastAsia="en-US"/>
        </w:rPr>
        <w:t>Lapsen vas</w:t>
      </w:r>
      <w:r w:rsidR="00F8349B" w:rsidRPr="00746EEA">
        <w:rPr>
          <w:rFonts w:eastAsia="Calibri" w:cs="Arial"/>
          <w:b/>
          <w:color w:val="000000"/>
          <w:szCs w:val="24"/>
          <w:lang w:eastAsia="en-US"/>
        </w:rPr>
        <w:t>u toiminnan suunnittelun ja toteutuksen pohjana</w:t>
      </w:r>
    </w:p>
    <w:p w:rsidR="000D6A93" w:rsidRDefault="000D6A93" w:rsidP="008F70AB">
      <w:pPr>
        <w:autoSpaceDE w:val="0"/>
        <w:autoSpaceDN w:val="0"/>
        <w:adjustRightInd w:val="0"/>
        <w:rPr>
          <w:rFonts w:eastAsia="Calibri" w:cs="Arial"/>
          <w:color w:val="000000"/>
          <w:szCs w:val="24"/>
          <w:lang w:eastAsia="en-US"/>
        </w:rPr>
      </w:pPr>
    </w:p>
    <w:p w:rsidR="004D1769" w:rsidRDefault="000D6A93" w:rsidP="004D1769">
      <w:pPr>
        <w:tabs>
          <w:tab w:val="left" w:pos="720"/>
        </w:tabs>
      </w:pPr>
      <w:r>
        <w:rPr>
          <w:rFonts w:eastAsia="Calibri" w:cs="Arial"/>
          <w:noProof/>
          <w:color w:val="000000"/>
          <w:szCs w:val="24"/>
        </w:rPr>
        <w:t xml:space="preserve">Lapsikohtainen varhaiskasvatussuunnitelma tukee lapsen yksilöllistä kasvua, kehitystä ja oppimista eli lapsen hyvinvointia. Lapsen vasu toimii </w:t>
      </w:r>
      <w:r w:rsidR="00F8349B">
        <w:rPr>
          <w:rFonts w:eastAsia="Calibri" w:cs="Arial"/>
          <w:noProof/>
          <w:color w:val="000000"/>
          <w:szCs w:val="24"/>
        </w:rPr>
        <w:t>päivittäisen toiminnan suunnittelun pohjana</w:t>
      </w:r>
      <w:r w:rsidR="00594B1F">
        <w:rPr>
          <w:rFonts w:eastAsia="Calibri" w:cs="Arial"/>
          <w:noProof/>
          <w:color w:val="000000"/>
          <w:szCs w:val="24"/>
        </w:rPr>
        <w:t>.</w:t>
      </w:r>
      <w:r w:rsidR="004D1769" w:rsidRPr="004D1769">
        <w:t xml:space="preserve"> </w:t>
      </w:r>
      <w:r w:rsidR="004D1769">
        <w:t>Suunnittelussa otetaan huomioon lapsen luontaiset tavat toimia: leikkiminen liikkuminen, tutkiminen, ilmaiseminen, taiteellinen kokeminen.</w:t>
      </w:r>
      <w:r w:rsidR="00ED097F">
        <w:t xml:space="preserve"> </w:t>
      </w:r>
      <w:r w:rsidR="004D1769">
        <w:rPr>
          <w:rFonts w:eastAsia="Calibri" w:cs="Arial"/>
          <w:noProof/>
          <w:color w:val="000000"/>
          <w:szCs w:val="24"/>
        </w:rPr>
        <w:t>Vasusta saadaan työkaluja kasvattajalle ja kasvatusympäristöä kehitetään tarpeiden mukaan</w:t>
      </w:r>
      <w:r w:rsidR="00CF6420">
        <w:rPr>
          <w:rFonts w:eastAsia="Calibri" w:cs="Arial"/>
          <w:noProof/>
          <w:color w:val="000000"/>
          <w:szCs w:val="24"/>
        </w:rPr>
        <w:t>.</w:t>
      </w:r>
    </w:p>
    <w:p w:rsidR="00123713" w:rsidRDefault="00123713" w:rsidP="008F70AB">
      <w:pPr>
        <w:autoSpaceDE w:val="0"/>
        <w:autoSpaceDN w:val="0"/>
        <w:adjustRightInd w:val="0"/>
        <w:rPr>
          <w:rFonts w:eastAsia="Calibri" w:cs="Arial"/>
          <w:noProof/>
          <w:szCs w:val="24"/>
        </w:rPr>
      </w:pPr>
    </w:p>
    <w:p w:rsidR="00A82E0D" w:rsidRPr="00E22A57" w:rsidRDefault="00A82E0D" w:rsidP="008F70AB">
      <w:pPr>
        <w:autoSpaceDE w:val="0"/>
        <w:autoSpaceDN w:val="0"/>
        <w:adjustRightInd w:val="0"/>
        <w:rPr>
          <w:rFonts w:eastAsia="Calibri" w:cs="Arial"/>
          <w:noProof/>
          <w:szCs w:val="24"/>
        </w:rPr>
      </w:pPr>
    </w:p>
    <w:p w:rsidR="00FD0F35" w:rsidRDefault="00924943" w:rsidP="00FD0F35">
      <w:pPr>
        <w:pStyle w:val="Luettelokappale"/>
        <w:tabs>
          <w:tab w:val="left" w:pos="0"/>
        </w:tabs>
        <w:ind w:left="0"/>
        <w:rPr>
          <w:rFonts w:eastAsia="+mn-ea" w:cs="Arial"/>
          <w:b/>
          <w:szCs w:val="24"/>
        </w:rPr>
      </w:pPr>
      <w:r>
        <w:rPr>
          <w:rFonts w:eastAsia="+mn-ea" w:cs="Arial"/>
          <w:b/>
          <w:szCs w:val="24"/>
        </w:rPr>
        <w:t>4.3</w:t>
      </w:r>
      <w:r w:rsidR="00E22A57">
        <w:rPr>
          <w:rFonts w:eastAsia="+mn-ea" w:cs="Arial"/>
          <w:b/>
          <w:szCs w:val="24"/>
        </w:rPr>
        <w:t xml:space="preserve">. </w:t>
      </w:r>
      <w:r w:rsidR="000F04BA" w:rsidRPr="00E22A57">
        <w:rPr>
          <w:rFonts w:eastAsia="+mn-ea" w:cs="Arial"/>
          <w:b/>
          <w:szCs w:val="24"/>
        </w:rPr>
        <w:t>Kasvattaja</w:t>
      </w:r>
      <w:r>
        <w:rPr>
          <w:rFonts w:eastAsia="+mn-ea" w:cs="Arial"/>
          <w:b/>
          <w:szCs w:val="24"/>
        </w:rPr>
        <w:t xml:space="preserve"> varhaiskasvatuksessa</w:t>
      </w:r>
    </w:p>
    <w:p w:rsidR="00AB6D9A" w:rsidRPr="00A82E0D" w:rsidRDefault="00FD1D78" w:rsidP="00A82E0D">
      <w:pPr>
        <w:pStyle w:val="Luettelokappale"/>
        <w:tabs>
          <w:tab w:val="left" w:pos="0"/>
        </w:tabs>
        <w:ind w:left="0"/>
        <w:rPr>
          <w:rFonts w:eastAsia="+mn-ea" w:cs="Arial"/>
          <w:b/>
          <w:szCs w:val="24"/>
        </w:rPr>
      </w:pPr>
      <w:r w:rsidRPr="00FD0F35">
        <w:rPr>
          <w:rFonts w:ascii="Calibri" w:eastAsia="+mn-ea" w:hAnsi="Calibri" w:cs="+mn-cs"/>
          <w:color w:val="000000"/>
        </w:rPr>
        <w:tab/>
      </w:r>
    </w:p>
    <w:p w:rsidR="000F04BA" w:rsidRPr="00A82E0D" w:rsidRDefault="00A82E0D" w:rsidP="00152016">
      <w:pPr>
        <w:pStyle w:val="Luettelokappale"/>
        <w:numPr>
          <w:ilvl w:val="0"/>
          <w:numId w:val="24"/>
        </w:numPr>
        <w:tabs>
          <w:tab w:val="clear" w:pos="436"/>
          <w:tab w:val="num" w:pos="284"/>
          <w:tab w:val="left" w:pos="3119"/>
          <w:tab w:val="left" w:pos="3261"/>
          <w:tab w:val="left" w:pos="5387"/>
          <w:tab w:val="left" w:pos="5812"/>
        </w:tabs>
        <w:rPr>
          <w:rFonts w:cs="Arial"/>
        </w:rPr>
      </w:pPr>
      <w:r>
        <w:rPr>
          <w:noProof/>
        </w:rPr>
        <w:drawing>
          <wp:anchor distT="0" distB="0" distL="114300" distR="114300" simplePos="0" relativeHeight="251672576" behindDoc="0" locked="0" layoutInCell="1" allowOverlap="1" wp14:anchorId="32A19AD3" wp14:editId="7CBD53C9">
            <wp:simplePos x="0" y="0"/>
            <wp:positionH relativeFrom="margin">
              <wp:posOffset>3652520</wp:posOffset>
            </wp:positionH>
            <wp:positionV relativeFrom="margin">
              <wp:posOffset>4314825</wp:posOffset>
            </wp:positionV>
            <wp:extent cx="2657475" cy="2457450"/>
            <wp:effectExtent l="57150" t="57150" r="66675" b="57150"/>
            <wp:wrapSquare wrapText="bothSides"/>
            <wp:docPr id="8" name="Kuva 8" descr="L:\sivistyspalvelut\Lasten päivähoito\Yhteiset\Kuntavasu, keskeneräinen\KUNTAVASUKUVAT\Tilhi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sivistyspalvelut\Lasten päivähoito\Yhteiset\Kuntavasu, keskeneräinen\KUNTAVASUKUVAT\Tilhi1 00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657475" cy="2457450"/>
                    </a:xfrm>
                    <a:prstGeom prst="rect">
                      <a:avLst/>
                    </a:prstGeom>
                    <a:noFill/>
                    <a:ln w="47625">
                      <a:solidFill>
                        <a:schemeClr val="accent1"/>
                      </a:solidFill>
                    </a:ln>
                  </pic:spPr>
                </pic:pic>
              </a:graphicData>
            </a:graphic>
            <wp14:sizeRelH relativeFrom="page">
              <wp14:pctWidth>0</wp14:pctWidth>
            </wp14:sizeRelH>
            <wp14:sizeRelV relativeFrom="page">
              <wp14:pctHeight>0</wp14:pctHeight>
            </wp14:sizeRelV>
          </wp:anchor>
        </w:drawing>
      </w:r>
      <w:r w:rsidR="000F04BA" w:rsidRPr="000F04BA">
        <w:rPr>
          <w:rFonts w:eastAsia="+mn-ea" w:cs="Arial"/>
          <w:color w:val="000000"/>
        </w:rPr>
        <w:t xml:space="preserve">luo hyväksyvän, arvostavan ja </w:t>
      </w:r>
      <w:r w:rsidR="000F04BA" w:rsidRPr="00A82E0D">
        <w:rPr>
          <w:rFonts w:eastAsia="+mn-ea" w:cs="Arial"/>
          <w:color w:val="000000"/>
        </w:rPr>
        <w:t>lä</w:t>
      </w:r>
      <w:r w:rsidR="00921471" w:rsidRPr="00A82E0D">
        <w:rPr>
          <w:rFonts w:eastAsia="+mn-ea" w:cs="Arial"/>
          <w:color w:val="000000"/>
        </w:rPr>
        <w:t>m</w:t>
      </w:r>
      <w:r w:rsidR="000F04BA" w:rsidRPr="00A82E0D">
        <w:rPr>
          <w:rFonts w:eastAsia="+mn-ea" w:cs="Arial"/>
          <w:color w:val="000000"/>
        </w:rPr>
        <w:t>minhenkisen ilmapiirin</w:t>
      </w:r>
    </w:p>
    <w:p w:rsidR="00763741" w:rsidRPr="000F04BA" w:rsidRDefault="00763741" w:rsidP="00A82E0D">
      <w:pPr>
        <w:pStyle w:val="Luettelokappale"/>
        <w:numPr>
          <w:ilvl w:val="0"/>
          <w:numId w:val="24"/>
        </w:numPr>
        <w:tabs>
          <w:tab w:val="clear" w:pos="436"/>
          <w:tab w:val="num" w:pos="284"/>
          <w:tab w:val="left" w:pos="3119"/>
          <w:tab w:val="left" w:pos="3402"/>
          <w:tab w:val="left" w:pos="5103"/>
          <w:tab w:val="left" w:pos="5387"/>
        </w:tabs>
        <w:ind w:left="284" w:hanging="284"/>
        <w:rPr>
          <w:rFonts w:cs="Arial"/>
        </w:rPr>
      </w:pPr>
      <w:r>
        <w:rPr>
          <w:rFonts w:eastAsia="+mn-ea" w:cs="Arial"/>
          <w:color w:val="000000"/>
        </w:rPr>
        <w:t>varaa aikaa lapselle</w:t>
      </w:r>
    </w:p>
    <w:p w:rsidR="000F04BA" w:rsidRPr="00A82E0D" w:rsidRDefault="008559AF" w:rsidP="00A82E0D">
      <w:pPr>
        <w:pStyle w:val="Luettelokappale"/>
        <w:numPr>
          <w:ilvl w:val="0"/>
          <w:numId w:val="20"/>
        </w:numPr>
        <w:tabs>
          <w:tab w:val="num" w:pos="284"/>
          <w:tab w:val="left" w:pos="3686"/>
          <w:tab w:val="left" w:pos="5245"/>
        </w:tabs>
        <w:ind w:left="284" w:hanging="284"/>
        <w:rPr>
          <w:rFonts w:cs="Arial"/>
        </w:rPr>
      </w:pPr>
      <w:r>
        <w:rPr>
          <w:rFonts w:eastAsia="+mn-ea" w:cs="Arial"/>
          <w:color w:val="000000"/>
        </w:rPr>
        <w:t xml:space="preserve"> </w:t>
      </w:r>
      <w:r w:rsidR="000F04BA" w:rsidRPr="000F04BA">
        <w:rPr>
          <w:rFonts w:eastAsia="+mn-ea" w:cs="Arial"/>
          <w:color w:val="000000"/>
        </w:rPr>
        <w:t>huole</w:t>
      </w:r>
      <w:r w:rsidR="00A82E0D">
        <w:rPr>
          <w:rFonts w:eastAsia="+mn-ea" w:cs="Arial"/>
          <w:color w:val="000000"/>
        </w:rPr>
        <w:t>htii lapsen fyysisten</w:t>
      </w:r>
      <w:r w:rsidRPr="00A82E0D">
        <w:rPr>
          <w:rFonts w:eastAsia="+mn-ea" w:cs="Arial"/>
          <w:color w:val="000000"/>
        </w:rPr>
        <w:t xml:space="preserve"> </w:t>
      </w:r>
      <w:r w:rsidR="00921471" w:rsidRPr="00A82E0D">
        <w:rPr>
          <w:rFonts w:eastAsia="+mn-ea" w:cs="Arial"/>
          <w:color w:val="000000"/>
        </w:rPr>
        <w:t xml:space="preserve">tarpeiden </w:t>
      </w:r>
      <w:r w:rsidR="000F04BA" w:rsidRPr="00A82E0D">
        <w:rPr>
          <w:rFonts w:eastAsia="+mn-ea" w:cs="Arial"/>
          <w:color w:val="000000"/>
        </w:rPr>
        <w:t>tyydyttämisestä</w:t>
      </w:r>
    </w:p>
    <w:p w:rsidR="00FE71FE" w:rsidRPr="00FE71FE" w:rsidRDefault="008559AF" w:rsidP="00A82E0D">
      <w:pPr>
        <w:pStyle w:val="Luettelokappale"/>
        <w:numPr>
          <w:ilvl w:val="0"/>
          <w:numId w:val="20"/>
        </w:numPr>
        <w:tabs>
          <w:tab w:val="num" w:pos="284"/>
          <w:tab w:val="left" w:pos="3686"/>
        </w:tabs>
        <w:ind w:left="284" w:hanging="284"/>
        <w:rPr>
          <w:rFonts w:cs="Arial"/>
        </w:rPr>
      </w:pPr>
      <w:r>
        <w:rPr>
          <w:rFonts w:eastAsia="+mn-ea" w:cs="Arial"/>
          <w:color w:val="000000"/>
        </w:rPr>
        <w:t xml:space="preserve"> </w:t>
      </w:r>
      <w:r w:rsidR="00FD1D78" w:rsidRPr="00FD1D78">
        <w:rPr>
          <w:rFonts w:eastAsia="+mn-ea" w:cs="Arial"/>
          <w:color w:val="000000"/>
        </w:rPr>
        <w:t>toimii mallina lapselle</w:t>
      </w:r>
      <w:r w:rsidR="00FD1D78" w:rsidRPr="00FE71FE">
        <w:rPr>
          <w:rFonts w:eastAsia="+mn-ea" w:cs="Arial"/>
          <w:color w:val="000000"/>
        </w:rPr>
        <w:t xml:space="preserve">  </w:t>
      </w:r>
    </w:p>
    <w:p w:rsidR="00FD1D78" w:rsidRPr="00FE71FE" w:rsidRDefault="008559AF" w:rsidP="00A82E0D">
      <w:pPr>
        <w:pStyle w:val="Luettelokappale"/>
        <w:numPr>
          <w:ilvl w:val="0"/>
          <w:numId w:val="20"/>
        </w:numPr>
        <w:tabs>
          <w:tab w:val="num" w:pos="284"/>
          <w:tab w:val="left" w:pos="3686"/>
        </w:tabs>
        <w:ind w:left="284" w:hanging="284"/>
        <w:rPr>
          <w:rFonts w:cs="Arial"/>
        </w:rPr>
      </w:pPr>
      <w:r>
        <w:rPr>
          <w:rFonts w:eastAsia="+mn-ea" w:cs="Arial"/>
          <w:color w:val="000000"/>
        </w:rPr>
        <w:t xml:space="preserve"> </w:t>
      </w:r>
      <w:r w:rsidR="00FD1D78" w:rsidRPr="00FE71FE">
        <w:rPr>
          <w:rFonts w:eastAsia="+mn-ea" w:cs="Arial"/>
          <w:color w:val="000000"/>
        </w:rPr>
        <w:t>turvaa</w:t>
      </w:r>
      <w:r w:rsidR="00ED097F">
        <w:rPr>
          <w:rFonts w:eastAsia="+mn-ea" w:cs="Arial"/>
          <w:color w:val="000000"/>
        </w:rPr>
        <w:t xml:space="preserve"> </w:t>
      </w:r>
      <w:r w:rsidR="00FD1D78" w:rsidRPr="00FE71FE">
        <w:rPr>
          <w:rFonts w:eastAsia="+mn-ea" w:cs="Arial"/>
          <w:color w:val="000000"/>
        </w:rPr>
        <w:t>leikkirauhan</w:t>
      </w:r>
    </w:p>
    <w:p w:rsidR="00FE71FE" w:rsidRPr="00FE71FE" w:rsidRDefault="008559AF" w:rsidP="00A82E0D">
      <w:pPr>
        <w:pStyle w:val="Luettelokappale"/>
        <w:numPr>
          <w:ilvl w:val="0"/>
          <w:numId w:val="20"/>
        </w:numPr>
        <w:tabs>
          <w:tab w:val="num" w:pos="284"/>
          <w:tab w:val="left" w:pos="3828"/>
        </w:tabs>
        <w:ind w:left="284" w:hanging="284"/>
        <w:rPr>
          <w:rFonts w:cs="Arial"/>
        </w:rPr>
      </w:pPr>
      <w:r>
        <w:rPr>
          <w:rFonts w:eastAsia="+mn-ea" w:cs="Arial"/>
          <w:color w:val="000000"/>
        </w:rPr>
        <w:t xml:space="preserve"> </w:t>
      </w:r>
      <w:r w:rsidR="00FE71FE">
        <w:rPr>
          <w:rFonts w:eastAsia="+mn-ea" w:cs="Arial"/>
          <w:color w:val="000000"/>
        </w:rPr>
        <w:t xml:space="preserve">kuuntelee </w:t>
      </w:r>
    </w:p>
    <w:p w:rsidR="00FD1D78" w:rsidRPr="00FE71FE" w:rsidRDefault="008559AF" w:rsidP="00A82E0D">
      <w:pPr>
        <w:pStyle w:val="Luettelokappale"/>
        <w:numPr>
          <w:ilvl w:val="0"/>
          <w:numId w:val="20"/>
        </w:numPr>
        <w:tabs>
          <w:tab w:val="num" w:pos="284"/>
          <w:tab w:val="left" w:pos="3828"/>
        </w:tabs>
        <w:ind w:left="284" w:hanging="284"/>
        <w:rPr>
          <w:rFonts w:cs="Arial"/>
        </w:rPr>
      </w:pPr>
      <w:r>
        <w:rPr>
          <w:rFonts w:eastAsia="+mn-ea" w:cs="Arial"/>
          <w:color w:val="000000"/>
        </w:rPr>
        <w:t xml:space="preserve"> </w:t>
      </w:r>
      <w:r w:rsidR="00FD1D78" w:rsidRPr="00FE71FE">
        <w:rPr>
          <w:rFonts w:eastAsia="+mn-ea" w:cs="Arial"/>
          <w:color w:val="000000"/>
        </w:rPr>
        <w:t>tutustuu lapseen</w:t>
      </w:r>
    </w:p>
    <w:p w:rsidR="005A2708" w:rsidRPr="00A82E0D" w:rsidRDefault="008559AF" w:rsidP="000D1996">
      <w:pPr>
        <w:pStyle w:val="Luettelokappale"/>
        <w:numPr>
          <w:ilvl w:val="0"/>
          <w:numId w:val="20"/>
        </w:numPr>
        <w:tabs>
          <w:tab w:val="num" w:pos="142"/>
          <w:tab w:val="left" w:pos="5670"/>
        </w:tabs>
        <w:ind w:left="284" w:hanging="284"/>
        <w:rPr>
          <w:rFonts w:cs="Arial"/>
        </w:rPr>
      </w:pPr>
      <w:r>
        <w:rPr>
          <w:rFonts w:eastAsia="+mn-ea" w:cs="Arial"/>
          <w:color w:val="000000"/>
        </w:rPr>
        <w:t xml:space="preserve"> </w:t>
      </w:r>
      <w:r w:rsidR="00FD1D78" w:rsidRPr="000F04BA">
        <w:rPr>
          <w:rFonts w:eastAsia="+mn-ea" w:cs="Arial"/>
          <w:color w:val="000000"/>
        </w:rPr>
        <w:t xml:space="preserve">havainnoi lasta, kirjaa </w:t>
      </w:r>
      <w:r w:rsidR="00FD1D78" w:rsidRPr="00FE71FE">
        <w:rPr>
          <w:rFonts w:eastAsia="+mn-ea" w:cs="Arial"/>
          <w:color w:val="000000"/>
        </w:rPr>
        <w:t>huomioitaan</w:t>
      </w:r>
    </w:p>
    <w:p w:rsidR="000F04BA" w:rsidRPr="005A2708" w:rsidRDefault="000F04BA" w:rsidP="00A82E0D">
      <w:pPr>
        <w:pStyle w:val="Luettelokappale"/>
        <w:numPr>
          <w:ilvl w:val="0"/>
          <w:numId w:val="20"/>
        </w:numPr>
        <w:tabs>
          <w:tab w:val="clear" w:pos="360"/>
          <w:tab w:val="num" w:pos="0"/>
          <w:tab w:val="num" w:pos="284"/>
          <w:tab w:val="left" w:pos="5670"/>
        </w:tabs>
        <w:ind w:left="284" w:hanging="284"/>
        <w:rPr>
          <w:rFonts w:cs="Arial"/>
        </w:rPr>
      </w:pPr>
      <w:r w:rsidRPr="008559AF">
        <w:rPr>
          <w:rFonts w:eastAsia="+mn-ea" w:cs="Arial"/>
          <w:color w:val="000000"/>
        </w:rPr>
        <w:t>huoleht</w:t>
      </w:r>
      <w:r w:rsidR="00FD1D78" w:rsidRPr="008559AF">
        <w:rPr>
          <w:rFonts w:eastAsia="+mn-ea" w:cs="Arial"/>
          <w:color w:val="000000"/>
        </w:rPr>
        <w:t xml:space="preserve">ii, että toiminnan tavoitteet, </w:t>
      </w:r>
      <w:r w:rsidR="005A2708">
        <w:rPr>
          <w:rFonts w:eastAsia="+mn-ea" w:cs="Arial"/>
          <w:color w:val="000000"/>
        </w:rPr>
        <w:t>sisällöt</w:t>
      </w:r>
      <w:r w:rsidR="00ED097F">
        <w:rPr>
          <w:rFonts w:eastAsia="+mn-ea" w:cs="Arial"/>
          <w:color w:val="000000"/>
        </w:rPr>
        <w:t xml:space="preserve"> </w:t>
      </w:r>
      <w:r w:rsidRPr="005A2708">
        <w:rPr>
          <w:rFonts w:eastAsia="+mn-ea" w:cs="Arial"/>
          <w:color w:val="000000"/>
        </w:rPr>
        <w:t>ja menet</w:t>
      </w:r>
      <w:r w:rsidR="00FD1D78" w:rsidRPr="005A2708">
        <w:rPr>
          <w:rFonts w:eastAsia="+mn-ea" w:cs="Arial"/>
          <w:color w:val="000000"/>
        </w:rPr>
        <w:t>el</w:t>
      </w:r>
      <w:r w:rsidRPr="005A2708">
        <w:rPr>
          <w:rFonts w:eastAsia="+mn-ea" w:cs="Arial"/>
          <w:color w:val="000000"/>
        </w:rPr>
        <w:t>mät perustuvat lasten tarpeisiin,</w:t>
      </w:r>
      <w:r w:rsidR="00ED097F">
        <w:rPr>
          <w:rFonts w:eastAsia="+mn-ea" w:cs="Arial"/>
          <w:color w:val="000000"/>
        </w:rPr>
        <w:t xml:space="preserve"> </w:t>
      </w:r>
      <w:r w:rsidRPr="005A2708">
        <w:rPr>
          <w:rFonts w:eastAsia="+mn-ea" w:cs="Arial"/>
          <w:color w:val="000000"/>
        </w:rPr>
        <w:t>lapsen elämänpiiri, tiedot, taidot</w:t>
      </w:r>
      <w:r w:rsidR="00FD1D78" w:rsidRPr="005A2708">
        <w:rPr>
          <w:rFonts w:eastAsia="+mn-ea" w:cs="Arial"/>
          <w:color w:val="000000"/>
        </w:rPr>
        <w:t>,</w:t>
      </w:r>
      <w:r w:rsidRPr="005A2708">
        <w:rPr>
          <w:rFonts w:eastAsia="+mn-ea" w:cs="Arial"/>
          <w:color w:val="000000"/>
        </w:rPr>
        <w:t xml:space="preserve"> kokemukset huomioiden</w:t>
      </w:r>
    </w:p>
    <w:p w:rsidR="000F04BA" w:rsidRPr="000F04BA" w:rsidRDefault="000F04BA" w:rsidP="00A82E0D">
      <w:pPr>
        <w:pStyle w:val="Luettelokappale"/>
        <w:numPr>
          <w:ilvl w:val="0"/>
          <w:numId w:val="20"/>
        </w:numPr>
        <w:tabs>
          <w:tab w:val="clear" w:pos="360"/>
          <w:tab w:val="num" w:pos="284"/>
        </w:tabs>
        <w:ind w:left="284" w:hanging="284"/>
        <w:rPr>
          <w:rFonts w:cs="Arial"/>
        </w:rPr>
      </w:pPr>
      <w:r w:rsidRPr="000F04BA">
        <w:rPr>
          <w:rFonts w:eastAsia="+mn-ea" w:cs="Arial"/>
          <w:color w:val="000000"/>
        </w:rPr>
        <w:t>huolehtii toiminnan monipuolisuudesta huomioiden arjen oppimistilanteet ja kantaa vastuun toiminnan sujumisesta</w:t>
      </w:r>
    </w:p>
    <w:p w:rsidR="000F04BA" w:rsidRPr="000F04BA" w:rsidRDefault="000F04BA" w:rsidP="00A82E0D">
      <w:pPr>
        <w:pStyle w:val="Luettelokappale"/>
        <w:numPr>
          <w:ilvl w:val="1"/>
          <w:numId w:val="20"/>
        </w:numPr>
        <w:tabs>
          <w:tab w:val="num" w:pos="284"/>
        </w:tabs>
        <w:ind w:left="284" w:hanging="284"/>
        <w:rPr>
          <w:rFonts w:cs="Arial"/>
        </w:rPr>
      </w:pPr>
      <w:r w:rsidRPr="000F04BA">
        <w:rPr>
          <w:rFonts w:eastAsia="+mn-ea" w:cs="Arial"/>
          <w:color w:val="000000"/>
        </w:rPr>
        <w:t>toimii vuorovaikutuksessa lapsen huoltajien ja muiden kasvattajien kanssa kasvatuskumppanuusperiaatteiden mukaisesti</w:t>
      </w:r>
    </w:p>
    <w:p w:rsidR="000F04BA" w:rsidRPr="000F04BA" w:rsidRDefault="000F04BA" w:rsidP="00A82E0D">
      <w:pPr>
        <w:pStyle w:val="Luettelokappale"/>
        <w:numPr>
          <w:ilvl w:val="1"/>
          <w:numId w:val="20"/>
        </w:numPr>
        <w:tabs>
          <w:tab w:val="num" w:pos="284"/>
        </w:tabs>
        <w:ind w:left="284" w:hanging="284"/>
        <w:rPr>
          <w:rFonts w:cs="Arial"/>
        </w:rPr>
      </w:pPr>
      <w:r w:rsidRPr="000F04BA">
        <w:rPr>
          <w:rFonts w:eastAsia="+mn-ea" w:cs="Arial"/>
          <w:color w:val="000000"/>
        </w:rPr>
        <w:t>arvioi ja pohtii omaa työskentelyään, seuraa aikaansa ja kouluttautuu, päivittää tietonsa lapsen kehityksestä</w:t>
      </w:r>
    </w:p>
    <w:p w:rsidR="000F04BA" w:rsidRPr="000F04BA" w:rsidRDefault="000F04BA" w:rsidP="00A82E0D">
      <w:pPr>
        <w:pStyle w:val="Luettelokappale"/>
        <w:numPr>
          <w:ilvl w:val="1"/>
          <w:numId w:val="20"/>
        </w:numPr>
        <w:tabs>
          <w:tab w:val="num" w:pos="284"/>
        </w:tabs>
        <w:ind w:left="426" w:hanging="426"/>
        <w:rPr>
          <w:rFonts w:cs="Arial"/>
        </w:rPr>
      </w:pPr>
      <w:r w:rsidRPr="000F04BA">
        <w:rPr>
          <w:rFonts w:eastAsia="+mn-ea" w:cs="Arial"/>
          <w:color w:val="000000"/>
        </w:rPr>
        <w:t>on läsnä, tukee, kannustaa, ohjaa lasta, on kannustava, innostava</w:t>
      </w:r>
    </w:p>
    <w:p w:rsidR="000F04BA" w:rsidRPr="000F04BA" w:rsidRDefault="000F04BA" w:rsidP="00A82E0D">
      <w:pPr>
        <w:pStyle w:val="Luettelokappale"/>
        <w:numPr>
          <w:ilvl w:val="1"/>
          <w:numId w:val="20"/>
        </w:numPr>
        <w:tabs>
          <w:tab w:val="num" w:pos="0"/>
          <w:tab w:val="num" w:pos="426"/>
        </w:tabs>
        <w:ind w:left="284" w:hanging="284"/>
        <w:rPr>
          <w:rFonts w:cs="Arial"/>
        </w:rPr>
      </w:pPr>
      <w:r w:rsidRPr="000F04BA">
        <w:rPr>
          <w:rFonts w:eastAsia="+mn-ea" w:cs="Arial"/>
          <w:color w:val="000000"/>
        </w:rPr>
        <w:t>uskoo lapsen kykyihin ja aktiivisuuteen</w:t>
      </w:r>
    </w:p>
    <w:p w:rsidR="000F04BA" w:rsidRPr="000F04BA" w:rsidRDefault="000F04BA" w:rsidP="00A82E0D">
      <w:pPr>
        <w:pStyle w:val="Luettelokappale"/>
        <w:numPr>
          <w:ilvl w:val="1"/>
          <w:numId w:val="20"/>
        </w:numPr>
        <w:tabs>
          <w:tab w:val="num" w:pos="284"/>
        </w:tabs>
        <w:ind w:hanging="1134"/>
        <w:rPr>
          <w:rFonts w:cs="Arial"/>
        </w:rPr>
      </w:pPr>
      <w:r w:rsidRPr="000F04BA">
        <w:rPr>
          <w:rFonts w:eastAsia="+mn-ea" w:cs="Arial"/>
          <w:color w:val="000000"/>
        </w:rPr>
        <w:t>osaa toimia luovasti erilaisissa tilanteissa, suunnitelmat ovat joustavia</w:t>
      </w:r>
    </w:p>
    <w:p w:rsidR="000F04BA" w:rsidRPr="000F04BA" w:rsidRDefault="000F04BA" w:rsidP="00A82E0D">
      <w:pPr>
        <w:pStyle w:val="Luettelokappale"/>
        <w:numPr>
          <w:ilvl w:val="1"/>
          <w:numId w:val="20"/>
        </w:numPr>
        <w:tabs>
          <w:tab w:val="num" w:pos="284"/>
        </w:tabs>
        <w:ind w:hanging="1134"/>
        <w:rPr>
          <w:rFonts w:cs="Arial"/>
        </w:rPr>
      </w:pPr>
      <w:r w:rsidRPr="000F04BA">
        <w:rPr>
          <w:rFonts w:eastAsia="+mn-ea" w:cs="Arial"/>
          <w:color w:val="000000"/>
        </w:rPr>
        <w:t>tuntee lapsen ja hänen tapansa oppia kokonaisvaltaisesti</w:t>
      </w:r>
    </w:p>
    <w:p w:rsidR="000F04BA" w:rsidRPr="000F04BA" w:rsidRDefault="000F04BA" w:rsidP="00A82E0D">
      <w:pPr>
        <w:pStyle w:val="Luettelokappale"/>
        <w:numPr>
          <w:ilvl w:val="1"/>
          <w:numId w:val="20"/>
        </w:numPr>
        <w:tabs>
          <w:tab w:val="num" w:pos="284"/>
        </w:tabs>
        <w:ind w:hanging="1134"/>
        <w:rPr>
          <w:rFonts w:cs="Arial"/>
        </w:rPr>
      </w:pPr>
      <w:r w:rsidRPr="000F04BA">
        <w:rPr>
          <w:rFonts w:eastAsia="+mn-ea" w:cs="Arial"/>
          <w:color w:val="000000"/>
        </w:rPr>
        <w:t>ymmärtää leikin tärkeyden lapsen oppimisessa</w:t>
      </w:r>
    </w:p>
    <w:p w:rsidR="000F04BA" w:rsidRPr="000F04BA" w:rsidRDefault="000F04BA" w:rsidP="00A82E0D">
      <w:pPr>
        <w:pStyle w:val="Luettelokappale"/>
        <w:numPr>
          <w:ilvl w:val="1"/>
          <w:numId w:val="20"/>
        </w:numPr>
        <w:tabs>
          <w:tab w:val="num" w:pos="284"/>
        </w:tabs>
        <w:ind w:left="567" w:hanging="567"/>
        <w:rPr>
          <w:rFonts w:cs="Arial"/>
        </w:rPr>
      </w:pPr>
      <w:r w:rsidRPr="000F04BA">
        <w:rPr>
          <w:rFonts w:eastAsia="+mn-ea" w:cs="Arial"/>
          <w:color w:val="000000"/>
        </w:rPr>
        <w:t>huomioi lapsen yksilöllisyyden</w:t>
      </w:r>
      <w:r w:rsidR="0034174E">
        <w:rPr>
          <w:rFonts w:eastAsia="+mn-ea" w:cs="Arial"/>
          <w:color w:val="000000"/>
        </w:rPr>
        <w:t>, lapsen tunteet ja tarpeet</w:t>
      </w:r>
    </w:p>
    <w:p w:rsidR="000F04BA" w:rsidRPr="000F04BA" w:rsidRDefault="000F04BA" w:rsidP="00A82E0D">
      <w:pPr>
        <w:pStyle w:val="Luettelokappale"/>
        <w:numPr>
          <w:ilvl w:val="1"/>
          <w:numId w:val="20"/>
        </w:numPr>
        <w:tabs>
          <w:tab w:val="num" w:pos="284"/>
        </w:tabs>
        <w:ind w:left="284" w:hanging="284"/>
        <w:rPr>
          <w:rFonts w:cs="Arial"/>
        </w:rPr>
      </w:pPr>
      <w:r w:rsidRPr="000F04BA">
        <w:rPr>
          <w:rFonts w:eastAsia="+mn-ea" w:cs="Arial"/>
          <w:color w:val="000000"/>
        </w:rPr>
        <w:t>antaa lapselle sopivasti tilaa ja vapautta sekä asettaa turvalliset rajat, toimii lapsen edun mukaisesti</w:t>
      </w:r>
    </w:p>
    <w:p w:rsidR="002A318D" w:rsidRPr="00A82E0D" w:rsidRDefault="000F04BA" w:rsidP="000D1996">
      <w:pPr>
        <w:pStyle w:val="Luettelokappale"/>
        <w:numPr>
          <w:ilvl w:val="1"/>
          <w:numId w:val="20"/>
        </w:numPr>
        <w:ind w:left="284" w:hanging="284"/>
        <w:rPr>
          <w:rFonts w:cs="Arial"/>
        </w:rPr>
      </w:pPr>
      <w:r w:rsidRPr="000F04BA">
        <w:rPr>
          <w:rFonts w:eastAsia="+mn-ea" w:cs="Arial"/>
          <w:color w:val="000000"/>
        </w:rPr>
        <w:t>osallistuu moniammatilliseen yhteistyöhön</w:t>
      </w:r>
    </w:p>
    <w:p w:rsidR="0080248C" w:rsidRPr="0080248C" w:rsidRDefault="00924943" w:rsidP="0080248C">
      <w:pPr>
        <w:rPr>
          <w:b/>
          <w:szCs w:val="24"/>
        </w:rPr>
      </w:pPr>
      <w:r>
        <w:rPr>
          <w:b/>
          <w:szCs w:val="24"/>
        </w:rPr>
        <w:t>4.4</w:t>
      </w:r>
      <w:r w:rsidR="00E22A57">
        <w:rPr>
          <w:b/>
          <w:szCs w:val="24"/>
        </w:rPr>
        <w:t xml:space="preserve">. </w:t>
      </w:r>
      <w:r w:rsidR="000F04BA" w:rsidRPr="00E22A57">
        <w:rPr>
          <w:b/>
          <w:szCs w:val="24"/>
        </w:rPr>
        <w:t>Varhaiskasvatusympärist</w:t>
      </w:r>
      <w:r w:rsidR="0080248C">
        <w:rPr>
          <w:b/>
          <w:szCs w:val="24"/>
        </w:rPr>
        <w:t>ö</w:t>
      </w:r>
    </w:p>
    <w:p w:rsidR="00764C3C" w:rsidRPr="00A82E0D" w:rsidRDefault="0080248C" w:rsidP="00A82E0D">
      <w:pPr>
        <w:pStyle w:val="owapara"/>
        <w:rPr>
          <w:rFonts w:ascii="Calibri" w:hAnsi="Calibri"/>
          <w:color w:val="000000"/>
        </w:rPr>
      </w:pPr>
      <w:r>
        <w:rPr>
          <w:rFonts w:ascii="Calibri" w:hAnsi="Calibri"/>
          <w:color w:val="000000"/>
        </w:rPr>
        <w:t xml:space="preserve">  </w:t>
      </w:r>
    </w:p>
    <w:p w:rsidR="00764C3C" w:rsidRPr="007F7DDC" w:rsidRDefault="00764C3C" w:rsidP="00764C3C">
      <w:pPr>
        <w:pStyle w:val="Luettelokappale"/>
        <w:numPr>
          <w:ilvl w:val="0"/>
          <w:numId w:val="37"/>
        </w:numPr>
        <w:tabs>
          <w:tab w:val="left" w:pos="5103"/>
        </w:tabs>
        <w:rPr>
          <w:b/>
          <w:szCs w:val="24"/>
        </w:rPr>
      </w:pPr>
      <w:r w:rsidRPr="007F7DDC">
        <w:rPr>
          <w:szCs w:val="24"/>
        </w:rPr>
        <w:t>lapset saavat osallistua ja vaikuttaa</w:t>
      </w:r>
      <w:r>
        <w:rPr>
          <w:szCs w:val="24"/>
        </w:rPr>
        <w:t xml:space="preserve"> ympäris</w:t>
      </w:r>
      <w:r w:rsidR="00AD13BF">
        <w:rPr>
          <w:szCs w:val="24"/>
        </w:rPr>
        <w:t>tön</w:t>
      </w:r>
      <w:r w:rsidR="00ED097F">
        <w:rPr>
          <w:szCs w:val="24"/>
        </w:rPr>
        <w:t xml:space="preserve"> </w:t>
      </w:r>
      <w:r>
        <w:rPr>
          <w:szCs w:val="24"/>
        </w:rPr>
        <w:t xml:space="preserve">suunnitteluun       </w:t>
      </w:r>
    </w:p>
    <w:p w:rsidR="00764C3C" w:rsidRPr="007F7DDC" w:rsidRDefault="00764C3C" w:rsidP="00764C3C">
      <w:pPr>
        <w:pStyle w:val="Luettelokappale"/>
        <w:numPr>
          <w:ilvl w:val="0"/>
          <w:numId w:val="37"/>
        </w:numPr>
        <w:rPr>
          <w:b/>
          <w:szCs w:val="24"/>
        </w:rPr>
      </w:pPr>
      <w:r>
        <w:rPr>
          <w:rFonts w:eastAsiaTheme="minorEastAsia"/>
        </w:rPr>
        <w:t xml:space="preserve">hyväksyvä, viihtyisä, </w:t>
      </w:r>
      <w:r w:rsidRPr="007F7DDC">
        <w:rPr>
          <w:rFonts w:eastAsiaTheme="minorEastAsia"/>
        </w:rPr>
        <w:t>levollinen</w:t>
      </w:r>
      <w:r>
        <w:rPr>
          <w:rFonts w:eastAsiaTheme="minorEastAsia"/>
        </w:rPr>
        <w:t>,</w:t>
      </w:r>
      <w:r w:rsidRPr="007F7DDC">
        <w:rPr>
          <w:rFonts w:eastAsiaTheme="minorEastAsia"/>
        </w:rPr>
        <w:t xml:space="preserve"> kii</w:t>
      </w:r>
      <w:r>
        <w:rPr>
          <w:rFonts w:eastAsiaTheme="minorEastAsia"/>
        </w:rPr>
        <w:t>reetön</w:t>
      </w:r>
      <w:r w:rsidRPr="007F7DDC">
        <w:rPr>
          <w:rFonts w:eastAsiaTheme="minorEastAsia"/>
        </w:rPr>
        <w:t xml:space="preserve">                          </w:t>
      </w:r>
    </w:p>
    <w:p w:rsidR="00764C3C" w:rsidRPr="007F7DDC" w:rsidRDefault="00764C3C" w:rsidP="00764C3C">
      <w:pPr>
        <w:pStyle w:val="Luettelokappale"/>
        <w:numPr>
          <w:ilvl w:val="0"/>
          <w:numId w:val="37"/>
        </w:numPr>
        <w:spacing w:after="200" w:line="276" w:lineRule="auto"/>
        <w:rPr>
          <w:rFonts w:eastAsiaTheme="minorEastAsia"/>
        </w:rPr>
      </w:pPr>
      <w:r w:rsidRPr="007F7DDC">
        <w:rPr>
          <w:rFonts w:eastAsiaTheme="minorEastAsia"/>
        </w:rPr>
        <w:t>kasvattaja on mukana</w:t>
      </w:r>
    </w:p>
    <w:p w:rsidR="00764C3C" w:rsidRPr="007F7DDC" w:rsidRDefault="00764C3C" w:rsidP="00764C3C">
      <w:pPr>
        <w:pStyle w:val="Luettelokappale"/>
        <w:numPr>
          <w:ilvl w:val="0"/>
          <w:numId w:val="37"/>
        </w:numPr>
        <w:spacing w:after="200" w:line="276" w:lineRule="auto"/>
        <w:rPr>
          <w:rFonts w:eastAsiaTheme="minorEastAsia"/>
        </w:rPr>
      </w:pPr>
      <w:r>
        <w:t>antaa</w:t>
      </w:r>
      <w:r w:rsidRPr="007F7DDC">
        <w:rPr>
          <w:rFonts w:eastAsiaTheme="minorEastAsia"/>
        </w:rPr>
        <w:t xml:space="preserve"> kaikille lapsille tasavertaisen mahdollisuuden leikkiin ja toimintaan</w:t>
      </w:r>
    </w:p>
    <w:p w:rsidR="00A82E0D" w:rsidRPr="00A82E0D" w:rsidRDefault="00764C3C" w:rsidP="00A82E0D">
      <w:pPr>
        <w:pStyle w:val="Luettelokappale"/>
        <w:numPr>
          <w:ilvl w:val="0"/>
          <w:numId w:val="37"/>
        </w:numPr>
        <w:spacing w:after="200" w:line="276" w:lineRule="auto"/>
        <w:rPr>
          <w:rFonts w:eastAsiaTheme="minorEastAsia"/>
        </w:rPr>
      </w:pPr>
      <w:r w:rsidRPr="007F7DDC">
        <w:rPr>
          <w:rFonts w:eastAsia="+mn-ea" w:cs="Arial"/>
          <w:color w:val="000000"/>
        </w:rPr>
        <w:t xml:space="preserve"> innostaa ja aktivoi lasta leikkimään, tutkimaan, liikkumaan, ilmaisemaan itseään ja saamaan taiteellisia kokemuksia</w:t>
      </w:r>
    </w:p>
    <w:p w:rsidR="00764C3C" w:rsidRPr="00A82E0D" w:rsidRDefault="00A82E0D" w:rsidP="00A82E0D">
      <w:pPr>
        <w:spacing w:after="200" w:line="276" w:lineRule="auto"/>
        <w:rPr>
          <w:rFonts w:eastAsiaTheme="minorEastAsia"/>
          <w:b/>
          <w:i/>
          <w:color w:val="74A510" w:themeColor="background2" w:themeShade="80"/>
        </w:rPr>
      </w:pPr>
      <w:r>
        <w:rPr>
          <w:noProof/>
        </w:rPr>
        <w:drawing>
          <wp:anchor distT="0" distB="0" distL="114300" distR="114300" simplePos="0" relativeHeight="251676672" behindDoc="0" locked="0" layoutInCell="1" allowOverlap="1" wp14:anchorId="5E280F98" wp14:editId="41EB1EC6">
            <wp:simplePos x="0" y="0"/>
            <wp:positionH relativeFrom="margin">
              <wp:posOffset>3543300</wp:posOffset>
            </wp:positionH>
            <wp:positionV relativeFrom="margin">
              <wp:posOffset>1819275</wp:posOffset>
            </wp:positionV>
            <wp:extent cx="2790825" cy="2331085"/>
            <wp:effectExtent l="57150" t="57150" r="66675" b="50165"/>
            <wp:wrapSquare wrapText="bothSides"/>
            <wp:docPr id="17" name="Kuva 17" descr="L:\sivistyspalvelut\Lasten päivähoito\Yhteiset\Kuntavasu, keskeneräinen\KUNTAVASUKUVAT\Tilhi1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sivistyspalvelut\Lasten päivähoito\Yhteiset\Kuntavasu, keskeneräinen\KUNTAVASUKUVAT\Tilhi1 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2331085"/>
                    </a:xfrm>
                    <a:prstGeom prst="rect">
                      <a:avLst/>
                    </a:prstGeom>
                    <a:noFill/>
                    <a:ln w="47625">
                      <a:solidFill>
                        <a:schemeClr val="accent1"/>
                      </a:solidFill>
                    </a:ln>
                  </pic:spPr>
                </pic:pic>
              </a:graphicData>
            </a:graphic>
            <wp14:sizeRelH relativeFrom="page">
              <wp14:pctWidth>0</wp14:pctWidth>
            </wp14:sizeRelH>
            <wp14:sizeRelV relativeFrom="page">
              <wp14:pctHeight>0</wp14:pctHeight>
            </wp14:sizeRelV>
          </wp:anchor>
        </w:drawing>
      </w:r>
      <w:r w:rsidR="002A318D" w:rsidRPr="00A82E0D">
        <w:rPr>
          <w:rFonts w:eastAsiaTheme="minorEastAsia"/>
          <w:b/>
          <w:i/>
          <w:color w:val="74A510" w:themeColor="background2" w:themeShade="80"/>
        </w:rPr>
        <w:t xml:space="preserve"> </w:t>
      </w:r>
      <w:r w:rsidR="00764C3C" w:rsidRPr="00A82E0D">
        <w:rPr>
          <w:rFonts w:eastAsiaTheme="minorEastAsia"/>
          <w:b/>
          <w:i/>
          <w:color w:val="74A510" w:themeColor="background2" w:themeShade="80"/>
        </w:rPr>
        <w:t xml:space="preserve"> MILLAISEN HOITOPAIKAN HALUAISIT?</w:t>
      </w:r>
    </w:p>
    <w:p w:rsidR="00764C3C" w:rsidRPr="00764C3C" w:rsidRDefault="00AD13BF" w:rsidP="00764C3C">
      <w:pPr>
        <w:pStyle w:val="Luettelokappale"/>
        <w:spacing w:after="200" w:line="276" w:lineRule="auto"/>
        <w:ind w:left="360"/>
        <w:rPr>
          <w:rFonts w:eastAsiaTheme="minorEastAsia"/>
          <w:b/>
          <w:i/>
          <w:color w:val="74A510" w:themeColor="background2" w:themeShade="80"/>
        </w:rPr>
      </w:pPr>
      <w:r>
        <w:rPr>
          <w:rFonts w:eastAsiaTheme="minorEastAsia"/>
          <w:b/>
          <w:i/>
          <w:color w:val="74A510" w:themeColor="background2" w:themeShade="80"/>
        </w:rPr>
        <w:t xml:space="preserve">” </w:t>
      </w:r>
      <w:r w:rsidR="00764C3C" w:rsidRPr="00764C3C">
        <w:rPr>
          <w:rFonts w:eastAsiaTheme="minorEastAsia"/>
          <w:b/>
          <w:i/>
          <w:color w:val="74A510" w:themeColor="background2" w:themeShade="80"/>
        </w:rPr>
        <w:t>Vihreän. Siellä ois patjahuone ja nukkekoti. Se talo ois puutelineen näköinen. Patjojen pitäisi olla pinkkejä ja sänkyjen</w:t>
      </w:r>
      <w:r w:rsidR="00ED097F">
        <w:rPr>
          <w:rFonts w:eastAsiaTheme="minorEastAsia"/>
          <w:b/>
          <w:i/>
          <w:color w:val="74A510" w:themeColor="background2" w:themeShade="80"/>
        </w:rPr>
        <w:t xml:space="preserve"> </w:t>
      </w:r>
      <w:r w:rsidR="00764C3C" w:rsidRPr="00764C3C">
        <w:rPr>
          <w:rFonts w:eastAsiaTheme="minorEastAsia"/>
          <w:b/>
          <w:i/>
          <w:color w:val="74A510" w:themeColor="background2" w:themeShade="80"/>
        </w:rPr>
        <w:t>sateenkaarenvärisiä. Siellä olisi hevosia, joilla ratsastetaan. Myös oransseja patjoja. Tarvitaan myös jättimäinen dinosaurus, että sillä voisi ratsastaa. Siellä ois kivoja aikuisia, jotka tykkää lapsista ja auttaa lapsia.Että tuleevat hädässä</w:t>
      </w:r>
      <w:r>
        <w:rPr>
          <w:rFonts w:eastAsiaTheme="minorEastAsia"/>
          <w:b/>
          <w:i/>
          <w:color w:val="74A510" w:themeColor="background2" w:themeShade="80"/>
        </w:rPr>
        <w:t>. Oon nähny sellaisia aikuisia!”</w:t>
      </w:r>
    </w:p>
    <w:p w:rsidR="00AD13BF" w:rsidRDefault="00AD13BF" w:rsidP="00D944B3">
      <w:pPr>
        <w:spacing w:after="200" w:line="276" w:lineRule="auto"/>
        <w:ind w:left="1440" w:hanging="1156"/>
      </w:pPr>
    </w:p>
    <w:p w:rsidR="00E41894" w:rsidRDefault="000F04BA" w:rsidP="00D944B3">
      <w:pPr>
        <w:spacing w:after="200" w:line="276" w:lineRule="auto"/>
        <w:ind w:left="1440" w:hanging="1156"/>
      </w:pPr>
      <w:r>
        <w:rPr>
          <w:noProof/>
        </w:rPr>
        <w:drawing>
          <wp:inline distT="0" distB="0" distL="0" distR="0" wp14:anchorId="466CDEED" wp14:editId="59B113E5">
            <wp:extent cx="5486400" cy="4352925"/>
            <wp:effectExtent l="0" t="0" r="19050" b="0"/>
            <wp:docPr id="11" name="Kaaviokuv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1147C" w:rsidRDefault="0071147C" w:rsidP="00254CB5">
      <w:pPr>
        <w:jc w:val="both"/>
      </w:pPr>
    </w:p>
    <w:p w:rsidR="000D1996" w:rsidRDefault="000D1996" w:rsidP="00254CB5">
      <w:pPr>
        <w:jc w:val="both"/>
      </w:pPr>
    </w:p>
    <w:p w:rsidR="00C63465" w:rsidRDefault="00B0685A" w:rsidP="00705D52">
      <w:pPr>
        <w:ind w:left="360"/>
        <w:rPr>
          <w:b/>
        </w:rPr>
      </w:pPr>
      <w:r w:rsidRPr="00E22A57">
        <w:rPr>
          <w:b/>
        </w:rPr>
        <w:t>4.</w:t>
      </w:r>
      <w:r w:rsidR="00924943">
        <w:rPr>
          <w:b/>
        </w:rPr>
        <w:t>5</w:t>
      </w:r>
      <w:r>
        <w:t>.</w:t>
      </w:r>
      <w:r w:rsidR="00E22A57">
        <w:t xml:space="preserve"> </w:t>
      </w:r>
      <w:r w:rsidR="006D442F" w:rsidRPr="00746EEA">
        <w:rPr>
          <w:b/>
        </w:rPr>
        <w:t>Kieli ja sen merkitys varhaiskasvatuksessa</w:t>
      </w:r>
    </w:p>
    <w:p w:rsidR="00F305C0" w:rsidRDefault="00F305C0" w:rsidP="00705D52">
      <w:pPr>
        <w:ind w:left="360"/>
        <w:rPr>
          <w:b/>
        </w:rPr>
      </w:pPr>
    </w:p>
    <w:p w:rsidR="00123713" w:rsidRDefault="00123713" w:rsidP="00705D52">
      <w:pPr>
        <w:ind w:left="360"/>
        <w:rPr>
          <w:b/>
        </w:rPr>
      </w:pPr>
    </w:p>
    <w:p w:rsidR="00123713" w:rsidRDefault="00123713" w:rsidP="00705D52">
      <w:pPr>
        <w:ind w:left="360"/>
        <w:rPr>
          <w:b/>
        </w:rPr>
      </w:pPr>
    </w:p>
    <w:p w:rsidR="00AC5ECA" w:rsidRPr="00AC5ECA" w:rsidRDefault="006E11F7" w:rsidP="00AC5ECA">
      <w:pPr>
        <w:rPr>
          <w:i/>
        </w:rPr>
      </w:pPr>
      <w:r>
        <w:rPr>
          <w:noProof/>
        </w:rPr>
        <w:drawing>
          <wp:anchor distT="0" distB="0" distL="114300" distR="114300" simplePos="0" relativeHeight="251673600" behindDoc="0" locked="0" layoutInCell="1" allowOverlap="1" wp14:anchorId="4ED93482" wp14:editId="7DC039BD">
            <wp:simplePos x="0" y="0"/>
            <wp:positionH relativeFrom="column">
              <wp:posOffset>4445</wp:posOffset>
            </wp:positionH>
            <wp:positionV relativeFrom="paragraph">
              <wp:posOffset>3810</wp:posOffset>
            </wp:positionV>
            <wp:extent cx="3181350" cy="2447925"/>
            <wp:effectExtent l="57150" t="57150" r="57150" b="66675"/>
            <wp:wrapSquare wrapText="bothSides"/>
            <wp:docPr id="13" name="Kuva 13" descr="L:\sivistyspalvelut\Lasten päivähoito\Yhteiset\Kuntavasu, keskeneräinen\KUNTAVASUKUVAT\vanhempainilta 2012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sivistyspalvelut\Lasten päivähoito\Yhteiset\Kuntavasu, keskeneräinen\KUNTAVASUKUVAT\vanhempainilta 2012 01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3181350" cy="2447925"/>
                    </a:xfrm>
                    <a:prstGeom prst="rect">
                      <a:avLst/>
                    </a:prstGeom>
                    <a:noFill/>
                    <a:ln w="60325">
                      <a:solidFill>
                        <a:schemeClr val="accent1"/>
                      </a:solidFill>
                    </a:ln>
                  </pic:spPr>
                </pic:pic>
              </a:graphicData>
            </a:graphic>
            <wp14:sizeRelH relativeFrom="page">
              <wp14:pctWidth>0</wp14:pctWidth>
            </wp14:sizeRelH>
            <wp14:sizeRelV relativeFrom="page">
              <wp14:pctHeight>0</wp14:pctHeight>
            </wp14:sizeRelV>
          </wp:anchor>
        </w:drawing>
      </w:r>
      <w:r w:rsidR="00F305C0" w:rsidRPr="00F305C0">
        <w:t>Kiele</w:t>
      </w:r>
      <w:r w:rsidR="00F305C0">
        <w:t>n avulla lapsi tutustuu ympäris</w:t>
      </w:r>
      <w:r w:rsidR="00F305C0" w:rsidRPr="00F305C0">
        <w:t>tö</w:t>
      </w:r>
      <w:r w:rsidR="00F305C0">
        <w:t>ö</w:t>
      </w:r>
      <w:r w:rsidR="00F305C0" w:rsidRPr="00F305C0">
        <w:t>nsä,</w:t>
      </w:r>
      <w:r w:rsidR="00ED097F">
        <w:t xml:space="preserve"> </w:t>
      </w:r>
      <w:r w:rsidR="00241DDA">
        <w:t>jäsentää havain</w:t>
      </w:r>
      <w:r w:rsidR="00F305C0">
        <w:t>tojaan ja oppii uusia asioita</w:t>
      </w:r>
      <w:r w:rsidR="00241DDA">
        <w:t xml:space="preserve">. Kieli on lapselle väline </w:t>
      </w:r>
      <w:r w:rsidR="00F305C0">
        <w:t xml:space="preserve">sosiaaliseen </w:t>
      </w:r>
      <w:r w:rsidR="00241DDA">
        <w:t>vuorovaiku</w:t>
      </w:r>
      <w:r w:rsidR="00F305C0">
        <w:t>tukseen sekä ajatusten ja tunteiden ilmaisemiseen.</w:t>
      </w:r>
      <w:r w:rsidR="00ED097F">
        <w:t xml:space="preserve"> </w:t>
      </w:r>
      <w:r w:rsidR="00621BE3">
        <w:t>Lapsen kasvaessa kieli toimii hänen apunaan oman toiminnan suunnittelussa, ongelman ratkaisussa, loogisessa ajattelussa ja kuvittelussa.</w:t>
      </w:r>
      <w:r w:rsidR="009B1790" w:rsidRPr="00123713">
        <w:t xml:space="preserve"> </w:t>
      </w:r>
      <w:r w:rsidR="00AC5ECA" w:rsidRPr="00123713">
        <w:t xml:space="preserve">Kielelliset valmiudet ovat perusta oppimisvalmiuksille. </w:t>
      </w:r>
    </w:p>
    <w:p w:rsidR="009B1790" w:rsidRDefault="009B1790" w:rsidP="00F305C0"/>
    <w:p w:rsidR="0042558B" w:rsidRDefault="009B1790" w:rsidP="00023E2F">
      <w:r>
        <w:t>Lapsi oppii matkimalla ja kuulemalla.</w:t>
      </w:r>
      <w:r w:rsidR="00F305C0">
        <w:t xml:space="preserve"> </w:t>
      </w:r>
      <w:r w:rsidR="00621BE3">
        <w:t>Hoito-, kasvatus- ja opetustilanteissa käytetään rikasta kieltä</w:t>
      </w:r>
      <w:r w:rsidR="00D57094">
        <w:t xml:space="preserve"> monipuolisiin toimintatapoihin yhdistettynä</w:t>
      </w:r>
      <w:r w:rsidR="00621BE3">
        <w:t xml:space="preserve">. </w:t>
      </w:r>
      <w:r>
        <w:t>Arkipäivän vuorovaikutustilanteissa aikuinen on läsnä</w:t>
      </w:r>
      <w:r w:rsidR="00AC5ECA">
        <w:t xml:space="preserve">, keskustelee lapsen kanssa ja kuuntelee lasta. </w:t>
      </w:r>
      <w:r w:rsidR="00621BE3">
        <w:t xml:space="preserve">Näin lapsi saa malleja kielen ja käsitteiden oppimiseen. Samalla hänen vuorovaikutus- ja kuuntelutaitonsa harjaantuvat. </w:t>
      </w:r>
      <w:r w:rsidR="00AC5ECA">
        <w:t xml:space="preserve">Kasvuympäristössään lapsi havainnoi puhuttua ja kirjoitettua kieltä. </w:t>
      </w:r>
      <w:r>
        <w:t xml:space="preserve">Kasvattaja rohkaisee ja kannustaa lasta tukien </w:t>
      </w:r>
      <w:r w:rsidR="00AC5ECA">
        <w:t xml:space="preserve">näin myönteisen </w:t>
      </w:r>
      <w:r w:rsidR="00123713">
        <w:t>minäkuvan kehittymistä.</w:t>
      </w:r>
    </w:p>
    <w:p w:rsidR="0042558B" w:rsidRDefault="0042558B" w:rsidP="00023E2F"/>
    <w:p w:rsidR="006D442F" w:rsidRPr="00A11330" w:rsidRDefault="008E621A" w:rsidP="00023E2F">
      <w:pPr>
        <w:rPr>
          <w:b/>
        </w:rPr>
      </w:pPr>
      <w:r>
        <w:rPr>
          <w:b/>
        </w:rPr>
        <w:tab/>
      </w:r>
      <w:r>
        <w:rPr>
          <w:b/>
        </w:rPr>
        <w:tab/>
      </w:r>
      <w:r>
        <w:rPr>
          <w:b/>
        </w:rPr>
        <w:tab/>
      </w:r>
      <w:r>
        <w:rPr>
          <w:b/>
        </w:rPr>
        <w:tab/>
      </w:r>
    </w:p>
    <w:p w:rsidR="00123713" w:rsidRDefault="00DD45D1" w:rsidP="00023E2F">
      <w:pPr>
        <w:rPr>
          <w:noProof/>
        </w:rPr>
      </w:pPr>
      <w:r>
        <w:rPr>
          <w:noProof/>
        </w:rPr>
        <w:t>Kielen kehitystä ja vuorovaikutusta v</w:t>
      </w:r>
      <w:r w:rsidR="00643590">
        <w:rPr>
          <w:noProof/>
        </w:rPr>
        <w:t>o</w:t>
      </w:r>
      <w:r>
        <w:rPr>
          <w:noProof/>
        </w:rPr>
        <w:t>idaan tukea esimerkiksi seuraavilla asioilla:</w:t>
      </w:r>
    </w:p>
    <w:p w:rsidR="00DD45D1" w:rsidRDefault="00DD45D1" w:rsidP="00023E2F">
      <w:pPr>
        <w:rPr>
          <w:noProof/>
        </w:rPr>
      </w:pPr>
    </w:p>
    <w:p w:rsidR="0071147C" w:rsidRDefault="007D7C23" w:rsidP="00023E2F">
      <w:r>
        <w:rPr>
          <w:noProof/>
        </w:rPr>
        <w:drawing>
          <wp:inline distT="0" distB="0" distL="0" distR="0">
            <wp:extent cx="5724525" cy="4067175"/>
            <wp:effectExtent l="0" t="190500" r="9525" b="161925"/>
            <wp:docPr id="4" name="Kaaviokuv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A318D" w:rsidRDefault="002A318D" w:rsidP="00023E2F"/>
    <w:p w:rsidR="00E41894" w:rsidRDefault="00E41894" w:rsidP="00023E2F"/>
    <w:p w:rsidR="00023E2F" w:rsidRPr="00746EEA" w:rsidRDefault="00924943" w:rsidP="00705D52">
      <w:pPr>
        <w:ind w:left="360"/>
        <w:rPr>
          <w:rFonts w:cs="Arial"/>
          <w:b/>
        </w:rPr>
      </w:pPr>
      <w:r w:rsidRPr="00924943">
        <w:rPr>
          <w:rFonts w:cs="Arial"/>
          <w:b/>
        </w:rPr>
        <w:t>4.6</w:t>
      </w:r>
      <w:r w:rsidR="00B7234F">
        <w:rPr>
          <w:rFonts w:cs="Arial"/>
        </w:rPr>
        <w:t>.</w:t>
      </w:r>
      <w:r w:rsidR="006D442F" w:rsidRPr="00705D52">
        <w:rPr>
          <w:rFonts w:cs="Arial"/>
        </w:rPr>
        <w:t xml:space="preserve"> </w:t>
      </w:r>
      <w:r w:rsidR="006D442F" w:rsidRPr="00746EEA">
        <w:rPr>
          <w:rFonts w:cs="Arial"/>
          <w:b/>
        </w:rPr>
        <w:t>Lapselle ominaiset tavat toimia</w:t>
      </w:r>
    </w:p>
    <w:p w:rsidR="00023E2F" w:rsidRPr="0009607C" w:rsidRDefault="00023E2F" w:rsidP="00023E2F">
      <w:pPr>
        <w:rPr>
          <w:rFonts w:cs="Arial"/>
        </w:rPr>
      </w:pPr>
    </w:p>
    <w:p w:rsidR="00023E2F" w:rsidRPr="0009607C" w:rsidRDefault="00023E2F" w:rsidP="00023E2F">
      <w:pPr>
        <w:jc w:val="both"/>
        <w:rPr>
          <w:rFonts w:cs="Arial"/>
        </w:rPr>
      </w:pPr>
      <w:r w:rsidRPr="0009607C">
        <w:rPr>
          <w:rFonts w:cs="Arial"/>
        </w:rPr>
        <w:t xml:space="preserve">Leikkiminen, liikkuminen, tutkiminen sekä taiteellinen kokeminen ovat lapselle ominaisia tapoja </w:t>
      </w:r>
      <w:r w:rsidR="007611B5">
        <w:rPr>
          <w:rFonts w:cs="Arial"/>
        </w:rPr>
        <w:t>toimia ja ajatella. K</w:t>
      </w:r>
      <w:r w:rsidRPr="0009607C">
        <w:rPr>
          <w:rFonts w:cs="Arial"/>
        </w:rPr>
        <w:t>asvatta</w:t>
      </w:r>
      <w:r w:rsidR="00CF6420">
        <w:rPr>
          <w:rFonts w:cs="Arial"/>
        </w:rPr>
        <w:t>ja</w:t>
      </w:r>
      <w:r w:rsidR="007611B5">
        <w:rPr>
          <w:rFonts w:cs="Arial"/>
        </w:rPr>
        <w:t xml:space="preserve"> huomioi</w:t>
      </w:r>
      <w:r w:rsidR="00CF6420">
        <w:rPr>
          <w:rFonts w:cs="Arial"/>
        </w:rPr>
        <w:t xml:space="preserve"> nämä</w:t>
      </w:r>
      <w:r w:rsidR="007611B5">
        <w:rPr>
          <w:rFonts w:cs="Arial"/>
        </w:rPr>
        <w:t xml:space="preserve"> päivittäisen toiminnan suunnittelussa ja toteuttamisessa sekä oppimisympäristössä.</w:t>
      </w:r>
      <w:r w:rsidRPr="0009607C">
        <w:rPr>
          <w:rFonts w:cs="Arial"/>
        </w:rPr>
        <w:t xml:space="preserve"> </w:t>
      </w:r>
      <w:r w:rsidR="00CF6420">
        <w:rPr>
          <w:rFonts w:cs="Arial"/>
        </w:rPr>
        <w:t>Toiminnan suunnittelun lähtökohtana ovat lapsen tarpeet ja toiveet.</w:t>
      </w:r>
    </w:p>
    <w:p w:rsidR="008E4BCB" w:rsidRDefault="008E4BCB" w:rsidP="00023E2F">
      <w:pPr>
        <w:jc w:val="both"/>
        <w:rPr>
          <w:rFonts w:cs="Arial"/>
        </w:rPr>
      </w:pPr>
    </w:p>
    <w:p w:rsidR="008E4BCB" w:rsidRPr="0009607C" w:rsidRDefault="008E4BCB" w:rsidP="00023E2F">
      <w:pPr>
        <w:jc w:val="both"/>
        <w:rPr>
          <w:rFonts w:cs="Arial"/>
        </w:rPr>
      </w:pPr>
    </w:p>
    <w:p w:rsidR="00023E2F" w:rsidRPr="00705D52" w:rsidRDefault="00924943" w:rsidP="00924943">
      <w:pPr>
        <w:jc w:val="both"/>
        <w:rPr>
          <w:rFonts w:cs="Arial"/>
        </w:rPr>
      </w:pPr>
      <w:r>
        <w:rPr>
          <w:rFonts w:cs="Arial"/>
        </w:rPr>
        <w:t>4.6</w:t>
      </w:r>
      <w:r w:rsidR="00705D52">
        <w:rPr>
          <w:rFonts w:cs="Arial"/>
        </w:rPr>
        <w:t>.1.</w:t>
      </w:r>
      <w:r w:rsidR="00023E2F" w:rsidRPr="00705D52">
        <w:rPr>
          <w:rFonts w:cs="Arial"/>
        </w:rPr>
        <w:t xml:space="preserve"> Leikkiminen</w:t>
      </w:r>
    </w:p>
    <w:p w:rsidR="00023E2F" w:rsidRPr="0009607C" w:rsidRDefault="00023E2F" w:rsidP="00023E2F">
      <w:pPr>
        <w:jc w:val="both"/>
        <w:rPr>
          <w:rFonts w:cs="Arial"/>
        </w:rPr>
      </w:pPr>
    </w:p>
    <w:p w:rsidR="00023E2F" w:rsidRPr="0009607C" w:rsidRDefault="00837547" w:rsidP="00023E2F">
      <w:pPr>
        <w:jc w:val="both"/>
        <w:rPr>
          <w:rFonts w:cs="Arial"/>
        </w:rPr>
      </w:pPr>
      <w:r>
        <w:rPr>
          <w:rFonts w:cs="Arial"/>
          <w:noProof/>
        </w:rPr>
        <w:drawing>
          <wp:anchor distT="0" distB="0" distL="114300" distR="114300" simplePos="0" relativeHeight="251662336" behindDoc="0" locked="0" layoutInCell="1" allowOverlap="1" wp14:anchorId="3906C9DD" wp14:editId="547B0524">
            <wp:simplePos x="0" y="0"/>
            <wp:positionH relativeFrom="column">
              <wp:posOffset>52070</wp:posOffset>
            </wp:positionH>
            <wp:positionV relativeFrom="paragraph">
              <wp:posOffset>47625</wp:posOffset>
            </wp:positionV>
            <wp:extent cx="3190875" cy="2181225"/>
            <wp:effectExtent l="57150" t="57150" r="66675" b="66675"/>
            <wp:wrapSquare wrapText="bothSides"/>
            <wp:docPr id="3" name="Kuva 3" descr="L:\sivistyspalvelut\Lasten päivähoito\Yhteiset\Kuntavas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ivistyspalvelut\Lasten päivähoito\Yhteiset\Kuntavasu\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0875" cy="2181225"/>
                    </a:xfrm>
                    <a:prstGeom prst="rect">
                      <a:avLst/>
                    </a:prstGeom>
                    <a:noFill/>
                    <a:ln w="60325">
                      <a:solidFill>
                        <a:schemeClr val="accent1"/>
                      </a:solidFill>
                    </a:ln>
                  </pic:spPr>
                </pic:pic>
              </a:graphicData>
            </a:graphic>
            <wp14:sizeRelH relativeFrom="margin">
              <wp14:pctWidth>0</wp14:pctWidth>
            </wp14:sizeRelH>
            <wp14:sizeRelV relativeFrom="margin">
              <wp14:pctHeight>0</wp14:pctHeight>
            </wp14:sizeRelV>
          </wp:anchor>
        </w:drawing>
      </w:r>
      <w:r w:rsidR="00023E2F" w:rsidRPr="0009607C">
        <w:rPr>
          <w:rFonts w:cs="Arial"/>
        </w:rPr>
        <w:t>Leikin avulla lapsi käsittelee näkemä</w:t>
      </w:r>
      <w:r w:rsidR="00B96B8E">
        <w:rPr>
          <w:rFonts w:cs="Arial"/>
        </w:rPr>
        <w:t>änsä, kuulemaansa ja kokemaansa. H</w:t>
      </w:r>
      <w:r w:rsidR="00023E2F" w:rsidRPr="0009607C">
        <w:rPr>
          <w:rFonts w:cs="Arial"/>
        </w:rPr>
        <w:t>än tutkii, kokeilee</w:t>
      </w:r>
      <w:r w:rsidR="00876049">
        <w:rPr>
          <w:rFonts w:cs="Arial"/>
        </w:rPr>
        <w:t xml:space="preserve"> ja op</w:t>
      </w:r>
      <w:r w:rsidR="00B96B8E">
        <w:rPr>
          <w:rFonts w:cs="Arial"/>
        </w:rPr>
        <w:t>pii uusia asioita. Hän</w:t>
      </w:r>
      <w:r w:rsidR="00876049">
        <w:rPr>
          <w:rFonts w:cs="Arial"/>
        </w:rPr>
        <w:t xml:space="preserve"> </w:t>
      </w:r>
      <w:r w:rsidR="00023E2F" w:rsidRPr="0009607C">
        <w:rPr>
          <w:rFonts w:cs="Arial"/>
        </w:rPr>
        <w:t>opettelee leikin avulla myös ongelmanratkaisua, sopimusten tekoa ja niiden noudattamista sekä pettymysten sietämistä. Ver</w:t>
      </w:r>
      <w:r w:rsidR="00876049">
        <w:rPr>
          <w:rFonts w:cs="Arial"/>
        </w:rPr>
        <w:t>taisryhmässä leikkiessään</w:t>
      </w:r>
      <w:r w:rsidR="00023E2F" w:rsidRPr="0009607C">
        <w:rPr>
          <w:rFonts w:cs="Arial"/>
        </w:rPr>
        <w:t xml:space="preserve"> lapsi kokeilee oppimiaan taitoja, eläytyy erilaisiin rooleihin ja harjoittelee vuorovaikutustaitoja sekä vastuunottamista omasta</w:t>
      </w:r>
      <w:r w:rsidR="0057782D">
        <w:rPr>
          <w:rFonts w:cs="Arial"/>
        </w:rPr>
        <w:t xml:space="preserve"> toiminnasta. </w:t>
      </w:r>
    </w:p>
    <w:p w:rsidR="00023E2F" w:rsidRPr="0009607C" w:rsidRDefault="00023E2F" w:rsidP="00023E2F">
      <w:pPr>
        <w:jc w:val="both"/>
        <w:rPr>
          <w:rFonts w:cs="Arial"/>
        </w:rPr>
      </w:pPr>
    </w:p>
    <w:p w:rsidR="0042558B" w:rsidRDefault="00023E2F" w:rsidP="00023E2F">
      <w:pPr>
        <w:jc w:val="both"/>
        <w:rPr>
          <w:rFonts w:cs="Arial"/>
        </w:rPr>
      </w:pPr>
      <w:r w:rsidRPr="0009607C">
        <w:rPr>
          <w:rFonts w:cs="Arial"/>
        </w:rPr>
        <w:t xml:space="preserve">Kasvattaja mahdollistaa leikin antamalla sille </w:t>
      </w:r>
      <w:r w:rsidR="00876049">
        <w:rPr>
          <w:rFonts w:cs="Arial"/>
        </w:rPr>
        <w:t xml:space="preserve">päivittäin </w:t>
      </w:r>
      <w:r w:rsidRPr="0009607C">
        <w:rPr>
          <w:rFonts w:cs="Arial"/>
        </w:rPr>
        <w:t>riittävästi aikaa, monipuolisia välineitä ja turvallisen ympäristön. Leikkiympäristön luomisessa t</w:t>
      </w:r>
      <w:r w:rsidR="00876049">
        <w:rPr>
          <w:rFonts w:cs="Arial"/>
        </w:rPr>
        <w:t>u</w:t>
      </w:r>
      <w:r w:rsidRPr="0009607C">
        <w:rPr>
          <w:rFonts w:cs="Arial"/>
        </w:rPr>
        <w:t>lee huomioida la</w:t>
      </w:r>
      <w:r w:rsidR="002A51AE">
        <w:rPr>
          <w:rFonts w:cs="Arial"/>
        </w:rPr>
        <w:t>sten ikä ja kehitystaso siten</w:t>
      </w:r>
      <w:r w:rsidR="00162FE7">
        <w:rPr>
          <w:rFonts w:cs="Arial"/>
        </w:rPr>
        <w:t>,</w:t>
      </w:r>
      <w:r w:rsidR="002A51AE">
        <w:rPr>
          <w:rFonts w:cs="Arial"/>
        </w:rPr>
        <w:t xml:space="preserve"> </w:t>
      </w:r>
      <w:r w:rsidRPr="0009607C">
        <w:rPr>
          <w:rFonts w:cs="Arial"/>
        </w:rPr>
        <w:t>että erilaisten leikkien toteutuminen mahdollistuu sekä sisällä että ulkona. Kasvattaja kuuntelee lapsia, havainnoi leikin kulkua, o</w:t>
      </w:r>
      <w:r w:rsidR="00B96B8E">
        <w:rPr>
          <w:rFonts w:cs="Arial"/>
        </w:rPr>
        <w:t>hjaa, tukee ja</w:t>
      </w:r>
      <w:r w:rsidRPr="0009607C">
        <w:rPr>
          <w:rFonts w:cs="Arial"/>
        </w:rPr>
        <w:t xml:space="preserve"> osallistuu leikkiin antaen näin ideoita leikin etenemiseen ja rikast</w:t>
      </w:r>
      <w:r w:rsidR="00876049">
        <w:rPr>
          <w:rFonts w:cs="Arial"/>
        </w:rPr>
        <w:t>umiseen. Kasvattaja opastaa</w:t>
      </w:r>
      <w:r w:rsidR="00F3662C">
        <w:rPr>
          <w:rFonts w:cs="Arial"/>
        </w:rPr>
        <w:t xml:space="preserve"> ja ohjaa</w:t>
      </w:r>
      <w:r w:rsidR="00876049">
        <w:rPr>
          <w:rFonts w:cs="Arial"/>
        </w:rPr>
        <w:t xml:space="preserve"> lapsia juonelliseen leikkiin</w:t>
      </w:r>
      <w:r w:rsidR="007B5A53">
        <w:rPr>
          <w:rFonts w:cs="Arial"/>
        </w:rPr>
        <w:t xml:space="preserve"> huomioiden lasten erilaiset tarpeet.</w:t>
      </w:r>
    </w:p>
    <w:p w:rsidR="005212E2" w:rsidRDefault="005212E2" w:rsidP="00023E2F">
      <w:pPr>
        <w:jc w:val="both"/>
        <w:rPr>
          <w:rFonts w:cs="Arial"/>
        </w:rPr>
      </w:pPr>
    </w:p>
    <w:p w:rsidR="005212E2" w:rsidRDefault="005212E2" w:rsidP="00023E2F">
      <w:pPr>
        <w:jc w:val="both"/>
        <w:rPr>
          <w:rFonts w:cs="Arial"/>
        </w:rPr>
      </w:pPr>
    </w:p>
    <w:p w:rsidR="005212E2" w:rsidRPr="0009607C" w:rsidRDefault="005212E2" w:rsidP="00023E2F">
      <w:pPr>
        <w:jc w:val="both"/>
        <w:rPr>
          <w:rFonts w:cs="Arial"/>
        </w:rPr>
      </w:pPr>
    </w:p>
    <w:p w:rsidR="00023E2F" w:rsidRPr="00705D52" w:rsidRDefault="00924943" w:rsidP="00924943">
      <w:pPr>
        <w:jc w:val="both"/>
        <w:rPr>
          <w:rFonts w:cs="Arial"/>
        </w:rPr>
      </w:pPr>
      <w:r>
        <w:rPr>
          <w:rFonts w:cs="Arial"/>
        </w:rPr>
        <w:t>4.6</w:t>
      </w:r>
      <w:r w:rsidR="00705D52">
        <w:rPr>
          <w:rFonts w:cs="Arial"/>
        </w:rPr>
        <w:t>.2.</w:t>
      </w:r>
      <w:r w:rsidR="00023E2F" w:rsidRPr="00705D52">
        <w:rPr>
          <w:rFonts w:cs="Arial"/>
        </w:rPr>
        <w:t>Liikkuminen</w:t>
      </w:r>
    </w:p>
    <w:p w:rsidR="00023E2F" w:rsidRPr="0009607C" w:rsidRDefault="00023E2F" w:rsidP="00023E2F">
      <w:pPr>
        <w:jc w:val="both"/>
        <w:rPr>
          <w:rFonts w:cs="Arial"/>
        </w:rPr>
      </w:pPr>
    </w:p>
    <w:p w:rsidR="00023E2F" w:rsidRPr="0009607C" w:rsidRDefault="005E5C52" w:rsidP="00023E2F">
      <w:pPr>
        <w:jc w:val="both"/>
        <w:rPr>
          <w:rFonts w:cs="Arial"/>
        </w:rPr>
      </w:pPr>
      <w:r>
        <w:rPr>
          <w:rFonts w:cs="Arial"/>
          <w:noProof/>
        </w:rPr>
        <w:drawing>
          <wp:anchor distT="0" distB="0" distL="114300" distR="114300" simplePos="0" relativeHeight="251674624" behindDoc="0" locked="0" layoutInCell="1" allowOverlap="1">
            <wp:simplePos x="0" y="0"/>
            <wp:positionH relativeFrom="column">
              <wp:posOffset>4445</wp:posOffset>
            </wp:positionH>
            <wp:positionV relativeFrom="paragraph">
              <wp:posOffset>0</wp:posOffset>
            </wp:positionV>
            <wp:extent cx="3139440" cy="2066925"/>
            <wp:effectExtent l="57150" t="57150" r="60960" b="66675"/>
            <wp:wrapSquare wrapText="bothSides"/>
            <wp:docPr id="15" name="Kuva 15" descr="L:\sivistyspalvelut\Lasten päivähoito\Yhteiset\Kuntavasu, keskeneräin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sivistyspalvelut\Lasten päivähoito\Yhteiset\Kuntavasu, keskeneräinen\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9440" cy="2066925"/>
                    </a:xfrm>
                    <a:prstGeom prst="rect">
                      <a:avLst/>
                    </a:prstGeom>
                    <a:noFill/>
                    <a:ln w="60325">
                      <a:solidFill>
                        <a:schemeClr val="accent1"/>
                      </a:solidFill>
                    </a:ln>
                  </pic:spPr>
                </pic:pic>
              </a:graphicData>
            </a:graphic>
            <wp14:sizeRelH relativeFrom="page">
              <wp14:pctWidth>0</wp14:pctWidth>
            </wp14:sizeRelH>
            <wp14:sizeRelV relativeFrom="page">
              <wp14:pctHeight>0</wp14:pctHeight>
            </wp14:sizeRelV>
          </wp:anchor>
        </w:drawing>
      </w:r>
      <w:r w:rsidR="00023E2F" w:rsidRPr="0009607C">
        <w:rPr>
          <w:rFonts w:cs="Arial"/>
        </w:rPr>
        <w:t>Päivittäinen liikkuminen on lapsen hyvinvoinnin ja terveen kasvun perusta. Se on myös lapselle luontainen tapa tutustua itseensä, toisiin ihmisiin ja ympäristöön.</w:t>
      </w:r>
      <w:r w:rsidR="00ED097F">
        <w:rPr>
          <w:rFonts w:cs="Arial"/>
        </w:rPr>
        <w:t xml:space="preserve"> </w:t>
      </w:r>
      <w:r w:rsidR="00023E2F" w:rsidRPr="0009607C">
        <w:rPr>
          <w:rFonts w:cs="Arial"/>
        </w:rPr>
        <w:t xml:space="preserve">Liikkuessaan lapsi ajattelee, kokee iloa, ilmaisee tunteitaan ja oppii uutta. Liikunta on myös vauhtia, elämyksiä, hikeä ja hengästymistä. Säännöllisellä liikunnalla on tärkeä merkitys lapsen kokonaisvaltaiselle kehitykselle ja oppimiselle sekä liikunnallisen elämäntavan kehittymiselle. </w:t>
      </w:r>
    </w:p>
    <w:p w:rsidR="00023E2F" w:rsidRPr="0009607C" w:rsidRDefault="00023E2F" w:rsidP="00023E2F">
      <w:pPr>
        <w:jc w:val="both"/>
        <w:rPr>
          <w:rFonts w:cs="Arial"/>
        </w:rPr>
      </w:pPr>
    </w:p>
    <w:p w:rsidR="00023E2F" w:rsidRDefault="00023E2F" w:rsidP="00023E2F">
      <w:pPr>
        <w:jc w:val="both"/>
        <w:rPr>
          <w:rFonts w:cs="Arial"/>
        </w:rPr>
      </w:pPr>
      <w:r w:rsidRPr="0009607C">
        <w:rPr>
          <w:rFonts w:cs="Arial"/>
        </w:rPr>
        <w:t>Kasvattajan tulee suunnitella ja järjestää lapselle monipuolisesti mahdollisuuksia harjoitella motorisia perustaitoja erilaisissa ympäristöissä päivittäin, poistaa liikuntaan liittyviä esteitä ja opettaa turvallista liikkumista eri vuodenaikoina. L</w:t>
      </w:r>
      <w:r w:rsidR="005B261C">
        <w:rPr>
          <w:rFonts w:cs="Arial"/>
        </w:rPr>
        <w:t>iikunnan perusvälineistöä tulee olla</w:t>
      </w:r>
      <w:r w:rsidRPr="0009607C">
        <w:rPr>
          <w:rFonts w:cs="Arial"/>
        </w:rPr>
        <w:t xml:space="preserve"> riittä</w:t>
      </w:r>
      <w:r w:rsidR="005B261C">
        <w:rPr>
          <w:rFonts w:cs="Arial"/>
        </w:rPr>
        <w:t>västi</w:t>
      </w:r>
      <w:r w:rsidRPr="0009607C">
        <w:rPr>
          <w:rFonts w:cs="Arial"/>
        </w:rPr>
        <w:t xml:space="preserve"> lasten saatavilla omaehtoisen toiminnan aikana sisällä ja ulkona. </w:t>
      </w:r>
    </w:p>
    <w:p w:rsidR="005212E2" w:rsidRDefault="005212E2" w:rsidP="00023E2F">
      <w:pPr>
        <w:jc w:val="both"/>
        <w:rPr>
          <w:rFonts w:cs="Arial"/>
        </w:rPr>
      </w:pPr>
    </w:p>
    <w:p w:rsidR="00E41894" w:rsidRDefault="00E41894" w:rsidP="00023E2F">
      <w:pPr>
        <w:jc w:val="both"/>
        <w:rPr>
          <w:rFonts w:cs="Arial"/>
        </w:rPr>
      </w:pPr>
    </w:p>
    <w:p w:rsidR="005212E2" w:rsidRDefault="00924943" w:rsidP="00023E2F">
      <w:pPr>
        <w:jc w:val="both"/>
        <w:rPr>
          <w:rFonts w:cs="Arial"/>
        </w:rPr>
      </w:pPr>
      <w:r>
        <w:rPr>
          <w:rFonts w:cs="Arial"/>
        </w:rPr>
        <w:t>4.6</w:t>
      </w:r>
      <w:r w:rsidR="005212E2">
        <w:rPr>
          <w:rFonts w:cs="Arial"/>
        </w:rPr>
        <w:t>.3. Tutkiminen</w:t>
      </w:r>
    </w:p>
    <w:p w:rsidR="00C84D21" w:rsidRDefault="00C84D21" w:rsidP="00023E2F">
      <w:pPr>
        <w:jc w:val="both"/>
        <w:rPr>
          <w:rFonts w:cs="Arial"/>
        </w:rPr>
      </w:pPr>
    </w:p>
    <w:p w:rsidR="00C84D21" w:rsidRDefault="00C84D21" w:rsidP="00023E2F">
      <w:pPr>
        <w:jc w:val="both"/>
        <w:rPr>
          <w:rFonts w:cs="Arial"/>
        </w:rPr>
      </w:pPr>
    </w:p>
    <w:p w:rsidR="00023E2F" w:rsidRPr="00065CC5" w:rsidRDefault="005212E2" w:rsidP="00023E2F">
      <w:pPr>
        <w:jc w:val="both"/>
        <w:rPr>
          <w:rFonts w:cs="Arial"/>
        </w:rPr>
      </w:pPr>
      <w:r>
        <w:rPr>
          <w:rFonts w:cs="Arial"/>
          <w:noProof/>
        </w:rPr>
        <mc:AlternateContent>
          <mc:Choice Requires="wps">
            <w:drawing>
              <wp:anchor distT="0" distB="0" distL="114300" distR="114300" simplePos="0" relativeHeight="251671552" behindDoc="0" locked="0" layoutInCell="1" allowOverlap="1">
                <wp:simplePos x="0" y="0"/>
                <wp:positionH relativeFrom="column">
                  <wp:posOffset>23495</wp:posOffset>
                </wp:positionH>
                <wp:positionV relativeFrom="paragraph">
                  <wp:posOffset>1905</wp:posOffset>
                </wp:positionV>
                <wp:extent cx="3057525" cy="2047875"/>
                <wp:effectExtent l="38100" t="19050" r="66675" b="352425"/>
                <wp:wrapSquare wrapText="bothSides"/>
                <wp:docPr id="14" name="Kuvaselitepilvi 14"/>
                <wp:cNvGraphicFramePr/>
                <a:graphic xmlns:a="http://schemas.openxmlformats.org/drawingml/2006/main">
                  <a:graphicData uri="http://schemas.microsoft.com/office/word/2010/wordprocessingShape">
                    <wps:wsp>
                      <wps:cNvSpPr/>
                      <wps:spPr>
                        <a:xfrm>
                          <a:off x="0" y="0"/>
                          <a:ext cx="3057525" cy="2047875"/>
                        </a:xfrm>
                        <a:prstGeom prst="cloudCallout">
                          <a:avLst>
                            <a:gd name="adj1" fmla="val -17094"/>
                            <a:gd name="adj2" fmla="val 61105"/>
                          </a:avLst>
                        </a:prstGeom>
                        <a:ln w="6032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ED097F" w:rsidRDefault="00ED097F" w:rsidP="005212E2">
                            <w:pPr>
                              <w:rPr>
                                <w:sz w:val="16"/>
                                <w:szCs w:val="16"/>
                              </w:rPr>
                            </w:pPr>
                            <w:r>
                              <w:rPr>
                                <w:sz w:val="16"/>
                                <w:szCs w:val="16"/>
                              </w:rPr>
                              <w:t xml:space="preserve">MÄ TOIVOISIN, ETTÄ VIELÄ EI SATAIS RÄNTÄÄ. LINTUJENKIN ON VAIKEA LENTÄÄ ETELÄÄN, KUN RÄNTÄ PUTOILEE SILMILLE.. NIIN KUIN NIILLE LUOMILLE. MÄ HAISTOIN SIELLÄ TALVEN. </w:t>
                            </w:r>
                          </w:p>
                          <w:p w:rsidR="00ED097F" w:rsidRDefault="00ED097F" w:rsidP="005212E2">
                            <w:pPr>
                              <w:rPr>
                                <w:sz w:val="16"/>
                                <w:szCs w:val="16"/>
                              </w:rPr>
                            </w:pPr>
                          </w:p>
                          <w:p w:rsidR="00ED097F" w:rsidRPr="005212E2" w:rsidRDefault="00ED097F" w:rsidP="005212E2">
                            <w:pPr>
                              <w:rPr>
                                <w:sz w:val="16"/>
                                <w:szCs w:val="16"/>
                              </w:rPr>
                            </w:pPr>
                            <w:r>
                              <w:rPr>
                                <w:sz w:val="16"/>
                                <w:szCs w:val="16"/>
                              </w:rPr>
                              <w:t>MILLA 4V.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Kuvaselitepilvi 14" o:spid="_x0000_s1026" type="#_x0000_t106" style="position:absolute;left:0;text-align:left;margin-left:1.85pt;margin-top:.15pt;width:240.75pt;height:16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" adj="7108,23999" fillcolor="white [3201]" strokecolor="#94c600 [3204]" strokeweight="4.75pt">
                <v:textbox>
                  <w:txbxContent>
                    <w:p w:rsidR="00ED097F" w:rsidRDefault="00ED097F" w:rsidP="005212E2">
                      <w:pPr>
                        <w:rPr>
                          <w:sz w:val="16"/>
                          <w:szCs w:val="16"/>
                        </w:rPr>
                      </w:pPr>
                      <w:r>
                        <w:rPr>
                          <w:sz w:val="16"/>
                          <w:szCs w:val="16"/>
                        </w:rPr>
                        <w:t xml:space="preserve">MÄ TOIVOISIN, ETTÄ VIELÄ EI SATAIS RÄNTÄÄ. LINTUJENKIN ON VAIKEA LENTÄÄ ETELÄÄN, KUN RÄNTÄ PUTOILEE SILMILLE.. NIIN KUIN NIILLE LUOMILLE. MÄ HAISTOIN SIELLÄ TALVEN. </w:t>
                      </w:r>
                    </w:p>
                    <w:p w:rsidR="00ED097F" w:rsidRDefault="00ED097F" w:rsidP="005212E2">
                      <w:pPr>
                        <w:rPr>
                          <w:sz w:val="16"/>
                          <w:szCs w:val="16"/>
                        </w:rPr>
                      </w:pPr>
                    </w:p>
                    <w:p w:rsidR="00ED097F" w:rsidRPr="005212E2" w:rsidRDefault="00ED097F" w:rsidP="005212E2">
                      <w:pPr>
                        <w:rPr>
                          <w:sz w:val="16"/>
                          <w:szCs w:val="16"/>
                        </w:rPr>
                      </w:pPr>
                      <w:r>
                        <w:rPr>
                          <w:sz w:val="16"/>
                          <w:szCs w:val="16"/>
                        </w:rPr>
                        <w:t>MILLA 4V.</w:t>
                      </w:r>
                    </w:p>
                  </w:txbxContent>
                </v:textbox>
                <w10:wrap type="square"/>
              </v:shape>
            </w:pict>
          </mc:Fallback>
        </mc:AlternateContent>
      </w:r>
      <w:r w:rsidR="00023E2F" w:rsidRPr="00065CC5">
        <w:rPr>
          <w:rFonts w:cs="Arial"/>
        </w:rPr>
        <w:t>Tutkiminen on lapselle syntymästä saakka luontainen tapa toimia. Lapsi tutustuu lähiympäristöönsä havainnoimalla ja tutkimalla sitä eri aistein. Yrityksen, erehdyksen ja oivalluksen kokemus ylläpitää ja vahvistaa lapsessa oppimisen iloa, samoin vuorovaikutus aikuisten ja muiden lasten kanssa. Lapsen tulee saada kokemus, että hänen tutkiva ihmettelynsä, kysymyksensä ja toimintansa on merkityksellistä.</w:t>
      </w:r>
    </w:p>
    <w:p w:rsidR="00023E2F" w:rsidRPr="00065CC5" w:rsidRDefault="00023E2F" w:rsidP="00023E2F">
      <w:pPr>
        <w:jc w:val="both"/>
        <w:rPr>
          <w:rFonts w:cs="Arial"/>
        </w:rPr>
      </w:pPr>
    </w:p>
    <w:p w:rsidR="00837547" w:rsidRDefault="00023E2F" w:rsidP="00023E2F">
      <w:pPr>
        <w:jc w:val="both"/>
        <w:rPr>
          <w:rFonts w:cs="Arial"/>
        </w:rPr>
      </w:pPr>
      <w:r w:rsidRPr="00065CC5">
        <w:rPr>
          <w:rFonts w:cs="Arial"/>
        </w:rPr>
        <w:t>Kasvattaja mahdollistaa lapselle monipuolisia kokemuksia ja elämyksiä kaikilla aisteilla ja koko keholla. Myönteinen ja kannustava ilmapiiri sekä mielenkiintoa herättävät mate</w:t>
      </w:r>
      <w:r w:rsidR="00A92237">
        <w:rPr>
          <w:rFonts w:cs="Arial"/>
        </w:rPr>
        <w:t>riaalit ja välineet</w:t>
      </w:r>
      <w:r w:rsidRPr="00065CC5">
        <w:rPr>
          <w:rFonts w:cs="Arial"/>
        </w:rPr>
        <w:t xml:space="preserve"> innostavat lasta kyselemään, kokeilemaan ja tutkimaan. Kasvattaja ohjaa lasta huomaamaan erilaisia asioita lähiympäristöstä, luon</w:t>
      </w:r>
      <w:r w:rsidR="00A92237">
        <w:rPr>
          <w:rFonts w:cs="Arial"/>
        </w:rPr>
        <w:t>nosta ja arkipäivän tilanteista</w:t>
      </w:r>
      <w:r w:rsidRPr="00065CC5">
        <w:rPr>
          <w:rFonts w:cs="Arial"/>
        </w:rPr>
        <w:t>, että lapsen oma ajattelu, ongelmanratkaisutaidot ja mielikuvitus kehittyvät.</w:t>
      </w:r>
    </w:p>
    <w:p w:rsidR="0071147C" w:rsidRDefault="0071147C" w:rsidP="00023E2F">
      <w:pPr>
        <w:jc w:val="both"/>
        <w:rPr>
          <w:rFonts w:cs="Arial"/>
        </w:rPr>
      </w:pPr>
    </w:p>
    <w:p w:rsidR="0071147C" w:rsidRDefault="0071147C" w:rsidP="00023E2F">
      <w:pPr>
        <w:jc w:val="both"/>
        <w:rPr>
          <w:rFonts w:cs="Arial"/>
        </w:rPr>
      </w:pPr>
    </w:p>
    <w:p w:rsidR="0071147C" w:rsidRDefault="0071147C" w:rsidP="00023E2F">
      <w:pPr>
        <w:jc w:val="both"/>
        <w:rPr>
          <w:rFonts w:cs="Arial"/>
        </w:rPr>
      </w:pPr>
    </w:p>
    <w:p w:rsidR="0071147C" w:rsidRDefault="0071147C" w:rsidP="00023E2F">
      <w:pPr>
        <w:jc w:val="both"/>
        <w:rPr>
          <w:rFonts w:cs="Arial"/>
        </w:rPr>
      </w:pPr>
    </w:p>
    <w:p w:rsidR="00BF4515" w:rsidRPr="00065CC5" w:rsidRDefault="00924943" w:rsidP="00924943">
      <w:pPr>
        <w:jc w:val="both"/>
        <w:rPr>
          <w:rFonts w:cs="Arial"/>
        </w:rPr>
      </w:pPr>
      <w:r>
        <w:rPr>
          <w:rFonts w:cs="Arial"/>
        </w:rPr>
        <w:t>4.6</w:t>
      </w:r>
      <w:r w:rsidR="00BF4515">
        <w:rPr>
          <w:rFonts w:cs="Arial"/>
        </w:rPr>
        <w:t>.4</w:t>
      </w:r>
      <w:r>
        <w:rPr>
          <w:rFonts w:cs="Arial"/>
        </w:rPr>
        <w:t xml:space="preserve">. </w:t>
      </w:r>
      <w:r w:rsidR="00BF4515" w:rsidRPr="00065CC5">
        <w:rPr>
          <w:rFonts w:cs="Arial"/>
        </w:rPr>
        <w:t>Taiteellinen kokeminen ja ilmaiseminen</w:t>
      </w:r>
    </w:p>
    <w:p w:rsidR="002E4A8A" w:rsidRPr="00065CC5" w:rsidRDefault="002E4A8A" w:rsidP="00023E2F">
      <w:pPr>
        <w:jc w:val="both"/>
        <w:rPr>
          <w:rFonts w:cs="Arial"/>
        </w:rPr>
      </w:pPr>
    </w:p>
    <w:p w:rsidR="00023E2F" w:rsidRPr="00065CC5" w:rsidRDefault="00023E2F" w:rsidP="00023E2F">
      <w:pPr>
        <w:jc w:val="both"/>
        <w:rPr>
          <w:rFonts w:cs="Arial"/>
        </w:rPr>
      </w:pPr>
    </w:p>
    <w:p w:rsidR="00023E2F" w:rsidRPr="00065CC5" w:rsidRDefault="0043199C" w:rsidP="00023E2F">
      <w:pPr>
        <w:jc w:val="both"/>
        <w:rPr>
          <w:rFonts w:cs="Arial"/>
        </w:rPr>
      </w:pPr>
      <w:r>
        <w:rPr>
          <w:rFonts w:cs="Arial"/>
          <w:noProof/>
          <w:color w:val="333333"/>
          <w:sz w:val="15"/>
          <w:szCs w:val="15"/>
        </w:rPr>
        <w:drawing>
          <wp:anchor distT="0" distB="0" distL="114300" distR="114300" simplePos="0" relativeHeight="251664384" behindDoc="0" locked="0" layoutInCell="1" allowOverlap="1" wp14:anchorId="28FD295D" wp14:editId="13288F4F">
            <wp:simplePos x="0" y="0"/>
            <wp:positionH relativeFrom="column">
              <wp:posOffset>-71755</wp:posOffset>
            </wp:positionH>
            <wp:positionV relativeFrom="paragraph">
              <wp:posOffset>141605</wp:posOffset>
            </wp:positionV>
            <wp:extent cx="3257550" cy="2428875"/>
            <wp:effectExtent l="57150" t="57150" r="57150" b="66675"/>
            <wp:wrapSquare wrapText="bothSides"/>
            <wp:docPr id="1" name="Kuva 1" descr="L:\sivistyspalvelut\Lasten päivähoito\Yhteiset\Kuntavas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ivistyspalvelut\Lasten päivähoito\Yhteiset\Kuntavasu\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w="60325">
                      <a:solidFill>
                        <a:schemeClr val="accent1"/>
                      </a:solidFill>
                    </a:ln>
                  </pic:spPr>
                </pic:pic>
              </a:graphicData>
            </a:graphic>
            <wp14:sizeRelH relativeFrom="margin">
              <wp14:pctWidth>0</wp14:pctWidth>
            </wp14:sizeRelH>
            <wp14:sizeRelV relativeFrom="margin">
              <wp14:pctHeight>0</wp14:pctHeight>
            </wp14:sizeRelV>
          </wp:anchor>
        </w:drawing>
      </w:r>
      <w:r w:rsidR="00023E2F" w:rsidRPr="00065CC5">
        <w:rPr>
          <w:rFonts w:cs="Arial"/>
        </w:rPr>
        <w:t>Lapsi saa taiteellisia kokemuksia ja elämyksiä musiikista, kuvallisesta ilmaisusta, kädentaidoista, tanssista, draamasta ja kirjallisuudesta. Lapsen persoonallisuus ja mielikuvitus kehit</w:t>
      </w:r>
      <w:r w:rsidR="00A92237">
        <w:rPr>
          <w:rFonts w:cs="Arial"/>
        </w:rPr>
        <w:t>tyvät taiteellis</w:t>
      </w:r>
      <w:r w:rsidR="00023E2F" w:rsidRPr="00065CC5">
        <w:rPr>
          <w:rFonts w:cs="Arial"/>
        </w:rPr>
        <w:t>en tekemisen kautta; tuotosta tärkeämpää onkin tekeminen ja sen kautta koetut aistimukset, elämykset, tunteet sekä oppimisen ilo.</w:t>
      </w:r>
      <w:r w:rsidR="00ED097F">
        <w:rPr>
          <w:rFonts w:cs="Arial"/>
        </w:rPr>
        <w:t xml:space="preserve"> </w:t>
      </w:r>
      <w:r w:rsidR="00023E2F" w:rsidRPr="00065CC5">
        <w:rPr>
          <w:rFonts w:cs="Arial"/>
        </w:rPr>
        <w:t xml:space="preserve"> </w:t>
      </w:r>
    </w:p>
    <w:p w:rsidR="00023E2F" w:rsidRPr="00065CC5" w:rsidRDefault="00023E2F" w:rsidP="00023E2F">
      <w:pPr>
        <w:jc w:val="both"/>
        <w:rPr>
          <w:rFonts w:cs="Arial"/>
        </w:rPr>
      </w:pPr>
    </w:p>
    <w:p w:rsidR="006D2FA3" w:rsidRDefault="00023E2F" w:rsidP="00023E2F">
      <w:pPr>
        <w:jc w:val="both"/>
        <w:rPr>
          <w:rFonts w:cs="Arial"/>
        </w:rPr>
      </w:pPr>
      <w:r w:rsidRPr="00065CC5">
        <w:rPr>
          <w:rFonts w:cs="Arial"/>
        </w:rPr>
        <w:t>Kasvattaja tarjoaa lapselle mahdollisuuksia kokea taiteellisia elämyksiä tutustumalla ja toimimalla monipuolises</w:t>
      </w:r>
      <w:r w:rsidR="007700E3">
        <w:rPr>
          <w:rFonts w:cs="Arial"/>
        </w:rPr>
        <w:t xml:space="preserve">ti taiteen kaikilla </w:t>
      </w:r>
      <w:r w:rsidRPr="00065CC5">
        <w:rPr>
          <w:rFonts w:cs="Arial"/>
        </w:rPr>
        <w:t>alueilla. Kasvattaja tarjoaa lapsen ikäkaudelle sop</w:t>
      </w:r>
      <w:r w:rsidR="007700E3">
        <w:rPr>
          <w:rFonts w:cs="Arial"/>
        </w:rPr>
        <w:t>ivia materiaaleja ja välineitä,</w:t>
      </w:r>
      <w:r w:rsidRPr="00065CC5">
        <w:rPr>
          <w:rFonts w:cs="Arial"/>
        </w:rPr>
        <w:t xml:space="preserve"> ohjaa</w:t>
      </w:r>
      <w:r w:rsidR="00ED097F">
        <w:rPr>
          <w:rFonts w:cs="Arial"/>
        </w:rPr>
        <w:t xml:space="preserve"> </w:t>
      </w:r>
      <w:r w:rsidRPr="00065CC5">
        <w:rPr>
          <w:rFonts w:cs="Arial"/>
        </w:rPr>
        <w:t>teknisessä osaamisessa ja harjoittelussa sekä tukee</w:t>
      </w:r>
      <w:r w:rsidR="00ED097F">
        <w:rPr>
          <w:rFonts w:cs="Arial"/>
        </w:rPr>
        <w:t xml:space="preserve"> </w:t>
      </w:r>
      <w:r w:rsidRPr="00065CC5">
        <w:rPr>
          <w:rFonts w:cs="Arial"/>
        </w:rPr>
        <w:t>taiteellista ilmaisua lapsen persoonallisia valintoja kunnioittaen. Lapsen taiteellista toimintaa dokumentoidaan ja tuodaan ympäristössä esteettisesti esille. Yhteistyössä kaupungin kulttuuritoimen kanssa kehitetään ja toteutetaan pieksämäkeläistä lastenkulttuuria osallistumalla kulttuuritapahtumiin sekä järjestämällä esim. lasten taidenäyttelyitä.</w:t>
      </w:r>
    </w:p>
    <w:p w:rsidR="00443E29" w:rsidRPr="00443E29" w:rsidRDefault="00443E29" w:rsidP="00023E2F">
      <w:pPr>
        <w:jc w:val="both"/>
        <w:rPr>
          <w:rFonts w:cs="Arial"/>
        </w:rPr>
      </w:pPr>
    </w:p>
    <w:p w:rsidR="00964318" w:rsidRDefault="00964318" w:rsidP="00023E2F">
      <w:pPr>
        <w:jc w:val="both"/>
        <w:rPr>
          <w:rFonts w:cs="Arial"/>
          <w:color w:val="333333"/>
          <w:sz w:val="15"/>
          <w:szCs w:val="15"/>
        </w:rPr>
      </w:pPr>
    </w:p>
    <w:p w:rsidR="007447C3" w:rsidRDefault="007447C3" w:rsidP="00023E2F">
      <w:pPr>
        <w:jc w:val="both"/>
        <w:rPr>
          <w:rFonts w:cs="Arial"/>
          <w:color w:val="333333"/>
          <w:sz w:val="15"/>
          <w:szCs w:val="15"/>
        </w:rPr>
      </w:pPr>
    </w:p>
    <w:p w:rsidR="007447C3" w:rsidRDefault="007447C3" w:rsidP="00023E2F">
      <w:pPr>
        <w:jc w:val="both"/>
        <w:rPr>
          <w:rFonts w:cs="Arial"/>
          <w:color w:val="333333"/>
          <w:sz w:val="15"/>
          <w:szCs w:val="15"/>
        </w:rPr>
      </w:pPr>
    </w:p>
    <w:p w:rsidR="007447C3" w:rsidRDefault="007447C3" w:rsidP="00023E2F">
      <w:pPr>
        <w:jc w:val="both"/>
        <w:rPr>
          <w:rFonts w:cs="Arial"/>
          <w:color w:val="333333"/>
          <w:sz w:val="15"/>
          <w:szCs w:val="15"/>
        </w:rPr>
      </w:pPr>
    </w:p>
    <w:p w:rsidR="007447C3" w:rsidRDefault="007447C3" w:rsidP="00023E2F">
      <w:pPr>
        <w:jc w:val="both"/>
        <w:rPr>
          <w:rFonts w:cs="Arial"/>
          <w:color w:val="333333"/>
          <w:sz w:val="15"/>
          <w:szCs w:val="15"/>
        </w:rPr>
      </w:pPr>
    </w:p>
    <w:p w:rsidR="00AD13BF" w:rsidRDefault="00AD13BF" w:rsidP="00023E2F">
      <w:pPr>
        <w:jc w:val="both"/>
        <w:rPr>
          <w:rFonts w:cs="Arial"/>
          <w:color w:val="333333"/>
          <w:sz w:val="15"/>
          <w:szCs w:val="15"/>
        </w:rPr>
      </w:pPr>
    </w:p>
    <w:p w:rsidR="00F13D42" w:rsidRPr="00924943" w:rsidRDefault="00924943" w:rsidP="00924943">
      <w:pPr>
        <w:widowControl w:val="0"/>
        <w:suppressAutoHyphens/>
        <w:rPr>
          <w:b/>
        </w:rPr>
      </w:pPr>
      <w:r>
        <w:rPr>
          <w:b/>
        </w:rPr>
        <w:t xml:space="preserve">4.7. </w:t>
      </w:r>
      <w:r w:rsidR="00F13D42" w:rsidRPr="00924943">
        <w:rPr>
          <w:b/>
        </w:rPr>
        <w:t>SISÄLLÖLLISET ORIENTAATIOT</w:t>
      </w:r>
    </w:p>
    <w:p w:rsidR="00F13D42" w:rsidRDefault="00F13D42" w:rsidP="00F13D42">
      <w:pPr>
        <w:rPr>
          <w:b/>
        </w:rPr>
      </w:pPr>
    </w:p>
    <w:p w:rsidR="00F13D42" w:rsidRDefault="00F13D42" w:rsidP="00F13D42">
      <w:r>
        <w:t>Varhaiskasvatuksen sisällöt jaeta</w:t>
      </w:r>
      <w:r w:rsidR="00301C44">
        <w:t>an kuuteen toisiaan täydentävään alueeseen</w:t>
      </w:r>
      <w:r>
        <w:t>, orientaatio</w:t>
      </w:r>
      <w:r w:rsidR="00301C44">
        <w:t>on</w:t>
      </w:r>
      <w:r>
        <w:t>. Ne ovat kasvattajalle kehys siitä, millaisia</w:t>
      </w:r>
      <w:r w:rsidR="00301C44">
        <w:t xml:space="preserve"> kokemuksia hänen tulee</w:t>
      </w:r>
      <w:r>
        <w:t xml:space="preserve"> tarjota</w:t>
      </w:r>
      <w:r w:rsidR="00301C44">
        <w:t xml:space="preserve"> lapselle</w:t>
      </w:r>
      <w:r>
        <w:t>. Orientaatioita käsitellään lapsen yksilölliset tarpeet, ikä ja kehitystaso huomioiden. Kasvattajan tule</w:t>
      </w:r>
      <w:r w:rsidR="00301C44">
        <w:t>e</w:t>
      </w:r>
      <w:r>
        <w:t xml:space="preserve"> olla tietoinen kunkin lapsen yksilöllisen kasvun ja kehityksen etenemisestä. Oppiminen on varhaiskasvatuksessa iloinen asia ilman suorituspaineita.</w:t>
      </w:r>
    </w:p>
    <w:p w:rsidR="00F13D42" w:rsidRDefault="00F13D42" w:rsidP="00F13D42">
      <w:pPr>
        <w:rPr>
          <w:b/>
        </w:rPr>
      </w:pPr>
    </w:p>
    <w:p w:rsidR="00F13D42" w:rsidRDefault="00F13D42" w:rsidP="00F13D42">
      <w:r>
        <w:t>Tasapainoisen kasvun ja kehityksen turvaamisen kautta lapselle muodostuu mahdollisimman eheä ja kokonaisvaltainen kuva ympäröivästä maailmasta. Eri orientaatioalueiden aiheet, ilmiöt ja sisällöt liitetään lapsen lähiympäristöön, arkeen ja kokemuksiin. Vuorovaikutuksellisuus, oppimisprosessi ja oppimaan oppimisen taitojen harjaannuttaminen korostuvat varhaiskasvatuksessa. Kieli toimii kommunikaation ja vuorovaikutuksen perustana kaikissa sisällöllisissä orientaatioiss</w:t>
      </w:r>
      <w:r w:rsidR="00291DDE">
        <w:t>a</w:t>
      </w:r>
      <w:r w:rsidR="006B63BB">
        <w:t>.</w:t>
      </w:r>
    </w:p>
    <w:p w:rsidR="00CF30DC" w:rsidRDefault="00CF30DC" w:rsidP="00F13D42"/>
    <w:p w:rsidR="002A318D" w:rsidRDefault="002A318D" w:rsidP="00F13D42"/>
    <w:p w:rsidR="002A318D" w:rsidRDefault="002A318D" w:rsidP="00F13D42"/>
    <w:p w:rsidR="002A318D" w:rsidRDefault="0090429F" w:rsidP="00F13D42">
      <w:r>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666432" behindDoc="0" locked="0" layoutInCell="1" allowOverlap="1" wp14:anchorId="72F8BE34" wp14:editId="4BA5CA33">
            <wp:simplePos x="0" y="0"/>
            <wp:positionH relativeFrom="column">
              <wp:posOffset>2157095</wp:posOffset>
            </wp:positionH>
            <wp:positionV relativeFrom="paragraph">
              <wp:posOffset>43815</wp:posOffset>
            </wp:positionV>
            <wp:extent cx="2438400" cy="3200400"/>
            <wp:effectExtent l="57150" t="57150" r="57150" b="57150"/>
            <wp:wrapNone/>
            <wp:docPr id="10" name="Kuva 10" descr="L:\sivistyspalvelut\Lasten päivähoito\Yhteiset\Kuntavasu, keskeneräinen\KUNTAVASUKUVAT\Ojis tammi 2013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ivistyspalvelut\Lasten päivähoito\Yhteiset\Kuntavasu, keskeneräinen\KUNTAVASUKUVAT\Ojis tammi 2013 06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3200400"/>
                    </a:xfrm>
                    <a:prstGeom prst="rect">
                      <a:avLst/>
                    </a:prstGeom>
                    <a:noFill/>
                    <a:ln w="60325" cmpd="sng">
                      <a:solidFill>
                        <a:schemeClr val="accent1"/>
                      </a:solidFill>
                    </a:ln>
                  </pic:spPr>
                </pic:pic>
              </a:graphicData>
            </a:graphic>
            <wp14:sizeRelH relativeFrom="page">
              <wp14:pctWidth>0</wp14:pctWidth>
            </wp14:sizeRelH>
            <wp14:sizeRelV relativeFrom="page">
              <wp14:pctHeight>0</wp14:pctHeight>
            </wp14:sizeRelV>
          </wp:anchor>
        </w:drawing>
      </w:r>
    </w:p>
    <w:p w:rsidR="006E11F7" w:rsidRDefault="006E11F7" w:rsidP="00F13D42"/>
    <w:p w:rsidR="006E11F7" w:rsidRDefault="006E11F7" w:rsidP="00F13D42"/>
    <w:p w:rsidR="008614E1" w:rsidRDefault="008614E1" w:rsidP="00F13D42"/>
    <w:p w:rsidR="00F13D42" w:rsidRDefault="00F13D42" w:rsidP="00F13D42"/>
    <w:p w:rsidR="000E491D" w:rsidRDefault="006E11F7" w:rsidP="00F13D42">
      <w:r>
        <w:rPr>
          <w:noProof/>
        </w:rPr>
        <w:drawing>
          <wp:anchor distT="0" distB="0" distL="114300" distR="114300" simplePos="0" relativeHeight="251667456" behindDoc="0" locked="0" layoutInCell="1" allowOverlap="1" wp14:anchorId="59EAD09A" wp14:editId="2051983C">
            <wp:simplePos x="0" y="0"/>
            <wp:positionH relativeFrom="column">
              <wp:posOffset>128270</wp:posOffset>
            </wp:positionH>
            <wp:positionV relativeFrom="paragraph">
              <wp:posOffset>1501140</wp:posOffset>
            </wp:positionV>
            <wp:extent cx="2305050" cy="3019425"/>
            <wp:effectExtent l="57150" t="57150" r="57150" b="66675"/>
            <wp:wrapNone/>
            <wp:docPr id="9" name="Kuva 9" descr="L:\sivistyspalvelut\Lasten päivähoito\Yhteiset\Kuntavasu, keskeneräinen\KUNTAVASUKUVAT\joulukuvia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ivistyspalvelut\Lasten päivähoito\Yhteiset\Kuntavasu, keskeneräinen\KUNTAVASUKUVAT\joulukuvia 0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3019425"/>
                    </a:xfrm>
                    <a:prstGeom prst="rect">
                      <a:avLst/>
                    </a:prstGeom>
                    <a:noFill/>
                    <a:ln w="60325" cmpd="sng">
                      <a:solidFill>
                        <a:schemeClr val="accent1"/>
                      </a:solidFill>
                      <a:prstDash val="solid"/>
                      <a:bevel/>
                    </a:ln>
                  </pic:spPr>
                </pic:pic>
              </a:graphicData>
            </a:graphic>
            <wp14:sizeRelH relativeFrom="page">
              <wp14:pctWidth>0</wp14:pctWidth>
            </wp14:sizeRelH>
            <wp14:sizeRelV relativeFrom="page">
              <wp14:pctHeight>0</wp14:pctHeight>
            </wp14:sizeRelV>
          </wp:anchor>
        </w:drawing>
      </w:r>
      <w:r w:rsidR="0040140B">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665408" behindDoc="0" locked="0" layoutInCell="1" allowOverlap="1" wp14:anchorId="5166318A" wp14:editId="58874EE7">
            <wp:simplePos x="0" y="0"/>
            <wp:positionH relativeFrom="column">
              <wp:posOffset>3138170</wp:posOffset>
            </wp:positionH>
            <wp:positionV relativeFrom="paragraph">
              <wp:posOffset>2206624</wp:posOffset>
            </wp:positionV>
            <wp:extent cx="3000375" cy="2771775"/>
            <wp:effectExtent l="57150" t="57150" r="66675" b="66675"/>
            <wp:wrapNone/>
            <wp:docPr id="12" name="Kuva 12" descr="L:\sivistyspalvelut\Lasten päivähoito\Yhteiset\Kuntavasu, keskeneräinen\KUNTAVASUKUVAT\touhuilukuvia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ivistyspalvelut\Lasten päivähoito\Yhteiset\Kuntavasu, keskeneräinen\KUNTAVASUKUVAT\touhuilukuvia 0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0375" cy="2771775"/>
                    </a:xfrm>
                    <a:prstGeom prst="rect">
                      <a:avLst/>
                    </a:prstGeom>
                    <a:noFill/>
                    <a:ln w="60325">
                      <a:solidFill>
                        <a:schemeClr val="accent1"/>
                      </a:solidFill>
                    </a:ln>
                  </pic:spPr>
                </pic:pic>
              </a:graphicData>
            </a:graphic>
            <wp14:sizeRelH relativeFrom="page">
              <wp14:pctWidth>0</wp14:pctWidth>
            </wp14:sizeRelH>
            <wp14:sizeRelV relativeFrom="page">
              <wp14:pctHeight>0</wp14:pctHeight>
            </wp14:sizeRelV>
          </wp:anchor>
        </w:drawing>
      </w:r>
      <w:r w:rsidR="00A001DA" w:rsidRPr="00A001D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11029" w:rsidRDefault="00015DE7" w:rsidP="00E11029">
      <w:pPr>
        <w:widowControl w:val="0"/>
        <w:tabs>
          <w:tab w:val="left" w:pos="284"/>
        </w:tabs>
        <w:suppressAutoHyphens/>
      </w:pPr>
      <w:r>
        <w:rPr>
          <w:b/>
          <w:noProof/>
        </w:rPr>
        <w:drawing>
          <wp:inline distT="0" distB="0" distL="0" distR="0" wp14:anchorId="5E7A4FAD" wp14:editId="154F90C4">
            <wp:extent cx="5486400" cy="9182100"/>
            <wp:effectExtent l="57150" t="0" r="76200" b="0"/>
            <wp:docPr id="6" name="Kaaviokuv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1433D" w:rsidRPr="00FB0D99" w:rsidRDefault="00F1433D" w:rsidP="00F1433D">
      <w:pPr>
        <w:jc w:val="both"/>
        <w:rPr>
          <w:rFonts w:cs="Arial"/>
        </w:rPr>
      </w:pPr>
    </w:p>
    <w:p w:rsidR="00F1433D" w:rsidRDefault="00F1433D" w:rsidP="00367386">
      <w:pPr>
        <w:jc w:val="both"/>
      </w:pPr>
    </w:p>
    <w:p w:rsidR="0059502C" w:rsidRPr="0059502C" w:rsidRDefault="002E7730" w:rsidP="0059502C">
      <w:pPr>
        <w:pStyle w:val="Otsikko1"/>
        <w:numPr>
          <w:ilvl w:val="0"/>
          <w:numId w:val="16"/>
        </w:numPr>
        <w:jc w:val="both"/>
      </w:pPr>
      <w:r>
        <w:t>Yhteistyö</w:t>
      </w:r>
      <w:r w:rsidR="00A6450F">
        <w:tab/>
      </w:r>
    </w:p>
    <w:p w:rsidR="0059502C" w:rsidRDefault="0059502C" w:rsidP="00C32C5E">
      <w:pPr>
        <w:pStyle w:val="Sisennettyleipteksti"/>
        <w:ind w:left="0"/>
        <w:jc w:val="both"/>
        <w:rPr>
          <w:b/>
          <w:color w:val="94C600" w:themeColor="accent1"/>
        </w:rPr>
      </w:pPr>
    </w:p>
    <w:p w:rsidR="0059502C" w:rsidRPr="005440E3" w:rsidRDefault="0059502C" w:rsidP="005440E3">
      <w:pPr>
        <w:pStyle w:val="Sisennettyleipteksti"/>
        <w:ind w:left="0"/>
        <w:jc w:val="both"/>
        <w:rPr>
          <w:b/>
          <w:color w:val="94C600" w:themeColor="accent1"/>
        </w:rPr>
      </w:pPr>
      <w:r>
        <w:rPr>
          <w:noProof/>
        </w:rPr>
        <w:drawing>
          <wp:anchor distT="0" distB="0" distL="114300" distR="114300" simplePos="0" relativeHeight="251678720" behindDoc="1" locked="0" layoutInCell="1" allowOverlap="1" wp14:anchorId="00985C09" wp14:editId="700F815C">
            <wp:simplePos x="0" y="0"/>
            <wp:positionH relativeFrom="column">
              <wp:posOffset>3519170</wp:posOffset>
            </wp:positionH>
            <wp:positionV relativeFrom="paragraph">
              <wp:posOffset>168910</wp:posOffset>
            </wp:positionV>
            <wp:extent cx="2695575" cy="2047875"/>
            <wp:effectExtent l="57150" t="57150" r="66675" b="66675"/>
            <wp:wrapThrough wrapText="bothSides">
              <wp:wrapPolygon edited="0">
                <wp:start x="-458" y="-603"/>
                <wp:lineTo x="-458" y="22102"/>
                <wp:lineTo x="21982" y="22102"/>
                <wp:lineTo x="21982" y="-603"/>
                <wp:lineTo x="-458" y="-603"/>
              </wp:wrapPolygon>
            </wp:wrapThrough>
            <wp:docPr id="18" name="Kuva 18" descr="L:\sivistyspalvelut\Lasten päivähoito\Yhteiset\Kuntavasu, keskeneräinen\KUNTAVASUKUVAT\yhteistyö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ivistyspalvelut\Lasten päivähoito\Yhteiset\Kuntavasu, keskeneräinen\KUNTAVASUKUVAT\yhteistyö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5575" cy="2047875"/>
                    </a:xfrm>
                    <a:prstGeom prst="rect">
                      <a:avLst/>
                    </a:prstGeom>
                    <a:noFill/>
                    <a:ln w="60325">
                      <a:solidFill>
                        <a:schemeClr val="accent1"/>
                      </a:solidFill>
                    </a:ln>
                  </pic:spPr>
                </pic:pic>
              </a:graphicData>
            </a:graphic>
            <wp14:sizeRelH relativeFrom="page">
              <wp14:pctWidth>0</wp14:pctWidth>
            </wp14:sizeRelH>
            <wp14:sizeRelV relativeFrom="page">
              <wp14:pctHeight>0</wp14:pctHeight>
            </wp14:sizeRelV>
          </wp:anchor>
        </w:drawing>
      </w:r>
      <w:r w:rsidR="00C32C5E">
        <w:rPr>
          <w:b/>
          <w:color w:val="94C600" w:themeColor="accent1"/>
        </w:rPr>
        <w:t>Varhaiskasvatuksen p</w:t>
      </w:r>
      <w:r w:rsidR="00C32C5E" w:rsidRPr="00CB51DC">
        <w:rPr>
          <w:b/>
          <w:color w:val="94C600" w:themeColor="accent1"/>
        </w:rPr>
        <w:t xml:space="preserve">uheterapeutti </w:t>
      </w:r>
    </w:p>
    <w:p w:rsidR="00CB5A9F" w:rsidRDefault="00C32C5E" w:rsidP="005440E3">
      <w:pPr>
        <w:spacing w:before="240"/>
        <w:rPr>
          <w:rFonts w:cs="Arial"/>
          <w:color w:val="333333"/>
          <w:szCs w:val="24"/>
        </w:rPr>
      </w:pPr>
      <w:r w:rsidRPr="00B437D9">
        <w:rPr>
          <w:rFonts w:cs="Arial"/>
          <w:color w:val="333333"/>
          <w:szCs w:val="24"/>
        </w:rPr>
        <w:t xml:space="preserve">Varhaiskasvatuksen puheterapeutin tehtävänä on arvioida ja kuntouttaa päivähoidossa olevien lasten puheen, kielen tai kommunikaation ongelmia. Vanhempien ja päivähoidon henkilökunnan ohjaus ja tukeminen on olennainen osa puheterapiaa. Puheterapeutin vastaanotolle tullaan yleensä lastenneuvolan terveydenhoitajan, lääkärin tai päivähoitohenkilöstön ohjaamana. Asiakkaat voivat ottaa myös suoraan yhteyttä puheterapeuttiin. </w:t>
      </w:r>
    </w:p>
    <w:p w:rsidR="005440E3" w:rsidRDefault="005440E3" w:rsidP="005440E3">
      <w:pPr>
        <w:spacing w:line="276" w:lineRule="auto"/>
        <w:rPr>
          <w:rFonts w:cs="Arial"/>
          <w:color w:val="333333"/>
          <w:szCs w:val="24"/>
        </w:rPr>
      </w:pPr>
    </w:p>
    <w:p w:rsidR="00473835" w:rsidRDefault="006A5324" w:rsidP="006A5324">
      <w:pPr>
        <w:rPr>
          <w:rFonts w:cs="Arial"/>
          <w:b/>
          <w:color w:val="94C600" w:themeColor="accent1"/>
          <w:szCs w:val="24"/>
        </w:rPr>
      </w:pPr>
      <w:r w:rsidRPr="006A5324">
        <w:rPr>
          <w:rFonts w:cs="Arial"/>
          <w:b/>
          <w:color w:val="94C600" w:themeColor="accent1"/>
          <w:szCs w:val="24"/>
        </w:rPr>
        <w:t>Varhaiskasvatuksen perhetyö</w:t>
      </w:r>
    </w:p>
    <w:p w:rsidR="006A5324" w:rsidRPr="006A5324" w:rsidRDefault="006A5324" w:rsidP="006A5324">
      <w:pPr>
        <w:rPr>
          <w:rFonts w:cs="Arial"/>
          <w:b/>
          <w:color w:val="94C600" w:themeColor="accent1"/>
          <w:szCs w:val="24"/>
        </w:rPr>
      </w:pPr>
    </w:p>
    <w:p w:rsidR="006A5324" w:rsidRDefault="006A5324" w:rsidP="005440E3">
      <w:pPr>
        <w:pStyle w:val="Sisennettyleipteksti"/>
        <w:spacing w:after="0"/>
        <w:ind w:left="0"/>
        <w:jc w:val="both"/>
      </w:pPr>
      <w:r>
        <w:t>Varhaiskasvatuksen e</w:t>
      </w:r>
      <w:r w:rsidR="007E27F6">
        <w:t>nnaltaehkäisevä</w:t>
      </w:r>
      <w:r w:rsidR="002E74A6">
        <w:t>n</w:t>
      </w:r>
      <w:r w:rsidR="007E27F6">
        <w:t xml:space="preserve"> perhetyön</w:t>
      </w:r>
      <w:r>
        <w:t xml:space="preserve"> tärkein tehtävä on perheiden tukeminen kasvatustehtävässään. Perhetyöllä vahvistetaan perheiden arjen sujumista, vanhemmuutta ja kasvatusta. Toiminnan periaate on asiakaslähtöisyyys, avoimuus ja lapsen edun mukai</w:t>
      </w:r>
      <w:r w:rsidR="002E74A6">
        <w:t>suus. Se on</w:t>
      </w:r>
      <w:r w:rsidR="002E74A6" w:rsidRPr="002E74A6">
        <w:t xml:space="preserve"> </w:t>
      </w:r>
      <w:r w:rsidR="002E74A6">
        <w:t>perheelle vapaaehtoista ja maksutonta. T</w:t>
      </w:r>
      <w:r>
        <w:t>avoitteet, sisältö ja kesto sovitaan kunkin perheen tarpeiden mukaan.</w:t>
      </w:r>
      <w:r w:rsidR="007E27F6">
        <w:t xml:space="preserve"> Aloite yhteistyöhön tulee perheeltä, jolle päivähoidosta, neuvolasta tai </w:t>
      </w:r>
      <w:r w:rsidR="002E74A6">
        <w:t>muuta yhteistyötahos</w:t>
      </w:r>
      <w:r w:rsidR="007E27F6">
        <w:t>ta on sitä mahdollisesti suositeltu</w:t>
      </w:r>
      <w:r w:rsidR="0063274F">
        <w:t xml:space="preserve">. </w:t>
      </w:r>
    </w:p>
    <w:p w:rsidR="005440E3" w:rsidRDefault="005440E3" w:rsidP="005440E3">
      <w:pPr>
        <w:pStyle w:val="Sisennettyleipteksti"/>
        <w:spacing w:after="0" w:line="276" w:lineRule="auto"/>
        <w:ind w:left="0"/>
        <w:jc w:val="both"/>
      </w:pPr>
    </w:p>
    <w:p w:rsidR="00CB5A9F" w:rsidRPr="00CB51DC" w:rsidRDefault="005D5CA1" w:rsidP="005440E3">
      <w:pPr>
        <w:pStyle w:val="Sisennettyleipteksti"/>
        <w:ind w:left="0"/>
        <w:jc w:val="both"/>
        <w:rPr>
          <w:b/>
          <w:color w:val="94C600" w:themeColor="accent1"/>
        </w:rPr>
      </w:pPr>
      <w:r w:rsidRPr="00CB51DC">
        <w:rPr>
          <w:b/>
          <w:color w:val="94C600" w:themeColor="accent1"/>
        </w:rPr>
        <w:t>Lasten neuvola</w:t>
      </w:r>
    </w:p>
    <w:p w:rsidR="00F878C7" w:rsidRDefault="00107AAA" w:rsidP="005440E3">
      <w:pPr>
        <w:pStyle w:val="Sisennettyleipteksti"/>
        <w:spacing w:after="0"/>
        <w:ind w:left="0"/>
        <w:jc w:val="both"/>
      </w:pPr>
      <w:r>
        <w:t>Yhteistyössä lastenneuvolatoiminnan kanssa tavoitteena on seurata lapsen kasvua ja kehitystä lapsen vanhempien kanssa ja tarvittaessa ohjata perhettä hakeutumaan lapsen kehitystä</w:t>
      </w:r>
      <w:r w:rsidR="00913C5D">
        <w:t xml:space="preserve"> tai perhettä </w:t>
      </w:r>
      <w:r>
        <w:t>tukevien palv</w:t>
      </w:r>
      <w:r w:rsidR="00913C5D">
        <w:t>elujen piiriin mm. perheneuvola,</w:t>
      </w:r>
      <w:r w:rsidR="002607E2">
        <w:t xml:space="preserve"> puheterapeutti, psykologi</w:t>
      </w:r>
      <w:r>
        <w:t>.</w:t>
      </w:r>
    </w:p>
    <w:p w:rsidR="00473835" w:rsidRDefault="00107AAA" w:rsidP="00367386">
      <w:pPr>
        <w:pStyle w:val="Sisennettyleipteksti"/>
        <w:ind w:left="0"/>
        <w:jc w:val="both"/>
      </w:pPr>
      <w:r>
        <w:t>Päivähoidossa on käytössä seuranta- ja arviointilom</w:t>
      </w:r>
      <w:r w:rsidR="00F878C7">
        <w:t>ake lapsen kehityksestä 4</w:t>
      </w:r>
      <w:r w:rsidR="00415F1F">
        <w:t>-vuotiaiden</w:t>
      </w:r>
      <w:r>
        <w:t xml:space="preserve"> ja tar</w:t>
      </w:r>
      <w:r w:rsidR="00415F1F">
        <w:t>vittaessa myös</w:t>
      </w:r>
      <w:r w:rsidR="00F878C7">
        <w:t xml:space="preserve"> 3-5</w:t>
      </w:r>
      <w:r w:rsidR="00415F1F">
        <w:t>-vuotiaiden</w:t>
      </w:r>
      <w:r>
        <w:t xml:space="preserve"> neuvolakäyntiä varten. Lomake lähetetään terveydenhoitajalle vanhempien kanssa käydyn keskustelun jälkeen.</w:t>
      </w:r>
      <w:r w:rsidR="002E6A03">
        <w:t xml:space="preserve"> Neuvolakäynnin jälkeen terveydenhoitaja toimittaa kirjallisen palautteen päivähoitoon.</w:t>
      </w:r>
    </w:p>
    <w:p w:rsidR="005440E3" w:rsidRPr="005440E3" w:rsidRDefault="005440E3" w:rsidP="005440E3">
      <w:pPr>
        <w:pStyle w:val="Sisennettyleipteksti"/>
        <w:spacing w:after="0"/>
        <w:ind w:left="0"/>
        <w:jc w:val="both"/>
      </w:pPr>
    </w:p>
    <w:p w:rsidR="00CB5A9F" w:rsidRDefault="002E6A03" w:rsidP="005440E3">
      <w:pPr>
        <w:pStyle w:val="Sisennettyleipteksti"/>
        <w:ind w:left="0"/>
        <w:jc w:val="both"/>
        <w:rPr>
          <w:b/>
          <w:color w:val="94C600" w:themeColor="accent1"/>
        </w:rPr>
      </w:pPr>
      <w:r w:rsidRPr="00C57598">
        <w:rPr>
          <w:b/>
          <w:color w:val="94C600" w:themeColor="accent1"/>
        </w:rPr>
        <w:t>Perheneuvola</w:t>
      </w:r>
    </w:p>
    <w:p w:rsidR="00F2163B" w:rsidRDefault="00313638" w:rsidP="00367386">
      <w:pPr>
        <w:pStyle w:val="Sisennettyleipteksti"/>
        <w:ind w:left="0"/>
        <w:jc w:val="both"/>
      </w:pPr>
      <w:r>
        <w:t>Perheneuvola tarjoaa ammmattiapua lasten, nuorten ja lapsiperheiden tueksi erilaisissa elämäntilanteissa. Palveluihin kuuluvat mm. lasten psykologiset ja puheenkehitykseen liittyvät tutkimukset ja terapiat</w:t>
      </w:r>
      <w:r w:rsidR="00F2163B">
        <w:t>, vanhempien tukeminen ja neuvonta sekä perhetyö.</w:t>
      </w:r>
    </w:p>
    <w:p w:rsidR="00473835" w:rsidRPr="005440E3" w:rsidRDefault="00F2163B" w:rsidP="005440E3">
      <w:pPr>
        <w:pStyle w:val="Sisennettyleipteksti"/>
        <w:ind w:left="0"/>
        <w:jc w:val="both"/>
      </w:pPr>
      <w:r>
        <w:t xml:space="preserve">Perheneuvolan ja päivähoidon henkilöstö tekevät yhteistyötä kunkin perheen </w:t>
      </w:r>
      <w:r w:rsidR="00FD7383">
        <w:t>kanssa erikseen sovitulla tavalla.</w:t>
      </w:r>
    </w:p>
    <w:p w:rsidR="005440E3" w:rsidRPr="00CB51DC" w:rsidRDefault="00137A24" w:rsidP="005440E3">
      <w:pPr>
        <w:pStyle w:val="Sisennettyleipteksti"/>
        <w:spacing w:before="240"/>
        <w:ind w:left="0"/>
        <w:jc w:val="both"/>
        <w:rPr>
          <w:b/>
          <w:color w:val="94C600" w:themeColor="accent1"/>
        </w:rPr>
      </w:pPr>
      <w:r w:rsidRPr="00CB51DC">
        <w:rPr>
          <w:b/>
          <w:color w:val="94C600" w:themeColor="accent1"/>
        </w:rPr>
        <w:t>Lastensuojelu</w:t>
      </w:r>
    </w:p>
    <w:p w:rsidR="00CB5A9F" w:rsidRDefault="00107AAA" w:rsidP="005440E3">
      <w:pPr>
        <w:pStyle w:val="Sisennettyleipteksti"/>
        <w:spacing w:before="240"/>
        <w:ind w:left="0"/>
        <w:jc w:val="both"/>
      </w:pPr>
      <w:r>
        <w:t>Lastensuojelun ja perhetyön keskeisenä tavoitteena on mahdollisimman varhainen puuttuminen ja avun löytäminen per</w:t>
      </w:r>
      <w:r w:rsidR="000B16FE">
        <w:t>heiden riskitilanteissa. Päivähoito on</w:t>
      </w:r>
      <w:r>
        <w:t xml:space="preserve"> lastensuojelun avohuollon tukipalvelumuoto, jossa lapselle tarjotaan tur</w:t>
      </w:r>
      <w:r w:rsidR="000B16FE">
        <w:t>vallinen</w:t>
      </w:r>
      <w:r>
        <w:t xml:space="preserve"> ympäristö ja hänen kehitystasonsa mu</w:t>
      </w:r>
      <w:r w:rsidR="000B16FE">
        <w:t xml:space="preserve">kaista monipuolista toimintaa. </w:t>
      </w:r>
    </w:p>
    <w:p w:rsidR="005440E3" w:rsidRDefault="005440E3" w:rsidP="005440E3">
      <w:pPr>
        <w:pStyle w:val="Sisennettyleipteksti"/>
        <w:spacing w:before="240"/>
        <w:ind w:left="0"/>
        <w:jc w:val="both"/>
      </w:pPr>
    </w:p>
    <w:p w:rsidR="005440E3" w:rsidRDefault="005440E3" w:rsidP="005440E3">
      <w:pPr>
        <w:pStyle w:val="Sisennettyleipteksti"/>
        <w:spacing w:before="240"/>
        <w:ind w:left="0"/>
        <w:jc w:val="both"/>
      </w:pPr>
    </w:p>
    <w:p w:rsidR="005440E3" w:rsidRDefault="005440E3" w:rsidP="005440E3">
      <w:pPr>
        <w:pStyle w:val="Sisennettyleipteksti"/>
        <w:spacing w:before="240"/>
        <w:ind w:left="0"/>
        <w:jc w:val="both"/>
      </w:pPr>
    </w:p>
    <w:p w:rsidR="00107AAA" w:rsidRPr="00CB51DC" w:rsidRDefault="000B16FE" w:rsidP="00E8518F">
      <w:pPr>
        <w:jc w:val="both"/>
        <w:rPr>
          <w:b/>
          <w:color w:val="94C600" w:themeColor="accent1"/>
        </w:rPr>
      </w:pPr>
      <w:r>
        <w:rPr>
          <w:b/>
          <w:color w:val="94C600" w:themeColor="accent1"/>
        </w:rPr>
        <w:t>Pieksämäen s</w:t>
      </w:r>
      <w:r w:rsidR="005D5CA1" w:rsidRPr="00CB51DC">
        <w:rPr>
          <w:b/>
          <w:color w:val="94C600" w:themeColor="accent1"/>
        </w:rPr>
        <w:t>eurakunta</w:t>
      </w:r>
    </w:p>
    <w:p w:rsidR="005D5CA1" w:rsidRDefault="005D5CA1" w:rsidP="00E8518F">
      <w:pPr>
        <w:jc w:val="both"/>
      </w:pPr>
    </w:p>
    <w:p w:rsidR="00107AAA" w:rsidRDefault="00107AAA" w:rsidP="00367386">
      <w:pPr>
        <w:pStyle w:val="Sisennettyleipteksti"/>
        <w:ind w:left="0"/>
        <w:jc w:val="both"/>
      </w:pPr>
      <w:r>
        <w:t>Seur</w:t>
      </w:r>
      <w:r w:rsidR="000B16FE">
        <w:t xml:space="preserve">akunnan kanssa tehdään </w:t>
      </w:r>
      <w:r>
        <w:t>yhteistyötä tavoitteena täydentää päivähoidossa annettavaa kasvatustavoitteiden mukaista uskontokasvatusta.</w:t>
      </w:r>
      <w:r w:rsidR="00ED097F">
        <w:t xml:space="preserve"> </w:t>
      </w:r>
      <w:r>
        <w:t>Yhteistyömuotoja ovat mm. päiväkerho</w:t>
      </w:r>
      <w:r w:rsidR="004F7EC4">
        <w:t>t 3-5-vuotiaille lapsille, avoimet</w:t>
      </w:r>
      <w:r>
        <w:t xml:space="preserve"> päiväkerho</w:t>
      </w:r>
      <w:r w:rsidR="004F7EC4">
        <w:t xml:space="preserve">t </w:t>
      </w:r>
      <w:r>
        <w:t>aikuisille ja lapsille, yhteiset retket ja juhlat, juhlapyhien kirkkohetket ja seurakunnan työ</w:t>
      </w:r>
      <w:r w:rsidR="000B16FE">
        <w:t>ntekijän vierailut päivähoidossa</w:t>
      </w:r>
      <w:r>
        <w:t xml:space="preserve"> sekä henkilökunnan yhteiset koulutustilaisuudet.</w:t>
      </w:r>
    </w:p>
    <w:p w:rsidR="00CB5A9F" w:rsidRDefault="00CB5A9F" w:rsidP="00367386">
      <w:pPr>
        <w:jc w:val="both"/>
      </w:pPr>
    </w:p>
    <w:p w:rsidR="00137A24" w:rsidRDefault="00137A24" w:rsidP="00367386">
      <w:pPr>
        <w:jc w:val="both"/>
        <w:rPr>
          <w:b/>
          <w:color w:val="94C600" w:themeColor="accent1"/>
        </w:rPr>
      </w:pPr>
      <w:r w:rsidRPr="00CB51DC">
        <w:rPr>
          <w:b/>
          <w:color w:val="94C600" w:themeColor="accent1"/>
        </w:rPr>
        <w:t>Yksit</w:t>
      </w:r>
      <w:r w:rsidR="00CB51DC">
        <w:rPr>
          <w:b/>
          <w:color w:val="94C600" w:themeColor="accent1"/>
        </w:rPr>
        <w:t>yiset terapiapalvelut</w:t>
      </w:r>
    </w:p>
    <w:p w:rsidR="00CB51DC" w:rsidRPr="00CB51DC" w:rsidRDefault="00CB51DC" w:rsidP="00367386">
      <w:pPr>
        <w:jc w:val="both"/>
        <w:rPr>
          <w:b/>
          <w:color w:val="94C600" w:themeColor="accent1"/>
        </w:rPr>
      </w:pPr>
    </w:p>
    <w:p w:rsidR="00827428" w:rsidRDefault="00DE6917" w:rsidP="00367386">
      <w:pPr>
        <w:jc w:val="both"/>
      </w:pPr>
      <w:r>
        <w:t>Päivähoito tekee tarpeen mukaan yhteistyötä myös yksityisten terapeuttien kanssa; esim. puhe-, toiminta- ja fysioterapia.</w:t>
      </w:r>
    </w:p>
    <w:p w:rsidR="00CB5A9F" w:rsidRDefault="00CB5A9F" w:rsidP="00367386">
      <w:pPr>
        <w:jc w:val="both"/>
      </w:pPr>
    </w:p>
    <w:p w:rsidR="00827428" w:rsidRPr="00FF2578" w:rsidRDefault="00FF2578" w:rsidP="00827428">
      <w:pPr>
        <w:rPr>
          <w:b/>
          <w:color w:val="94C600" w:themeColor="accent1"/>
        </w:rPr>
      </w:pPr>
      <w:r w:rsidRPr="00FF2578">
        <w:rPr>
          <w:b/>
          <w:color w:val="94C600" w:themeColor="accent1"/>
        </w:rPr>
        <w:t>Esi- ja alkuopetus</w:t>
      </w:r>
    </w:p>
    <w:p w:rsidR="00107AAA" w:rsidRDefault="00107AAA" w:rsidP="00367386">
      <w:pPr>
        <w:jc w:val="both"/>
      </w:pPr>
    </w:p>
    <w:p w:rsidR="00947193" w:rsidRDefault="00812470" w:rsidP="00A225CE">
      <w:pPr>
        <w:pStyle w:val="Sisennettyleipteksti"/>
        <w:ind w:left="0"/>
        <w:jc w:val="both"/>
      </w:pPr>
      <w:r>
        <w:t>Tiiviillä yhteistyöllä</w:t>
      </w:r>
      <w:r w:rsidR="00107AAA">
        <w:t xml:space="preserve"> </w:t>
      </w:r>
      <w:r w:rsidR="00941856">
        <w:t>päivähoidon</w:t>
      </w:r>
      <w:r>
        <w:t xml:space="preserve"> sekä</w:t>
      </w:r>
      <w:r w:rsidR="00ED097F">
        <w:t xml:space="preserve"> </w:t>
      </w:r>
      <w:r w:rsidR="00FF2578">
        <w:t>esi</w:t>
      </w:r>
      <w:r>
        <w:t>-</w:t>
      </w:r>
      <w:r w:rsidR="00FF2578">
        <w:t xml:space="preserve"> ja alku</w:t>
      </w:r>
      <w:r w:rsidR="00107AAA">
        <w:t>opetuksen välil</w:t>
      </w:r>
      <w:r>
        <w:t xml:space="preserve">lä </w:t>
      </w:r>
      <w:r w:rsidR="003B5B27">
        <w:t>rakennetaan</w:t>
      </w:r>
      <w:r w:rsidR="00107AAA">
        <w:t xml:space="preserve"> yhteinen näkemys kasvatuk</w:t>
      </w:r>
      <w:r w:rsidR="003B5B27">
        <w:t xml:space="preserve">sesta ja oppimisesta. </w:t>
      </w:r>
      <w:r w:rsidR="00947193">
        <w:t>Näin lapselle turvataan joustava</w:t>
      </w:r>
      <w:r w:rsidR="00ED097F">
        <w:t xml:space="preserve"> </w:t>
      </w:r>
      <w:r w:rsidR="00947193">
        <w:t>siirtyminen</w:t>
      </w:r>
      <w:r w:rsidR="00ED097F">
        <w:t xml:space="preserve"> </w:t>
      </w:r>
      <w:r w:rsidR="00947193">
        <w:t xml:space="preserve">päivähoidosta esiopetuksen kautta alkuopetukseen. </w:t>
      </w:r>
      <w:r w:rsidR="00051AA8">
        <w:t>Varhaiskasvatussuunnitelman arvot, tavoitteet ja sisällöt huomioidaan esi- ja alkuo</w:t>
      </w:r>
      <w:r w:rsidR="00241477">
        <w:t xml:space="preserve">petuksen opetussuunnitelmissa. </w:t>
      </w:r>
    </w:p>
    <w:p w:rsidR="00373545" w:rsidRDefault="00373545" w:rsidP="00373545">
      <w:pPr>
        <w:pStyle w:val="Sisennettyleipteksti"/>
        <w:spacing w:after="0"/>
        <w:ind w:left="0"/>
        <w:jc w:val="both"/>
      </w:pPr>
    </w:p>
    <w:p w:rsidR="00147A09" w:rsidRDefault="00147A09" w:rsidP="001603A4">
      <w:pPr>
        <w:pStyle w:val="Sisennettyleipteksti"/>
        <w:spacing w:after="0"/>
        <w:ind w:left="0"/>
        <w:jc w:val="both"/>
        <w:rPr>
          <w:b/>
          <w:color w:val="94C600" w:themeColor="accent1"/>
        </w:rPr>
      </w:pPr>
      <w:r w:rsidRPr="00147A09">
        <w:rPr>
          <w:b/>
          <w:color w:val="94C600" w:themeColor="accent1"/>
        </w:rPr>
        <w:t>Muut yhteistyötahot</w:t>
      </w:r>
    </w:p>
    <w:p w:rsidR="00A30001" w:rsidRDefault="00A30001" w:rsidP="00A30001">
      <w:pPr>
        <w:pStyle w:val="Sisennettyleipteksti"/>
        <w:spacing w:after="0"/>
        <w:ind w:left="0"/>
        <w:jc w:val="both"/>
        <w:rPr>
          <w:b/>
          <w:color w:val="94C600" w:themeColor="accent1"/>
        </w:rPr>
      </w:pPr>
    </w:p>
    <w:p w:rsidR="00CB5A9F" w:rsidRDefault="00147A09" w:rsidP="00A225CE">
      <w:pPr>
        <w:pStyle w:val="Sisennettyleipteksti"/>
        <w:ind w:left="0"/>
        <w:jc w:val="both"/>
      </w:pPr>
      <w:r>
        <w:t xml:space="preserve">Muita yhteistyötahoja ovat </w:t>
      </w:r>
      <w:r w:rsidR="0092132B">
        <w:t xml:space="preserve">mm. </w:t>
      </w:r>
      <w:r w:rsidR="00237294">
        <w:t xml:space="preserve">kaupungin </w:t>
      </w:r>
      <w:r>
        <w:t>sivistys</w:t>
      </w:r>
      <w:r w:rsidR="00237294">
        <w:t xml:space="preserve">-, kulttuuri- ja liikuntatoimi sekä </w:t>
      </w:r>
      <w:r>
        <w:t>yksityiset palveluntuottajat ja jär</w:t>
      </w:r>
      <w:r w:rsidR="00237294">
        <w:t xml:space="preserve">jestöt. </w:t>
      </w:r>
    </w:p>
    <w:p w:rsidR="00CB5A9F" w:rsidRDefault="00237294" w:rsidP="007C4FE3">
      <w:pPr>
        <w:pStyle w:val="Sisennettyleipteksti"/>
        <w:numPr>
          <w:ilvl w:val="0"/>
          <w:numId w:val="38"/>
        </w:numPr>
        <w:jc w:val="both"/>
      </w:pPr>
      <w:r>
        <w:t>Kulttuuriviikko</w:t>
      </w:r>
      <w:r w:rsidR="00147A09">
        <w:t xml:space="preserve"> on perinteinen yhteistyön muoto kulttuuritoimen kans</w:t>
      </w:r>
      <w:r w:rsidR="002E7730">
        <w:t xml:space="preserve">sa. </w:t>
      </w:r>
      <w:r w:rsidR="0092132B">
        <w:t>P</w:t>
      </w:r>
      <w:r>
        <w:t xml:space="preserve">äivähoidon lapsille tarjotaan monipuolisesti mahdollisuutta osallistua </w:t>
      </w:r>
      <w:r w:rsidR="00790F71">
        <w:t xml:space="preserve">erilaisiin </w:t>
      </w:r>
      <w:r>
        <w:t xml:space="preserve">esityksiin ja työpajoihin. </w:t>
      </w:r>
    </w:p>
    <w:p w:rsidR="00CB5A9F" w:rsidRDefault="002E7730" w:rsidP="007C4FE3">
      <w:pPr>
        <w:pStyle w:val="Sisennettyleipteksti"/>
        <w:numPr>
          <w:ilvl w:val="0"/>
          <w:numId w:val="38"/>
        </w:numPr>
        <w:jc w:val="both"/>
      </w:pPr>
      <w:r>
        <w:t>L</w:t>
      </w:r>
      <w:r w:rsidR="00147A09">
        <w:t>iikuntatoimen kanssa yhteistyössä saadaan lapsille luistelu-, hiihto- ja uintimahdollisuuk</w:t>
      </w:r>
      <w:r>
        <w:t>sia sekä eri h</w:t>
      </w:r>
      <w:r w:rsidR="00147A09">
        <w:t xml:space="preserve">ankkeiden muodossa kehitetään lasten mahdollisuuksia liikuntaan. </w:t>
      </w:r>
    </w:p>
    <w:p w:rsidR="00CB5A9F" w:rsidRDefault="003A1310" w:rsidP="007C4FE3">
      <w:pPr>
        <w:pStyle w:val="Sisennettyleipteksti"/>
        <w:numPr>
          <w:ilvl w:val="0"/>
          <w:numId w:val="38"/>
        </w:numPr>
        <w:jc w:val="both"/>
      </w:pPr>
      <w:r>
        <w:t>Kouluilta saadaan tiloja päivähoidon tapahtumien, koulutusten</w:t>
      </w:r>
      <w:r w:rsidR="0092132B">
        <w:t xml:space="preserve"> ja liikuntatuokioiden</w:t>
      </w:r>
      <w:r w:rsidR="00ED097F">
        <w:t xml:space="preserve"> </w:t>
      </w:r>
      <w:r w:rsidR="0092132B">
        <w:t>käyttöön.</w:t>
      </w:r>
      <w:r>
        <w:t xml:space="preserve"> </w:t>
      </w:r>
      <w:r w:rsidR="00147A09">
        <w:t>Yhteis</w:t>
      </w:r>
      <w:r>
        <w:t>työtä</w:t>
      </w:r>
      <w:r w:rsidR="00147A09">
        <w:t xml:space="preserve"> tehdään tarvittaessa seudullisesti lähikuntien kanssa. </w:t>
      </w:r>
    </w:p>
    <w:p w:rsidR="00473835" w:rsidRDefault="00CB5A9F" w:rsidP="007C4FE3">
      <w:pPr>
        <w:pStyle w:val="Sisennettyleipteksti"/>
        <w:numPr>
          <w:ilvl w:val="0"/>
          <w:numId w:val="38"/>
        </w:numPr>
        <w:jc w:val="both"/>
      </w:pPr>
      <w:r>
        <w:t>Yhteistyötä tehdään myös vanhusten hoitoyksi</w:t>
      </w:r>
      <w:r w:rsidR="007C4FE3">
        <w:t>köiden kanssa. S</w:t>
      </w:r>
      <w:r>
        <w:t>äännölliset vierailut vanhusten luona kuuluvat monen päivähoitoyksikön arkeen.</w:t>
      </w:r>
    </w:p>
    <w:p w:rsidR="00473835" w:rsidRDefault="00473835" w:rsidP="00A225CE">
      <w:pPr>
        <w:pStyle w:val="Sisennettyleipteksti"/>
        <w:ind w:left="0"/>
        <w:jc w:val="both"/>
      </w:pPr>
    </w:p>
    <w:p w:rsidR="00643590" w:rsidRDefault="00643590" w:rsidP="00A225CE">
      <w:pPr>
        <w:pStyle w:val="Sisennettyleipteksti"/>
        <w:ind w:left="0"/>
        <w:jc w:val="both"/>
      </w:pPr>
    </w:p>
    <w:p w:rsidR="00E70B80" w:rsidRDefault="0018656F" w:rsidP="0018656F">
      <w:pPr>
        <w:pStyle w:val="Otsikko1"/>
        <w:jc w:val="both"/>
      </w:pPr>
      <w:r>
        <w:t>6.</w:t>
      </w:r>
      <w:r w:rsidR="00E70B80">
        <w:t xml:space="preserve"> ERITYINEN TUKI VARHAISKASVATUKSESSA</w:t>
      </w:r>
    </w:p>
    <w:p w:rsidR="00E70B80" w:rsidRDefault="00E70B80" w:rsidP="00367386">
      <w:pPr>
        <w:jc w:val="both"/>
      </w:pPr>
    </w:p>
    <w:p w:rsidR="00E70B80" w:rsidRDefault="00E70B80" w:rsidP="00367386">
      <w:pPr>
        <w:pStyle w:val="Leipteksti"/>
      </w:pPr>
      <w:r>
        <w:t xml:space="preserve">Varhaiskasvatuksen tavoitteena on lapsen tasapainoisen kasvun, kehityksen ja oppimisen edistäminen. Tämän kehityksen turvaamiseksi lapsi voi jossain vaiheessa tarvita erityistä tukea. Tuen tarve </w:t>
      </w:r>
      <w:r w:rsidR="00924F0F">
        <w:t xml:space="preserve">on voitu todeta ennen lapsen päivähoitoon tuloa </w:t>
      </w:r>
      <w:r w:rsidR="00583CDC">
        <w:t xml:space="preserve">tai sitä </w:t>
      </w:r>
      <w:r>
        <w:t>arvioidaan yhdessä la</w:t>
      </w:r>
      <w:r w:rsidR="00583CDC">
        <w:t>psen</w:t>
      </w:r>
      <w:r>
        <w:t xml:space="preserve"> vanhempien ja kasvatushenkilöstön kanssa. </w:t>
      </w:r>
    </w:p>
    <w:p w:rsidR="00E70B80" w:rsidRDefault="00E70B80" w:rsidP="00367386">
      <w:pPr>
        <w:jc w:val="both"/>
      </w:pPr>
      <w:r>
        <w:t xml:space="preserve"> </w:t>
      </w:r>
    </w:p>
    <w:p w:rsidR="00E70B80" w:rsidRDefault="00E41894" w:rsidP="00367386">
      <w:pPr>
        <w:pStyle w:val="Leipteksti"/>
      </w:pPr>
      <w:r>
        <w:t>V</w:t>
      </w:r>
      <w:r w:rsidR="00E70B80">
        <w:t>arhaiskasvatuksen tukitoimet aloitetaan heti</w:t>
      </w:r>
      <w:r>
        <w:t>,</w:t>
      </w:r>
      <w:r w:rsidR="00E70B80">
        <w:t xml:space="preserve"> kun tuen tarve on havaittu. Ne ovat varhaiskasvatuksen tietoista tehostamista, suunnitelmallista päivittäisen ympäristön ja toiminnan arviointia sekä ympäristön ja kasvatustoiminnan muokkaamista lapsen tarpeiden mukaisesti. </w:t>
      </w:r>
      <w:r>
        <w:t>Tarvittaessa lapsi ohjataan jatkotutkimuksiin.</w:t>
      </w:r>
    </w:p>
    <w:p w:rsidR="00E70B80" w:rsidRDefault="00E70B80" w:rsidP="00367386">
      <w:pPr>
        <w:pStyle w:val="Leipteksti"/>
      </w:pPr>
      <w:r>
        <w:t>Varhaiskasvatuksessa erityishoito, -kasvatus ja -opetus liittyvät lapsen päivittäiseen toimintaan kokonaisvaltaisesti. Lapsi toimii ryhmän jäsenenä muiden lasten kanssa. Päivittäisessä toiminnassa huomioidaan suunnitelmallisesti arjen kuntouttavat elementit:</w:t>
      </w:r>
    </w:p>
    <w:p w:rsidR="00961A53" w:rsidRDefault="00961A53" w:rsidP="00367386">
      <w:pPr>
        <w:pStyle w:val="Leipteksti"/>
      </w:pPr>
    </w:p>
    <w:p w:rsidR="00E70B80" w:rsidRDefault="00E70B80" w:rsidP="00236D4A">
      <w:pPr>
        <w:numPr>
          <w:ilvl w:val="0"/>
          <w:numId w:val="4"/>
        </w:numPr>
        <w:jc w:val="both"/>
      </w:pPr>
      <w:r w:rsidRPr="00C1377A">
        <w:rPr>
          <w:color w:val="94C600" w:themeColor="accent1"/>
        </w:rPr>
        <w:t xml:space="preserve">Hyvä vuorovaikutus </w:t>
      </w:r>
      <w:r>
        <w:t>lapsen ja aikuisen välillä on pedagogisen toiminnan perusta. Päivähoidon toimintaan ja menetelmiin kuuluu vuorovaikutuksen tukeminen</w:t>
      </w:r>
      <w:r w:rsidR="00CC2C81">
        <w:t xml:space="preserve"> tarvittaessa kuvien ja viittomien avulla</w:t>
      </w:r>
      <w:r>
        <w:t xml:space="preserve"> sekä hyvät ja luottamukselliset ihmissuhteet. </w:t>
      </w:r>
    </w:p>
    <w:p w:rsidR="00E70B80" w:rsidRDefault="00E70B80" w:rsidP="00236D4A">
      <w:pPr>
        <w:numPr>
          <w:ilvl w:val="0"/>
          <w:numId w:val="4"/>
        </w:numPr>
        <w:jc w:val="both"/>
      </w:pPr>
      <w:r w:rsidRPr="00C1377A">
        <w:rPr>
          <w:color w:val="94C600" w:themeColor="accent1"/>
        </w:rPr>
        <w:t>Struktuuri</w:t>
      </w:r>
      <w:r>
        <w:t xml:space="preserve"> = ajan, tilan, toimintojen ja ihmisten selkeä rakenne siten, että lapsi kykenee ennakoimaan ja oppimaan tapahtumien kulkua. Kun lapsi tietää, mitä seuraavaksi ta</w:t>
      </w:r>
      <w:r w:rsidR="00685A9D">
        <w:t>pahtuu, missä ja kenen</w:t>
      </w:r>
      <w:r>
        <w:t xml:space="preserve"> kanssa, voi hän ennakoida tapahtumia ja itseensä kohdistuvia odotuksia. </w:t>
      </w:r>
    </w:p>
    <w:p w:rsidR="00E70B80" w:rsidRDefault="00E70B80" w:rsidP="00236D4A">
      <w:pPr>
        <w:numPr>
          <w:ilvl w:val="0"/>
          <w:numId w:val="4"/>
        </w:numPr>
        <w:jc w:val="both"/>
      </w:pPr>
      <w:r w:rsidRPr="00C1377A">
        <w:rPr>
          <w:color w:val="94C600" w:themeColor="accent1"/>
        </w:rPr>
        <w:t xml:space="preserve">Lapsen oman toiminnan ohjauksen </w:t>
      </w:r>
      <w:r>
        <w:t>kehittymistä tuetaan opastamalla lasta ajattelemaan ja tekemään päätöksiä päivittäisiin toimiin liittyvissä taidoissa. Lasta ohjataan keskittymisen ja tarkkaavaisuuden ylläpitämiseen esim.</w:t>
      </w:r>
      <w:r w:rsidR="00F96639">
        <w:t xml:space="preserve"> kuvien käytöllä,</w:t>
      </w:r>
      <w:r>
        <w:t xml:space="preserve"> tehtävien osittamisella, kannustamalla ja kiittämällä.</w:t>
      </w:r>
    </w:p>
    <w:p w:rsidR="00E70B80" w:rsidRDefault="00E70B80" w:rsidP="00236D4A">
      <w:pPr>
        <w:numPr>
          <w:ilvl w:val="0"/>
          <w:numId w:val="4"/>
        </w:numPr>
        <w:jc w:val="both"/>
      </w:pPr>
      <w:r w:rsidRPr="00C1377A">
        <w:rPr>
          <w:color w:val="94C600" w:themeColor="accent1"/>
        </w:rPr>
        <w:t>Ryhmätoiminta</w:t>
      </w:r>
      <w:r>
        <w:t xml:space="preserve"> ja kontaktit ikätovereihin tukevat kehitystä monella tavalla. Lasten keskinäinen leikki, toiminta ja sosiaalinen vuorovaikutus motivoivat lasta liikkumaan, puhumaan, suunnittelemaan ja osallistumaan. Leikin myötä kehittyvät monet oppimisvalmiudet ja leikissä harjaannutetaan opittuja taitoja. Kasvatushenkilöstön tehtävänä on rikastaa, elävöittää ja monipuolistaa lapsen leikkiä.</w:t>
      </w:r>
    </w:p>
    <w:p w:rsidR="00E70B80" w:rsidRDefault="00E70B80" w:rsidP="00236D4A">
      <w:pPr>
        <w:numPr>
          <w:ilvl w:val="0"/>
          <w:numId w:val="4"/>
        </w:numPr>
        <w:jc w:val="both"/>
      </w:pPr>
      <w:r>
        <w:t xml:space="preserve">Varhaiskasvatuksen tavoitteiden asettelussa, toiminnan suunnittelussa ja arvioinnissa huomioidaan </w:t>
      </w:r>
      <w:r w:rsidRPr="00661166">
        <w:rPr>
          <w:color w:val="94C600" w:themeColor="accent1"/>
        </w:rPr>
        <w:t>lapsen kehityksen eri osa-alueiden tukeminen</w:t>
      </w:r>
      <w:r>
        <w:t>.</w:t>
      </w:r>
      <w:r w:rsidR="00CC2C81">
        <w:t xml:space="preserve"> Lapset, joilla on oppimisen vaikeuksia, tarvitsevat huomattavasti enemmän toistoja perushoito-, kasvatus- ja oppimistilanteissa asioiden sisäistämiseksi.</w:t>
      </w:r>
      <w:r>
        <w:t xml:space="preserve"> </w:t>
      </w:r>
    </w:p>
    <w:p w:rsidR="00F92699" w:rsidRDefault="00F92699" w:rsidP="00F92699">
      <w:pPr>
        <w:ind w:left="720"/>
        <w:jc w:val="both"/>
      </w:pPr>
    </w:p>
    <w:p w:rsidR="00E70B80" w:rsidRDefault="00924F0F" w:rsidP="00367386">
      <w:pPr>
        <w:jc w:val="both"/>
      </w:pPr>
      <w:r>
        <w:t>Lapsen tarvitsemat tukitoimet kirj</w:t>
      </w:r>
      <w:r w:rsidR="006D45EB">
        <w:t xml:space="preserve">ataan lapsen Vasu:n liitteeseen; Lapsen yksilöllisen kasvun tukemisen suunnitelma </w:t>
      </w:r>
    </w:p>
    <w:p w:rsidR="00F92699" w:rsidRDefault="00F92699" w:rsidP="00367386">
      <w:pPr>
        <w:jc w:val="both"/>
      </w:pPr>
    </w:p>
    <w:p w:rsidR="002A2D8B" w:rsidRDefault="00F96639" w:rsidP="00367386">
      <w:pPr>
        <w:pStyle w:val="Leipteksti"/>
      </w:pPr>
      <w:r>
        <w:t>Pieksämäellä</w:t>
      </w:r>
      <w:r w:rsidR="00E70B80">
        <w:t xml:space="preserve"> toimii kaksi kiertävää erityislastentarhanopettajaa</w:t>
      </w:r>
      <w:r>
        <w:t xml:space="preserve"> (keltoa).</w:t>
      </w:r>
      <w:r w:rsidR="00E70B80">
        <w:t xml:space="preserve"> </w:t>
      </w:r>
      <w:r>
        <w:t xml:space="preserve">He </w:t>
      </w:r>
      <w:r w:rsidR="00E70B80">
        <w:t>konsultoivat, havainnoivat ja arvioivat lasten kasvua ja kehitystä sekä osallistuvat yh</w:t>
      </w:r>
      <w:r>
        <w:t>dessä muiden päivähoidon työntekijöiden</w:t>
      </w:r>
      <w:r w:rsidR="00E70B80">
        <w:t xml:space="preserve"> kanssa lapsen yksilölliset tarpeet huomioivan toiminnan ja varhaiskuntoutuksen suunnitteluun ja toteuttamiseen. Keltot kiertävät päiväkodeissa</w:t>
      </w:r>
      <w:r w:rsidR="00DB742C">
        <w:t>, ryhmäperhepäivähoitokodeissa</w:t>
      </w:r>
      <w:r w:rsidR="00E70B80">
        <w:t xml:space="preserve"> ja perhepäivähoidossa erikseen sovittavan aikataulun mukaan.</w:t>
      </w:r>
    </w:p>
    <w:p w:rsidR="0040271A" w:rsidRDefault="0040271A" w:rsidP="00367386">
      <w:pPr>
        <w:pStyle w:val="Leipteksti"/>
      </w:pPr>
    </w:p>
    <w:p w:rsidR="00473835" w:rsidRDefault="00473835" w:rsidP="00367386">
      <w:pPr>
        <w:pStyle w:val="Leipteksti"/>
      </w:pPr>
    </w:p>
    <w:p w:rsidR="00473835" w:rsidRDefault="00473835" w:rsidP="00367386">
      <w:pPr>
        <w:pStyle w:val="Leipteksti"/>
      </w:pPr>
    </w:p>
    <w:p w:rsidR="00E70B80" w:rsidRDefault="00E70B80" w:rsidP="00367386">
      <w:pPr>
        <w:jc w:val="both"/>
      </w:pPr>
    </w:p>
    <w:p w:rsidR="00B41139" w:rsidRDefault="00B41139" w:rsidP="00B41139">
      <w:pPr>
        <w:jc w:val="center"/>
        <w:rPr>
          <w:rFonts w:cs="Arial"/>
          <w:b/>
          <w:szCs w:val="24"/>
        </w:rPr>
      </w:pPr>
      <w:r w:rsidRPr="00B41139">
        <w:rPr>
          <w:rFonts w:cs="Arial"/>
          <w:b/>
          <w:szCs w:val="24"/>
        </w:rPr>
        <w:t>7.   ERI KIELI- JA KULTTUURITAUSTA</w:t>
      </w:r>
      <w:r w:rsidR="004D1769">
        <w:rPr>
          <w:rFonts w:cs="Arial"/>
          <w:b/>
          <w:szCs w:val="24"/>
        </w:rPr>
        <w:t>ISTEN LASTEN VARHAISKASVATUKSEN</w:t>
      </w:r>
      <w:r w:rsidRPr="00B41139">
        <w:rPr>
          <w:rFonts w:cs="Arial"/>
          <w:b/>
          <w:szCs w:val="24"/>
        </w:rPr>
        <w:t xml:space="preserve"> JÄR</w:t>
      </w:r>
      <w:r w:rsidR="00ED097F">
        <w:rPr>
          <w:rFonts w:cs="Arial"/>
          <w:b/>
          <w:szCs w:val="24"/>
        </w:rPr>
        <w:t>-</w:t>
      </w:r>
    </w:p>
    <w:p w:rsidR="00B41139" w:rsidRPr="00B41139" w:rsidRDefault="00B41139" w:rsidP="00B41139">
      <w:pPr>
        <w:rPr>
          <w:rFonts w:cs="Arial"/>
          <w:b/>
          <w:szCs w:val="24"/>
        </w:rPr>
      </w:pPr>
      <w:r>
        <w:rPr>
          <w:rFonts w:cs="Arial"/>
          <w:b/>
          <w:szCs w:val="24"/>
        </w:rPr>
        <w:t xml:space="preserve">      JESTÄMINEN</w:t>
      </w:r>
    </w:p>
    <w:p w:rsidR="00B41139" w:rsidRDefault="00B41139" w:rsidP="00B41139">
      <w:pPr>
        <w:rPr>
          <w:rFonts w:ascii="Comic Sans MS" w:hAnsi="Comic Sans MS"/>
          <w:szCs w:val="24"/>
        </w:rPr>
      </w:pPr>
    </w:p>
    <w:p w:rsidR="00B41139" w:rsidRDefault="00B41139" w:rsidP="0004365B">
      <w:pPr>
        <w:jc w:val="both"/>
        <w:rPr>
          <w:rFonts w:cs="Arial"/>
          <w:szCs w:val="24"/>
        </w:rPr>
      </w:pPr>
      <w:r w:rsidRPr="00B41139">
        <w:rPr>
          <w:rFonts w:cs="Arial"/>
          <w:szCs w:val="24"/>
        </w:rPr>
        <w:t>Eri kieli- ja kulttuuritaustaisilla lapsilla tarkoitetaan saamelaisia,</w:t>
      </w:r>
      <w:r>
        <w:rPr>
          <w:rFonts w:cs="Arial"/>
          <w:szCs w:val="24"/>
        </w:rPr>
        <w:t xml:space="preserve"> </w:t>
      </w:r>
      <w:r w:rsidRPr="00B41139">
        <w:rPr>
          <w:rFonts w:cs="Arial"/>
          <w:szCs w:val="24"/>
        </w:rPr>
        <w:t>romaneja, viittomakielisiä ja maahanmuutt</w:t>
      </w:r>
      <w:r w:rsidR="00113B6E">
        <w:rPr>
          <w:rFonts w:cs="Arial"/>
          <w:szCs w:val="24"/>
        </w:rPr>
        <w:t>ajataustaisia lapsia.</w:t>
      </w:r>
      <w:r w:rsidRPr="00B41139">
        <w:rPr>
          <w:rFonts w:cs="Arial"/>
          <w:szCs w:val="24"/>
        </w:rPr>
        <w:t xml:space="preserve"> Henkilökunnalta edellytetään hyvää eri kulttuurien ymmärrystä ja kunnioittamista. Yhteistyössä vanhempien kanssa edistetään lapsen kulttuuriperinteen jatkumista.</w:t>
      </w:r>
      <w:r>
        <w:rPr>
          <w:rFonts w:cs="Arial"/>
          <w:szCs w:val="24"/>
        </w:rPr>
        <w:t xml:space="preserve"> </w:t>
      </w:r>
      <w:r w:rsidRPr="00B41139">
        <w:rPr>
          <w:rFonts w:cs="Arial"/>
          <w:szCs w:val="24"/>
        </w:rPr>
        <w:t xml:space="preserve">Vastuu lapsen oman äidinkielen </w:t>
      </w:r>
      <w:r w:rsidR="000B03DD">
        <w:rPr>
          <w:rFonts w:cs="Arial"/>
          <w:szCs w:val="24"/>
        </w:rPr>
        <w:t xml:space="preserve">ja kulttuurin säilyttämisestä sekä </w:t>
      </w:r>
      <w:r w:rsidRPr="00B41139">
        <w:rPr>
          <w:rFonts w:cs="Arial"/>
          <w:szCs w:val="24"/>
        </w:rPr>
        <w:t>kehittämisestä on perheillä.</w:t>
      </w:r>
    </w:p>
    <w:p w:rsidR="004E5A28" w:rsidRPr="00B41139" w:rsidRDefault="004E5A28" w:rsidP="0004365B">
      <w:pPr>
        <w:jc w:val="both"/>
        <w:rPr>
          <w:rFonts w:cs="Arial"/>
          <w:szCs w:val="24"/>
        </w:rPr>
      </w:pPr>
    </w:p>
    <w:p w:rsidR="00F400F3" w:rsidRDefault="00B41139" w:rsidP="0004365B">
      <w:pPr>
        <w:jc w:val="both"/>
        <w:rPr>
          <w:rFonts w:cs="Arial"/>
          <w:szCs w:val="24"/>
        </w:rPr>
      </w:pPr>
      <w:r w:rsidRPr="00B41139">
        <w:rPr>
          <w:rFonts w:cs="Arial"/>
          <w:szCs w:val="24"/>
        </w:rPr>
        <w:t>Kun eri kieli- ja kulttuuritaustainen lapsi aloittaa päivähoidossa, henkilökunta tutustuu perheeseen</w:t>
      </w:r>
      <w:r w:rsidR="004E5A28">
        <w:rPr>
          <w:rFonts w:cs="Arial"/>
          <w:szCs w:val="24"/>
        </w:rPr>
        <w:t xml:space="preserve"> täyttämällä vanhempien kanssa m</w:t>
      </w:r>
      <w:r w:rsidRPr="00B41139">
        <w:rPr>
          <w:rFonts w:cs="Arial"/>
          <w:szCs w:val="24"/>
        </w:rPr>
        <w:t>onikulttuurisen lapsen aloituskeskustelulomak</w:t>
      </w:r>
      <w:r w:rsidR="00627CF6">
        <w:rPr>
          <w:rFonts w:cs="Arial"/>
          <w:szCs w:val="24"/>
        </w:rPr>
        <w:t xml:space="preserve">keen. </w:t>
      </w:r>
      <w:r w:rsidRPr="00B41139">
        <w:rPr>
          <w:rFonts w:cs="Arial"/>
          <w:szCs w:val="24"/>
        </w:rPr>
        <w:t>Tervetuloa päivähoitoon -lomake</w:t>
      </w:r>
      <w:r w:rsidR="00313638">
        <w:rPr>
          <w:rFonts w:cs="Arial"/>
          <w:szCs w:val="24"/>
        </w:rPr>
        <w:t>eseen</w:t>
      </w:r>
      <w:r w:rsidRPr="00B41139">
        <w:rPr>
          <w:rFonts w:cs="Arial"/>
          <w:szCs w:val="24"/>
        </w:rPr>
        <w:t xml:space="preserve"> tarkennetaan yhteystie</w:t>
      </w:r>
      <w:r w:rsidR="00627CF6">
        <w:rPr>
          <w:rFonts w:cs="Arial"/>
          <w:szCs w:val="24"/>
        </w:rPr>
        <w:t>dot, aukioloajat jne. L</w:t>
      </w:r>
      <w:r w:rsidRPr="00B41139">
        <w:rPr>
          <w:rFonts w:cs="Arial"/>
          <w:szCs w:val="24"/>
        </w:rPr>
        <w:t>omakkeet on kää</w:t>
      </w:r>
      <w:r w:rsidR="00F2163B">
        <w:rPr>
          <w:rFonts w:cs="Arial"/>
          <w:szCs w:val="24"/>
        </w:rPr>
        <w:t xml:space="preserve">nnetty venäjäksi ja englanniksi, keskusteluissa käytetään tarvittaessa ammattitulkkausta. </w:t>
      </w:r>
    </w:p>
    <w:p w:rsidR="00222BE9" w:rsidRPr="00373545" w:rsidRDefault="00222BE9" w:rsidP="0004365B">
      <w:pPr>
        <w:jc w:val="both"/>
        <w:rPr>
          <w:rFonts w:cs="Arial"/>
          <w:szCs w:val="24"/>
        </w:rPr>
      </w:pPr>
    </w:p>
    <w:p w:rsidR="00F400F3" w:rsidRDefault="00F400F3" w:rsidP="0004365B">
      <w:pPr>
        <w:jc w:val="both"/>
      </w:pPr>
      <w:r>
        <w:t>Pieksämäen kaupunkiin on tehty syksyllä 2013 Suomi toisena kielenä (S2)</w:t>
      </w:r>
      <w:r w:rsidR="00ED097F">
        <w:t xml:space="preserve"> </w:t>
      </w:r>
      <w:r>
        <w:t>-</w:t>
      </w:r>
      <w:r w:rsidR="00ED097F">
        <w:t>o</w:t>
      </w:r>
      <w:r>
        <w:t>petussuun</w:t>
      </w:r>
      <w:r w:rsidR="00ED097F">
        <w:t>-</w:t>
      </w:r>
      <w:r>
        <w:t>ni</w:t>
      </w:r>
      <w:r w:rsidR="00113B6E">
        <w:t>telma. Se</w:t>
      </w:r>
      <w:r>
        <w:t xml:space="preserve"> on osa Pieksämäen varhaiskasvatussuunnitelmaa sekä esiopetuksen opetussuunni</w:t>
      </w:r>
      <w:r w:rsidR="00113B6E">
        <w:t xml:space="preserve">telmaa. </w:t>
      </w:r>
      <w:r w:rsidR="00222BE9">
        <w:rPr>
          <w:color w:val="000000"/>
        </w:rPr>
        <w:t>Suomi toisena kielenä -opetus (S2-opetus) tarkoittaa monikulttuuriselle lapselle annettavaa suomen kielen tavoitteellista ja säännöllistä opetusta. Pieksämäellä S2-opetusta järjestetään kaikille kolme vuotta täyttäneille lapsille, joiden äidinkieli on jokin muu kuin suomi tai joiden suomen kieli ei muusta syystä ole kehittynyt ikätasoisesti.</w:t>
      </w:r>
      <w:r w:rsidR="00222BE9">
        <w:t xml:space="preserve"> </w:t>
      </w:r>
      <w:r w:rsidR="00113B6E">
        <w:t>J</w:t>
      </w:r>
      <w:r>
        <w:t>okaiselle kolme vuotta täyttäneelle moniku-lapselle tehdään oma S2-suunnitelma,jolle asetetaan realistiset tavoitteet ja jota seurataan säännöllisesti S2-seurantalomakkeella. Alle 3-vuotiaiden suomen kielen kehitystä tuetaan päivähoidon arjen kaikissa vuorovaikutustilanteissa.</w:t>
      </w:r>
    </w:p>
    <w:p w:rsidR="00F400F3" w:rsidRDefault="00F400F3" w:rsidP="0004365B">
      <w:pPr>
        <w:jc w:val="both"/>
      </w:pPr>
    </w:p>
    <w:p w:rsidR="00473835" w:rsidRDefault="00473835" w:rsidP="00367386">
      <w:pPr>
        <w:jc w:val="both"/>
      </w:pPr>
    </w:p>
    <w:p w:rsidR="001360F2" w:rsidRPr="008F342C" w:rsidRDefault="0071147C" w:rsidP="008F342C">
      <w:pPr>
        <w:jc w:val="both"/>
        <w:rPr>
          <w:b/>
        </w:rPr>
      </w:pPr>
      <w:r>
        <w:rPr>
          <w:b/>
        </w:rPr>
        <w:t>8</w:t>
      </w:r>
      <w:r w:rsidR="008F342C">
        <w:rPr>
          <w:b/>
        </w:rPr>
        <w:t>.</w:t>
      </w:r>
      <w:r w:rsidR="001360F2" w:rsidRPr="008F342C">
        <w:rPr>
          <w:b/>
        </w:rPr>
        <w:t xml:space="preserve"> VARHAISKASVATUKSEN SISÄLLÖLLINEN ARVIOINTI, KEHITTÄMINEN JA SEURANTA</w:t>
      </w:r>
    </w:p>
    <w:p w:rsidR="001360F2" w:rsidRDefault="001360F2" w:rsidP="00367386">
      <w:pPr>
        <w:jc w:val="both"/>
      </w:pPr>
    </w:p>
    <w:p w:rsidR="00F207BC" w:rsidRDefault="00F207BC" w:rsidP="00367386">
      <w:pPr>
        <w:jc w:val="both"/>
      </w:pPr>
    </w:p>
    <w:p w:rsidR="007859AD" w:rsidRDefault="001360F2" w:rsidP="00367386">
      <w:pPr>
        <w:jc w:val="both"/>
      </w:pPr>
      <w:r>
        <w:t>Pieksämäen kaupungin va</w:t>
      </w:r>
      <w:r w:rsidR="00CC096E">
        <w:t xml:space="preserve">rhaiskasvatussuunnitelma </w:t>
      </w:r>
      <w:r w:rsidR="001811E6">
        <w:t xml:space="preserve">on </w:t>
      </w:r>
      <w:r>
        <w:t>osa päivähoidon laadunhallintaa, jonka tavoitteena on arvioida ja kehittää varhaiskasvatusta monipuolisesti ja säännöllisesti.</w:t>
      </w:r>
      <w:r w:rsidR="00B171C5">
        <w:t xml:space="preserve"> </w:t>
      </w:r>
      <w:r w:rsidR="001811E6">
        <w:t>Varhaiskasvatuksen kehittäminen on jatkuva prosessi.</w:t>
      </w:r>
      <w:r w:rsidR="007859AD">
        <w:t xml:space="preserve"> </w:t>
      </w:r>
    </w:p>
    <w:p w:rsidR="007859AD" w:rsidRDefault="007859AD" w:rsidP="00367386">
      <w:pPr>
        <w:jc w:val="both"/>
      </w:pPr>
    </w:p>
    <w:p w:rsidR="00CB51DC" w:rsidRDefault="007859AD" w:rsidP="00B70155">
      <w:pPr>
        <w:jc w:val="both"/>
      </w:pPr>
      <w:r>
        <w:t>Sisällöllisen</w:t>
      </w:r>
      <w:r w:rsidR="001360F2">
        <w:t xml:space="preserve"> kehittämis</w:t>
      </w:r>
      <w:r>
        <w:t>en edellytys</w:t>
      </w:r>
      <w:r w:rsidR="007529FD">
        <w:t xml:space="preserve"> on </w:t>
      </w:r>
      <w:r w:rsidR="001360F2">
        <w:t>jatkuva</w:t>
      </w:r>
      <w:r w:rsidR="00FE6EBF">
        <w:t xml:space="preserve"> ja säännöllinen</w:t>
      </w:r>
      <w:r w:rsidR="001360F2">
        <w:t xml:space="preserve"> arvioin</w:t>
      </w:r>
      <w:r w:rsidR="00FE6EBF">
        <w:t xml:space="preserve">ti, laatua koskettava </w:t>
      </w:r>
      <w:r w:rsidR="001360F2">
        <w:t>dokumentointi ja seuranta sekä henkilöstön koulutus.</w:t>
      </w:r>
      <w:r w:rsidR="002B130E">
        <w:t xml:space="preserve"> </w:t>
      </w:r>
      <w:r w:rsidR="001811E6">
        <w:t>Arviointiin osallistuvat henkilöstön ja hallinnon lisäksi vanhemmat, lapset ja eri yhteistyötahot. Säännöllinen dokumentointi mahdollistaa pitkäjänteisen seurannan ja arvioinnin. Päivähoidon h</w:t>
      </w:r>
      <w:r w:rsidR="002B130E">
        <w:t>enkilöstöllä on kolme täydennyskoulutuspäivää vuodessa. Koulutukset suunnitellaan vuosittain henkilöstön tarpeiden ja toiveiden mukaan. Sisällöllinen a</w:t>
      </w:r>
      <w:r w:rsidR="001360F2">
        <w:t>rvioin</w:t>
      </w:r>
      <w:r w:rsidR="002B130E">
        <w:t xml:space="preserve">ti toteutetaan </w:t>
      </w:r>
      <w:r w:rsidR="007529FD">
        <w:t xml:space="preserve">kaikkia </w:t>
      </w:r>
      <w:r w:rsidR="00FE6EBF">
        <w:t>päivähoitomuotoja koskettavana</w:t>
      </w:r>
      <w:r w:rsidR="001360F2">
        <w:t xml:space="preserve"> sisä</w:t>
      </w:r>
      <w:r w:rsidR="00FE6EBF">
        <w:t xml:space="preserve">isenä itsearviointina </w:t>
      </w:r>
      <w:r w:rsidR="001360F2">
        <w:t>sekä asiakasperheitä ja eri yhteistyötahoja koskettavana ulkoisena arvioin</w:t>
      </w:r>
      <w:r w:rsidR="00FE6EBF">
        <w:t>tina</w:t>
      </w:r>
      <w:r w:rsidR="001360F2">
        <w:t>.</w:t>
      </w:r>
      <w:r w:rsidR="00CC096E">
        <w:t xml:space="preserve"> </w:t>
      </w:r>
      <w:r w:rsidR="001360F2">
        <w:t xml:space="preserve">Pieksämäen kaupungin varhaiskasvatuksen laadunarvioinnissa käytetään </w:t>
      </w:r>
      <w:r w:rsidR="001811E6">
        <w:t xml:space="preserve">perheille tehtävää </w:t>
      </w:r>
      <w:r w:rsidR="002B130E">
        <w:t>asiakastyytyväisyystutkimusta, joka tehdään joka toinen vuosi. Sisäisen arvioinnin apuna on henkilöstön työtyytyväisyyskyselyt.</w:t>
      </w:r>
      <w:r w:rsidR="00B171C5">
        <w:t xml:space="preserve"> </w:t>
      </w:r>
    </w:p>
    <w:p w:rsidR="00B171C5" w:rsidRDefault="00B171C5" w:rsidP="00B70155">
      <w:pPr>
        <w:jc w:val="both"/>
      </w:pPr>
    </w:p>
    <w:p w:rsidR="002B130E" w:rsidRDefault="007529FD" w:rsidP="00B70155">
      <w:pPr>
        <w:jc w:val="both"/>
      </w:pPr>
      <w:r>
        <w:t>Y</w:t>
      </w:r>
      <w:r w:rsidR="001811E6">
        <w:t>ksiköiden vasut</w:t>
      </w:r>
      <w:r w:rsidR="001360F2">
        <w:t xml:space="preserve"> päivitetään</w:t>
      </w:r>
      <w:r w:rsidR="001811E6">
        <w:t xml:space="preserve"> ja </w:t>
      </w:r>
      <w:r w:rsidR="00C13765">
        <w:t>arvioidaan</w:t>
      </w:r>
      <w:r w:rsidR="001360F2">
        <w:t xml:space="preserve"> toimintavuosittain.</w:t>
      </w:r>
      <w:r w:rsidR="002B130E">
        <w:t xml:space="preserve"> Lasten vasut tehdään</w:t>
      </w:r>
      <w:r w:rsidR="001811E6">
        <w:t xml:space="preserve"> perheiden kanssa yhteistyössä</w:t>
      </w:r>
      <w:r w:rsidR="002B130E">
        <w:t xml:space="preserve"> vähintään kerran vuodessa ja arvioidaan seuraavan vasun teon yhteydessä. Päivitystä tehdään pitkin toimintakautta. Ryhmävasut laaditaan lasten vasujen teon jälkeen</w:t>
      </w:r>
      <w:r w:rsidR="00C13765">
        <w:t xml:space="preserve"> ja arvioidaan</w:t>
      </w:r>
      <w:r w:rsidR="002B130E">
        <w:t xml:space="preserve"> tarvittaessa toimintakauden</w:t>
      </w:r>
      <w:r w:rsidR="00B15B4C">
        <w:t xml:space="preserve"> aikana. Kuntavasu päivitetään kahden</w:t>
      </w:r>
      <w:r w:rsidR="00ED097F">
        <w:t xml:space="preserve"> </w:t>
      </w:r>
      <w:r w:rsidR="000E7D81">
        <w:t>vuoden välein päivähoidon johtoryhmän toimeksiannosta.</w:t>
      </w:r>
    </w:p>
    <w:p w:rsidR="00F207BC" w:rsidRDefault="00F207BC" w:rsidP="00B70155">
      <w:pPr>
        <w:jc w:val="both"/>
      </w:pPr>
    </w:p>
    <w:p w:rsidR="00473835" w:rsidRDefault="00F207BC" w:rsidP="00B70155">
      <w:pPr>
        <w:jc w:val="both"/>
      </w:pPr>
      <w:r>
        <w:rPr>
          <w:noProof/>
        </w:rPr>
        <w:drawing>
          <wp:anchor distT="0" distB="0" distL="114300" distR="114300" simplePos="0" relativeHeight="251680768" behindDoc="0" locked="0" layoutInCell="1" allowOverlap="1">
            <wp:simplePos x="0" y="0"/>
            <wp:positionH relativeFrom="margin">
              <wp:posOffset>501015</wp:posOffset>
            </wp:positionH>
            <wp:positionV relativeFrom="margin">
              <wp:posOffset>5701030</wp:posOffset>
            </wp:positionV>
            <wp:extent cx="4762500" cy="3228975"/>
            <wp:effectExtent l="38100" t="38100" r="38100" b="47625"/>
            <wp:wrapSquare wrapText="bothSides"/>
            <wp:docPr id="7" name="Kuva 7" descr="C:\Users\pmkannpel\Desktop\KUNTAVASUKUVAT\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kannpel\Desktop\KUNTAVASUKUVAT\IMG_000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88" t="4698" r="-3162" b="47070"/>
                    <a:stretch/>
                  </pic:blipFill>
                  <pic:spPr bwMode="auto">
                    <a:xfrm>
                      <a:off x="0" y="0"/>
                      <a:ext cx="4762500" cy="3228975"/>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73835">
      <w:headerReference w:type="default" r:id="rId42"/>
      <w:pgSz w:w="11906" w:h="16838"/>
      <w:pgMar w:top="720" w:right="720" w:bottom="720" w:left="129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97F" w:rsidRDefault="00ED097F">
      <w:r>
        <w:separator/>
      </w:r>
    </w:p>
  </w:endnote>
  <w:endnote w:type="continuationSeparator" w:id="0">
    <w:p w:rsidR="00ED097F" w:rsidRDefault="00ED0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97F" w:rsidRDefault="00ED097F">
      <w:r>
        <w:separator/>
      </w:r>
    </w:p>
  </w:footnote>
  <w:footnote w:type="continuationSeparator" w:id="0">
    <w:p w:rsidR="00ED097F" w:rsidRDefault="00ED0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069473"/>
      <w:docPartObj>
        <w:docPartGallery w:val="Page Numbers (Top of Page)"/>
        <w:docPartUnique/>
      </w:docPartObj>
    </w:sdtPr>
    <w:sdtEndPr/>
    <w:sdtContent>
      <w:p w:rsidR="00ED097F" w:rsidRDefault="00ED097F">
        <w:pPr>
          <w:pStyle w:val="Yltunniste"/>
          <w:jc w:val="right"/>
        </w:pPr>
        <w:r>
          <w:fldChar w:fldCharType="begin"/>
        </w:r>
        <w:r>
          <w:instrText>PAGE   \* MERGEFORMAT</w:instrText>
        </w:r>
        <w:r>
          <w:fldChar w:fldCharType="separate"/>
        </w:r>
        <w:r w:rsidR="00872610">
          <w:rPr>
            <w:noProof/>
          </w:rPr>
          <w:t>1</w:t>
        </w:r>
        <w:r>
          <w:fldChar w:fldCharType="end"/>
        </w:r>
      </w:p>
    </w:sdtContent>
  </w:sdt>
  <w:p w:rsidR="00ED097F" w:rsidRDefault="00ED097F">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2"/>
    <w:multiLevelType w:val="multilevel"/>
    <w:tmpl w:val="00000002"/>
    <w:lvl w:ilvl="0">
      <w:start w:val="4"/>
      <w:numFmt w:val="decimal"/>
      <w:lvlText w:val="%1."/>
      <w:lvlJc w:val="left"/>
      <w:pPr>
        <w:tabs>
          <w:tab w:val="num" w:pos="720"/>
        </w:tabs>
        <w:ind w:left="720" w:hanging="360"/>
      </w:pPr>
      <w:rPr>
        <w:b/>
      </w:rPr>
    </w:lvl>
    <w:lvl w:ilvl="1">
      <w:start w:val="6"/>
      <w:numFmt w:val="decimal"/>
      <w:lvlText w:val="%1.%2."/>
      <w:lvlJc w:val="left"/>
      <w:pPr>
        <w:tabs>
          <w:tab w:val="num" w:pos="1080"/>
        </w:tabs>
        <w:ind w:left="1080" w:hanging="360"/>
      </w:pPr>
      <w:rPr>
        <w:b/>
      </w:rPr>
    </w:lvl>
    <w:lvl w:ilvl="2">
      <w:start w:val="1"/>
      <w:numFmt w:val="decimal"/>
      <w:lvlText w:val="%1.%2.%3."/>
      <w:lvlJc w:val="left"/>
      <w:pPr>
        <w:tabs>
          <w:tab w:val="num" w:pos="1440"/>
        </w:tabs>
        <w:ind w:left="1440" w:hanging="360"/>
      </w:pPr>
      <w:rPr>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3"/>
    <w:multiLevelType w:val="multilevel"/>
    <w:tmpl w:val="00000003"/>
    <w:lvl w:ilvl="0">
      <w:start w:val="4"/>
      <w:numFmt w:val="decimal"/>
      <w:lvlText w:val="%1."/>
      <w:lvlJc w:val="left"/>
      <w:pPr>
        <w:tabs>
          <w:tab w:val="num" w:pos="720"/>
        </w:tabs>
        <w:ind w:left="720" w:hanging="360"/>
      </w:pPr>
      <w:rPr>
        <w:b/>
      </w:rPr>
    </w:lvl>
    <w:lvl w:ilvl="1">
      <w:start w:val="6"/>
      <w:numFmt w:val="decimal"/>
      <w:lvlText w:val="%1.%2."/>
      <w:lvlJc w:val="left"/>
      <w:pPr>
        <w:tabs>
          <w:tab w:val="num" w:pos="1080"/>
        </w:tabs>
        <w:ind w:left="1080" w:hanging="360"/>
      </w:pPr>
      <w:rPr>
        <w:b/>
      </w:rPr>
    </w:lvl>
    <w:lvl w:ilvl="2">
      <w:start w:val="2"/>
      <w:numFmt w:val="decimal"/>
      <w:lvlText w:val="%1.%2.%3"/>
      <w:lvlJc w:val="left"/>
      <w:pPr>
        <w:tabs>
          <w:tab w:val="num" w:pos="1440"/>
        </w:tabs>
        <w:ind w:left="1440" w:hanging="360"/>
      </w:pPr>
      <w:rPr>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lvl w:ilvl="0">
      <w:start w:val="4"/>
      <w:numFmt w:val="decimal"/>
      <w:lvlText w:val="%1."/>
      <w:lvlJc w:val="left"/>
      <w:pPr>
        <w:tabs>
          <w:tab w:val="num" w:pos="720"/>
        </w:tabs>
        <w:ind w:left="720" w:hanging="360"/>
      </w:pPr>
      <w:rPr>
        <w:b/>
      </w:rPr>
    </w:lvl>
    <w:lvl w:ilvl="1">
      <w:start w:val="6"/>
      <w:numFmt w:val="decimal"/>
      <w:lvlText w:val="%1.%2."/>
      <w:lvlJc w:val="left"/>
      <w:pPr>
        <w:tabs>
          <w:tab w:val="num" w:pos="1080"/>
        </w:tabs>
        <w:ind w:left="1080" w:hanging="360"/>
      </w:pPr>
      <w:rPr>
        <w:b/>
      </w:rPr>
    </w:lvl>
    <w:lvl w:ilvl="2">
      <w:start w:val="3"/>
      <w:numFmt w:val="decimal"/>
      <w:lvlText w:val="%1.%2.%3."/>
      <w:lvlJc w:val="left"/>
      <w:pPr>
        <w:tabs>
          <w:tab w:val="num" w:pos="1440"/>
        </w:tabs>
        <w:ind w:left="1440" w:hanging="360"/>
      </w:pPr>
      <w:rPr>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lvl w:ilvl="0">
      <w:start w:val="4"/>
      <w:numFmt w:val="decimal"/>
      <w:lvlText w:val="%1."/>
      <w:lvlJc w:val="left"/>
      <w:pPr>
        <w:tabs>
          <w:tab w:val="num" w:pos="720"/>
        </w:tabs>
        <w:ind w:left="720" w:hanging="360"/>
      </w:pPr>
      <w:rPr>
        <w:b/>
      </w:rPr>
    </w:lvl>
    <w:lvl w:ilvl="1">
      <w:start w:val="6"/>
      <w:numFmt w:val="decimal"/>
      <w:lvlText w:val="%1.%2."/>
      <w:lvlJc w:val="left"/>
      <w:pPr>
        <w:tabs>
          <w:tab w:val="num" w:pos="1080"/>
        </w:tabs>
        <w:ind w:left="1080" w:hanging="360"/>
      </w:pPr>
      <w:rPr>
        <w:b/>
      </w:rPr>
    </w:lvl>
    <w:lvl w:ilvl="2">
      <w:start w:val="6"/>
      <w:numFmt w:val="decimal"/>
      <w:lvlText w:val="%1.%2.%3."/>
      <w:lvlJc w:val="left"/>
      <w:pPr>
        <w:tabs>
          <w:tab w:val="num" w:pos="1440"/>
        </w:tabs>
        <w:ind w:left="1440" w:hanging="360"/>
      </w:pPr>
      <w:rPr>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3F44DA4"/>
    <w:multiLevelType w:val="hybridMultilevel"/>
    <w:tmpl w:val="99DAAB70"/>
    <w:lvl w:ilvl="0" w:tplc="2310A6A6">
      <w:start w:val="3"/>
      <w:numFmt w:val="bullet"/>
      <w:lvlText w:val="-"/>
      <w:lvlJc w:val="left"/>
      <w:pPr>
        <w:tabs>
          <w:tab w:val="num" w:pos="1665"/>
        </w:tabs>
        <w:ind w:left="1665" w:hanging="360"/>
      </w:pPr>
      <w:rPr>
        <w:rFonts w:ascii="Arial" w:eastAsia="Times New Roman" w:hAnsi="Arial" w:cs="Arial" w:hint="default"/>
      </w:rPr>
    </w:lvl>
    <w:lvl w:ilvl="1" w:tplc="040B0003" w:tentative="1">
      <w:start w:val="1"/>
      <w:numFmt w:val="bullet"/>
      <w:lvlText w:val="o"/>
      <w:lvlJc w:val="left"/>
      <w:pPr>
        <w:tabs>
          <w:tab w:val="num" w:pos="2385"/>
        </w:tabs>
        <w:ind w:left="2385" w:hanging="360"/>
      </w:pPr>
      <w:rPr>
        <w:rFonts w:ascii="Courier New" w:hAnsi="Courier New" w:cs="Courier New" w:hint="default"/>
      </w:rPr>
    </w:lvl>
    <w:lvl w:ilvl="2" w:tplc="040B0005" w:tentative="1">
      <w:start w:val="1"/>
      <w:numFmt w:val="bullet"/>
      <w:lvlText w:val=""/>
      <w:lvlJc w:val="left"/>
      <w:pPr>
        <w:tabs>
          <w:tab w:val="num" w:pos="3105"/>
        </w:tabs>
        <w:ind w:left="3105" w:hanging="360"/>
      </w:pPr>
      <w:rPr>
        <w:rFonts w:ascii="Wingdings" w:hAnsi="Wingdings" w:hint="default"/>
      </w:rPr>
    </w:lvl>
    <w:lvl w:ilvl="3" w:tplc="040B0001" w:tentative="1">
      <w:start w:val="1"/>
      <w:numFmt w:val="bullet"/>
      <w:lvlText w:val=""/>
      <w:lvlJc w:val="left"/>
      <w:pPr>
        <w:tabs>
          <w:tab w:val="num" w:pos="3825"/>
        </w:tabs>
        <w:ind w:left="3825" w:hanging="360"/>
      </w:pPr>
      <w:rPr>
        <w:rFonts w:ascii="Symbol" w:hAnsi="Symbol" w:hint="default"/>
      </w:rPr>
    </w:lvl>
    <w:lvl w:ilvl="4" w:tplc="040B0003" w:tentative="1">
      <w:start w:val="1"/>
      <w:numFmt w:val="bullet"/>
      <w:lvlText w:val="o"/>
      <w:lvlJc w:val="left"/>
      <w:pPr>
        <w:tabs>
          <w:tab w:val="num" w:pos="4545"/>
        </w:tabs>
        <w:ind w:left="4545" w:hanging="360"/>
      </w:pPr>
      <w:rPr>
        <w:rFonts w:ascii="Courier New" w:hAnsi="Courier New" w:cs="Courier New" w:hint="default"/>
      </w:rPr>
    </w:lvl>
    <w:lvl w:ilvl="5" w:tplc="040B0005" w:tentative="1">
      <w:start w:val="1"/>
      <w:numFmt w:val="bullet"/>
      <w:lvlText w:val=""/>
      <w:lvlJc w:val="left"/>
      <w:pPr>
        <w:tabs>
          <w:tab w:val="num" w:pos="5265"/>
        </w:tabs>
        <w:ind w:left="5265" w:hanging="360"/>
      </w:pPr>
      <w:rPr>
        <w:rFonts w:ascii="Wingdings" w:hAnsi="Wingdings" w:hint="default"/>
      </w:rPr>
    </w:lvl>
    <w:lvl w:ilvl="6" w:tplc="040B0001" w:tentative="1">
      <w:start w:val="1"/>
      <w:numFmt w:val="bullet"/>
      <w:lvlText w:val=""/>
      <w:lvlJc w:val="left"/>
      <w:pPr>
        <w:tabs>
          <w:tab w:val="num" w:pos="5985"/>
        </w:tabs>
        <w:ind w:left="5985" w:hanging="360"/>
      </w:pPr>
      <w:rPr>
        <w:rFonts w:ascii="Symbol" w:hAnsi="Symbol" w:hint="default"/>
      </w:rPr>
    </w:lvl>
    <w:lvl w:ilvl="7" w:tplc="040B0003" w:tentative="1">
      <w:start w:val="1"/>
      <w:numFmt w:val="bullet"/>
      <w:lvlText w:val="o"/>
      <w:lvlJc w:val="left"/>
      <w:pPr>
        <w:tabs>
          <w:tab w:val="num" w:pos="6705"/>
        </w:tabs>
        <w:ind w:left="6705" w:hanging="360"/>
      </w:pPr>
      <w:rPr>
        <w:rFonts w:ascii="Courier New" w:hAnsi="Courier New" w:cs="Courier New" w:hint="default"/>
      </w:rPr>
    </w:lvl>
    <w:lvl w:ilvl="8" w:tplc="040B0005" w:tentative="1">
      <w:start w:val="1"/>
      <w:numFmt w:val="bullet"/>
      <w:lvlText w:val=""/>
      <w:lvlJc w:val="left"/>
      <w:pPr>
        <w:tabs>
          <w:tab w:val="num" w:pos="7425"/>
        </w:tabs>
        <w:ind w:left="7425" w:hanging="360"/>
      </w:pPr>
      <w:rPr>
        <w:rFonts w:ascii="Wingdings" w:hAnsi="Wingdings" w:hint="default"/>
      </w:rPr>
    </w:lvl>
  </w:abstractNum>
  <w:abstractNum w:abstractNumId="6" w15:restartNumberingAfterBreak="0">
    <w:nsid w:val="08EE5128"/>
    <w:multiLevelType w:val="hybridMultilevel"/>
    <w:tmpl w:val="040C9A1C"/>
    <w:lvl w:ilvl="0" w:tplc="AE883FA8">
      <w:start w:val="1"/>
      <w:numFmt w:val="bullet"/>
      <w:lvlText w:val="•"/>
      <w:lvlJc w:val="left"/>
      <w:pPr>
        <w:tabs>
          <w:tab w:val="num" w:pos="720"/>
        </w:tabs>
        <w:ind w:left="720" w:hanging="360"/>
      </w:pPr>
      <w:rPr>
        <w:rFonts w:ascii="Times New Roman" w:hAnsi="Times New Roman" w:hint="default"/>
      </w:rPr>
    </w:lvl>
    <w:lvl w:ilvl="1" w:tplc="D4C8A010">
      <w:start w:val="1480"/>
      <w:numFmt w:val="bullet"/>
      <w:lvlText w:val="•"/>
      <w:lvlJc w:val="left"/>
      <w:pPr>
        <w:tabs>
          <w:tab w:val="num" w:pos="1353"/>
        </w:tabs>
        <w:ind w:left="1353" w:hanging="843"/>
      </w:pPr>
      <w:rPr>
        <w:rFonts w:ascii="Times New Roman" w:hAnsi="Times New Roman" w:cs="Times New Roman" w:hint="default"/>
      </w:rPr>
    </w:lvl>
    <w:lvl w:ilvl="2" w:tplc="99C48CBC">
      <w:start w:val="1"/>
      <w:numFmt w:val="bullet"/>
      <w:lvlText w:val="•"/>
      <w:lvlJc w:val="left"/>
      <w:pPr>
        <w:tabs>
          <w:tab w:val="num" w:pos="2160"/>
        </w:tabs>
        <w:ind w:left="2160" w:hanging="360"/>
      </w:pPr>
      <w:rPr>
        <w:rFonts w:ascii="Times New Roman" w:hAnsi="Times New Roman" w:hint="default"/>
      </w:rPr>
    </w:lvl>
    <w:lvl w:ilvl="3" w:tplc="9AEE430C">
      <w:start w:val="1"/>
      <w:numFmt w:val="bullet"/>
      <w:lvlText w:val="•"/>
      <w:lvlJc w:val="left"/>
      <w:pPr>
        <w:tabs>
          <w:tab w:val="num" w:pos="2880"/>
        </w:tabs>
        <w:ind w:left="2880" w:hanging="360"/>
      </w:pPr>
      <w:rPr>
        <w:rFonts w:ascii="Times New Roman" w:hAnsi="Times New Roman" w:hint="default"/>
      </w:rPr>
    </w:lvl>
    <w:lvl w:ilvl="4" w:tplc="947254F8">
      <w:start w:val="1"/>
      <w:numFmt w:val="bullet"/>
      <w:lvlText w:val="•"/>
      <w:lvlJc w:val="left"/>
      <w:pPr>
        <w:tabs>
          <w:tab w:val="num" w:pos="3600"/>
        </w:tabs>
        <w:ind w:left="3600" w:hanging="360"/>
      </w:pPr>
      <w:rPr>
        <w:rFonts w:ascii="Times New Roman" w:hAnsi="Times New Roman" w:hint="default"/>
      </w:rPr>
    </w:lvl>
    <w:lvl w:ilvl="5" w:tplc="2A12396A">
      <w:start w:val="1"/>
      <w:numFmt w:val="bullet"/>
      <w:lvlText w:val="•"/>
      <w:lvlJc w:val="left"/>
      <w:pPr>
        <w:tabs>
          <w:tab w:val="num" w:pos="4320"/>
        </w:tabs>
        <w:ind w:left="4320" w:hanging="360"/>
      </w:pPr>
      <w:rPr>
        <w:rFonts w:ascii="Times New Roman" w:hAnsi="Times New Roman" w:hint="default"/>
      </w:rPr>
    </w:lvl>
    <w:lvl w:ilvl="6" w:tplc="0F14BE12">
      <w:start w:val="1"/>
      <w:numFmt w:val="bullet"/>
      <w:lvlText w:val="•"/>
      <w:lvlJc w:val="left"/>
      <w:pPr>
        <w:tabs>
          <w:tab w:val="num" w:pos="5040"/>
        </w:tabs>
        <w:ind w:left="5040" w:hanging="360"/>
      </w:pPr>
      <w:rPr>
        <w:rFonts w:ascii="Times New Roman" w:hAnsi="Times New Roman" w:hint="default"/>
      </w:rPr>
    </w:lvl>
    <w:lvl w:ilvl="7" w:tplc="345C2EAA">
      <w:start w:val="1"/>
      <w:numFmt w:val="bullet"/>
      <w:lvlText w:val="•"/>
      <w:lvlJc w:val="left"/>
      <w:pPr>
        <w:tabs>
          <w:tab w:val="num" w:pos="5760"/>
        </w:tabs>
        <w:ind w:left="5760" w:hanging="360"/>
      </w:pPr>
      <w:rPr>
        <w:rFonts w:ascii="Times New Roman" w:hAnsi="Times New Roman" w:hint="default"/>
      </w:rPr>
    </w:lvl>
    <w:lvl w:ilvl="8" w:tplc="8D649980">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A005F78"/>
    <w:multiLevelType w:val="multilevel"/>
    <w:tmpl w:val="1918EC18"/>
    <w:lvl w:ilvl="0">
      <w:start w:val="2"/>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8" w15:restartNumberingAfterBreak="0">
    <w:nsid w:val="0E592C71"/>
    <w:multiLevelType w:val="multilevel"/>
    <w:tmpl w:val="CA64E434"/>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30A2324"/>
    <w:multiLevelType w:val="hybridMultilevel"/>
    <w:tmpl w:val="DEFE6274"/>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677075D"/>
    <w:multiLevelType w:val="hybridMultilevel"/>
    <w:tmpl w:val="62A277A6"/>
    <w:lvl w:ilvl="0" w:tplc="3300E8B6">
      <w:start w:val="1"/>
      <w:numFmt w:val="bullet"/>
      <w:lvlText w:val=""/>
      <w:lvlJc w:val="left"/>
      <w:pPr>
        <w:ind w:left="1724" w:hanging="360"/>
      </w:pPr>
      <w:rPr>
        <w:rFonts w:ascii="Symbol" w:hAnsi="Symbol" w:hint="default"/>
        <w:color w:val="74A510" w:themeColor="background2" w:themeShade="80"/>
      </w:rPr>
    </w:lvl>
    <w:lvl w:ilvl="1" w:tplc="040B0003" w:tentative="1">
      <w:start w:val="1"/>
      <w:numFmt w:val="bullet"/>
      <w:lvlText w:val="o"/>
      <w:lvlJc w:val="left"/>
      <w:pPr>
        <w:ind w:left="2444" w:hanging="360"/>
      </w:pPr>
      <w:rPr>
        <w:rFonts w:ascii="Courier New" w:hAnsi="Courier New" w:cs="Courier New" w:hint="default"/>
      </w:rPr>
    </w:lvl>
    <w:lvl w:ilvl="2" w:tplc="040B0005" w:tentative="1">
      <w:start w:val="1"/>
      <w:numFmt w:val="bullet"/>
      <w:lvlText w:val=""/>
      <w:lvlJc w:val="left"/>
      <w:pPr>
        <w:ind w:left="3164" w:hanging="360"/>
      </w:pPr>
      <w:rPr>
        <w:rFonts w:ascii="Wingdings" w:hAnsi="Wingdings" w:hint="default"/>
      </w:rPr>
    </w:lvl>
    <w:lvl w:ilvl="3" w:tplc="040B0001" w:tentative="1">
      <w:start w:val="1"/>
      <w:numFmt w:val="bullet"/>
      <w:lvlText w:val=""/>
      <w:lvlJc w:val="left"/>
      <w:pPr>
        <w:ind w:left="3884" w:hanging="360"/>
      </w:pPr>
      <w:rPr>
        <w:rFonts w:ascii="Symbol" w:hAnsi="Symbol" w:hint="default"/>
      </w:rPr>
    </w:lvl>
    <w:lvl w:ilvl="4" w:tplc="040B0003" w:tentative="1">
      <w:start w:val="1"/>
      <w:numFmt w:val="bullet"/>
      <w:lvlText w:val="o"/>
      <w:lvlJc w:val="left"/>
      <w:pPr>
        <w:ind w:left="4604" w:hanging="360"/>
      </w:pPr>
      <w:rPr>
        <w:rFonts w:ascii="Courier New" w:hAnsi="Courier New" w:cs="Courier New" w:hint="default"/>
      </w:rPr>
    </w:lvl>
    <w:lvl w:ilvl="5" w:tplc="040B0005" w:tentative="1">
      <w:start w:val="1"/>
      <w:numFmt w:val="bullet"/>
      <w:lvlText w:val=""/>
      <w:lvlJc w:val="left"/>
      <w:pPr>
        <w:ind w:left="5324" w:hanging="360"/>
      </w:pPr>
      <w:rPr>
        <w:rFonts w:ascii="Wingdings" w:hAnsi="Wingdings" w:hint="default"/>
      </w:rPr>
    </w:lvl>
    <w:lvl w:ilvl="6" w:tplc="040B0001" w:tentative="1">
      <w:start w:val="1"/>
      <w:numFmt w:val="bullet"/>
      <w:lvlText w:val=""/>
      <w:lvlJc w:val="left"/>
      <w:pPr>
        <w:ind w:left="6044" w:hanging="360"/>
      </w:pPr>
      <w:rPr>
        <w:rFonts w:ascii="Symbol" w:hAnsi="Symbol" w:hint="default"/>
      </w:rPr>
    </w:lvl>
    <w:lvl w:ilvl="7" w:tplc="040B0003" w:tentative="1">
      <w:start w:val="1"/>
      <w:numFmt w:val="bullet"/>
      <w:lvlText w:val="o"/>
      <w:lvlJc w:val="left"/>
      <w:pPr>
        <w:ind w:left="6764" w:hanging="360"/>
      </w:pPr>
      <w:rPr>
        <w:rFonts w:ascii="Courier New" w:hAnsi="Courier New" w:cs="Courier New" w:hint="default"/>
      </w:rPr>
    </w:lvl>
    <w:lvl w:ilvl="8" w:tplc="040B0005" w:tentative="1">
      <w:start w:val="1"/>
      <w:numFmt w:val="bullet"/>
      <w:lvlText w:val=""/>
      <w:lvlJc w:val="left"/>
      <w:pPr>
        <w:ind w:left="7484" w:hanging="360"/>
      </w:pPr>
      <w:rPr>
        <w:rFonts w:ascii="Wingdings" w:hAnsi="Wingdings" w:hint="default"/>
      </w:rPr>
    </w:lvl>
  </w:abstractNum>
  <w:abstractNum w:abstractNumId="11" w15:restartNumberingAfterBreak="0">
    <w:nsid w:val="1C355BFA"/>
    <w:multiLevelType w:val="hybridMultilevel"/>
    <w:tmpl w:val="3A88ED24"/>
    <w:lvl w:ilvl="0" w:tplc="3300E8B6">
      <w:start w:val="1"/>
      <w:numFmt w:val="bullet"/>
      <w:lvlText w:val=""/>
      <w:lvlJc w:val="left"/>
      <w:pPr>
        <w:tabs>
          <w:tab w:val="num" w:pos="720"/>
        </w:tabs>
        <w:ind w:left="720" w:hanging="360"/>
      </w:pPr>
      <w:rPr>
        <w:rFonts w:ascii="Symbol" w:hAnsi="Symbol" w:hint="default"/>
        <w:color w:val="74A510" w:themeColor="background2" w:themeShade="80"/>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3B4CEB"/>
    <w:multiLevelType w:val="hybridMultilevel"/>
    <w:tmpl w:val="66F42DD6"/>
    <w:lvl w:ilvl="0" w:tplc="5FE6541E">
      <w:start w:val="3"/>
      <w:numFmt w:val="bullet"/>
      <w:lvlText w:val="-"/>
      <w:lvlJc w:val="left"/>
      <w:pPr>
        <w:tabs>
          <w:tab w:val="num" w:pos="720"/>
        </w:tabs>
        <w:ind w:left="720" w:hanging="360"/>
      </w:pPr>
      <w:rPr>
        <w:rFonts w:ascii="Comic Sans MS" w:eastAsia="Times New Roman" w:hAnsi="Comic Sans MS"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EC37EC"/>
    <w:multiLevelType w:val="multilevel"/>
    <w:tmpl w:val="469C40B2"/>
    <w:lvl w:ilvl="0">
      <w:start w:val="4"/>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4C839E6"/>
    <w:multiLevelType w:val="hybridMultilevel"/>
    <w:tmpl w:val="55ECA752"/>
    <w:lvl w:ilvl="0" w:tplc="5CD6F68A">
      <w:start w:val="1"/>
      <w:numFmt w:val="bullet"/>
      <w:lvlText w:val=""/>
      <w:lvlJc w:val="left"/>
      <w:pPr>
        <w:tabs>
          <w:tab w:val="num" w:pos="720"/>
        </w:tabs>
        <w:ind w:left="720" w:hanging="360"/>
      </w:pPr>
      <w:rPr>
        <w:rFonts w:ascii="Symbol" w:hAnsi="Symbol" w:hint="default"/>
        <w:color w:val="92D050"/>
      </w:rPr>
    </w:lvl>
    <w:lvl w:ilvl="1" w:tplc="040B0003" w:tentative="1">
      <w:start w:val="1"/>
      <w:numFmt w:val="bullet"/>
      <w:lvlText w:val="o"/>
      <w:lvlJc w:val="left"/>
      <w:pPr>
        <w:tabs>
          <w:tab w:val="num" w:pos="1364"/>
        </w:tabs>
        <w:ind w:left="1364" w:hanging="360"/>
      </w:pPr>
      <w:rPr>
        <w:rFonts w:ascii="Courier New" w:hAnsi="Courier New" w:cs="Courier New" w:hint="default"/>
      </w:rPr>
    </w:lvl>
    <w:lvl w:ilvl="2" w:tplc="040B0005" w:tentative="1">
      <w:start w:val="1"/>
      <w:numFmt w:val="bullet"/>
      <w:lvlText w:val=""/>
      <w:lvlJc w:val="left"/>
      <w:pPr>
        <w:tabs>
          <w:tab w:val="num" w:pos="2084"/>
        </w:tabs>
        <w:ind w:left="2084" w:hanging="360"/>
      </w:pPr>
      <w:rPr>
        <w:rFonts w:ascii="Wingdings" w:hAnsi="Wingdings" w:hint="default"/>
      </w:rPr>
    </w:lvl>
    <w:lvl w:ilvl="3" w:tplc="040B0001" w:tentative="1">
      <w:start w:val="1"/>
      <w:numFmt w:val="bullet"/>
      <w:lvlText w:val=""/>
      <w:lvlJc w:val="left"/>
      <w:pPr>
        <w:tabs>
          <w:tab w:val="num" w:pos="2804"/>
        </w:tabs>
        <w:ind w:left="2804" w:hanging="360"/>
      </w:pPr>
      <w:rPr>
        <w:rFonts w:ascii="Symbol" w:hAnsi="Symbol" w:hint="default"/>
      </w:rPr>
    </w:lvl>
    <w:lvl w:ilvl="4" w:tplc="040B0003" w:tentative="1">
      <w:start w:val="1"/>
      <w:numFmt w:val="bullet"/>
      <w:lvlText w:val="o"/>
      <w:lvlJc w:val="left"/>
      <w:pPr>
        <w:tabs>
          <w:tab w:val="num" w:pos="3524"/>
        </w:tabs>
        <w:ind w:left="3524" w:hanging="360"/>
      </w:pPr>
      <w:rPr>
        <w:rFonts w:ascii="Courier New" w:hAnsi="Courier New" w:cs="Courier New" w:hint="default"/>
      </w:rPr>
    </w:lvl>
    <w:lvl w:ilvl="5" w:tplc="040B0005" w:tentative="1">
      <w:start w:val="1"/>
      <w:numFmt w:val="bullet"/>
      <w:lvlText w:val=""/>
      <w:lvlJc w:val="left"/>
      <w:pPr>
        <w:tabs>
          <w:tab w:val="num" w:pos="4244"/>
        </w:tabs>
        <w:ind w:left="4244" w:hanging="360"/>
      </w:pPr>
      <w:rPr>
        <w:rFonts w:ascii="Wingdings" w:hAnsi="Wingdings" w:hint="default"/>
      </w:rPr>
    </w:lvl>
    <w:lvl w:ilvl="6" w:tplc="040B0001" w:tentative="1">
      <w:start w:val="1"/>
      <w:numFmt w:val="bullet"/>
      <w:lvlText w:val=""/>
      <w:lvlJc w:val="left"/>
      <w:pPr>
        <w:tabs>
          <w:tab w:val="num" w:pos="4964"/>
        </w:tabs>
        <w:ind w:left="4964" w:hanging="360"/>
      </w:pPr>
      <w:rPr>
        <w:rFonts w:ascii="Symbol" w:hAnsi="Symbol" w:hint="default"/>
      </w:rPr>
    </w:lvl>
    <w:lvl w:ilvl="7" w:tplc="040B0003" w:tentative="1">
      <w:start w:val="1"/>
      <w:numFmt w:val="bullet"/>
      <w:lvlText w:val="o"/>
      <w:lvlJc w:val="left"/>
      <w:pPr>
        <w:tabs>
          <w:tab w:val="num" w:pos="5684"/>
        </w:tabs>
        <w:ind w:left="5684" w:hanging="360"/>
      </w:pPr>
      <w:rPr>
        <w:rFonts w:ascii="Courier New" w:hAnsi="Courier New" w:cs="Courier New" w:hint="default"/>
      </w:rPr>
    </w:lvl>
    <w:lvl w:ilvl="8" w:tplc="040B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9E31ECA"/>
    <w:multiLevelType w:val="hybridMultilevel"/>
    <w:tmpl w:val="CE7E54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A38540E"/>
    <w:multiLevelType w:val="hybridMultilevel"/>
    <w:tmpl w:val="D9C88314"/>
    <w:lvl w:ilvl="0" w:tplc="30A0F1B2">
      <w:start w:val="1"/>
      <w:numFmt w:val="bullet"/>
      <w:lvlText w:val="•"/>
      <w:lvlJc w:val="left"/>
      <w:pPr>
        <w:tabs>
          <w:tab w:val="num" w:pos="720"/>
        </w:tabs>
        <w:ind w:left="720" w:hanging="360"/>
      </w:pPr>
      <w:rPr>
        <w:rFonts w:ascii="Times New Roman" w:hAnsi="Times New Roman" w:hint="default"/>
      </w:rPr>
    </w:lvl>
    <w:lvl w:ilvl="1" w:tplc="FC5263DE" w:tentative="1">
      <w:start w:val="1"/>
      <w:numFmt w:val="bullet"/>
      <w:lvlText w:val="•"/>
      <w:lvlJc w:val="left"/>
      <w:pPr>
        <w:tabs>
          <w:tab w:val="num" w:pos="1440"/>
        </w:tabs>
        <w:ind w:left="1440" w:hanging="360"/>
      </w:pPr>
      <w:rPr>
        <w:rFonts w:ascii="Times New Roman" w:hAnsi="Times New Roman" w:hint="default"/>
      </w:rPr>
    </w:lvl>
    <w:lvl w:ilvl="2" w:tplc="AB76479A" w:tentative="1">
      <w:start w:val="1"/>
      <w:numFmt w:val="bullet"/>
      <w:lvlText w:val="•"/>
      <w:lvlJc w:val="left"/>
      <w:pPr>
        <w:tabs>
          <w:tab w:val="num" w:pos="2160"/>
        </w:tabs>
        <w:ind w:left="2160" w:hanging="360"/>
      </w:pPr>
      <w:rPr>
        <w:rFonts w:ascii="Times New Roman" w:hAnsi="Times New Roman" w:hint="default"/>
      </w:rPr>
    </w:lvl>
    <w:lvl w:ilvl="3" w:tplc="47FCF68C" w:tentative="1">
      <w:start w:val="1"/>
      <w:numFmt w:val="bullet"/>
      <w:lvlText w:val="•"/>
      <w:lvlJc w:val="left"/>
      <w:pPr>
        <w:tabs>
          <w:tab w:val="num" w:pos="2880"/>
        </w:tabs>
        <w:ind w:left="2880" w:hanging="360"/>
      </w:pPr>
      <w:rPr>
        <w:rFonts w:ascii="Times New Roman" w:hAnsi="Times New Roman" w:hint="default"/>
      </w:rPr>
    </w:lvl>
    <w:lvl w:ilvl="4" w:tplc="EEEA284C" w:tentative="1">
      <w:start w:val="1"/>
      <w:numFmt w:val="bullet"/>
      <w:lvlText w:val="•"/>
      <w:lvlJc w:val="left"/>
      <w:pPr>
        <w:tabs>
          <w:tab w:val="num" w:pos="3600"/>
        </w:tabs>
        <w:ind w:left="3600" w:hanging="360"/>
      </w:pPr>
      <w:rPr>
        <w:rFonts w:ascii="Times New Roman" w:hAnsi="Times New Roman" w:hint="default"/>
      </w:rPr>
    </w:lvl>
    <w:lvl w:ilvl="5" w:tplc="4A2CDA0E" w:tentative="1">
      <w:start w:val="1"/>
      <w:numFmt w:val="bullet"/>
      <w:lvlText w:val="•"/>
      <w:lvlJc w:val="left"/>
      <w:pPr>
        <w:tabs>
          <w:tab w:val="num" w:pos="4320"/>
        </w:tabs>
        <w:ind w:left="4320" w:hanging="360"/>
      </w:pPr>
      <w:rPr>
        <w:rFonts w:ascii="Times New Roman" w:hAnsi="Times New Roman" w:hint="default"/>
      </w:rPr>
    </w:lvl>
    <w:lvl w:ilvl="6" w:tplc="069839E4" w:tentative="1">
      <w:start w:val="1"/>
      <w:numFmt w:val="bullet"/>
      <w:lvlText w:val="•"/>
      <w:lvlJc w:val="left"/>
      <w:pPr>
        <w:tabs>
          <w:tab w:val="num" w:pos="5040"/>
        </w:tabs>
        <w:ind w:left="5040" w:hanging="360"/>
      </w:pPr>
      <w:rPr>
        <w:rFonts w:ascii="Times New Roman" w:hAnsi="Times New Roman" w:hint="default"/>
      </w:rPr>
    </w:lvl>
    <w:lvl w:ilvl="7" w:tplc="5DFC235C" w:tentative="1">
      <w:start w:val="1"/>
      <w:numFmt w:val="bullet"/>
      <w:lvlText w:val="•"/>
      <w:lvlJc w:val="left"/>
      <w:pPr>
        <w:tabs>
          <w:tab w:val="num" w:pos="5760"/>
        </w:tabs>
        <w:ind w:left="5760" w:hanging="360"/>
      </w:pPr>
      <w:rPr>
        <w:rFonts w:ascii="Times New Roman" w:hAnsi="Times New Roman" w:hint="default"/>
      </w:rPr>
    </w:lvl>
    <w:lvl w:ilvl="8" w:tplc="E0826D2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B115E32"/>
    <w:multiLevelType w:val="hybridMultilevel"/>
    <w:tmpl w:val="EFD41944"/>
    <w:lvl w:ilvl="0" w:tplc="AE883FA8">
      <w:start w:val="1"/>
      <w:numFmt w:val="bullet"/>
      <w:lvlText w:val="•"/>
      <w:lvlJc w:val="left"/>
      <w:pPr>
        <w:ind w:left="1004" w:hanging="360"/>
      </w:pPr>
      <w:rPr>
        <w:rFonts w:ascii="Times New Roman" w:hAnsi="Times New Roman"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18" w15:restartNumberingAfterBreak="0">
    <w:nsid w:val="2EDC66CB"/>
    <w:multiLevelType w:val="hybridMultilevel"/>
    <w:tmpl w:val="62F0F3E8"/>
    <w:lvl w:ilvl="0" w:tplc="3300E8B6">
      <w:start w:val="1"/>
      <w:numFmt w:val="bullet"/>
      <w:lvlText w:val=""/>
      <w:lvlJc w:val="left"/>
      <w:pPr>
        <w:tabs>
          <w:tab w:val="num" w:pos="360"/>
        </w:tabs>
        <w:ind w:left="360" w:hanging="360"/>
      </w:pPr>
      <w:rPr>
        <w:rFonts w:ascii="Symbol" w:hAnsi="Symbol" w:hint="default"/>
        <w:color w:val="74A510" w:themeColor="background2" w:themeShade="80"/>
      </w:rPr>
    </w:lvl>
    <w:lvl w:ilvl="1" w:tplc="3300E8B6">
      <w:start w:val="1"/>
      <w:numFmt w:val="bullet"/>
      <w:lvlText w:val=""/>
      <w:lvlJc w:val="left"/>
      <w:pPr>
        <w:tabs>
          <w:tab w:val="num" w:pos="1134"/>
        </w:tabs>
        <w:ind w:left="1134" w:hanging="1069"/>
      </w:pPr>
      <w:rPr>
        <w:rFonts w:ascii="Symbol" w:hAnsi="Symbol" w:hint="default"/>
        <w:color w:val="74A510" w:themeColor="background2" w:themeShade="80"/>
      </w:rPr>
    </w:lvl>
    <w:lvl w:ilvl="2" w:tplc="99C48CBC">
      <w:start w:val="1"/>
      <w:numFmt w:val="bullet"/>
      <w:lvlText w:val="•"/>
      <w:lvlJc w:val="left"/>
      <w:pPr>
        <w:tabs>
          <w:tab w:val="num" w:pos="1800"/>
        </w:tabs>
        <w:ind w:left="1800" w:hanging="360"/>
      </w:pPr>
      <w:rPr>
        <w:rFonts w:ascii="Times New Roman" w:hAnsi="Times New Roman" w:hint="default"/>
      </w:rPr>
    </w:lvl>
    <w:lvl w:ilvl="3" w:tplc="9AEE430C">
      <w:start w:val="1"/>
      <w:numFmt w:val="bullet"/>
      <w:lvlText w:val="•"/>
      <w:lvlJc w:val="left"/>
      <w:pPr>
        <w:tabs>
          <w:tab w:val="num" w:pos="2520"/>
        </w:tabs>
        <w:ind w:left="2520" w:hanging="360"/>
      </w:pPr>
      <w:rPr>
        <w:rFonts w:ascii="Times New Roman" w:hAnsi="Times New Roman" w:hint="default"/>
      </w:rPr>
    </w:lvl>
    <w:lvl w:ilvl="4" w:tplc="947254F8">
      <w:start w:val="1"/>
      <w:numFmt w:val="bullet"/>
      <w:lvlText w:val="•"/>
      <w:lvlJc w:val="left"/>
      <w:pPr>
        <w:tabs>
          <w:tab w:val="num" w:pos="3240"/>
        </w:tabs>
        <w:ind w:left="3240" w:hanging="360"/>
      </w:pPr>
      <w:rPr>
        <w:rFonts w:ascii="Times New Roman" w:hAnsi="Times New Roman" w:hint="default"/>
      </w:rPr>
    </w:lvl>
    <w:lvl w:ilvl="5" w:tplc="2A12396A">
      <w:start w:val="1"/>
      <w:numFmt w:val="bullet"/>
      <w:lvlText w:val="•"/>
      <w:lvlJc w:val="left"/>
      <w:pPr>
        <w:tabs>
          <w:tab w:val="num" w:pos="3960"/>
        </w:tabs>
        <w:ind w:left="3960" w:hanging="360"/>
      </w:pPr>
      <w:rPr>
        <w:rFonts w:ascii="Times New Roman" w:hAnsi="Times New Roman" w:hint="default"/>
      </w:rPr>
    </w:lvl>
    <w:lvl w:ilvl="6" w:tplc="0F14BE12">
      <w:start w:val="1"/>
      <w:numFmt w:val="bullet"/>
      <w:lvlText w:val="•"/>
      <w:lvlJc w:val="left"/>
      <w:pPr>
        <w:tabs>
          <w:tab w:val="num" w:pos="4680"/>
        </w:tabs>
        <w:ind w:left="4680" w:hanging="360"/>
      </w:pPr>
      <w:rPr>
        <w:rFonts w:ascii="Times New Roman" w:hAnsi="Times New Roman" w:hint="default"/>
      </w:rPr>
    </w:lvl>
    <w:lvl w:ilvl="7" w:tplc="345C2EAA">
      <w:start w:val="1"/>
      <w:numFmt w:val="bullet"/>
      <w:lvlText w:val="•"/>
      <w:lvlJc w:val="left"/>
      <w:pPr>
        <w:tabs>
          <w:tab w:val="num" w:pos="5400"/>
        </w:tabs>
        <w:ind w:left="5400" w:hanging="360"/>
      </w:pPr>
      <w:rPr>
        <w:rFonts w:ascii="Times New Roman" w:hAnsi="Times New Roman" w:hint="default"/>
      </w:rPr>
    </w:lvl>
    <w:lvl w:ilvl="8" w:tplc="8D649980">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328563FA"/>
    <w:multiLevelType w:val="hybridMultilevel"/>
    <w:tmpl w:val="5F1E9E86"/>
    <w:lvl w:ilvl="0" w:tplc="AE883FA8">
      <w:start w:val="1"/>
      <w:numFmt w:val="bullet"/>
      <w:lvlText w:val="•"/>
      <w:lvlJc w:val="left"/>
      <w:pPr>
        <w:tabs>
          <w:tab w:val="num" w:pos="720"/>
        </w:tabs>
        <w:ind w:left="720" w:hanging="360"/>
      </w:pPr>
      <w:rPr>
        <w:rFonts w:ascii="Times New Roman" w:hAnsi="Times New Roman" w:hint="default"/>
      </w:rPr>
    </w:lvl>
    <w:lvl w:ilvl="1" w:tplc="8FAC54D8">
      <w:start w:val="1480"/>
      <w:numFmt w:val="bullet"/>
      <w:lvlText w:val="•"/>
      <w:lvlJc w:val="left"/>
      <w:pPr>
        <w:tabs>
          <w:tab w:val="num" w:pos="1353"/>
        </w:tabs>
        <w:ind w:left="794" w:hanging="284"/>
      </w:pPr>
      <w:rPr>
        <w:rFonts w:ascii="Times New Roman" w:hAnsi="Times New Roman" w:cs="Times New Roman" w:hint="default"/>
      </w:rPr>
    </w:lvl>
    <w:lvl w:ilvl="2" w:tplc="99C48CBC">
      <w:start w:val="1"/>
      <w:numFmt w:val="bullet"/>
      <w:lvlText w:val="•"/>
      <w:lvlJc w:val="left"/>
      <w:pPr>
        <w:tabs>
          <w:tab w:val="num" w:pos="2160"/>
        </w:tabs>
        <w:ind w:left="2160" w:hanging="360"/>
      </w:pPr>
      <w:rPr>
        <w:rFonts w:ascii="Times New Roman" w:hAnsi="Times New Roman" w:hint="default"/>
      </w:rPr>
    </w:lvl>
    <w:lvl w:ilvl="3" w:tplc="9AEE430C">
      <w:start w:val="1"/>
      <w:numFmt w:val="bullet"/>
      <w:lvlText w:val="•"/>
      <w:lvlJc w:val="left"/>
      <w:pPr>
        <w:tabs>
          <w:tab w:val="num" w:pos="2880"/>
        </w:tabs>
        <w:ind w:left="2880" w:hanging="360"/>
      </w:pPr>
      <w:rPr>
        <w:rFonts w:ascii="Times New Roman" w:hAnsi="Times New Roman" w:hint="default"/>
      </w:rPr>
    </w:lvl>
    <w:lvl w:ilvl="4" w:tplc="947254F8">
      <w:start w:val="1"/>
      <w:numFmt w:val="bullet"/>
      <w:lvlText w:val="•"/>
      <w:lvlJc w:val="left"/>
      <w:pPr>
        <w:tabs>
          <w:tab w:val="num" w:pos="3600"/>
        </w:tabs>
        <w:ind w:left="3600" w:hanging="360"/>
      </w:pPr>
      <w:rPr>
        <w:rFonts w:ascii="Times New Roman" w:hAnsi="Times New Roman" w:hint="default"/>
      </w:rPr>
    </w:lvl>
    <w:lvl w:ilvl="5" w:tplc="2A12396A">
      <w:start w:val="1"/>
      <w:numFmt w:val="bullet"/>
      <w:lvlText w:val="•"/>
      <w:lvlJc w:val="left"/>
      <w:pPr>
        <w:tabs>
          <w:tab w:val="num" w:pos="4320"/>
        </w:tabs>
        <w:ind w:left="4320" w:hanging="360"/>
      </w:pPr>
      <w:rPr>
        <w:rFonts w:ascii="Times New Roman" w:hAnsi="Times New Roman" w:hint="default"/>
      </w:rPr>
    </w:lvl>
    <w:lvl w:ilvl="6" w:tplc="0F14BE12">
      <w:start w:val="1"/>
      <w:numFmt w:val="bullet"/>
      <w:lvlText w:val="•"/>
      <w:lvlJc w:val="left"/>
      <w:pPr>
        <w:tabs>
          <w:tab w:val="num" w:pos="5040"/>
        </w:tabs>
        <w:ind w:left="5040" w:hanging="360"/>
      </w:pPr>
      <w:rPr>
        <w:rFonts w:ascii="Times New Roman" w:hAnsi="Times New Roman" w:hint="default"/>
      </w:rPr>
    </w:lvl>
    <w:lvl w:ilvl="7" w:tplc="345C2EAA">
      <w:start w:val="1"/>
      <w:numFmt w:val="bullet"/>
      <w:lvlText w:val="•"/>
      <w:lvlJc w:val="left"/>
      <w:pPr>
        <w:tabs>
          <w:tab w:val="num" w:pos="5760"/>
        </w:tabs>
        <w:ind w:left="5760" w:hanging="360"/>
      </w:pPr>
      <w:rPr>
        <w:rFonts w:ascii="Times New Roman" w:hAnsi="Times New Roman" w:hint="default"/>
      </w:rPr>
    </w:lvl>
    <w:lvl w:ilvl="8" w:tplc="8D649980">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3D659A5"/>
    <w:multiLevelType w:val="hybridMultilevel"/>
    <w:tmpl w:val="8D96305C"/>
    <w:lvl w:ilvl="0" w:tplc="3300E8B6">
      <w:start w:val="1"/>
      <w:numFmt w:val="bullet"/>
      <w:lvlText w:val=""/>
      <w:lvlJc w:val="left"/>
      <w:pPr>
        <w:ind w:left="720" w:hanging="360"/>
      </w:pPr>
      <w:rPr>
        <w:rFonts w:ascii="Symbol" w:hAnsi="Symbol" w:hint="default"/>
        <w:color w:val="74A510" w:themeColor="background2" w:themeShade="8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42A7223"/>
    <w:multiLevelType w:val="multilevel"/>
    <w:tmpl w:val="DE60980A"/>
    <w:lvl w:ilvl="0">
      <w:start w:val="5"/>
      <w:numFmt w:val="decimal"/>
      <w:lvlText w:val="%1."/>
      <w:lvlJc w:val="left"/>
      <w:pPr>
        <w:ind w:left="585" w:hanging="585"/>
      </w:pPr>
      <w:rPr>
        <w:rFonts w:hint="default"/>
      </w:rPr>
    </w:lvl>
    <w:lvl w:ilvl="1">
      <w:start w:val="5"/>
      <w:numFmt w:val="decimal"/>
      <w:lvlText w:val="%1.%2."/>
      <w:lvlJc w:val="left"/>
      <w:pPr>
        <w:ind w:left="1372" w:hanging="720"/>
      </w:pPr>
      <w:rPr>
        <w:rFonts w:hint="default"/>
      </w:rPr>
    </w:lvl>
    <w:lvl w:ilvl="2">
      <w:start w:val="2"/>
      <w:numFmt w:val="decimal"/>
      <w:lvlText w:val="%1.%2.%3."/>
      <w:lvlJc w:val="left"/>
      <w:pPr>
        <w:ind w:left="2024" w:hanging="720"/>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2" w15:restartNumberingAfterBreak="0">
    <w:nsid w:val="34DF7C2A"/>
    <w:multiLevelType w:val="hybridMultilevel"/>
    <w:tmpl w:val="733AF2A2"/>
    <w:lvl w:ilvl="0" w:tplc="3300E8B6">
      <w:start w:val="1"/>
      <w:numFmt w:val="bullet"/>
      <w:lvlText w:val=""/>
      <w:lvlJc w:val="left"/>
      <w:pPr>
        <w:tabs>
          <w:tab w:val="num" w:pos="360"/>
        </w:tabs>
        <w:ind w:left="360" w:hanging="360"/>
      </w:pPr>
      <w:rPr>
        <w:rFonts w:ascii="Symbol" w:hAnsi="Symbol" w:hint="default"/>
        <w:color w:val="74A510" w:themeColor="background2" w:themeShade="80"/>
      </w:rPr>
    </w:lvl>
    <w:lvl w:ilvl="1" w:tplc="476C5652">
      <w:start w:val="1480"/>
      <w:numFmt w:val="bullet"/>
      <w:lvlText w:val="•"/>
      <w:lvlJc w:val="left"/>
      <w:pPr>
        <w:tabs>
          <w:tab w:val="num" w:pos="1134"/>
        </w:tabs>
        <w:ind w:left="1134" w:hanging="1069"/>
      </w:pPr>
      <w:rPr>
        <w:rFonts w:ascii="Times New Roman" w:hAnsi="Times New Roman" w:cs="Times New Roman" w:hint="default"/>
      </w:rPr>
    </w:lvl>
    <w:lvl w:ilvl="2" w:tplc="99C48CBC">
      <w:start w:val="1"/>
      <w:numFmt w:val="bullet"/>
      <w:lvlText w:val="•"/>
      <w:lvlJc w:val="left"/>
      <w:pPr>
        <w:tabs>
          <w:tab w:val="num" w:pos="1800"/>
        </w:tabs>
        <w:ind w:left="1800" w:hanging="360"/>
      </w:pPr>
      <w:rPr>
        <w:rFonts w:ascii="Times New Roman" w:hAnsi="Times New Roman" w:hint="default"/>
      </w:rPr>
    </w:lvl>
    <w:lvl w:ilvl="3" w:tplc="9AEE430C">
      <w:start w:val="1"/>
      <w:numFmt w:val="bullet"/>
      <w:lvlText w:val="•"/>
      <w:lvlJc w:val="left"/>
      <w:pPr>
        <w:tabs>
          <w:tab w:val="num" w:pos="2520"/>
        </w:tabs>
        <w:ind w:left="2520" w:hanging="360"/>
      </w:pPr>
      <w:rPr>
        <w:rFonts w:ascii="Times New Roman" w:hAnsi="Times New Roman" w:hint="default"/>
      </w:rPr>
    </w:lvl>
    <w:lvl w:ilvl="4" w:tplc="947254F8">
      <w:start w:val="1"/>
      <w:numFmt w:val="bullet"/>
      <w:lvlText w:val="•"/>
      <w:lvlJc w:val="left"/>
      <w:pPr>
        <w:tabs>
          <w:tab w:val="num" w:pos="3240"/>
        </w:tabs>
        <w:ind w:left="3240" w:hanging="360"/>
      </w:pPr>
      <w:rPr>
        <w:rFonts w:ascii="Times New Roman" w:hAnsi="Times New Roman" w:hint="default"/>
      </w:rPr>
    </w:lvl>
    <w:lvl w:ilvl="5" w:tplc="2A12396A">
      <w:start w:val="1"/>
      <w:numFmt w:val="bullet"/>
      <w:lvlText w:val="•"/>
      <w:lvlJc w:val="left"/>
      <w:pPr>
        <w:tabs>
          <w:tab w:val="num" w:pos="3960"/>
        </w:tabs>
        <w:ind w:left="3960" w:hanging="360"/>
      </w:pPr>
      <w:rPr>
        <w:rFonts w:ascii="Times New Roman" w:hAnsi="Times New Roman" w:hint="default"/>
      </w:rPr>
    </w:lvl>
    <w:lvl w:ilvl="6" w:tplc="0F14BE12">
      <w:start w:val="1"/>
      <w:numFmt w:val="bullet"/>
      <w:lvlText w:val="•"/>
      <w:lvlJc w:val="left"/>
      <w:pPr>
        <w:tabs>
          <w:tab w:val="num" w:pos="4680"/>
        </w:tabs>
        <w:ind w:left="4680" w:hanging="360"/>
      </w:pPr>
      <w:rPr>
        <w:rFonts w:ascii="Times New Roman" w:hAnsi="Times New Roman" w:hint="default"/>
      </w:rPr>
    </w:lvl>
    <w:lvl w:ilvl="7" w:tplc="345C2EAA">
      <w:start w:val="1"/>
      <w:numFmt w:val="bullet"/>
      <w:lvlText w:val="•"/>
      <w:lvlJc w:val="left"/>
      <w:pPr>
        <w:tabs>
          <w:tab w:val="num" w:pos="5400"/>
        </w:tabs>
        <w:ind w:left="5400" w:hanging="360"/>
      </w:pPr>
      <w:rPr>
        <w:rFonts w:ascii="Times New Roman" w:hAnsi="Times New Roman" w:hint="default"/>
      </w:rPr>
    </w:lvl>
    <w:lvl w:ilvl="8" w:tplc="8D649980">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36440EE0"/>
    <w:multiLevelType w:val="hybridMultilevel"/>
    <w:tmpl w:val="8A402ADA"/>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3BF01FC5"/>
    <w:multiLevelType w:val="multilevel"/>
    <w:tmpl w:val="F4CCD280"/>
    <w:lvl w:ilvl="0">
      <w:start w:val="4"/>
      <w:numFmt w:val="decimal"/>
      <w:lvlText w:val="%1"/>
      <w:lvlJc w:val="left"/>
      <w:pPr>
        <w:ind w:left="525" w:hanging="525"/>
      </w:pPr>
      <w:rPr>
        <w:rFonts w:hint="default"/>
      </w:rPr>
    </w:lvl>
    <w:lvl w:ilvl="1">
      <w:start w:val="5"/>
      <w:numFmt w:val="decimal"/>
      <w:lvlText w:val="%1.%2"/>
      <w:lvlJc w:val="left"/>
      <w:pPr>
        <w:ind w:left="1177" w:hanging="525"/>
      </w:pPr>
      <w:rPr>
        <w:rFonts w:hint="default"/>
      </w:rPr>
    </w:lvl>
    <w:lvl w:ilvl="2">
      <w:start w:val="2"/>
      <w:numFmt w:val="decimal"/>
      <w:lvlText w:val="%1.%2.%3"/>
      <w:lvlJc w:val="left"/>
      <w:pPr>
        <w:ind w:left="2024" w:hanging="720"/>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016" w:hanging="1800"/>
      </w:pPr>
      <w:rPr>
        <w:rFonts w:hint="default"/>
      </w:rPr>
    </w:lvl>
  </w:abstractNum>
  <w:abstractNum w:abstractNumId="25" w15:restartNumberingAfterBreak="0">
    <w:nsid w:val="43BE0EB8"/>
    <w:multiLevelType w:val="hybridMultilevel"/>
    <w:tmpl w:val="96223CC0"/>
    <w:lvl w:ilvl="0" w:tplc="3300E8B6">
      <w:start w:val="1"/>
      <w:numFmt w:val="bullet"/>
      <w:lvlText w:val=""/>
      <w:lvlJc w:val="left"/>
      <w:pPr>
        <w:tabs>
          <w:tab w:val="num" w:pos="436"/>
        </w:tabs>
        <w:ind w:left="436" w:hanging="436"/>
      </w:pPr>
      <w:rPr>
        <w:rFonts w:ascii="Symbol" w:hAnsi="Symbol" w:hint="default"/>
        <w:color w:val="74A510" w:themeColor="background2" w:themeShade="80"/>
      </w:rPr>
    </w:lvl>
    <w:lvl w:ilvl="1" w:tplc="CC265098">
      <w:start w:val="1480"/>
      <w:numFmt w:val="bullet"/>
      <w:lvlText w:val="•"/>
      <w:lvlJc w:val="left"/>
      <w:pPr>
        <w:tabs>
          <w:tab w:val="num" w:pos="1069"/>
        </w:tabs>
        <w:ind w:left="283" w:hanging="57"/>
      </w:pPr>
      <w:rPr>
        <w:rFonts w:ascii="Times New Roman" w:hAnsi="Times New Roman" w:cs="Times New Roman" w:hint="default"/>
      </w:rPr>
    </w:lvl>
    <w:lvl w:ilvl="2" w:tplc="99C48CBC">
      <w:start w:val="1"/>
      <w:numFmt w:val="bullet"/>
      <w:lvlText w:val="•"/>
      <w:lvlJc w:val="left"/>
      <w:pPr>
        <w:tabs>
          <w:tab w:val="num" w:pos="1876"/>
        </w:tabs>
        <w:ind w:left="1876" w:hanging="360"/>
      </w:pPr>
      <w:rPr>
        <w:rFonts w:ascii="Times New Roman" w:hAnsi="Times New Roman" w:hint="default"/>
      </w:rPr>
    </w:lvl>
    <w:lvl w:ilvl="3" w:tplc="9AEE430C">
      <w:start w:val="1"/>
      <w:numFmt w:val="bullet"/>
      <w:lvlText w:val="•"/>
      <w:lvlJc w:val="left"/>
      <w:pPr>
        <w:tabs>
          <w:tab w:val="num" w:pos="2596"/>
        </w:tabs>
        <w:ind w:left="2596" w:hanging="360"/>
      </w:pPr>
      <w:rPr>
        <w:rFonts w:ascii="Times New Roman" w:hAnsi="Times New Roman" w:hint="default"/>
      </w:rPr>
    </w:lvl>
    <w:lvl w:ilvl="4" w:tplc="947254F8">
      <w:start w:val="1"/>
      <w:numFmt w:val="bullet"/>
      <w:lvlText w:val="•"/>
      <w:lvlJc w:val="left"/>
      <w:pPr>
        <w:tabs>
          <w:tab w:val="num" w:pos="3316"/>
        </w:tabs>
        <w:ind w:left="3316" w:hanging="360"/>
      </w:pPr>
      <w:rPr>
        <w:rFonts w:ascii="Times New Roman" w:hAnsi="Times New Roman" w:hint="default"/>
      </w:rPr>
    </w:lvl>
    <w:lvl w:ilvl="5" w:tplc="2A12396A">
      <w:start w:val="1"/>
      <w:numFmt w:val="bullet"/>
      <w:lvlText w:val="•"/>
      <w:lvlJc w:val="left"/>
      <w:pPr>
        <w:tabs>
          <w:tab w:val="num" w:pos="4036"/>
        </w:tabs>
        <w:ind w:left="4036" w:hanging="360"/>
      </w:pPr>
      <w:rPr>
        <w:rFonts w:ascii="Times New Roman" w:hAnsi="Times New Roman" w:hint="default"/>
      </w:rPr>
    </w:lvl>
    <w:lvl w:ilvl="6" w:tplc="0F14BE12">
      <w:start w:val="1"/>
      <w:numFmt w:val="bullet"/>
      <w:lvlText w:val="•"/>
      <w:lvlJc w:val="left"/>
      <w:pPr>
        <w:tabs>
          <w:tab w:val="num" w:pos="4756"/>
        </w:tabs>
        <w:ind w:left="4756" w:hanging="360"/>
      </w:pPr>
      <w:rPr>
        <w:rFonts w:ascii="Times New Roman" w:hAnsi="Times New Roman" w:hint="default"/>
      </w:rPr>
    </w:lvl>
    <w:lvl w:ilvl="7" w:tplc="345C2EAA">
      <w:start w:val="1"/>
      <w:numFmt w:val="bullet"/>
      <w:lvlText w:val="•"/>
      <w:lvlJc w:val="left"/>
      <w:pPr>
        <w:tabs>
          <w:tab w:val="num" w:pos="5476"/>
        </w:tabs>
        <w:ind w:left="5476" w:hanging="360"/>
      </w:pPr>
      <w:rPr>
        <w:rFonts w:ascii="Times New Roman" w:hAnsi="Times New Roman" w:hint="default"/>
      </w:rPr>
    </w:lvl>
    <w:lvl w:ilvl="8" w:tplc="8D649980">
      <w:start w:val="1"/>
      <w:numFmt w:val="bullet"/>
      <w:lvlText w:val="•"/>
      <w:lvlJc w:val="left"/>
      <w:pPr>
        <w:tabs>
          <w:tab w:val="num" w:pos="6196"/>
        </w:tabs>
        <w:ind w:left="6196" w:hanging="360"/>
      </w:pPr>
      <w:rPr>
        <w:rFonts w:ascii="Times New Roman" w:hAnsi="Times New Roman" w:hint="default"/>
      </w:rPr>
    </w:lvl>
  </w:abstractNum>
  <w:abstractNum w:abstractNumId="26" w15:restartNumberingAfterBreak="0">
    <w:nsid w:val="46C40DD6"/>
    <w:multiLevelType w:val="multilevel"/>
    <w:tmpl w:val="D5D00C1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736278B"/>
    <w:multiLevelType w:val="multilevel"/>
    <w:tmpl w:val="9CCA63F0"/>
    <w:lvl w:ilvl="0">
      <w:start w:val="5"/>
      <w:numFmt w:val="decimal"/>
      <w:lvlText w:val="%1."/>
      <w:lvlJc w:val="left"/>
      <w:pPr>
        <w:ind w:left="945" w:hanging="360"/>
      </w:pPr>
      <w:rPr>
        <w:rFonts w:hint="default"/>
      </w:rPr>
    </w:lvl>
    <w:lvl w:ilvl="1">
      <w:start w:val="1"/>
      <w:numFmt w:val="decimal"/>
      <w:isLgl/>
      <w:lvlText w:val="%1.%2."/>
      <w:lvlJc w:val="left"/>
      <w:pPr>
        <w:ind w:left="1305" w:hanging="720"/>
      </w:pPr>
      <w:rPr>
        <w:rFonts w:hint="default"/>
      </w:rPr>
    </w:lvl>
    <w:lvl w:ilvl="2">
      <w:start w:val="1"/>
      <w:numFmt w:val="decimal"/>
      <w:isLgl/>
      <w:lvlText w:val="%1.%2.%3."/>
      <w:lvlJc w:val="left"/>
      <w:pPr>
        <w:ind w:left="1305"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1665" w:hanging="108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025" w:hanging="1440"/>
      </w:pPr>
      <w:rPr>
        <w:rFonts w:hint="default"/>
      </w:rPr>
    </w:lvl>
    <w:lvl w:ilvl="7">
      <w:start w:val="1"/>
      <w:numFmt w:val="decimal"/>
      <w:isLgl/>
      <w:lvlText w:val="%1.%2.%3.%4.%5.%6.%7.%8."/>
      <w:lvlJc w:val="left"/>
      <w:pPr>
        <w:ind w:left="2385" w:hanging="1800"/>
      </w:pPr>
      <w:rPr>
        <w:rFonts w:hint="default"/>
      </w:rPr>
    </w:lvl>
    <w:lvl w:ilvl="8">
      <w:start w:val="1"/>
      <w:numFmt w:val="decimal"/>
      <w:isLgl/>
      <w:lvlText w:val="%1.%2.%3.%4.%5.%6.%7.%8.%9."/>
      <w:lvlJc w:val="left"/>
      <w:pPr>
        <w:ind w:left="2745" w:hanging="2160"/>
      </w:pPr>
      <w:rPr>
        <w:rFonts w:hint="default"/>
      </w:rPr>
    </w:lvl>
  </w:abstractNum>
  <w:abstractNum w:abstractNumId="28" w15:restartNumberingAfterBreak="0">
    <w:nsid w:val="48813A6A"/>
    <w:multiLevelType w:val="multilevel"/>
    <w:tmpl w:val="86F0213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0575B2F"/>
    <w:multiLevelType w:val="hybridMultilevel"/>
    <w:tmpl w:val="D70EC434"/>
    <w:lvl w:ilvl="0" w:tplc="040B0001">
      <w:start w:val="1"/>
      <w:numFmt w:val="bullet"/>
      <w:lvlText w:val=""/>
      <w:lvlJc w:val="left"/>
      <w:pPr>
        <w:ind w:left="2384" w:hanging="360"/>
      </w:pPr>
      <w:rPr>
        <w:rFonts w:ascii="Symbol" w:hAnsi="Symbol"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30" w15:restartNumberingAfterBreak="0">
    <w:nsid w:val="52CA62F6"/>
    <w:multiLevelType w:val="hybridMultilevel"/>
    <w:tmpl w:val="49D2658C"/>
    <w:lvl w:ilvl="0" w:tplc="3300E8B6">
      <w:start w:val="1"/>
      <w:numFmt w:val="bullet"/>
      <w:lvlText w:val=""/>
      <w:lvlJc w:val="left"/>
      <w:pPr>
        <w:ind w:left="360" w:hanging="360"/>
      </w:pPr>
      <w:rPr>
        <w:rFonts w:ascii="Symbol" w:hAnsi="Symbol" w:hint="default"/>
        <w:color w:val="74A510" w:themeColor="background2" w:themeShade="80"/>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55684BBC"/>
    <w:multiLevelType w:val="multilevel"/>
    <w:tmpl w:val="96EE92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91E232B"/>
    <w:multiLevelType w:val="hybridMultilevel"/>
    <w:tmpl w:val="CCD80C2A"/>
    <w:lvl w:ilvl="0" w:tplc="3300E8B6">
      <w:start w:val="1"/>
      <w:numFmt w:val="bullet"/>
      <w:lvlText w:val=""/>
      <w:lvlJc w:val="left"/>
      <w:pPr>
        <w:ind w:left="720" w:hanging="360"/>
      </w:pPr>
      <w:rPr>
        <w:rFonts w:ascii="Symbol" w:hAnsi="Symbol" w:hint="default"/>
        <w:color w:val="74A510" w:themeColor="background2" w:themeShade="8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E4C437B"/>
    <w:multiLevelType w:val="multilevel"/>
    <w:tmpl w:val="01C2C738"/>
    <w:lvl w:ilvl="0">
      <w:start w:val="4"/>
      <w:numFmt w:val="decimal"/>
      <w:lvlText w:val="%1."/>
      <w:lvlJc w:val="left"/>
      <w:pPr>
        <w:ind w:left="585" w:hanging="585"/>
      </w:pPr>
      <w:rPr>
        <w:rFonts w:hint="default"/>
      </w:rPr>
    </w:lvl>
    <w:lvl w:ilvl="1">
      <w:start w:val="5"/>
      <w:numFmt w:val="decimal"/>
      <w:lvlText w:val="%1.%2."/>
      <w:lvlJc w:val="left"/>
      <w:pPr>
        <w:ind w:left="1372" w:hanging="720"/>
      </w:pPr>
      <w:rPr>
        <w:rFonts w:hint="default"/>
      </w:rPr>
    </w:lvl>
    <w:lvl w:ilvl="2">
      <w:start w:val="3"/>
      <w:numFmt w:val="decimal"/>
      <w:lvlText w:val="%1.%2.%3."/>
      <w:lvlJc w:val="left"/>
      <w:pPr>
        <w:ind w:left="2024" w:hanging="720"/>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34" w15:restartNumberingAfterBreak="0">
    <w:nsid w:val="70606932"/>
    <w:multiLevelType w:val="hybridMultilevel"/>
    <w:tmpl w:val="EF02BFF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15:restartNumberingAfterBreak="0">
    <w:nsid w:val="73043224"/>
    <w:multiLevelType w:val="hybridMultilevel"/>
    <w:tmpl w:val="7B246F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43909D7"/>
    <w:multiLevelType w:val="hybridMultilevel"/>
    <w:tmpl w:val="722C75BE"/>
    <w:lvl w:ilvl="0" w:tplc="3300E8B6">
      <w:start w:val="1"/>
      <w:numFmt w:val="bullet"/>
      <w:lvlText w:val=""/>
      <w:lvlJc w:val="left"/>
      <w:pPr>
        <w:ind w:left="720" w:hanging="360"/>
      </w:pPr>
      <w:rPr>
        <w:rFonts w:ascii="Symbol" w:hAnsi="Symbol" w:hint="default"/>
        <w:color w:val="74A510" w:themeColor="background2" w:themeShade="8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C8B2B9F"/>
    <w:multiLevelType w:val="multilevel"/>
    <w:tmpl w:val="75DAC2E2"/>
    <w:lvl w:ilvl="0">
      <w:start w:val="4"/>
      <w:numFmt w:val="decimal"/>
      <w:lvlText w:val="%1."/>
      <w:lvlJc w:val="left"/>
      <w:pPr>
        <w:ind w:left="585" w:hanging="585"/>
      </w:pPr>
      <w:rPr>
        <w:rFonts w:hint="default"/>
      </w:rPr>
    </w:lvl>
    <w:lvl w:ilvl="1">
      <w:start w:val="4"/>
      <w:numFmt w:val="decimal"/>
      <w:lvlText w:val="%1.%2."/>
      <w:lvlJc w:val="left"/>
      <w:pPr>
        <w:ind w:left="1372" w:hanging="720"/>
      </w:pPr>
      <w:rPr>
        <w:rFonts w:hint="default"/>
      </w:rPr>
    </w:lvl>
    <w:lvl w:ilvl="2">
      <w:start w:val="2"/>
      <w:numFmt w:val="decimal"/>
      <w:lvlText w:val="%1.%2.%3."/>
      <w:lvlJc w:val="left"/>
      <w:pPr>
        <w:ind w:left="2024" w:hanging="720"/>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38" w15:restartNumberingAfterBreak="0">
    <w:nsid w:val="7D0D1F5B"/>
    <w:multiLevelType w:val="multilevel"/>
    <w:tmpl w:val="38DEFA8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F46635C"/>
    <w:multiLevelType w:val="hybridMultilevel"/>
    <w:tmpl w:val="B7EA3548"/>
    <w:lvl w:ilvl="0" w:tplc="5CD6F68A">
      <w:start w:val="1"/>
      <w:numFmt w:val="bullet"/>
      <w:lvlText w:val=""/>
      <w:lvlJc w:val="left"/>
      <w:pPr>
        <w:ind w:left="360" w:hanging="360"/>
      </w:pPr>
      <w:rPr>
        <w:rFonts w:ascii="Symbol" w:hAnsi="Symbol" w:hint="default"/>
        <w:color w:val="92D050"/>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12"/>
  </w:num>
  <w:num w:numId="4">
    <w:abstractNumId w:val="14"/>
  </w:num>
  <w:num w:numId="5">
    <w:abstractNumId w:val="11"/>
  </w:num>
  <w:num w:numId="6">
    <w:abstractNumId w:val="21"/>
  </w:num>
  <w:num w:numId="7">
    <w:abstractNumId w:val="31"/>
  </w:num>
  <w:num w:numId="8">
    <w:abstractNumId w:val="27"/>
  </w:num>
  <w:num w:numId="9">
    <w:abstractNumId w:val="8"/>
  </w:num>
  <w:num w:numId="10">
    <w:abstractNumId w:val="15"/>
  </w:num>
  <w:num w:numId="11">
    <w:abstractNumId w:val="35"/>
  </w:num>
  <w:num w:numId="12">
    <w:abstractNumId w:val="13"/>
  </w:num>
  <w:num w:numId="13">
    <w:abstractNumId w:val="37"/>
  </w:num>
  <w:num w:numId="14">
    <w:abstractNumId w:val="26"/>
  </w:num>
  <w:num w:numId="15">
    <w:abstractNumId w:val="28"/>
  </w:num>
  <w:num w:numId="16">
    <w:abstractNumId w:val="38"/>
  </w:num>
  <w:num w:numId="17">
    <w:abstractNumId w:val="24"/>
  </w:num>
  <w:num w:numId="18">
    <w:abstractNumId w:val="33"/>
  </w:num>
  <w:num w:numId="19">
    <w:abstractNumId w:val="0"/>
  </w:num>
  <w:num w:numId="20">
    <w:abstractNumId w:val="18"/>
  </w:num>
  <w:num w:numId="21">
    <w:abstractNumId w:val="16"/>
  </w:num>
  <w:num w:numId="22">
    <w:abstractNumId w:val="6"/>
  </w:num>
  <w:num w:numId="23">
    <w:abstractNumId w:val="19"/>
  </w:num>
  <w:num w:numId="24">
    <w:abstractNumId w:val="25"/>
  </w:num>
  <w:num w:numId="25">
    <w:abstractNumId w:val="1"/>
  </w:num>
  <w:num w:numId="26">
    <w:abstractNumId w:val="2"/>
  </w:num>
  <w:num w:numId="27">
    <w:abstractNumId w:val="3"/>
  </w:num>
  <w:num w:numId="28">
    <w:abstractNumId w:val="4"/>
  </w:num>
  <w:num w:numId="29">
    <w:abstractNumId w:val="34"/>
  </w:num>
  <w:num w:numId="30">
    <w:abstractNumId w:val="29"/>
  </w:num>
  <w:num w:numId="31">
    <w:abstractNumId w:val="17"/>
  </w:num>
  <w:num w:numId="32">
    <w:abstractNumId w:val="39"/>
  </w:num>
  <w:num w:numId="33">
    <w:abstractNumId w:val="10"/>
  </w:num>
  <w:num w:numId="34">
    <w:abstractNumId w:val="36"/>
  </w:num>
  <w:num w:numId="35">
    <w:abstractNumId w:val="30"/>
  </w:num>
  <w:num w:numId="36">
    <w:abstractNumId w:val="32"/>
  </w:num>
  <w:num w:numId="37">
    <w:abstractNumId w:val="22"/>
  </w:num>
  <w:num w:numId="38">
    <w:abstractNumId w:val="20"/>
  </w:num>
  <w:num w:numId="39">
    <w:abstractNumId w:val="9"/>
  </w:num>
  <w:num w:numId="40">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D66"/>
    <w:rsid w:val="0000092E"/>
    <w:rsid w:val="00000F71"/>
    <w:rsid w:val="0000269E"/>
    <w:rsid w:val="0000473A"/>
    <w:rsid w:val="00004A2D"/>
    <w:rsid w:val="00007B50"/>
    <w:rsid w:val="00015DE7"/>
    <w:rsid w:val="00015F56"/>
    <w:rsid w:val="00023E2F"/>
    <w:rsid w:val="0003407C"/>
    <w:rsid w:val="000350C8"/>
    <w:rsid w:val="00035F5F"/>
    <w:rsid w:val="0004365B"/>
    <w:rsid w:val="00043AE9"/>
    <w:rsid w:val="00050629"/>
    <w:rsid w:val="000513CC"/>
    <w:rsid w:val="00051AA8"/>
    <w:rsid w:val="00057C7D"/>
    <w:rsid w:val="00060A64"/>
    <w:rsid w:val="00064552"/>
    <w:rsid w:val="00071B32"/>
    <w:rsid w:val="00071EBF"/>
    <w:rsid w:val="000828D9"/>
    <w:rsid w:val="000868AC"/>
    <w:rsid w:val="0008756D"/>
    <w:rsid w:val="00093DD6"/>
    <w:rsid w:val="000A5978"/>
    <w:rsid w:val="000A76F7"/>
    <w:rsid w:val="000B03DD"/>
    <w:rsid w:val="000B16FE"/>
    <w:rsid w:val="000B5512"/>
    <w:rsid w:val="000D1996"/>
    <w:rsid w:val="000D6A93"/>
    <w:rsid w:val="000E25C4"/>
    <w:rsid w:val="000E2B03"/>
    <w:rsid w:val="000E46ED"/>
    <w:rsid w:val="000E491D"/>
    <w:rsid w:val="000E7D81"/>
    <w:rsid w:val="000F04BA"/>
    <w:rsid w:val="000F77C1"/>
    <w:rsid w:val="00100A7F"/>
    <w:rsid w:val="001032F9"/>
    <w:rsid w:val="0010693A"/>
    <w:rsid w:val="00107AAA"/>
    <w:rsid w:val="00113B6E"/>
    <w:rsid w:val="00123713"/>
    <w:rsid w:val="001346A9"/>
    <w:rsid w:val="001360F2"/>
    <w:rsid w:val="0013787E"/>
    <w:rsid w:val="00137A24"/>
    <w:rsid w:val="00137E80"/>
    <w:rsid w:val="00144F75"/>
    <w:rsid w:val="00147A09"/>
    <w:rsid w:val="0015026C"/>
    <w:rsid w:val="001509FC"/>
    <w:rsid w:val="00152016"/>
    <w:rsid w:val="00156938"/>
    <w:rsid w:val="001603A4"/>
    <w:rsid w:val="00160B23"/>
    <w:rsid w:val="00162FE7"/>
    <w:rsid w:val="001805C5"/>
    <w:rsid w:val="001811E6"/>
    <w:rsid w:val="0018656F"/>
    <w:rsid w:val="0019583D"/>
    <w:rsid w:val="001A5053"/>
    <w:rsid w:val="001A78E5"/>
    <w:rsid w:val="001B6A42"/>
    <w:rsid w:val="001C0CF6"/>
    <w:rsid w:val="001C1073"/>
    <w:rsid w:val="001C3B14"/>
    <w:rsid w:val="001D00E2"/>
    <w:rsid w:val="001E32A5"/>
    <w:rsid w:val="001F1D66"/>
    <w:rsid w:val="001F5A55"/>
    <w:rsid w:val="001F7EC8"/>
    <w:rsid w:val="00200D6C"/>
    <w:rsid w:val="00221CDE"/>
    <w:rsid w:val="00222839"/>
    <w:rsid w:val="00222BE9"/>
    <w:rsid w:val="00226451"/>
    <w:rsid w:val="002275F1"/>
    <w:rsid w:val="00232E0C"/>
    <w:rsid w:val="00236D4A"/>
    <w:rsid w:val="00237294"/>
    <w:rsid w:val="00241477"/>
    <w:rsid w:val="00241DDA"/>
    <w:rsid w:val="00254CB5"/>
    <w:rsid w:val="00255EDD"/>
    <w:rsid w:val="002566A8"/>
    <w:rsid w:val="002607E2"/>
    <w:rsid w:val="00266F36"/>
    <w:rsid w:val="002764D8"/>
    <w:rsid w:val="00291D27"/>
    <w:rsid w:val="00291DDE"/>
    <w:rsid w:val="002A2D8B"/>
    <w:rsid w:val="002A318D"/>
    <w:rsid w:val="002A51AE"/>
    <w:rsid w:val="002A57DE"/>
    <w:rsid w:val="002B130E"/>
    <w:rsid w:val="002B5EA9"/>
    <w:rsid w:val="002C1B39"/>
    <w:rsid w:val="002C5092"/>
    <w:rsid w:val="002C56F6"/>
    <w:rsid w:val="002D19A5"/>
    <w:rsid w:val="002D4D84"/>
    <w:rsid w:val="002E1197"/>
    <w:rsid w:val="002E41A4"/>
    <w:rsid w:val="002E4A8A"/>
    <w:rsid w:val="002E6A03"/>
    <w:rsid w:val="002E74A6"/>
    <w:rsid w:val="002E7730"/>
    <w:rsid w:val="002F0103"/>
    <w:rsid w:val="003007E0"/>
    <w:rsid w:val="00301C44"/>
    <w:rsid w:val="003029F3"/>
    <w:rsid w:val="00310B8F"/>
    <w:rsid w:val="0031224B"/>
    <w:rsid w:val="00313638"/>
    <w:rsid w:val="0031665A"/>
    <w:rsid w:val="0032524E"/>
    <w:rsid w:val="0034174E"/>
    <w:rsid w:val="003440BB"/>
    <w:rsid w:val="00347604"/>
    <w:rsid w:val="00364890"/>
    <w:rsid w:val="00367386"/>
    <w:rsid w:val="00373545"/>
    <w:rsid w:val="00387798"/>
    <w:rsid w:val="003A1310"/>
    <w:rsid w:val="003A4090"/>
    <w:rsid w:val="003B1858"/>
    <w:rsid w:val="003B5B27"/>
    <w:rsid w:val="003B5D3D"/>
    <w:rsid w:val="003B7435"/>
    <w:rsid w:val="003C3420"/>
    <w:rsid w:val="003D0875"/>
    <w:rsid w:val="003D7FAD"/>
    <w:rsid w:val="003E4BD7"/>
    <w:rsid w:val="003F136D"/>
    <w:rsid w:val="003F2C44"/>
    <w:rsid w:val="0040140B"/>
    <w:rsid w:val="0040271A"/>
    <w:rsid w:val="00402AEF"/>
    <w:rsid w:val="004043B7"/>
    <w:rsid w:val="0041280C"/>
    <w:rsid w:val="0041545F"/>
    <w:rsid w:val="00415F1F"/>
    <w:rsid w:val="00420D23"/>
    <w:rsid w:val="00420D74"/>
    <w:rsid w:val="0042558B"/>
    <w:rsid w:val="0043199C"/>
    <w:rsid w:val="00443E29"/>
    <w:rsid w:val="004500EE"/>
    <w:rsid w:val="004505B2"/>
    <w:rsid w:val="00455B1B"/>
    <w:rsid w:val="00460528"/>
    <w:rsid w:val="00466A72"/>
    <w:rsid w:val="00471906"/>
    <w:rsid w:val="00473835"/>
    <w:rsid w:val="004836E3"/>
    <w:rsid w:val="00492500"/>
    <w:rsid w:val="004A77FC"/>
    <w:rsid w:val="004B7190"/>
    <w:rsid w:val="004D1769"/>
    <w:rsid w:val="004D6C6A"/>
    <w:rsid w:val="004E5A28"/>
    <w:rsid w:val="004F7EC4"/>
    <w:rsid w:val="005038E6"/>
    <w:rsid w:val="00504313"/>
    <w:rsid w:val="005162F5"/>
    <w:rsid w:val="005212E2"/>
    <w:rsid w:val="005338BD"/>
    <w:rsid w:val="005403C9"/>
    <w:rsid w:val="005440E3"/>
    <w:rsid w:val="005446CE"/>
    <w:rsid w:val="00557324"/>
    <w:rsid w:val="00566FEA"/>
    <w:rsid w:val="005751A5"/>
    <w:rsid w:val="0057782D"/>
    <w:rsid w:val="005817D5"/>
    <w:rsid w:val="00583CDC"/>
    <w:rsid w:val="00584C53"/>
    <w:rsid w:val="00590528"/>
    <w:rsid w:val="00592B56"/>
    <w:rsid w:val="00594B1F"/>
    <w:rsid w:val="0059502C"/>
    <w:rsid w:val="005A151A"/>
    <w:rsid w:val="005A2708"/>
    <w:rsid w:val="005A6669"/>
    <w:rsid w:val="005B261C"/>
    <w:rsid w:val="005B4004"/>
    <w:rsid w:val="005C1AD6"/>
    <w:rsid w:val="005C4BD4"/>
    <w:rsid w:val="005C7D25"/>
    <w:rsid w:val="005D304C"/>
    <w:rsid w:val="005D55C7"/>
    <w:rsid w:val="005D5CA1"/>
    <w:rsid w:val="005E5C52"/>
    <w:rsid w:val="005F621E"/>
    <w:rsid w:val="005F7746"/>
    <w:rsid w:val="00601DA6"/>
    <w:rsid w:val="00613713"/>
    <w:rsid w:val="00613BFB"/>
    <w:rsid w:val="00615C22"/>
    <w:rsid w:val="00621BE3"/>
    <w:rsid w:val="00624B82"/>
    <w:rsid w:val="00627CF6"/>
    <w:rsid w:val="0063274F"/>
    <w:rsid w:val="0063284D"/>
    <w:rsid w:val="00633450"/>
    <w:rsid w:val="00643590"/>
    <w:rsid w:val="00644CB6"/>
    <w:rsid w:val="006453E6"/>
    <w:rsid w:val="006579E8"/>
    <w:rsid w:val="00661166"/>
    <w:rsid w:val="00662359"/>
    <w:rsid w:val="00662712"/>
    <w:rsid w:val="00665B9F"/>
    <w:rsid w:val="00673E45"/>
    <w:rsid w:val="00683543"/>
    <w:rsid w:val="0068373F"/>
    <w:rsid w:val="006855A5"/>
    <w:rsid w:val="00685A9D"/>
    <w:rsid w:val="00692757"/>
    <w:rsid w:val="006939B1"/>
    <w:rsid w:val="00694FF3"/>
    <w:rsid w:val="006A5324"/>
    <w:rsid w:val="006A5695"/>
    <w:rsid w:val="006A74A1"/>
    <w:rsid w:val="006B000B"/>
    <w:rsid w:val="006B2D9A"/>
    <w:rsid w:val="006B63BB"/>
    <w:rsid w:val="006C7FE8"/>
    <w:rsid w:val="006D0D29"/>
    <w:rsid w:val="006D2FA3"/>
    <w:rsid w:val="006D442F"/>
    <w:rsid w:val="006D45EB"/>
    <w:rsid w:val="006D7EA2"/>
    <w:rsid w:val="006E11F7"/>
    <w:rsid w:val="006E7EC4"/>
    <w:rsid w:val="006F7F13"/>
    <w:rsid w:val="007044CC"/>
    <w:rsid w:val="00705D52"/>
    <w:rsid w:val="0071147C"/>
    <w:rsid w:val="007120C9"/>
    <w:rsid w:val="00716861"/>
    <w:rsid w:val="007201E3"/>
    <w:rsid w:val="00731D83"/>
    <w:rsid w:val="007320CD"/>
    <w:rsid w:val="00733AA2"/>
    <w:rsid w:val="00735A33"/>
    <w:rsid w:val="007434B4"/>
    <w:rsid w:val="007447C3"/>
    <w:rsid w:val="00746EEA"/>
    <w:rsid w:val="0075229D"/>
    <w:rsid w:val="007529FD"/>
    <w:rsid w:val="0075418A"/>
    <w:rsid w:val="007541F7"/>
    <w:rsid w:val="00756B16"/>
    <w:rsid w:val="007611B5"/>
    <w:rsid w:val="007623FF"/>
    <w:rsid w:val="00763741"/>
    <w:rsid w:val="0076476F"/>
    <w:rsid w:val="00764C3C"/>
    <w:rsid w:val="007700E3"/>
    <w:rsid w:val="00772337"/>
    <w:rsid w:val="00773FFB"/>
    <w:rsid w:val="0078350A"/>
    <w:rsid w:val="007859AD"/>
    <w:rsid w:val="00790F71"/>
    <w:rsid w:val="00796BF3"/>
    <w:rsid w:val="00797FB5"/>
    <w:rsid w:val="007A3BB6"/>
    <w:rsid w:val="007B5A53"/>
    <w:rsid w:val="007B5F7E"/>
    <w:rsid w:val="007B6474"/>
    <w:rsid w:val="007C4333"/>
    <w:rsid w:val="007C4FE3"/>
    <w:rsid w:val="007D335F"/>
    <w:rsid w:val="007D4A1E"/>
    <w:rsid w:val="007D5465"/>
    <w:rsid w:val="007D7C23"/>
    <w:rsid w:val="007E27F6"/>
    <w:rsid w:val="007E7AF9"/>
    <w:rsid w:val="007F7DDC"/>
    <w:rsid w:val="008002D9"/>
    <w:rsid w:val="0080248C"/>
    <w:rsid w:val="0080363B"/>
    <w:rsid w:val="00803FCD"/>
    <w:rsid w:val="008048FF"/>
    <w:rsid w:val="00812108"/>
    <w:rsid w:val="00812470"/>
    <w:rsid w:val="00820CC1"/>
    <w:rsid w:val="00827428"/>
    <w:rsid w:val="0083212C"/>
    <w:rsid w:val="00835C76"/>
    <w:rsid w:val="00837547"/>
    <w:rsid w:val="00842C44"/>
    <w:rsid w:val="00846327"/>
    <w:rsid w:val="008528A0"/>
    <w:rsid w:val="008559AF"/>
    <w:rsid w:val="00856AA2"/>
    <w:rsid w:val="00856B41"/>
    <w:rsid w:val="00857B93"/>
    <w:rsid w:val="008613CA"/>
    <w:rsid w:val="008614E1"/>
    <w:rsid w:val="00872610"/>
    <w:rsid w:val="00876049"/>
    <w:rsid w:val="00894D19"/>
    <w:rsid w:val="008A6B1A"/>
    <w:rsid w:val="008B37DB"/>
    <w:rsid w:val="008C0C7B"/>
    <w:rsid w:val="008C6186"/>
    <w:rsid w:val="008C6587"/>
    <w:rsid w:val="008D698A"/>
    <w:rsid w:val="008E0DA8"/>
    <w:rsid w:val="008E4BCB"/>
    <w:rsid w:val="008E621A"/>
    <w:rsid w:val="008F186B"/>
    <w:rsid w:val="008F21D2"/>
    <w:rsid w:val="008F342C"/>
    <w:rsid w:val="008F70AB"/>
    <w:rsid w:val="008F7221"/>
    <w:rsid w:val="0090219F"/>
    <w:rsid w:val="0090429F"/>
    <w:rsid w:val="009068F3"/>
    <w:rsid w:val="009104BC"/>
    <w:rsid w:val="00913888"/>
    <w:rsid w:val="00913C5D"/>
    <w:rsid w:val="0091537A"/>
    <w:rsid w:val="0092132B"/>
    <w:rsid w:val="00921471"/>
    <w:rsid w:val="00924943"/>
    <w:rsid w:val="00924F0F"/>
    <w:rsid w:val="00925C32"/>
    <w:rsid w:val="00940DB6"/>
    <w:rsid w:val="0094112E"/>
    <w:rsid w:val="009417A9"/>
    <w:rsid w:val="00941856"/>
    <w:rsid w:val="00944251"/>
    <w:rsid w:val="00945782"/>
    <w:rsid w:val="00947193"/>
    <w:rsid w:val="009500B9"/>
    <w:rsid w:val="00955512"/>
    <w:rsid w:val="00955D38"/>
    <w:rsid w:val="00961A53"/>
    <w:rsid w:val="00964318"/>
    <w:rsid w:val="00964470"/>
    <w:rsid w:val="00965746"/>
    <w:rsid w:val="009757F5"/>
    <w:rsid w:val="0098087D"/>
    <w:rsid w:val="0099399B"/>
    <w:rsid w:val="00996B60"/>
    <w:rsid w:val="009B1790"/>
    <w:rsid w:val="009B58D6"/>
    <w:rsid w:val="009B7202"/>
    <w:rsid w:val="009C687B"/>
    <w:rsid w:val="009D0BA6"/>
    <w:rsid w:val="009D13CF"/>
    <w:rsid w:val="009D5D86"/>
    <w:rsid w:val="009E15B9"/>
    <w:rsid w:val="00A001DA"/>
    <w:rsid w:val="00A006E3"/>
    <w:rsid w:val="00A03D10"/>
    <w:rsid w:val="00A070C8"/>
    <w:rsid w:val="00A10C65"/>
    <w:rsid w:val="00A10E84"/>
    <w:rsid w:val="00A11330"/>
    <w:rsid w:val="00A13954"/>
    <w:rsid w:val="00A225CE"/>
    <w:rsid w:val="00A30001"/>
    <w:rsid w:val="00A315AC"/>
    <w:rsid w:val="00A35405"/>
    <w:rsid w:val="00A40884"/>
    <w:rsid w:val="00A4199E"/>
    <w:rsid w:val="00A42271"/>
    <w:rsid w:val="00A600BD"/>
    <w:rsid w:val="00A6450F"/>
    <w:rsid w:val="00A82E0D"/>
    <w:rsid w:val="00A902EF"/>
    <w:rsid w:val="00A92237"/>
    <w:rsid w:val="00A96C82"/>
    <w:rsid w:val="00A96EDC"/>
    <w:rsid w:val="00A971FD"/>
    <w:rsid w:val="00A97DA0"/>
    <w:rsid w:val="00AA13FB"/>
    <w:rsid w:val="00AA15FD"/>
    <w:rsid w:val="00AB6D9A"/>
    <w:rsid w:val="00AC5ECA"/>
    <w:rsid w:val="00AD0E80"/>
    <w:rsid w:val="00AD13BF"/>
    <w:rsid w:val="00AD1B9B"/>
    <w:rsid w:val="00AD7B90"/>
    <w:rsid w:val="00AE356D"/>
    <w:rsid w:val="00AE3FED"/>
    <w:rsid w:val="00AE4813"/>
    <w:rsid w:val="00AE6936"/>
    <w:rsid w:val="00AF48CC"/>
    <w:rsid w:val="00B0685A"/>
    <w:rsid w:val="00B10D5F"/>
    <w:rsid w:val="00B15B4C"/>
    <w:rsid w:val="00B171C5"/>
    <w:rsid w:val="00B17FD2"/>
    <w:rsid w:val="00B216E4"/>
    <w:rsid w:val="00B24B05"/>
    <w:rsid w:val="00B27AF3"/>
    <w:rsid w:val="00B374DC"/>
    <w:rsid w:val="00B37C08"/>
    <w:rsid w:val="00B41139"/>
    <w:rsid w:val="00B42C78"/>
    <w:rsid w:val="00B437D9"/>
    <w:rsid w:val="00B60CD9"/>
    <w:rsid w:val="00B70155"/>
    <w:rsid w:val="00B7234F"/>
    <w:rsid w:val="00B82180"/>
    <w:rsid w:val="00B833BC"/>
    <w:rsid w:val="00B9384C"/>
    <w:rsid w:val="00B93BBB"/>
    <w:rsid w:val="00B96B8E"/>
    <w:rsid w:val="00B97760"/>
    <w:rsid w:val="00B97B77"/>
    <w:rsid w:val="00BA0B5D"/>
    <w:rsid w:val="00BA7743"/>
    <w:rsid w:val="00BB6D76"/>
    <w:rsid w:val="00BD3EC5"/>
    <w:rsid w:val="00BD55EA"/>
    <w:rsid w:val="00BE1329"/>
    <w:rsid w:val="00BE4FC0"/>
    <w:rsid w:val="00BF095C"/>
    <w:rsid w:val="00BF4515"/>
    <w:rsid w:val="00BF45DC"/>
    <w:rsid w:val="00BF59C8"/>
    <w:rsid w:val="00C13765"/>
    <w:rsid w:val="00C1377A"/>
    <w:rsid w:val="00C17CA6"/>
    <w:rsid w:val="00C220A0"/>
    <w:rsid w:val="00C30E03"/>
    <w:rsid w:val="00C32C5E"/>
    <w:rsid w:val="00C35491"/>
    <w:rsid w:val="00C44FAD"/>
    <w:rsid w:val="00C45F15"/>
    <w:rsid w:val="00C5361B"/>
    <w:rsid w:val="00C54CBF"/>
    <w:rsid w:val="00C57598"/>
    <w:rsid w:val="00C61862"/>
    <w:rsid w:val="00C63465"/>
    <w:rsid w:val="00C63CBD"/>
    <w:rsid w:val="00C74F62"/>
    <w:rsid w:val="00C762B9"/>
    <w:rsid w:val="00C8111A"/>
    <w:rsid w:val="00C81920"/>
    <w:rsid w:val="00C81CB1"/>
    <w:rsid w:val="00C84D21"/>
    <w:rsid w:val="00C84DD7"/>
    <w:rsid w:val="00C85740"/>
    <w:rsid w:val="00C9785A"/>
    <w:rsid w:val="00CA14AE"/>
    <w:rsid w:val="00CA6332"/>
    <w:rsid w:val="00CB4760"/>
    <w:rsid w:val="00CB4F2D"/>
    <w:rsid w:val="00CB51DC"/>
    <w:rsid w:val="00CB5A9F"/>
    <w:rsid w:val="00CB648A"/>
    <w:rsid w:val="00CC03D6"/>
    <w:rsid w:val="00CC096E"/>
    <w:rsid w:val="00CC2C81"/>
    <w:rsid w:val="00CC46D9"/>
    <w:rsid w:val="00CC5222"/>
    <w:rsid w:val="00CC5D21"/>
    <w:rsid w:val="00CC615E"/>
    <w:rsid w:val="00CD0AE4"/>
    <w:rsid w:val="00CD4F03"/>
    <w:rsid w:val="00CD4FBC"/>
    <w:rsid w:val="00CE7C9C"/>
    <w:rsid w:val="00CF145D"/>
    <w:rsid w:val="00CF30DC"/>
    <w:rsid w:val="00CF5A66"/>
    <w:rsid w:val="00CF6420"/>
    <w:rsid w:val="00D05F06"/>
    <w:rsid w:val="00D07A3B"/>
    <w:rsid w:val="00D17B3D"/>
    <w:rsid w:val="00D2779C"/>
    <w:rsid w:val="00D30441"/>
    <w:rsid w:val="00D420B4"/>
    <w:rsid w:val="00D51038"/>
    <w:rsid w:val="00D55571"/>
    <w:rsid w:val="00D56E1C"/>
    <w:rsid w:val="00D57094"/>
    <w:rsid w:val="00D6240D"/>
    <w:rsid w:val="00D72845"/>
    <w:rsid w:val="00D7379D"/>
    <w:rsid w:val="00D761C0"/>
    <w:rsid w:val="00D82C39"/>
    <w:rsid w:val="00D944B3"/>
    <w:rsid w:val="00D95588"/>
    <w:rsid w:val="00DA3752"/>
    <w:rsid w:val="00DA7F4B"/>
    <w:rsid w:val="00DB0A42"/>
    <w:rsid w:val="00DB6FE0"/>
    <w:rsid w:val="00DB742C"/>
    <w:rsid w:val="00DC1622"/>
    <w:rsid w:val="00DD2B35"/>
    <w:rsid w:val="00DD45D1"/>
    <w:rsid w:val="00DD6947"/>
    <w:rsid w:val="00DE6917"/>
    <w:rsid w:val="00DF623F"/>
    <w:rsid w:val="00E048CD"/>
    <w:rsid w:val="00E11029"/>
    <w:rsid w:val="00E1166B"/>
    <w:rsid w:val="00E165E1"/>
    <w:rsid w:val="00E22A57"/>
    <w:rsid w:val="00E31C57"/>
    <w:rsid w:val="00E3474C"/>
    <w:rsid w:val="00E34EAD"/>
    <w:rsid w:val="00E3620C"/>
    <w:rsid w:val="00E36498"/>
    <w:rsid w:val="00E41894"/>
    <w:rsid w:val="00E41F7C"/>
    <w:rsid w:val="00E51F68"/>
    <w:rsid w:val="00E53F66"/>
    <w:rsid w:val="00E65792"/>
    <w:rsid w:val="00E6793A"/>
    <w:rsid w:val="00E70B80"/>
    <w:rsid w:val="00E71C6D"/>
    <w:rsid w:val="00E729E4"/>
    <w:rsid w:val="00E82709"/>
    <w:rsid w:val="00E8518F"/>
    <w:rsid w:val="00E859F0"/>
    <w:rsid w:val="00E92C4E"/>
    <w:rsid w:val="00E946BC"/>
    <w:rsid w:val="00E946ED"/>
    <w:rsid w:val="00E9545D"/>
    <w:rsid w:val="00E954A1"/>
    <w:rsid w:val="00E97232"/>
    <w:rsid w:val="00EA2C73"/>
    <w:rsid w:val="00EB3E65"/>
    <w:rsid w:val="00EC00BE"/>
    <w:rsid w:val="00ED097F"/>
    <w:rsid w:val="00ED3C75"/>
    <w:rsid w:val="00F02A87"/>
    <w:rsid w:val="00F07C81"/>
    <w:rsid w:val="00F13D42"/>
    <w:rsid w:val="00F1433D"/>
    <w:rsid w:val="00F15724"/>
    <w:rsid w:val="00F16606"/>
    <w:rsid w:val="00F20081"/>
    <w:rsid w:val="00F207BC"/>
    <w:rsid w:val="00F211C9"/>
    <w:rsid w:val="00F2163B"/>
    <w:rsid w:val="00F305C0"/>
    <w:rsid w:val="00F3662C"/>
    <w:rsid w:val="00F400F3"/>
    <w:rsid w:val="00F45E42"/>
    <w:rsid w:val="00F47904"/>
    <w:rsid w:val="00F507CF"/>
    <w:rsid w:val="00F62C54"/>
    <w:rsid w:val="00F64FE2"/>
    <w:rsid w:val="00F8349B"/>
    <w:rsid w:val="00F878C7"/>
    <w:rsid w:val="00F91FA4"/>
    <w:rsid w:val="00F92699"/>
    <w:rsid w:val="00F95D8B"/>
    <w:rsid w:val="00F9605B"/>
    <w:rsid w:val="00F96639"/>
    <w:rsid w:val="00FA6502"/>
    <w:rsid w:val="00FC5FEB"/>
    <w:rsid w:val="00FD0F35"/>
    <w:rsid w:val="00FD1D78"/>
    <w:rsid w:val="00FD3854"/>
    <w:rsid w:val="00FD4245"/>
    <w:rsid w:val="00FD7383"/>
    <w:rsid w:val="00FD7B24"/>
    <w:rsid w:val="00FE27A9"/>
    <w:rsid w:val="00FE6EBF"/>
    <w:rsid w:val="00FE71FE"/>
    <w:rsid w:val="00FF0C20"/>
    <w:rsid w:val="00FF2578"/>
    <w:rsid w:val="00FF264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fillcolor="white">
      <v:fill color="white"/>
    </o:shapedefaults>
    <o:shapelayout v:ext="edit">
      <o:idmap v:ext="edit" data="1"/>
    </o:shapelayout>
  </w:shapeDefaults>
  <w:decimalSymbol w:val=","/>
  <w:listSeparator w:val=";"/>
  <w15:docId w15:val="{0FB97268-077E-4ACB-9C07-88E686E0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Pr>
      <w:rFonts w:ascii="Arial" w:hAnsi="Arial"/>
      <w:sz w:val="24"/>
    </w:rPr>
  </w:style>
  <w:style w:type="paragraph" w:styleId="Otsikko1">
    <w:name w:val="heading 1"/>
    <w:basedOn w:val="Normaali"/>
    <w:next w:val="Normaali"/>
    <w:qFormat/>
    <w:rsid w:val="00023E2F"/>
    <w:pPr>
      <w:keepNext/>
      <w:outlineLvl w:val="0"/>
    </w:pPr>
    <w:rPr>
      <w: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rsid w:val="00B82180"/>
    <w:pPr>
      <w:jc w:val="both"/>
    </w:pPr>
  </w:style>
  <w:style w:type="paragraph" w:styleId="Sisennettyleipteksti">
    <w:name w:val="Body Text Indent"/>
    <w:basedOn w:val="Normaali"/>
    <w:rsid w:val="00023E2F"/>
    <w:pPr>
      <w:spacing w:after="120"/>
      <w:ind w:left="283"/>
    </w:pPr>
  </w:style>
  <w:style w:type="paragraph" w:styleId="Leipteksti2">
    <w:name w:val="Body Text 2"/>
    <w:basedOn w:val="Normaali"/>
    <w:rsid w:val="001A5053"/>
    <w:pPr>
      <w:spacing w:after="120" w:line="480" w:lineRule="auto"/>
    </w:pPr>
  </w:style>
  <w:style w:type="paragraph" w:styleId="Asiakirjanrakenneruutu">
    <w:name w:val="Document Map"/>
    <w:basedOn w:val="Normaali"/>
    <w:semiHidden/>
    <w:rsid w:val="00584C53"/>
    <w:pPr>
      <w:shd w:val="clear" w:color="auto" w:fill="000080"/>
    </w:pPr>
    <w:rPr>
      <w:rFonts w:ascii="Tahoma" w:hAnsi="Tahoma" w:cs="Tahoma"/>
      <w:sz w:val="20"/>
    </w:rPr>
  </w:style>
  <w:style w:type="paragraph" w:styleId="Yltunniste">
    <w:name w:val="header"/>
    <w:basedOn w:val="Normaali"/>
    <w:link w:val="YltunnisteChar"/>
    <w:uiPriority w:val="99"/>
    <w:rsid w:val="007044CC"/>
    <w:pPr>
      <w:tabs>
        <w:tab w:val="center" w:pos="4819"/>
        <w:tab w:val="right" w:pos="9638"/>
      </w:tabs>
    </w:pPr>
  </w:style>
  <w:style w:type="paragraph" w:styleId="Alatunniste">
    <w:name w:val="footer"/>
    <w:basedOn w:val="Normaali"/>
    <w:rsid w:val="007044CC"/>
    <w:pPr>
      <w:tabs>
        <w:tab w:val="center" w:pos="4819"/>
        <w:tab w:val="right" w:pos="9638"/>
      </w:tabs>
    </w:pPr>
  </w:style>
  <w:style w:type="paragraph" w:styleId="Otsikko">
    <w:name w:val="Title"/>
    <w:basedOn w:val="Normaali"/>
    <w:next w:val="Normaali"/>
    <w:link w:val="OtsikkoChar"/>
    <w:qFormat/>
    <w:rsid w:val="00AD1B9B"/>
    <w:pPr>
      <w:spacing w:before="240" w:after="60"/>
      <w:jc w:val="center"/>
      <w:outlineLvl w:val="0"/>
    </w:pPr>
    <w:rPr>
      <w:rFonts w:ascii="Cambria" w:hAnsi="Cambria"/>
      <w:b/>
      <w:bCs/>
      <w:kern w:val="28"/>
      <w:sz w:val="32"/>
      <w:szCs w:val="32"/>
    </w:rPr>
  </w:style>
  <w:style w:type="character" w:customStyle="1" w:styleId="OtsikkoChar">
    <w:name w:val="Otsikko Char"/>
    <w:link w:val="Otsikko"/>
    <w:rsid w:val="00AD1B9B"/>
    <w:rPr>
      <w:rFonts w:ascii="Cambria" w:eastAsia="Times New Roman" w:hAnsi="Cambria" w:cs="Times New Roman"/>
      <w:b/>
      <w:bCs/>
      <w:kern w:val="28"/>
      <w:sz w:val="32"/>
      <w:szCs w:val="32"/>
    </w:rPr>
  </w:style>
  <w:style w:type="character" w:styleId="Voimakas">
    <w:name w:val="Strong"/>
    <w:qFormat/>
    <w:rsid w:val="00AD1B9B"/>
    <w:rPr>
      <w:b/>
      <w:bCs/>
    </w:rPr>
  </w:style>
  <w:style w:type="table" w:styleId="TaulukkoRuudukko">
    <w:name w:val="Table Grid"/>
    <w:basedOn w:val="Normaalitaulukko"/>
    <w:rsid w:val="00CC5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ali"/>
    <w:uiPriority w:val="40"/>
    <w:qFormat/>
    <w:rsid w:val="00CC5222"/>
    <w:pPr>
      <w:tabs>
        <w:tab w:val="decimal" w:pos="360"/>
      </w:tabs>
      <w:spacing w:after="200" w:line="276" w:lineRule="auto"/>
    </w:pPr>
    <w:rPr>
      <w:rFonts w:ascii="Calibri" w:eastAsia="Calibri" w:hAnsi="Calibri"/>
      <w:sz w:val="22"/>
      <w:szCs w:val="22"/>
    </w:rPr>
  </w:style>
  <w:style w:type="paragraph" w:styleId="Alaviitteenteksti">
    <w:name w:val="footnote text"/>
    <w:basedOn w:val="Normaali"/>
    <w:link w:val="AlaviitteentekstiChar"/>
    <w:uiPriority w:val="99"/>
    <w:unhideWhenUsed/>
    <w:rsid w:val="00CC5222"/>
    <w:rPr>
      <w:rFonts w:ascii="Calibri" w:hAnsi="Calibri"/>
      <w:sz w:val="20"/>
    </w:rPr>
  </w:style>
  <w:style w:type="character" w:customStyle="1" w:styleId="AlaviitteentekstiChar">
    <w:name w:val="Alaviitteen teksti Char"/>
    <w:link w:val="Alaviitteenteksti"/>
    <w:uiPriority w:val="99"/>
    <w:rsid w:val="00CC5222"/>
    <w:rPr>
      <w:rFonts w:ascii="Calibri" w:hAnsi="Calibri"/>
    </w:rPr>
  </w:style>
  <w:style w:type="character" w:styleId="Hienovarainenkorostus">
    <w:name w:val="Subtle Emphasis"/>
    <w:uiPriority w:val="19"/>
    <w:qFormat/>
    <w:rsid w:val="00CC5222"/>
    <w:rPr>
      <w:i/>
      <w:iCs/>
      <w:color w:val="000000"/>
    </w:rPr>
  </w:style>
  <w:style w:type="table" w:styleId="Normaalivarjostus2-korostus5">
    <w:name w:val="Medium Shading 2 Accent 5"/>
    <w:basedOn w:val="Normaalitaulukko"/>
    <w:uiPriority w:val="64"/>
    <w:rsid w:val="00CC5222"/>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ulukkoLuettelo2">
    <w:name w:val="Table List 2"/>
    <w:basedOn w:val="Normaalitaulukko"/>
    <w:rsid w:val="00CC5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aalealuettelo-korostus3">
    <w:name w:val="Light List Accent 3"/>
    <w:basedOn w:val="Normaalitaulukko"/>
    <w:uiPriority w:val="61"/>
    <w:rsid w:val="004D6C6A"/>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eliteteksti">
    <w:name w:val="Balloon Text"/>
    <w:basedOn w:val="Normaali"/>
    <w:link w:val="SelitetekstiChar"/>
    <w:rsid w:val="00662712"/>
    <w:rPr>
      <w:rFonts w:ascii="Tahoma" w:hAnsi="Tahoma" w:cs="Tahoma"/>
      <w:sz w:val="16"/>
      <w:szCs w:val="16"/>
    </w:rPr>
  </w:style>
  <w:style w:type="character" w:customStyle="1" w:styleId="SelitetekstiChar">
    <w:name w:val="Seliteteksti Char"/>
    <w:basedOn w:val="Kappaleenoletusfontti"/>
    <w:link w:val="Seliteteksti"/>
    <w:rsid w:val="00662712"/>
    <w:rPr>
      <w:rFonts w:ascii="Tahoma" w:hAnsi="Tahoma" w:cs="Tahoma"/>
      <w:sz w:val="16"/>
      <w:szCs w:val="16"/>
    </w:rPr>
  </w:style>
  <w:style w:type="paragraph" w:styleId="Luettelokappale">
    <w:name w:val="List Paragraph"/>
    <w:basedOn w:val="Normaali"/>
    <w:uiPriority w:val="34"/>
    <w:qFormat/>
    <w:rsid w:val="006453E6"/>
    <w:pPr>
      <w:ind w:left="720"/>
      <w:contextualSpacing/>
    </w:pPr>
  </w:style>
  <w:style w:type="table" w:styleId="Taulukko3-ulottvaikutelma1">
    <w:name w:val="Table 3D effects 1"/>
    <w:basedOn w:val="Normaalitaulukko"/>
    <w:rsid w:val="004043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rsid w:val="004043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rsid w:val="004043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ltunnisteChar">
    <w:name w:val="Ylätunniste Char"/>
    <w:basedOn w:val="Kappaleenoletusfontti"/>
    <w:link w:val="Yltunniste"/>
    <w:uiPriority w:val="99"/>
    <w:rsid w:val="0042558B"/>
    <w:rPr>
      <w:rFonts w:ascii="Arial" w:hAnsi="Arial"/>
      <w:sz w:val="24"/>
    </w:rPr>
  </w:style>
  <w:style w:type="paragraph" w:styleId="NormaaliWWW">
    <w:name w:val="Normal (Web)"/>
    <w:basedOn w:val="Normaali"/>
    <w:uiPriority w:val="99"/>
    <w:unhideWhenUsed/>
    <w:rsid w:val="009B7202"/>
    <w:rPr>
      <w:rFonts w:ascii="Times New Roman" w:eastAsiaTheme="minorHAnsi" w:hAnsi="Times New Roman"/>
      <w:szCs w:val="24"/>
    </w:rPr>
  </w:style>
  <w:style w:type="paragraph" w:customStyle="1" w:styleId="owapara">
    <w:name w:val="owapara"/>
    <w:basedOn w:val="Normaali"/>
    <w:rsid w:val="0080248C"/>
    <w:rPr>
      <w:rFonts w:ascii="Times New Roman" w:eastAsia="Calibri"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257609">
      <w:bodyDiv w:val="1"/>
      <w:marLeft w:val="0"/>
      <w:marRight w:val="0"/>
      <w:marTop w:val="0"/>
      <w:marBottom w:val="0"/>
      <w:divBdr>
        <w:top w:val="none" w:sz="0" w:space="0" w:color="auto"/>
        <w:left w:val="none" w:sz="0" w:space="0" w:color="auto"/>
        <w:bottom w:val="none" w:sz="0" w:space="0" w:color="auto"/>
        <w:right w:val="none" w:sz="0" w:space="0" w:color="auto"/>
      </w:divBdr>
    </w:div>
    <w:div w:id="1182747600">
      <w:bodyDiv w:val="1"/>
      <w:marLeft w:val="0"/>
      <w:marRight w:val="0"/>
      <w:marTop w:val="0"/>
      <w:marBottom w:val="0"/>
      <w:divBdr>
        <w:top w:val="none" w:sz="0" w:space="0" w:color="auto"/>
        <w:left w:val="none" w:sz="0" w:space="0" w:color="auto"/>
        <w:bottom w:val="none" w:sz="0" w:space="0" w:color="auto"/>
        <w:right w:val="none" w:sz="0" w:space="0" w:color="auto"/>
      </w:divBdr>
      <w:divsChild>
        <w:div w:id="1797142353">
          <w:marLeft w:val="547"/>
          <w:marRight w:val="0"/>
          <w:marTop w:val="0"/>
          <w:marBottom w:val="0"/>
          <w:divBdr>
            <w:top w:val="none" w:sz="0" w:space="0" w:color="auto"/>
            <w:left w:val="none" w:sz="0" w:space="0" w:color="auto"/>
            <w:bottom w:val="none" w:sz="0" w:space="0" w:color="auto"/>
            <w:right w:val="none" w:sz="0" w:space="0" w:color="auto"/>
          </w:divBdr>
        </w:div>
        <w:div w:id="127360107">
          <w:marLeft w:val="547"/>
          <w:marRight w:val="0"/>
          <w:marTop w:val="0"/>
          <w:marBottom w:val="0"/>
          <w:divBdr>
            <w:top w:val="none" w:sz="0" w:space="0" w:color="auto"/>
            <w:left w:val="none" w:sz="0" w:space="0" w:color="auto"/>
            <w:bottom w:val="none" w:sz="0" w:space="0" w:color="auto"/>
            <w:right w:val="none" w:sz="0" w:space="0" w:color="auto"/>
          </w:divBdr>
        </w:div>
        <w:div w:id="1365475128">
          <w:marLeft w:val="547"/>
          <w:marRight w:val="0"/>
          <w:marTop w:val="0"/>
          <w:marBottom w:val="0"/>
          <w:divBdr>
            <w:top w:val="none" w:sz="0" w:space="0" w:color="auto"/>
            <w:left w:val="none" w:sz="0" w:space="0" w:color="auto"/>
            <w:bottom w:val="none" w:sz="0" w:space="0" w:color="auto"/>
            <w:right w:val="none" w:sz="0" w:space="0" w:color="auto"/>
          </w:divBdr>
        </w:div>
      </w:divsChild>
    </w:div>
    <w:div w:id="1334337997">
      <w:bodyDiv w:val="1"/>
      <w:marLeft w:val="0"/>
      <w:marRight w:val="0"/>
      <w:marTop w:val="0"/>
      <w:marBottom w:val="0"/>
      <w:divBdr>
        <w:top w:val="none" w:sz="0" w:space="0" w:color="auto"/>
        <w:left w:val="none" w:sz="0" w:space="0" w:color="auto"/>
        <w:bottom w:val="none" w:sz="0" w:space="0" w:color="auto"/>
        <w:right w:val="none" w:sz="0" w:space="0" w:color="auto"/>
      </w:divBdr>
    </w:div>
    <w:div w:id="1507791844">
      <w:bodyDiv w:val="1"/>
      <w:marLeft w:val="0"/>
      <w:marRight w:val="0"/>
      <w:marTop w:val="0"/>
      <w:marBottom w:val="0"/>
      <w:divBdr>
        <w:top w:val="none" w:sz="0" w:space="0" w:color="auto"/>
        <w:left w:val="none" w:sz="0" w:space="0" w:color="auto"/>
        <w:bottom w:val="none" w:sz="0" w:space="0" w:color="auto"/>
        <w:right w:val="none" w:sz="0" w:space="0" w:color="auto"/>
      </w:divBdr>
    </w:div>
    <w:div w:id="206314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diagramQuickStyle" Target="diagrams/quickStyle2.xml"/><Relationship Id="rId39" Type="http://schemas.microsoft.com/office/2007/relationships/diagramDrawing" Target="diagrams/drawing3.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14.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diagramData" Target="diagrams/data1.xml"/><Relationship Id="rId25" Type="http://schemas.openxmlformats.org/officeDocument/2006/relationships/diagramLayout" Target="diagrams/layout2.xml"/><Relationship Id="rId33" Type="http://schemas.openxmlformats.org/officeDocument/2006/relationships/image" Target="media/image13.jpeg"/><Relationship Id="rId38" Type="http://schemas.openxmlformats.org/officeDocument/2006/relationships/diagramColors" Target="diagrams/colors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Colors" Target="diagrams/colors1.xml"/><Relationship Id="rId29" Type="http://schemas.openxmlformats.org/officeDocument/2006/relationships/image" Target="media/image9.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Data" Target="diagrams/data2.xml"/><Relationship Id="rId32" Type="http://schemas.openxmlformats.org/officeDocument/2006/relationships/image" Target="media/image12.jpeg"/><Relationship Id="rId37" Type="http://schemas.openxmlformats.org/officeDocument/2006/relationships/diagramQuickStyle" Target="diagrams/quickStyle3.xml"/><Relationship Id="rId40" Type="http://schemas.openxmlformats.org/officeDocument/2006/relationships/image" Target="media/image15.jpe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2.wdp"/><Relationship Id="rId28" Type="http://schemas.microsoft.com/office/2007/relationships/diagramDrawing" Target="diagrams/drawing2.xml"/><Relationship Id="rId36" Type="http://schemas.openxmlformats.org/officeDocument/2006/relationships/diagramLayout" Target="diagrams/layout3.xm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diagramColors" Target="diagrams/colors2.xml"/><Relationship Id="rId30" Type="http://schemas.openxmlformats.org/officeDocument/2006/relationships/image" Target="media/image10.jpeg"/><Relationship Id="rId35" Type="http://schemas.openxmlformats.org/officeDocument/2006/relationships/diagramData" Target="diagrams/data3.xm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F0B7D7-66A2-4D87-8379-056B0CA64E5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i-FI"/>
        </a:p>
      </dgm:t>
    </dgm:pt>
    <dgm:pt modelId="{A94763AF-4671-4C00-B435-56D3CE2B2833}">
      <dgm:prSet phldrT="[Teksti]"/>
      <dgm:spPr/>
      <dgm:t>
        <a:bodyPr/>
        <a:lstStyle/>
        <a:p>
          <a:r>
            <a:rPr lang="fi-FI"/>
            <a:t>Fyysinen kasvatusympäristö</a:t>
          </a:r>
        </a:p>
      </dgm:t>
    </dgm:pt>
    <dgm:pt modelId="{AF987923-BC09-439C-8542-5570551FC7D5}" type="parTrans" cxnId="{D7AECE1C-BB73-484B-B764-DD6703FC5516}">
      <dgm:prSet/>
      <dgm:spPr/>
      <dgm:t>
        <a:bodyPr/>
        <a:lstStyle/>
        <a:p>
          <a:endParaRPr lang="fi-FI"/>
        </a:p>
      </dgm:t>
    </dgm:pt>
    <dgm:pt modelId="{36996712-3A72-4A92-987B-DD53C494AF8F}" type="sibTrans" cxnId="{D7AECE1C-BB73-484B-B764-DD6703FC5516}">
      <dgm:prSet/>
      <dgm:spPr/>
      <dgm:t>
        <a:bodyPr/>
        <a:lstStyle/>
        <a:p>
          <a:endParaRPr lang="fi-FI"/>
        </a:p>
      </dgm:t>
    </dgm:pt>
    <dgm:pt modelId="{51E966FC-6A41-446C-97E9-0BFFACF59995}">
      <dgm:prSet phldrT="[Teksti]"/>
      <dgm:spPr>
        <a:gradFill flip="none" rotWithShape="1">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dgm:spPr>
      <dgm:t>
        <a:bodyPr/>
        <a:lstStyle/>
        <a:p>
          <a:endParaRPr lang="fi-FI"/>
        </a:p>
      </dgm:t>
    </dgm:pt>
    <dgm:pt modelId="{E8D56CFE-BACB-480D-B4F5-1B89A4389E43}" type="parTrans" cxnId="{F37535D1-E140-41BD-9071-5D9825546792}">
      <dgm:prSet/>
      <dgm:spPr/>
      <dgm:t>
        <a:bodyPr/>
        <a:lstStyle/>
        <a:p>
          <a:endParaRPr lang="fi-FI"/>
        </a:p>
      </dgm:t>
    </dgm:pt>
    <dgm:pt modelId="{B3842557-8780-4271-B198-DECD1D289911}" type="sibTrans" cxnId="{F37535D1-E140-41BD-9071-5D9825546792}">
      <dgm:prSet/>
      <dgm:spPr/>
      <dgm:t>
        <a:bodyPr/>
        <a:lstStyle/>
        <a:p>
          <a:endParaRPr lang="fi-FI"/>
        </a:p>
      </dgm:t>
    </dgm:pt>
    <dgm:pt modelId="{08BDED61-33C1-4D36-B1BB-C124FDFBFC2F}">
      <dgm:prSet phldrT="[Teksti]"/>
      <dgm:spPr/>
      <dgm:t>
        <a:bodyPr/>
        <a:lstStyle/>
        <a:p>
          <a:r>
            <a:rPr lang="fi-FI"/>
            <a:t>Psyykkinen kasvatusympäristö</a:t>
          </a:r>
        </a:p>
      </dgm:t>
    </dgm:pt>
    <dgm:pt modelId="{3616B861-3035-4B15-98BE-A66E06DE5C34}" type="parTrans" cxnId="{532DE110-7B83-4BF7-8A62-0CB54C0EF40A}">
      <dgm:prSet/>
      <dgm:spPr/>
      <dgm:t>
        <a:bodyPr/>
        <a:lstStyle/>
        <a:p>
          <a:endParaRPr lang="fi-FI"/>
        </a:p>
      </dgm:t>
    </dgm:pt>
    <dgm:pt modelId="{921D013E-A953-4D51-B8D9-AD8D9E359CBB}" type="sibTrans" cxnId="{532DE110-7B83-4BF7-8A62-0CB54C0EF40A}">
      <dgm:prSet/>
      <dgm:spPr/>
      <dgm:t>
        <a:bodyPr/>
        <a:lstStyle/>
        <a:p>
          <a:endParaRPr lang="fi-FI"/>
        </a:p>
      </dgm:t>
    </dgm:pt>
    <dgm:pt modelId="{BA6C6B45-12EA-437A-8C1C-B4BAD0A6C69A}">
      <dgm:prSet phldrT="[Teksti]"/>
      <dgm:spPr>
        <a:gradFill rotWithShape="0">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dgm:spPr>
      <dgm:t>
        <a:bodyPr/>
        <a:lstStyle/>
        <a:p>
          <a:r>
            <a:rPr lang="fi-FI"/>
            <a:t>antaa tilaa lapsen persoonalle ja itsetunnon kehittymiselle</a:t>
          </a:r>
        </a:p>
      </dgm:t>
    </dgm:pt>
    <dgm:pt modelId="{69516F57-0F6C-4B54-B8B6-56E420ED57DD}" type="parTrans" cxnId="{A83A9123-B85F-4295-987C-AE859781D1C7}">
      <dgm:prSet/>
      <dgm:spPr/>
      <dgm:t>
        <a:bodyPr/>
        <a:lstStyle/>
        <a:p>
          <a:endParaRPr lang="fi-FI"/>
        </a:p>
      </dgm:t>
    </dgm:pt>
    <dgm:pt modelId="{B979A384-4C30-4E8E-BA1A-9012427D7FF1}" type="sibTrans" cxnId="{A83A9123-B85F-4295-987C-AE859781D1C7}">
      <dgm:prSet/>
      <dgm:spPr/>
      <dgm:t>
        <a:bodyPr/>
        <a:lstStyle/>
        <a:p>
          <a:endParaRPr lang="fi-FI"/>
        </a:p>
      </dgm:t>
    </dgm:pt>
    <dgm:pt modelId="{AC840F85-6A40-4DAF-A134-DD34ABDC6F84}">
      <dgm:prSet phldrT="[Teksti]"/>
      <dgm:spPr>
        <a:gradFill rotWithShape="0">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dgm:spPr>
      <dgm:t>
        <a:bodyPr/>
        <a:lstStyle/>
        <a:p>
          <a:r>
            <a:rPr lang="fi-FI"/>
            <a:t>yksilölliset tarpeet ja ikätaso huomioidaan</a:t>
          </a:r>
        </a:p>
      </dgm:t>
    </dgm:pt>
    <dgm:pt modelId="{F404E7D1-0EC4-4BE1-A683-40A0BD1AAB85}" type="parTrans" cxnId="{3E79469B-B4FE-4966-9DB2-632597CCCC68}">
      <dgm:prSet/>
      <dgm:spPr/>
      <dgm:t>
        <a:bodyPr/>
        <a:lstStyle/>
        <a:p>
          <a:endParaRPr lang="fi-FI"/>
        </a:p>
      </dgm:t>
    </dgm:pt>
    <dgm:pt modelId="{D96FDC6C-9A73-4EDA-A568-106CB041D24D}" type="sibTrans" cxnId="{3E79469B-B4FE-4966-9DB2-632597CCCC68}">
      <dgm:prSet/>
      <dgm:spPr/>
      <dgm:t>
        <a:bodyPr/>
        <a:lstStyle/>
        <a:p>
          <a:endParaRPr lang="fi-FI"/>
        </a:p>
      </dgm:t>
    </dgm:pt>
    <dgm:pt modelId="{BB8D78A3-18A7-4EF7-8DFB-28EA54F9FB31}">
      <dgm:prSet phldrT="[Teksti]"/>
      <dgm:spPr/>
      <dgm:t>
        <a:bodyPr/>
        <a:lstStyle/>
        <a:p>
          <a:r>
            <a:rPr lang="fi-FI"/>
            <a:t>sosiaalinen kasvatusympäristö</a:t>
          </a:r>
        </a:p>
      </dgm:t>
    </dgm:pt>
    <dgm:pt modelId="{2A567B00-29D6-4022-98B8-CF720A29EE44}" type="parTrans" cxnId="{A2EF8C8F-B0E9-4556-BB19-3042080E4959}">
      <dgm:prSet/>
      <dgm:spPr/>
      <dgm:t>
        <a:bodyPr/>
        <a:lstStyle/>
        <a:p>
          <a:endParaRPr lang="fi-FI"/>
        </a:p>
      </dgm:t>
    </dgm:pt>
    <dgm:pt modelId="{6A6D9166-437B-47E1-A833-ADBABBD20E07}" type="sibTrans" cxnId="{A2EF8C8F-B0E9-4556-BB19-3042080E4959}">
      <dgm:prSet/>
      <dgm:spPr/>
      <dgm:t>
        <a:bodyPr/>
        <a:lstStyle/>
        <a:p>
          <a:endParaRPr lang="fi-FI"/>
        </a:p>
      </dgm:t>
    </dgm:pt>
    <dgm:pt modelId="{48EBDCE1-C24D-416B-9FC5-53811DBA8DB6}">
      <dgm:prSet phldrT="[Teksti]"/>
      <dgm:spPr>
        <a:gradFill rotWithShape="0">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dgm:spPr>
      <dgm:t>
        <a:bodyPr/>
        <a:lstStyle/>
        <a:p>
          <a:r>
            <a:rPr lang="fi-FI"/>
            <a:t>turvalliset ihmissuhteet</a:t>
          </a:r>
        </a:p>
      </dgm:t>
    </dgm:pt>
    <dgm:pt modelId="{83392078-7D3B-4665-9BB8-35EFD410FF45}" type="parTrans" cxnId="{9053582E-B422-4D62-878D-0835669C786D}">
      <dgm:prSet/>
      <dgm:spPr/>
      <dgm:t>
        <a:bodyPr/>
        <a:lstStyle/>
        <a:p>
          <a:endParaRPr lang="fi-FI"/>
        </a:p>
      </dgm:t>
    </dgm:pt>
    <dgm:pt modelId="{C05AEE68-9C29-475B-9BB5-32B6C9385EED}" type="sibTrans" cxnId="{9053582E-B422-4D62-878D-0835669C786D}">
      <dgm:prSet/>
      <dgm:spPr/>
      <dgm:t>
        <a:bodyPr/>
        <a:lstStyle/>
        <a:p>
          <a:endParaRPr lang="fi-FI"/>
        </a:p>
      </dgm:t>
    </dgm:pt>
    <dgm:pt modelId="{8B8B3C88-E9D5-4B18-BED9-CF714EB89F09}">
      <dgm:prSet/>
      <dgm:spPr>
        <a:gradFill flip="none" rotWithShape="1">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dgm:spPr>
      <dgm:t>
        <a:bodyPr/>
        <a:lstStyle/>
        <a:p>
          <a:r>
            <a:rPr lang="fi-FI"/>
            <a:t>turvallinen ja terveellinen</a:t>
          </a:r>
        </a:p>
      </dgm:t>
    </dgm:pt>
    <dgm:pt modelId="{6FD2BB45-888E-4894-9048-6BB7AAD3531E}" type="parTrans" cxnId="{D1B2AEAA-34E9-4330-869E-C91F55D2167E}">
      <dgm:prSet/>
      <dgm:spPr/>
      <dgm:t>
        <a:bodyPr/>
        <a:lstStyle/>
        <a:p>
          <a:endParaRPr lang="fi-FI"/>
        </a:p>
      </dgm:t>
    </dgm:pt>
    <dgm:pt modelId="{70900D25-6E22-4E5F-8898-C8905BF37366}" type="sibTrans" cxnId="{D1B2AEAA-34E9-4330-869E-C91F55D2167E}">
      <dgm:prSet/>
      <dgm:spPr/>
      <dgm:t>
        <a:bodyPr/>
        <a:lstStyle/>
        <a:p>
          <a:endParaRPr lang="fi-FI"/>
        </a:p>
      </dgm:t>
    </dgm:pt>
    <dgm:pt modelId="{56962E84-D067-412C-9A15-F6F92CB2610E}">
      <dgm:prSet/>
      <dgm:spPr>
        <a:gradFill flip="none" rotWithShape="1">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dgm:spPr>
      <dgm:t>
        <a:bodyPr/>
        <a:lstStyle/>
        <a:p>
          <a:r>
            <a:rPr lang="fi-FI"/>
            <a:t>ympäristö, jossa lapsi pystyy päivittäin leikkimään, tutkimaan, liikkumaan, ilmaisemaan itseään ja saamaan taiteellisia kokemuksia</a:t>
          </a:r>
        </a:p>
      </dgm:t>
    </dgm:pt>
    <dgm:pt modelId="{F2C21E7D-D15F-47C1-8CD3-61B9954F211B}" type="parTrans" cxnId="{D99D7CF8-5F7D-4BD0-BF45-106D29608D0A}">
      <dgm:prSet/>
      <dgm:spPr/>
      <dgm:t>
        <a:bodyPr/>
        <a:lstStyle/>
        <a:p>
          <a:endParaRPr lang="fi-FI"/>
        </a:p>
      </dgm:t>
    </dgm:pt>
    <dgm:pt modelId="{A67FAD83-FE95-4810-947E-518F1BEFC7CA}" type="sibTrans" cxnId="{D99D7CF8-5F7D-4BD0-BF45-106D29608D0A}">
      <dgm:prSet/>
      <dgm:spPr/>
      <dgm:t>
        <a:bodyPr/>
        <a:lstStyle/>
        <a:p>
          <a:endParaRPr lang="fi-FI"/>
        </a:p>
      </dgm:t>
    </dgm:pt>
    <dgm:pt modelId="{AE759696-AB7E-428E-B69F-18C13A734E17}">
      <dgm:prSet/>
      <dgm:spPr>
        <a:gradFill flip="none" rotWithShape="1">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dgm:spPr>
      <dgm:t>
        <a:bodyPr/>
        <a:lstStyle/>
        <a:p>
          <a:r>
            <a:rPr lang="fi-FI"/>
            <a:t>tilat on järjestelty niin, että lapsella on mahdollisuus leikkiä myös yksin tai pienryhmässä</a:t>
          </a:r>
        </a:p>
      </dgm:t>
    </dgm:pt>
    <dgm:pt modelId="{BBD92608-4197-4778-BEB3-B570C2641C40}" type="parTrans" cxnId="{1EF2773B-0AC5-425C-A115-B42F2C370187}">
      <dgm:prSet/>
      <dgm:spPr/>
      <dgm:t>
        <a:bodyPr/>
        <a:lstStyle/>
        <a:p>
          <a:endParaRPr lang="fi-FI"/>
        </a:p>
      </dgm:t>
    </dgm:pt>
    <dgm:pt modelId="{928FAB61-2D1F-482A-B86B-A0626C565215}" type="sibTrans" cxnId="{1EF2773B-0AC5-425C-A115-B42F2C370187}">
      <dgm:prSet/>
      <dgm:spPr/>
      <dgm:t>
        <a:bodyPr/>
        <a:lstStyle/>
        <a:p>
          <a:endParaRPr lang="fi-FI"/>
        </a:p>
      </dgm:t>
    </dgm:pt>
    <dgm:pt modelId="{1C195E03-45D5-46F5-91F8-BD8BCEF2FCB5}">
      <dgm:prSet/>
      <dgm:spPr>
        <a:gradFill flip="none" rotWithShape="1">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dgm:spPr>
      <dgm:t>
        <a:bodyPr/>
        <a:lstStyle/>
        <a:p>
          <a:r>
            <a:rPr lang="fi-FI"/>
            <a:t>leikkivälineet ovat lapsen saatavilla</a:t>
          </a:r>
        </a:p>
      </dgm:t>
    </dgm:pt>
    <dgm:pt modelId="{9E0015E0-8E76-4F6E-9255-78BB8A59D5B8}" type="parTrans" cxnId="{ED45EF46-D139-456A-BEB5-EDD275F71BA4}">
      <dgm:prSet/>
      <dgm:spPr/>
      <dgm:t>
        <a:bodyPr/>
        <a:lstStyle/>
        <a:p>
          <a:endParaRPr lang="fi-FI"/>
        </a:p>
      </dgm:t>
    </dgm:pt>
    <dgm:pt modelId="{5ADA3E91-51E5-4BC3-BBBD-85CF4FAE1D22}" type="sibTrans" cxnId="{ED45EF46-D139-456A-BEB5-EDD275F71BA4}">
      <dgm:prSet/>
      <dgm:spPr/>
      <dgm:t>
        <a:bodyPr/>
        <a:lstStyle/>
        <a:p>
          <a:endParaRPr lang="fi-FI"/>
        </a:p>
      </dgm:t>
    </dgm:pt>
    <dgm:pt modelId="{7ED43DF0-85FC-4EE7-9E59-9F2C512C377A}">
      <dgm:prSet/>
      <dgm:spPr>
        <a:gradFill flip="none" rotWithShape="1">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dgm:spPr>
      <dgm:t>
        <a:bodyPr/>
        <a:lstStyle/>
        <a:p>
          <a:r>
            <a:rPr lang="fi-FI"/>
            <a:t>lähellä olevan luonnon tarjoamia mahdollisuuksia hyödynnetään</a:t>
          </a:r>
        </a:p>
      </dgm:t>
    </dgm:pt>
    <dgm:pt modelId="{846B4180-2BD5-4B34-9EEB-4F8FB59B4F06}" type="parTrans" cxnId="{7A7695AF-8FD4-485F-8B7F-5CB1AF92DB0A}">
      <dgm:prSet/>
      <dgm:spPr/>
      <dgm:t>
        <a:bodyPr/>
        <a:lstStyle/>
        <a:p>
          <a:endParaRPr lang="fi-FI"/>
        </a:p>
      </dgm:t>
    </dgm:pt>
    <dgm:pt modelId="{C7BF77D6-76CE-4204-8970-D0B5717B390D}" type="sibTrans" cxnId="{7A7695AF-8FD4-485F-8B7F-5CB1AF92DB0A}">
      <dgm:prSet/>
      <dgm:spPr/>
      <dgm:t>
        <a:bodyPr/>
        <a:lstStyle/>
        <a:p>
          <a:endParaRPr lang="fi-FI"/>
        </a:p>
      </dgm:t>
    </dgm:pt>
    <dgm:pt modelId="{A1D3DFCC-49FD-48AB-996C-181F0E22F980}">
      <dgm:prSet/>
      <dgm:spPr>
        <a:gradFill flip="none" rotWithShape="1">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dgm:spPr>
      <dgm:t>
        <a:bodyPr/>
        <a:lstStyle/>
        <a:p>
          <a:r>
            <a:rPr lang="fi-FI"/>
            <a:t>muokataan lapsiryhmän ja sen tarpeiden  mukaan</a:t>
          </a:r>
        </a:p>
      </dgm:t>
    </dgm:pt>
    <dgm:pt modelId="{8E71E812-F1A5-449D-8D5B-B2307561E3D2}" type="parTrans" cxnId="{FB07A39A-332C-4C13-AE06-FD0227AD3BF1}">
      <dgm:prSet/>
      <dgm:spPr/>
      <dgm:t>
        <a:bodyPr/>
        <a:lstStyle/>
        <a:p>
          <a:endParaRPr lang="fi-FI"/>
        </a:p>
      </dgm:t>
    </dgm:pt>
    <dgm:pt modelId="{81A47645-1F14-4629-B237-4B3502D4B126}" type="sibTrans" cxnId="{FB07A39A-332C-4C13-AE06-FD0227AD3BF1}">
      <dgm:prSet/>
      <dgm:spPr/>
      <dgm:t>
        <a:bodyPr/>
        <a:lstStyle/>
        <a:p>
          <a:endParaRPr lang="fi-FI"/>
        </a:p>
      </dgm:t>
    </dgm:pt>
    <dgm:pt modelId="{490498BA-E73E-4C6A-BAFA-CBDF3B2782F8}">
      <dgm:prSet/>
      <dgm:spPr>
        <a:gradFill rotWithShape="0">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dgm:spPr>
      <dgm:t>
        <a:bodyPr/>
        <a:lstStyle/>
        <a:p>
          <a:r>
            <a:rPr lang="fi-FI"/>
            <a:t>lapsella on mahdollisuus kehitellä ja valita vapaasti toimintojaan ilman turhia rajoituksia</a:t>
          </a:r>
        </a:p>
      </dgm:t>
    </dgm:pt>
    <dgm:pt modelId="{642B1F1B-5E1B-4A15-91F7-ADBE71A5C535}" type="parTrans" cxnId="{F9F5F64E-A49C-4AB4-A07F-1D9635C99BA3}">
      <dgm:prSet/>
      <dgm:spPr/>
      <dgm:t>
        <a:bodyPr/>
        <a:lstStyle/>
        <a:p>
          <a:endParaRPr lang="fi-FI"/>
        </a:p>
      </dgm:t>
    </dgm:pt>
    <dgm:pt modelId="{8A0FC0E3-25BB-4B3A-956D-16B1993C3C4E}" type="sibTrans" cxnId="{F9F5F64E-A49C-4AB4-A07F-1D9635C99BA3}">
      <dgm:prSet/>
      <dgm:spPr/>
      <dgm:t>
        <a:bodyPr/>
        <a:lstStyle/>
        <a:p>
          <a:endParaRPr lang="fi-FI"/>
        </a:p>
      </dgm:t>
    </dgm:pt>
    <dgm:pt modelId="{4F6FC3C1-635C-403B-BE15-BC4A08E56AB8}">
      <dgm:prSet phldrT="[Teksti]"/>
      <dgm:spPr>
        <a:gradFill rotWithShape="0">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dgm:spPr>
      <dgm:t>
        <a:bodyPr/>
        <a:lstStyle/>
        <a:p>
          <a:r>
            <a:rPr lang="fi-FI"/>
            <a:t>lapsii oppii  huomiomaan ja välittämään toisista</a:t>
          </a:r>
        </a:p>
      </dgm:t>
    </dgm:pt>
    <dgm:pt modelId="{1B6C6167-C622-40D4-BD71-7C63208A0CA6}" type="parTrans" cxnId="{43ABAACE-99D0-4C2F-813A-CBF1F6518C0E}">
      <dgm:prSet/>
      <dgm:spPr/>
      <dgm:t>
        <a:bodyPr/>
        <a:lstStyle/>
        <a:p>
          <a:endParaRPr lang="fi-FI"/>
        </a:p>
      </dgm:t>
    </dgm:pt>
    <dgm:pt modelId="{F26A70FD-38F0-41AA-B718-8C01BA06706B}" type="sibTrans" cxnId="{43ABAACE-99D0-4C2F-813A-CBF1F6518C0E}">
      <dgm:prSet/>
      <dgm:spPr/>
      <dgm:t>
        <a:bodyPr/>
        <a:lstStyle/>
        <a:p>
          <a:endParaRPr lang="fi-FI"/>
        </a:p>
      </dgm:t>
    </dgm:pt>
    <dgm:pt modelId="{005C9245-AA20-4DDC-BF2A-5D34B86AE801}">
      <dgm:prSet phldrT="[Teksti]"/>
      <dgm:spPr>
        <a:gradFill rotWithShape="0">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dgm:spPr>
      <dgm:t>
        <a:bodyPr/>
        <a:lstStyle/>
        <a:p>
          <a:r>
            <a:rPr lang="fi-FI"/>
            <a:t>aikaa lasten keskinäisille suhteille </a:t>
          </a:r>
        </a:p>
      </dgm:t>
    </dgm:pt>
    <dgm:pt modelId="{2632C069-F53A-4726-8784-A573B559DD43}" type="parTrans" cxnId="{596C866E-6BFE-4BFD-83B7-81D9E0D68383}">
      <dgm:prSet/>
      <dgm:spPr/>
      <dgm:t>
        <a:bodyPr/>
        <a:lstStyle/>
        <a:p>
          <a:endParaRPr lang="fi-FI"/>
        </a:p>
      </dgm:t>
    </dgm:pt>
    <dgm:pt modelId="{2DE80D82-D1AA-4678-A592-0AE84004619E}" type="sibTrans" cxnId="{596C866E-6BFE-4BFD-83B7-81D9E0D68383}">
      <dgm:prSet/>
      <dgm:spPr/>
      <dgm:t>
        <a:bodyPr/>
        <a:lstStyle/>
        <a:p>
          <a:endParaRPr lang="fi-FI"/>
        </a:p>
      </dgm:t>
    </dgm:pt>
    <dgm:pt modelId="{CF770C71-A8A7-4CD6-82E9-71B2BDC81043}">
      <dgm:prSet phldrT="[Teksti]"/>
      <dgm:spPr>
        <a:gradFill rotWithShape="0">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dgm:spPr>
      <dgm:t>
        <a:bodyPr/>
        <a:lstStyle/>
        <a:p>
          <a:r>
            <a:rPr lang="fi-FI"/>
            <a:t>hyväksyy erilaisuuden </a:t>
          </a:r>
        </a:p>
      </dgm:t>
    </dgm:pt>
    <dgm:pt modelId="{BDD4839A-AB49-4127-B97B-E2629EB2F157}" type="parTrans" cxnId="{1DD29D6A-95AF-49A3-9DEE-9A283F663BA0}">
      <dgm:prSet/>
      <dgm:spPr/>
      <dgm:t>
        <a:bodyPr/>
        <a:lstStyle/>
        <a:p>
          <a:endParaRPr lang="fi-FI"/>
        </a:p>
      </dgm:t>
    </dgm:pt>
    <dgm:pt modelId="{79CAEA19-3C62-4BDD-8627-FAEB4A9A602C}" type="sibTrans" cxnId="{1DD29D6A-95AF-49A3-9DEE-9A283F663BA0}">
      <dgm:prSet/>
      <dgm:spPr/>
      <dgm:t>
        <a:bodyPr/>
        <a:lstStyle/>
        <a:p>
          <a:endParaRPr lang="fi-FI"/>
        </a:p>
      </dgm:t>
    </dgm:pt>
    <dgm:pt modelId="{FF730471-3B5A-4210-9E57-35B84ACD33F6}" type="pres">
      <dgm:prSet presAssocID="{86F0B7D7-66A2-4D87-8379-056B0CA64E5D}" presName="linear" presStyleCnt="0">
        <dgm:presLayoutVars>
          <dgm:dir/>
          <dgm:animLvl val="lvl"/>
          <dgm:resizeHandles val="exact"/>
        </dgm:presLayoutVars>
      </dgm:prSet>
      <dgm:spPr/>
      <dgm:t>
        <a:bodyPr/>
        <a:lstStyle/>
        <a:p>
          <a:endParaRPr lang="fi-FI"/>
        </a:p>
      </dgm:t>
    </dgm:pt>
    <dgm:pt modelId="{CBB8519E-9C86-4F51-B59B-A2B763570B40}" type="pres">
      <dgm:prSet presAssocID="{A94763AF-4671-4C00-B435-56D3CE2B2833}" presName="parentLin" presStyleCnt="0"/>
      <dgm:spPr/>
    </dgm:pt>
    <dgm:pt modelId="{169C14D3-C680-4A7C-9587-D462200A3F4D}" type="pres">
      <dgm:prSet presAssocID="{A94763AF-4671-4C00-B435-56D3CE2B2833}" presName="parentLeftMargin" presStyleLbl="node1" presStyleIdx="0" presStyleCnt="3"/>
      <dgm:spPr/>
      <dgm:t>
        <a:bodyPr/>
        <a:lstStyle/>
        <a:p>
          <a:endParaRPr lang="fi-FI"/>
        </a:p>
      </dgm:t>
    </dgm:pt>
    <dgm:pt modelId="{C88389F4-0230-49C8-BF0D-8D98611A564D}" type="pres">
      <dgm:prSet presAssocID="{A94763AF-4671-4C00-B435-56D3CE2B2833}" presName="parentText" presStyleLbl="node1" presStyleIdx="0" presStyleCnt="3">
        <dgm:presLayoutVars>
          <dgm:chMax val="0"/>
          <dgm:bulletEnabled val="1"/>
        </dgm:presLayoutVars>
      </dgm:prSet>
      <dgm:spPr/>
      <dgm:t>
        <a:bodyPr/>
        <a:lstStyle/>
        <a:p>
          <a:endParaRPr lang="fi-FI"/>
        </a:p>
      </dgm:t>
    </dgm:pt>
    <dgm:pt modelId="{810DC5C8-2F3F-4249-A68C-218A7BF013F7}" type="pres">
      <dgm:prSet presAssocID="{A94763AF-4671-4C00-B435-56D3CE2B2833}" presName="negativeSpace" presStyleCnt="0"/>
      <dgm:spPr/>
    </dgm:pt>
    <dgm:pt modelId="{B80ACAB2-0C0A-4CC8-83C0-52C6558364F8}" type="pres">
      <dgm:prSet presAssocID="{A94763AF-4671-4C00-B435-56D3CE2B2833}" presName="childText" presStyleLbl="conFgAcc1" presStyleIdx="0" presStyleCnt="3">
        <dgm:presLayoutVars>
          <dgm:bulletEnabled val="1"/>
        </dgm:presLayoutVars>
      </dgm:prSet>
      <dgm:spPr/>
      <dgm:t>
        <a:bodyPr/>
        <a:lstStyle/>
        <a:p>
          <a:endParaRPr lang="fi-FI"/>
        </a:p>
      </dgm:t>
    </dgm:pt>
    <dgm:pt modelId="{A9E97E57-CB31-4A31-8228-BEA414F550D1}" type="pres">
      <dgm:prSet presAssocID="{36996712-3A72-4A92-987B-DD53C494AF8F}" presName="spaceBetweenRectangles" presStyleCnt="0"/>
      <dgm:spPr/>
    </dgm:pt>
    <dgm:pt modelId="{EC7B3F3C-B62D-4671-A2C6-8A1124697539}" type="pres">
      <dgm:prSet presAssocID="{08BDED61-33C1-4D36-B1BB-C124FDFBFC2F}" presName="parentLin" presStyleCnt="0"/>
      <dgm:spPr/>
    </dgm:pt>
    <dgm:pt modelId="{7ED3F61D-C0E8-4D95-BA8A-9D3C63FD8AA2}" type="pres">
      <dgm:prSet presAssocID="{08BDED61-33C1-4D36-B1BB-C124FDFBFC2F}" presName="parentLeftMargin" presStyleLbl="node1" presStyleIdx="0" presStyleCnt="3"/>
      <dgm:spPr/>
      <dgm:t>
        <a:bodyPr/>
        <a:lstStyle/>
        <a:p>
          <a:endParaRPr lang="fi-FI"/>
        </a:p>
      </dgm:t>
    </dgm:pt>
    <dgm:pt modelId="{59703881-9D94-423F-B752-A87BDFA9E614}" type="pres">
      <dgm:prSet presAssocID="{08BDED61-33C1-4D36-B1BB-C124FDFBFC2F}" presName="parentText" presStyleLbl="node1" presStyleIdx="1" presStyleCnt="3">
        <dgm:presLayoutVars>
          <dgm:chMax val="0"/>
          <dgm:bulletEnabled val="1"/>
        </dgm:presLayoutVars>
      </dgm:prSet>
      <dgm:spPr/>
      <dgm:t>
        <a:bodyPr/>
        <a:lstStyle/>
        <a:p>
          <a:endParaRPr lang="fi-FI"/>
        </a:p>
      </dgm:t>
    </dgm:pt>
    <dgm:pt modelId="{7C4E270E-D376-46AF-BA61-90CA0AFB47BE}" type="pres">
      <dgm:prSet presAssocID="{08BDED61-33C1-4D36-B1BB-C124FDFBFC2F}" presName="negativeSpace" presStyleCnt="0"/>
      <dgm:spPr/>
    </dgm:pt>
    <dgm:pt modelId="{E7481955-441E-48B5-B311-C6D688371D54}" type="pres">
      <dgm:prSet presAssocID="{08BDED61-33C1-4D36-B1BB-C124FDFBFC2F}" presName="childText" presStyleLbl="conFgAcc1" presStyleIdx="1" presStyleCnt="3">
        <dgm:presLayoutVars>
          <dgm:bulletEnabled val="1"/>
        </dgm:presLayoutVars>
      </dgm:prSet>
      <dgm:spPr/>
      <dgm:t>
        <a:bodyPr/>
        <a:lstStyle/>
        <a:p>
          <a:endParaRPr lang="fi-FI"/>
        </a:p>
      </dgm:t>
    </dgm:pt>
    <dgm:pt modelId="{2597B5F6-E77D-408F-8F25-9A04B62C6D33}" type="pres">
      <dgm:prSet presAssocID="{921D013E-A953-4D51-B8D9-AD8D9E359CBB}" presName="spaceBetweenRectangles" presStyleCnt="0"/>
      <dgm:spPr/>
    </dgm:pt>
    <dgm:pt modelId="{14C11BCC-303F-424B-A37C-77DEF6187D77}" type="pres">
      <dgm:prSet presAssocID="{BB8D78A3-18A7-4EF7-8DFB-28EA54F9FB31}" presName="parentLin" presStyleCnt="0"/>
      <dgm:spPr/>
    </dgm:pt>
    <dgm:pt modelId="{B331FBD1-81C2-4E6B-AA08-959937096B3D}" type="pres">
      <dgm:prSet presAssocID="{BB8D78A3-18A7-4EF7-8DFB-28EA54F9FB31}" presName="parentLeftMargin" presStyleLbl="node1" presStyleIdx="1" presStyleCnt="3"/>
      <dgm:spPr/>
      <dgm:t>
        <a:bodyPr/>
        <a:lstStyle/>
        <a:p>
          <a:endParaRPr lang="fi-FI"/>
        </a:p>
      </dgm:t>
    </dgm:pt>
    <dgm:pt modelId="{C63383EF-5175-4E39-B182-80D3072E9886}" type="pres">
      <dgm:prSet presAssocID="{BB8D78A3-18A7-4EF7-8DFB-28EA54F9FB31}" presName="parentText" presStyleLbl="node1" presStyleIdx="2" presStyleCnt="3">
        <dgm:presLayoutVars>
          <dgm:chMax val="0"/>
          <dgm:bulletEnabled val="1"/>
        </dgm:presLayoutVars>
      </dgm:prSet>
      <dgm:spPr/>
      <dgm:t>
        <a:bodyPr/>
        <a:lstStyle/>
        <a:p>
          <a:endParaRPr lang="fi-FI"/>
        </a:p>
      </dgm:t>
    </dgm:pt>
    <dgm:pt modelId="{79B52AC7-0D36-40F1-84F8-1D23897C9811}" type="pres">
      <dgm:prSet presAssocID="{BB8D78A3-18A7-4EF7-8DFB-28EA54F9FB31}" presName="negativeSpace" presStyleCnt="0"/>
      <dgm:spPr/>
    </dgm:pt>
    <dgm:pt modelId="{31390773-22E6-4DB9-83EE-D2015A6A3A8B}" type="pres">
      <dgm:prSet presAssocID="{BB8D78A3-18A7-4EF7-8DFB-28EA54F9FB31}" presName="childText" presStyleLbl="conFgAcc1" presStyleIdx="2" presStyleCnt="3">
        <dgm:presLayoutVars>
          <dgm:bulletEnabled val="1"/>
        </dgm:presLayoutVars>
      </dgm:prSet>
      <dgm:spPr/>
      <dgm:t>
        <a:bodyPr/>
        <a:lstStyle/>
        <a:p>
          <a:endParaRPr lang="fi-FI"/>
        </a:p>
      </dgm:t>
    </dgm:pt>
  </dgm:ptLst>
  <dgm:cxnLst>
    <dgm:cxn modelId="{C6788602-6B11-4EC1-B314-F6FFB3DFEF78}" type="presOf" srcId="{A94763AF-4671-4C00-B435-56D3CE2B2833}" destId="{169C14D3-C680-4A7C-9587-D462200A3F4D}" srcOrd="0" destOrd="0" presId="urn:microsoft.com/office/officeart/2005/8/layout/list1"/>
    <dgm:cxn modelId="{A83A9123-B85F-4295-987C-AE859781D1C7}" srcId="{08BDED61-33C1-4D36-B1BB-C124FDFBFC2F}" destId="{BA6C6B45-12EA-437A-8C1C-B4BAD0A6C69A}" srcOrd="0" destOrd="0" parTransId="{69516F57-0F6C-4B54-B8B6-56E420ED57DD}" sibTransId="{B979A384-4C30-4E8E-BA1A-9012427D7FF1}"/>
    <dgm:cxn modelId="{D1B2AEAA-34E9-4330-869E-C91F55D2167E}" srcId="{A94763AF-4671-4C00-B435-56D3CE2B2833}" destId="{8B8B3C88-E9D5-4B18-BED9-CF714EB89F09}" srcOrd="1" destOrd="0" parTransId="{6FD2BB45-888E-4894-9048-6BB7AAD3531E}" sibTransId="{70900D25-6E22-4E5F-8898-C8905BF37366}"/>
    <dgm:cxn modelId="{0A2BB9D7-FFB9-47DD-BBCC-A0B1D6D4F0BF}" type="presOf" srcId="{A94763AF-4671-4C00-B435-56D3CE2B2833}" destId="{C88389F4-0230-49C8-BF0D-8D98611A564D}" srcOrd="1" destOrd="0" presId="urn:microsoft.com/office/officeart/2005/8/layout/list1"/>
    <dgm:cxn modelId="{9053582E-B422-4D62-878D-0835669C786D}" srcId="{BB8D78A3-18A7-4EF7-8DFB-28EA54F9FB31}" destId="{48EBDCE1-C24D-416B-9FC5-53811DBA8DB6}" srcOrd="0" destOrd="0" parTransId="{83392078-7D3B-4665-9BB8-35EFD410FF45}" sibTransId="{C05AEE68-9C29-475B-9BB5-32B6C9385EED}"/>
    <dgm:cxn modelId="{16829ED3-B9A0-4686-9460-B3124B6C44A1}" type="presOf" srcId="{BB8D78A3-18A7-4EF7-8DFB-28EA54F9FB31}" destId="{B331FBD1-81C2-4E6B-AA08-959937096B3D}" srcOrd="0" destOrd="0" presId="urn:microsoft.com/office/officeart/2005/8/layout/list1"/>
    <dgm:cxn modelId="{D7AECE1C-BB73-484B-B764-DD6703FC5516}" srcId="{86F0B7D7-66A2-4D87-8379-056B0CA64E5D}" destId="{A94763AF-4671-4C00-B435-56D3CE2B2833}" srcOrd="0" destOrd="0" parTransId="{AF987923-BC09-439C-8542-5570551FC7D5}" sibTransId="{36996712-3A72-4A92-987B-DD53C494AF8F}"/>
    <dgm:cxn modelId="{2BC75F4C-956E-4CFA-BC2A-1C36CE669F84}" type="presOf" srcId="{A1D3DFCC-49FD-48AB-996C-181F0E22F980}" destId="{B80ACAB2-0C0A-4CC8-83C0-52C6558364F8}" srcOrd="0" destOrd="6" presId="urn:microsoft.com/office/officeart/2005/8/layout/list1"/>
    <dgm:cxn modelId="{1DD29D6A-95AF-49A3-9DEE-9A283F663BA0}" srcId="{08BDED61-33C1-4D36-B1BB-C124FDFBFC2F}" destId="{CF770C71-A8A7-4CD6-82E9-71B2BDC81043}" srcOrd="3" destOrd="0" parTransId="{BDD4839A-AB49-4127-B97B-E2629EB2F157}" sibTransId="{79CAEA19-3C62-4BDD-8627-FAEB4A9A602C}"/>
    <dgm:cxn modelId="{485F3981-866B-4408-B5A5-8D5F4EAA6FA9}" type="presOf" srcId="{51E966FC-6A41-446C-97E9-0BFFACF59995}" destId="{B80ACAB2-0C0A-4CC8-83C0-52C6558364F8}" srcOrd="0" destOrd="0" presId="urn:microsoft.com/office/officeart/2005/8/layout/list1"/>
    <dgm:cxn modelId="{532DE110-7B83-4BF7-8A62-0CB54C0EF40A}" srcId="{86F0B7D7-66A2-4D87-8379-056B0CA64E5D}" destId="{08BDED61-33C1-4D36-B1BB-C124FDFBFC2F}" srcOrd="1" destOrd="0" parTransId="{3616B861-3035-4B15-98BE-A66E06DE5C34}" sibTransId="{921D013E-A953-4D51-B8D9-AD8D9E359CBB}"/>
    <dgm:cxn modelId="{4C0B25A0-8924-46E3-9A6E-01081992E2AA}" type="presOf" srcId="{AC840F85-6A40-4DAF-A134-DD34ABDC6F84}" destId="{E7481955-441E-48B5-B311-C6D688371D54}" srcOrd="0" destOrd="2" presId="urn:microsoft.com/office/officeart/2005/8/layout/list1"/>
    <dgm:cxn modelId="{A7FA253B-CD0E-476C-A45E-0A1A75365E3A}" type="presOf" srcId="{56962E84-D067-412C-9A15-F6F92CB2610E}" destId="{B80ACAB2-0C0A-4CC8-83C0-52C6558364F8}" srcOrd="0" destOrd="2" presId="urn:microsoft.com/office/officeart/2005/8/layout/list1"/>
    <dgm:cxn modelId="{FB07A39A-332C-4C13-AE06-FD0227AD3BF1}" srcId="{A94763AF-4671-4C00-B435-56D3CE2B2833}" destId="{A1D3DFCC-49FD-48AB-996C-181F0E22F980}" srcOrd="6" destOrd="0" parTransId="{8E71E812-F1A5-449D-8D5B-B2307561E3D2}" sibTransId="{81A47645-1F14-4629-B237-4B3502D4B126}"/>
    <dgm:cxn modelId="{E8042C87-A553-415C-AA86-85A5BBFF972C}" type="presOf" srcId="{490498BA-E73E-4C6A-BAFA-CBDF3B2782F8}" destId="{E7481955-441E-48B5-B311-C6D688371D54}" srcOrd="0" destOrd="1" presId="urn:microsoft.com/office/officeart/2005/8/layout/list1"/>
    <dgm:cxn modelId="{A2EF8C8F-B0E9-4556-BB19-3042080E4959}" srcId="{86F0B7D7-66A2-4D87-8379-056B0CA64E5D}" destId="{BB8D78A3-18A7-4EF7-8DFB-28EA54F9FB31}" srcOrd="2" destOrd="0" parTransId="{2A567B00-29D6-4022-98B8-CF720A29EE44}" sibTransId="{6A6D9166-437B-47E1-A833-ADBABBD20E07}"/>
    <dgm:cxn modelId="{ED45EF46-D139-456A-BEB5-EDD275F71BA4}" srcId="{A94763AF-4671-4C00-B435-56D3CE2B2833}" destId="{1C195E03-45D5-46F5-91F8-BD8BCEF2FCB5}" srcOrd="4" destOrd="0" parTransId="{9E0015E0-8E76-4F6E-9255-78BB8A59D5B8}" sibTransId="{5ADA3E91-51E5-4BC3-BBBD-85CF4FAE1D22}"/>
    <dgm:cxn modelId="{13BAFD7A-5E68-4F58-BA67-268331498C01}" type="presOf" srcId="{005C9245-AA20-4DDC-BF2A-5D34B86AE801}" destId="{31390773-22E6-4DB9-83EE-D2015A6A3A8B}" srcOrd="0" destOrd="1" presId="urn:microsoft.com/office/officeart/2005/8/layout/list1"/>
    <dgm:cxn modelId="{3E79469B-B4FE-4966-9DB2-632597CCCC68}" srcId="{08BDED61-33C1-4D36-B1BB-C124FDFBFC2F}" destId="{AC840F85-6A40-4DAF-A134-DD34ABDC6F84}" srcOrd="2" destOrd="0" parTransId="{F404E7D1-0EC4-4BE1-A683-40A0BD1AAB85}" sibTransId="{D96FDC6C-9A73-4EDA-A568-106CB041D24D}"/>
    <dgm:cxn modelId="{7A7695AF-8FD4-485F-8B7F-5CB1AF92DB0A}" srcId="{A94763AF-4671-4C00-B435-56D3CE2B2833}" destId="{7ED43DF0-85FC-4EE7-9E59-9F2C512C377A}" srcOrd="5" destOrd="0" parTransId="{846B4180-2BD5-4B34-9EEB-4F8FB59B4F06}" sibTransId="{C7BF77D6-76CE-4204-8970-D0B5717B390D}"/>
    <dgm:cxn modelId="{99E94B96-D416-4876-BB08-40449CCB5911}" type="presOf" srcId="{BB8D78A3-18A7-4EF7-8DFB-28EA54F9FB31}" destId="{C63383EF-5175-4E39-B182-80D3072E9886}" srcOrd="1" destOrd="0" presId="urn:microsoft.com/office/officeart/2005/8/layout/list1"/>
    <dgm:cxn modelId="{FA39602A-EEFC-4A9F-8411-A6E676ED7CE1}" type="presOf" srcId="{AE759696-AB7E-428E-B69F-18C13A734E17}" destId="{B80ACAB2-0C0A-4CC8-83C0-52C6558364F8}" srcOrd="0" destOrd="3" presId="urn:microsoft.com/office/officeart/2005/8/layout/list1"/>
    <dgm:cxn modelId="{F2AEE607-96B2-414D-83A9-3D1A94059D06}" type="presOf" srcId="{8B8B3C88-E9D5-4B18-BED9-CF714EB89F09}" destId="{B80ACAB2-0C0A-4CC8-83C0-52C6558364F8}" srcOrd="0" destOrd="1" presId="urn:microsoft.com/office/officeart/2005/8/layout/list1"/>
    <dgm:cxn modelId="{0948C5C4-88FC-4D05-B3D3-B43511A77AC0}" type="presOf" srcId="{08BDED61-33C1-4D36-B1BB-C124FDFBFC2F}" destId="{7ED3F61D-C0E8-4D95-BA8A-9D3C63FD8AA2}" srcOrd="0" destOrd="0" presId="urn:microsoft.com/office/officeart/2005/8/layout/list1"/>
    <dgm:cxn modelId="{F37535D1-E140-41BD-9071-5D9825546792}" srcId="{A94763AF-4671-4C00-B435-56D3CE2B2833}" destId="{51E966FC-6A41-446C-97E9-0BFFACF59995}" srcOrd="0" destOrd="0" parTransId="{E8D56CFE-BACB-480D-B4F5-1B89A4389E43}" sibTransId="{B3842557-8780-4271-B198-DECD1D289911}"/>
    <dgm:cxn modelId="{D99D7CF8-5F7D-4BD0-BF45-106D29608D0A}" srcId="{A94763AF-4671-4C00-B435-56D3CE2B2833}" destId="{56962E84-D067-412C-9A15-F6F92CB2610E}" srcOrd="2" destOrd="0" parTransId="{F2C21E7D-D15F-47C1-8CD3-61B9954F211B}" sibTransId="{A67FAD83-FE95-4810-947E-518F1BEFC7CA}"/>
    <dgm:cxn modelId="{8ACA137B-DDB9-4B79-A870-5B4FFF5ED01E}" type="presOf" srcId="{7ED43DF0-85FC-4EE7-9E59-9F2C512C377A}" destId="{B80ACAB2-0C0A-4CC8-83C0-52C6558364F8}" srcOrd="0" destOrd="5" presId="urn:microsoft.com/office/officeart/2005/8/layout/list1"/>
    <dgm:cxn modelId="{DFA100FF-E215-4706-9AEC-5102766662FB}" type="presOf" srcId="{86F0B7D7-66A2-4D87-8379-056B0CA64E5D}" destId="{FF730471-3B5A-4210-9E57-35B84ACD33F6}" srcOrd="0" destOrd="0" presId="urn:microsoft.com/office/officeart/2005/8/layout/list1"/>
    <dgm:cxn modelId="{4FFD628E-1381-400E-ACDE-4C7E798BBA10}" type="presOf" srcId="{BA6C6B45-12EA-437A-8C1C-B4BAD0A6C69A}" destId="{E7481955-441E-48B5-B311-C6D688371D54}" srcOrd="0" destOrd="0" presId="urn:microsoft.com/office/officeart/2005/8/layout/list1"/>
    <dgm:cxn modelId="{9483FEEC-10FE-4630-9FE9-51D43F36E478}" type="presOf" srcId="{08BDED61-33C1-4D36-B1BB-C124FDFBFC2F}" destId="{59703881-9D94-423F-B752-A87BDFA9E614}" srcOrd="1" destOrd="0" presId="urn:microsoft.com/office/officeart/2005/8/layout/list1"/>
    <dgm:cxn modelId="{1EF2773B-0AC5-425C-A115-B42F2C370187}" srcId="{A94763AF-4671-4C00-B435-56D3CE2B2833}" destId="{AE759696-AB7E-428E-B69F-18C13A734E17}" srcOrd="3" destOrd="0" parTransId="{BBD92608-4197-4778-BEB3-B570C2641C40}" sibTransId="{928FAB61-2D1F-482A-B86B-A0626C565215}"/>
    <dgm:cxn modelId="{42865457-2C88-4E9B-BD6D-F7FAF03BAD5F}" type="presOf" srcId="{CF770C71-A8A7-4CD6-82E9-71B2BDC81043}" destId="{E7481955-441E-48B5-B311-C6D688371D54}" srcOrd="0" destOrd="3" presId="urn:microsoft.com/office/officeart/2005/8/layout/list1"/>
    <dgm:cxn modelId="{FD8C6472-677C-4C67-9224-5B7E28FB9542}" type="presOf" srcId="{1C195E03-45D5-46F5-91F8-BD8BCEF2FCB5}" destId="{B80ACAB2-0C0A-4CC8-83C0-52C6558364F8}" srcOrd="0" destOrd="4" presId="urn:microsoft.com/office/officeart/2005/8/layout/list1"/>
    <dgm:cxn modelId="{43ABAACE-99D0-4C2F-813A-CBF1F6518C0E}" srcId="{BB8D78A3-18A7-4EF7-8DFB-28EA54F9FB31}" destId="{4F6FC3C1-635C-403B-BE15-BC4A08E56AB8}" srcOrd="2" destOrd="0" parTransId="{1B6C6167-C622-40D4-BD71-7C63208A0CA6}" sibTransId="{F26A70FD-38F0-41AA-B718-8C01BA06706B}"/>
    <dgm:cxn modelId="{F9F5F64E-A49C-4AB4-A07F-1D9635C99BA3}" srcId="{08BDED61-33C1-4D36-B1BB-C124FDFBFC2F}" destId="{490498BA-E73E-4C6A-BAFA-CBDF3B2782F8}" srcOrd="1" destOrd="0" parTransId="{642B1F1B-5E1B-4A15-91F7-ADBE71A5C535}" sibTransId="{8A0FC0E3-25BB-4B3A-956D-16B1993C3C4E}"/>
    <dgm:cxn modelId="{07B39638-3454-4DF5-9112-C49C5FB6C25C}" type="presOf" srcId="{4F6FC3C1-635C-403B-BE15-BC4A08E56AB8}" destId="{31390773-22E6-4DB9-83EE-D2015A6A3A8B}" srcOrd="0" destOrd="2" presId="urn:microsoft.com/office/officeart/2005/8/layout/list1"/>
    <dgm:cxn modelId="{6126DEBC-377A-42C7-9FEB-1D6670C3CA4F}" type="presOf" srcId="{48EBDCE1-C24D-416B-9FC5-53811DBA8DB6}" destId="{31390773-22E6-4DB9-83EE-D2015A6A3A8B}" srcOrd="0" destOrd="0" presId="urn:microsoft.com/office/officeart/2005/8/layout/list1"/>
    <dgm:cxn modelId="{596C866E-6BFE-4BFD-83B7-81D9E0D68383}" srcId="{BB8D78A3-18A7-4EF7-8DFB-28EA54F9FB31}" destId="{005C9245-AA20-4DDC-BF2A-5D34B86AE801}" srcOrd="1" destOrd="0" parTransId="{2632C069-F53A-4726-8784-A573B559DD43}" sibTransId="{2DE80D82-D1AA-4678-A592-0AE84004619E}"/>
    <dgm:cxn modelId="{5E053437-3810-4F47-8BA4-C8E77EDBC064}" type="presParOf" srcId="{FF730471-3B5A-4210-9E57-35B84ACD33F6}" destId="{CBB8519E-9C86-4F51-B59B-A2B763570B40}" srcOrd="0" destOrd="0" presId="urn:microsoft.com/office/officeart/2005/8/layout/list1"/>
    <dgm:cxn modelId="{4425EAD7-0576-41D4-BAEA-3C492BEDA284}" type="presParOf" srcId="{CBB8519E-9C86-4F51-B59B-A2B763570B40}" destId="{169C14D3-C680-4A7C-9587-D462200A3F4D}" srcOrd="0" destOrd="0" presId="urn:microsoft.com/office/officeart/2005/8/layout/list1"/>
    <dgm:cxn modelId="{D12877B7-94B7-4BE8-8073-5B55A60FE08D}" type="presParOf" srcId="{CBB8519E-9C86-4F51-B59B-A2B763570B40}" destId="{C88389F4-0230-49C8-BF0D-8D98611A564D}" srcOrd="1" destOrd="0" presId="urn:microsoft.com/office/officeart/2005/8/layout/list1"/>
    <dgm:cxn modelId="{CAEF3F56-7AA2-4DE5-84E3-3B30CFCB1EA1}" type="presParOf" srcId="{FF730471-3B5A-4210-9E57-35B84ACD33F6}" destId="{810DC5C8-2F3F-4249-A68C-218A7BF013F7}" srcOrd="1" destOrd="0" presId="urn:microsoft.com/office/officeart/2005/8/layout/list1"/>
    <dgm:cxn modelId="{ADDB3B3B-C7C0-4977-8F1A-A361627DDC1B}" type="presParOf" srcId="{FF730471-3B5A-4210-9E57-35B84ACD33F6}" destId="{B80ACAB2-0C0A-4CC8-83C0-52C6558364F8}" srcOrd="2" destOrd="0" presId="urn:microsoft.com/office/officeart/2005/8/layout/list1"/>
    <dgm:cxn modelId="{8DA8B8D9-5630-4B2F-AD60-00C920164845}" type="presParOf" srcId="{FF730471-3B5A-4210-9E57-35B84ACD33F6}" destId="{A9E97E57-CB31-4A31-8228-BEA414F550D1}" srcOrd="3" destOrd="0" presId="urn:microsoft.com/office/officeart/2005/8/layout/list1"/>
    <dgm:cxn modelId="{EC0F02D7-F337-4EDC-9386-00E892D0745A}" type="presParOf" srcId="{FF730471-3B5A-4210-9E57-35B84ACD33F6}" destId="{EC7B3F3C-B62D-4671-A2C6-8A1124697539}" srcOrd="4" destOrd="0" presId="urn:microsoft.com/office/officeart/2005/8/layout/list1"/>
    <dgm:cxn modelId="{9F119837-AB85-4EF2-AAA5-D821E0BDA6D6}" type="presParOf" srcId="{EC7B3F3C-B62D-4671-A2C6-8A1124697539}" destId="{7ED3F61D-C0E8-4D95-BA8A-9D3C63FD8AA2}" srcOrd="0" destOrd="0" presId="urn:microsoft.com/office/officeart/2005/8/layout/list1"/>
    <dgm:cxn modelId="{F34EE51C-57AC-44F8-9FB7-67CA32E4FD21}" type="presParOf" srcId="{EC7B3F3C-B62D-4671-A2C6-8A1124697539}" destId="{59703881-9D94-423F-B752-A87BDFA9E614}" srcOrd="1" destOrd="0" presId="urn:microsoft.com/office/officeart/2005/8/layout/list1"/>
    <dgm:cxn modelId="{10DB95EB-92CD-4856-A458-05119ECF579F}" type="presParOf" srcId="{FF730471-3B5A-4210-9E57-35B84ACD33F6}" destId="{7C4E270E-D376-46AF-BA61-90CA0AFB47BE}" srcOrd="5" destOrd="0" presId="urn:microsoft.com/office/officeart/2005/8/layout/list1"/>
    <dgm:cxn modelId="{517E3352-B3A5-4BE9-BF45-1B4E39DB3A6B}" type="presParOf" srcId="{FF730471-3B5A-4210-9E57-35B84ACD33F6}" destId="{E7481955-441E-48B5-B311-C6D688371D54}" srcOrd="6" destOrd="0" presId="urn:microsoft.com/office/officeart/2005/8/layout/list1"/>
    <dgm:cxn modelId="{0EF7A14E-77A3-4E8D-84B7-B4FF5014EEA0}" type="presParOf" srcId="{FF730471-3B5A-4210-9E57-35B84ACD33F6}" destId="{2597B5F6-E77D-408F-8F25-9A04B62C6D33}" srcOrd="7" destOrd="0" presId="urn:microsoft.com/office/officeart/2005/8/layout/list1"/>
    <dgm:cxn modelId="{E1F57F1B-1EBC-44B0-A240-EDB8DC633AC6}" type="presParOf" srcId="{FF730471-3B5A-4210-9E57-35B84ACD33F6}" destId="{14C11BCC-303F-424B-A37C-77DEF6187D77}" srcOrd="8" destOrd="0" presId="urn:microsoft.com/office/officeart/2005/8/layout/list1"/>
    <dgm:cxn modelId="{FBAE44C4-7409-4EDE-AE64-CD6C41744F5F}" type="presParOf" srcId="{14C11BCC-303F-424B-A37C-77DEF6187D77}" destId="{B331FBD1-81C2-4E6B-AA08-959937096B3D}" srcOrd="0" destOrd="0" presId="urn:microsoft.com/office/officeart/2005/8/layout/list1"/>
    <dgm:cxn modelId="{86F6C93A-8DBC-46CD-9DB5-F8C236D55B8D}" type="presParOf" srcId="{14C11BCC-303F-424B-A37C-77DEF6187D77}" destId="{C63383EF-5175-4E39-B182-80D3072E9886}" srcOrd="1" destOrd="0" presId="urn:microsoft.com/office/officeart/2005/8/layout/list1"/>
    <dgm:cxn modelId="{0D261879-2D0E-4757-A031-D325DB02A09E}" type="presParOf" srcId="{FF730471-3B5A-4210-9E57-35B84ACD33F6}" destId="{79B52AC7-0D36-40F1-84F8-1D23897C9811}" srcOrd="9" destOrd="0" presId="urn:microsoft.com/office/officeart/2005/8/layout/list1"/>
    <dgm:cxn modelId="{961ACB28-F329-4B4D-B9DD-B13D5AA85FD2}" type="presParOf" srcId="{FF730471-3B5A-4210-9E57-35B84ACD33F6}" destId="{31390773-22E6-4DB9-83EE-D2015A6A3A8B}" srcOrd="10"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5E3B38-70FF-46F8-BF98-5D6663B6155C}"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fi-FI"/>
        </a:p>
      </dgm:t>
    </dgm:pt>
    <dgm:pt modelId="{F052ED99-5C7E-4204-9155-26558DB8C0C7}">
      <dgm:prSet phldrT="[Teksti]" custT="1"/>
      <dgm:spPr>
        <a:solidFill>
          <a:schemeClr val="bg2">
            <a:lumMod val="50000"/>
          </a:schemeClr>
        </a:solidFill>
      </dgm:spPr>
      <dgm:t>
        <a:bodyPr/>
        <a:lstStyle/>
        <a:p>
          <a:r>
            <a:rPr lang="fi-FI" sz="1200"/>
            <a:t>puhuminen, kuunteleminen, ymmärtäminen, lukeminen, kirjoittaminen, kommunikoint</a:t>
          </a:r>
          <a:r>
            <a:rPr lang="fi-FI" sz="1100"/>
            <a:t>i</a:t>
          </a:r>
        </a:p>
      </dgm:t>
    </dgm:pt>
    <dgm:pt modelId="{F3D358CB-2629-4E97-A7D7-30923A862E7D}" type="parTrans" cxnId="{8551A577-C60B-4FAC-8376-32DEC237C0FA}">
      <dgm:prSet/>
      <dgm:spPr/>
      <dgm:t>
        <a:bodyPr/>
        <a:lstStyle/>
        <a:p>
          <a:endParaRPr lang="fi-FI"/>
        </a:p>
      </dgm:t>
    </dgm:pt>
    <dgm:pt modelId="{1BC1EDA6-8405-4604-90BA-CA1351EB0E0F}" type="sibTrans" cxnId="{8551A577-C60B-4FAC-8376-32DEC237C0FA}">
      <dgm:prSet/>
      <dgm:spPr/>
      <dgm:t>
        <a:bodyPr/>
        <a:lstStyle/>
        <a:p>
          <a:endParaRPr lang="fi-FI"/>
        </a:p>
      </dgm:t>
    </dgm:pt>
    <dgm:pt modelId="{AA6EDEA3-3D2C-40E6-AD21-08B2870A4748}">
      <dgm:prSet phldrT="[Teksti]" custT="1"/>
      <dgm:spPr>
        <a:solidFill>
          <a:schemeClr val="bg2">
            <a:lumMod val="75000"/>
          </a:schemeClr>
        </a:solidFill>
      </dgm:spPr>
      <dgm:t>
        <a:bodyPr/>
        <a:lstStyle/>
        <a:p>
          <a:r>
            <a:rPr lang="fi-FI" sz="1200"/>
            <a:t>sadut, lorut, riimit, runot</a:t>
          </a:r>
        </a:p>
      </dgm:t>
    </dgm:pt>
    <dgm:pt modelId="{E2ED73EB-2804-4702-AFC0-2CCDDDEB5CFC}" type="parTrans" cxnId="{0BAC5AA4-B281-4FF4-B880-C9D55D2492D1}">
      <dgm:prSet/>
      <dgm:spPr/>
      <dgm:t>
        <a:bodyPr/>
        <a:lstStyle/>
        <a:p>
          <a:endParaRPr lang="fi-FI"/>
        </a:p>
      </dgm:t>
    </dgm:pt>
    <dgm:pt modelId="{C352081B-47FA-4DA8-B7AA-9370D5C5D9FB}" type="sibTrans" cxnId="{0BAC5AA4-B281-4FF4-B880-C9D55D2492D1}">
      <dgm:prSet/>
      <dgm:spPr/>
      <dgm:t>
        <a:bodyPr/>
        <a:lstStyle/>
        <a:p>
          <a:endParaRPr lang="fi-FI"/>
        </a:p>
      </dgm:t>
    </dgm:pt>
    <dgm:pt modelId="{E1ADBF15-1A49-4C6B-9684-71186AA4095B}">
      <dgm:prSet phldrT="[Teksti]" custT="1"/>
      <dgm:spPr>
        <a:solidFill>
          <a:schemeClr val="bg2">
            <a:lumMod val="75000"/>
          </a:schemeClr>
        </a:solidFill>
      </dgm:spPr>
      <dgm:t>
        <a:bodyPr/>
        <a:lstStyle/>
        <a:p>
          <a:r>
            <a:rPr lang="fi-FI" sz="1200"/>
            <a:t>diat, kirjat, tv, kuvat, videot, dvd:t, esineet,</a:t>
          </a:r>
        </a:p>
      </dgm:t>
    </dgm:pt>
    <dgm:pt modelId="{D882E865-7C23-4FFB-A6CF-DF650EC35D79}" type="parTrans" cxnId="{D3FE9198-949D-4F5C-B5CD-5680A5DE4AEC}">
      <dgm:prSet/>
      <dgm:spPr/>
      <dgm:t>
        <a:bodyPr/>
        <a:lstStyle/>
        <a:p>
          <a:endParaRPr lang="fi-FI"/>
        </a:p>
      </dgm:t>
    </dgm:pt>
    <dgm:pt modelId="{D465C761-6C1D-4FF1-8144-BD3220F2B953}" type="sibTrans" cxnId="{D3FE9198-949D-4F5C-B5CD-5680A5DE4AEC}">
      <dgm:prSet/>
      <dgm:spPr/>
      <dgm:t>
        <a:bodyPr/>
        <a:lstStyle/>
        <a:p>
          <a:endParaRPr lang="fi-FI"/>
        </a:p>
      </dgm:t>
    </dgm:pt>
    <dgm:pt modelId="{71551DEF-41F5-4E23-AB58-AA1BBD5B27D7}">
      <dgm:prSet phldrT="[Teksti]" custT="1"/>
      <dgm:spPr>
        <a:solidFill>
          <a:schemeClr val="bg2">
            <a:lumMod val="75000"/>
          </a:schemeClr>
        </a:solidFill>
      </dgm:spPr>
      <dgm:t>
        <a:bodyPr/>
        <a:lstStyle/>
        <a:p>
          <a:r>
            <a:rPr lang="fi-FI" sz="1200"/>
            <a:t>omat </a:t>
          </a:r>
          <a:r>
            <a:rPr lang="fi-FI" sz="1200" i="0"/>
            <a:t>jutut</a:t>
          </a:r>
          <a:r>
            <a:rPr lang="fi-FI" sz="1200" i="1"/>
            <a:t>, </a:t>
          </a:r>
          <a:r>
            <a:rPr lang="fi-FI" sz="1200" i="0"/>
            <a:t>tarinat</a:t>
          </a:r>
          <a:r>
            <a:rPr lang="fi-FI" sz="1200"/>
            <a:t>, keskustelu</a:t>
          </a:r>
        </a:p>
      </dgm:t>
    </dgm:pt>
    <dgm:pt modelId="{6F48C47B-F6F6-49EE-958D-51BDAD106F56}" type="parTrans" cxnId="{87A1545A-BAF8-4F23-878E-9FD7EE4A6BAE}">
      <dgm:prSet/>
      <dgm:spPr/>
      <dgm:t>
        <a:bodyPr/>
        <a:lstStyle/>
        <a:p>
          <a:endParaRPr lang="fi-FI"/>
        </a:p>
      </dgm:t>
    </dgm:pt>
    <dgm:pt modelId="{ED33A1D4-45C1-4D23-9D4E-FD4386EE0168}" type="sibTrans" cxnId="{87A1545A-BAF8-4F23-878E-9FD7EE4A6BAE}">
      <dgm:prSet/>
      <dgm:spPr/>
      <dgm:t>
        <a:bodyPr/>
        <a:lstStyle/>
        <a:p>
          <a:endParaRPr lang="fi-FI"/>
        </a:p>
      </dgm:t>
    </dgm:pt>
    <dgm:pt modelId="{D15AA74B-6606-4618-BAAE-82F9FAF530BB}">
      <dgm:prSet phldrT="[Teksti]" custT="1"/>
      <dgm:spPr>
        <a:solidFill>
          <a:schemeClr val="bg2">
            <a:lumMod val="75000"/>
          </a:schemeClr>
        </a:solidFill>
      </dgm:spPr>
      <dgm:t>
        <a:bodyPr/>
        <a:lstStyle/>
        <a:p>
          <a:r>
            <a:rPr lang="fi-FI" sz="1200"/>
            <a:t>rakentelu, kädentyöt</a:t>
          </a:r>
        </a:p>
      </dgm:t>
    </dgm:pt>
    <dgm:pt modelId="{2469A2B1-861C-4F5F-89EF-3D02A837F970}" type="parTrans" cxnId="{11C67307-5200-4853-894A-31C4FED51FD8}">
      <dgm:prSet/>
      <dgm:spPr/>
      <dgm:t>
        <a:bodyPr/>
        <a:lstStyle/>
        <a:p>
          <a:endParaRPr lang="fi-FI"/>
        </a:p>
      </dgm:t>
    </dgm:pt>
    <dgm:pt modelId="{39E5D4B6-75B1-4AB7-947D-5B2B96C20253}" type="sibTrans" cxnId="{11C67307-5200-4853-894A-31C4FED51FD8}">
      <dgm:prSet/>
      <dgm:spPr/>
      <dgm:t>
        <a:bodyPr/>
        <a:lstStyle/>
        <a:p>
          <a:endParaRPr lang="fi-FI"/>
        </a:p>
      </dgm:t>
    </dgm:pt>
    <dgm:pt modelId="{52D6B758-61B1-482F-875E-A9C06CA869BB}">
      <dgm:prSet phldrT="[Teksti]" custT="1"/>
      <dgm:spPr>
        <a:solidFill>
          <a:schemeClr val="bg2">
            <a:lumMod val="75000"/>
          </a:schemeClr>
        </a:solidFill>
      </dgm:spPr>
      <dgm:t>
        <a:bodyPr/>
        <a:lstStyle/>
        <a:p>
          <a:r>
            <a:rPr lang="fi-FI" sz="1200"/>
            <a:t>pelit, leikkikirjoittaminen ja -lukeminen</a:t>
          </a:r>
        </a:p>
      </dgm:t>
    </dgm:pt>
    <dgm:pt modelId="{D8EF3816-0D98-4234-BDD9-4C20E5AE4098}" type="parTrans" cxnId="{BC87C67A-3477-4983-8330-2E2940DF6C5E}">
      <dgm:prSet/>
      <dgm:spPr/>
      <dgm:t>
        <a:bodyPr/>
        <a:lstStyle/>
        <a:p>
          <a:endParaRPr lang="fi-FI"/>
        </a:p>
      </dgm:t>
    </dgm:pt>
    <dgm:pt modelId="{CA54DBCF-3090-45F0-9A3F-2AC0F3113574}" type="sibTrans" cxnId="{BC87C67A-3477-4983-8330-2E2940DF6C5E}">
      <dgm:prSet/>
      <dgm:spPr/>
      <dgm:t>
        <a:bodyPr/>
        <a:lstStyle/>
        <a:p>
          <a:endParaRPr lang="fi-FI"/>
        </a:p>
      </dgm:t>
    </dgm:pt>
    <dgm:pt modelId="{123A3C2A-B9D3-42DF-A7A6-CC27BC4974C5}">
      <dgm:prSet phldrT="[Teksti]" custT="1"/>
      <dgm:spPr>
        <a:solidFill>
          <a:schemeClr val="bg2">
            <a:lumMod val="75000"/>
          </a:schemeClr>
        </a:solidFill>
        <a:ln>
          <a:solidFill>
            <a:schemeClr val="bg1"/>
          </a:solidFill>
        </a:ln>
      </dgm:spPr>
      <dgm:t>
        <a:bodyPr/>
        <a:lstStyle/>
        <a:p>
          <a:r>
            <a:rPr lang="fi-FI" sz="1200"/>
            <a:t>musiikki, leikki, liikunta, draama</a:t>
          </a:r>
        </a:p>
      </dgm:t>
    </dgm:pt>
    <dgm:pt modelId="{8322A72F-FF41-4365-9EFA-6C5AC1CA5361}" type="parTrans" cxnId="{CB5886A2-4B6A-43F9-8AE3-05B73AFEBEFF}">
      <dgm:prSet/>
      <dgm:spPr/>
      <dgm:t>
        <a:bodyPr/>
        <a:lstStyle/>
        <a:p>
          <a:endParaRPr lang="fi-FI"/>
        </a:p>
      </dgm:t>
    </dgm:pt>
    <dgm:pt modelId="{B5001326-DA81-407D-BADF-EC4FFBB1366F}" type="sibTrans" cxnId="{CB5886A2-4B6A-43F9-8AE3-05B73AFEBEFF}">
      <dgm:prSet/>
      <dgm:spPr/>
      <dgm:t>
        <a:bodyPr/>
        <a:lstStyle/>
        <a:p>
          <a:endParaRPr lang="fi-FI"/>
        </a:p>
      </dgm:t>
    </dgm:pt>
    <dgm:pt modelId="{A779191F-2278-48AF-9015-CDE6041326D8}">
      <dgm:prSet custT="1"/>
      <dgm:spPr>
        <a:solidFill>
          <a:schemeClr val="bg2">
            <a:lumMod val="75000"/>
          </a:schemeClr>
        </a:solidFill>
      </dgm:spPr>
      <dgm:t>
        <a:bodyPr/>
        <a:lstStyle/>
        <a:p>
          <a:r>
            <a:rPr lang="fi-FI" sz="1200"/>
            <a:t>eleet, </a:t>
          </a:r>
          <a:r>
            <a:rPr lang="fi-FI" sz="1200" baseline="0"/>
            <a:t>ilmeet</a:t>
          </a:r>
          <a:r>
            <a:rPr lang="fi-FI" sz="1200"/>
            <a:t>, viittomat</a:t>
          </a:r>
        </a:p>
      </dgm:t>
    </dgm:pt>
    <dgm:pt modelId="{8ECBAE91-C584-42A6-8B3F-28EA6C2EC7B4}" type="parTrans" cxnId="{009687B3-F25B-4C49-B7A4-984EA628282A}">
      <dgm:prSet/>
      <dgm:spPr/>
      <dgm:t>
        <a:bodyPr/>
        <a:lstStyle/>
        <a:p>
          <a:endParaRPr lang="fi-FI"/>
        </a:p>
      </dgm:t>
    </dgm:pt>
    <dgm:pt modelId="{88D17A77-B649-4D2B-9DB3-55D909AE659A}" type="sibTrans" cxnId="{009687B3-F25B-4C49-B7A4-984EA628282A}">
      <dgm:prSet/>
      <dgm:spPr/>
      <dgm:t>
        <a:bodyPr/>
        <a:lstStyle/>
        <a:p>
          <a:endParaRPr lang="fi-FI"/>
        </a:p>
      </dgm:t>
    </dgm:pt>
    <dgm:pt modelId="{C188C615-A4D7-4B04-B372-AED72D4CF852}" type="pres">
      <dgm:prSet presAssocID="{3C5E3B38-70FF-46F8-BF98-5D6663B6155C}" presName="cycle" presStyleCnt="0">
        <dgm:presLayoutVars>
          <dgm:chMax val="1"/>
          <dgm:dir/>
          <dgm:animLvl val="ctr"/>
          <dgm:resizeHandles val="exact"/>
        </dgm:presLayoutVars>
      </dgm:prSet>
      <dgm:spPr/>
      <dgm:t>
        <a:bodyPr/>
        <a:lstStyle/>
        <a:p>
          <a:endParaRPr lang="fi-FI"/>
        </a:p>
      </dgm:t>
    </dgm:pt>
    <dgm:pt modelId="{DD6522A3-62B7-4624-9E08-4B0009033BFD}" type="pres">
      <dgm:prSet presAssocID="{F052ED99-5C7E-4204-9155-26558DB8C0C7}" presName="centerShape" presStyleLbl="node0" presStyleIdx="0" presStyleCnt="1" custScaleX="216014" custScaleY="201069" custLinFactNeighborX="3577" custLinFactNeighborY="2811"/>
      <dgm:spPr/>
      <dgm:t>
        <a:bodyPr/>
        <a:lstStyle/>
        <a:p>
          <a:endParaRPr lang="fi-FI"/>
        </a:p>
      </dgm:t>
    </dgm:pt>
    <dgm:pt modelId="{ED0F584B-3B5F-447F-B980-E1FA9AF8B37D}" type="pres">
      <dgm:prSet presAssocID="{E2ED73EB-2804-4702-AFC0-2CCDDDEB5CFC}" presName="Name9" presStyleLbl="parChTrans1D2" presStyleIdx="0" presStyleCnt="7"/>
      <dgm:spPr/>
      <dgm:t>
        <a:bodyPr/>
        <a:lstStyle/>
        <a:p>
          <a:endParaRPr lang="fi-FI"/>
        </a:p>
      </dgm:t>
    </dgm:pt>
    <dgm:pt modelId="{ADB72EAB-1500-4426-A558-E0F75CC3C156}" type="pres">
      <dgm:prSet presAssocID="{E2ED73EB-2804-4702-AFC0-2CCDDDEB5CFC}" presName="connTx" presStyleLbl="parChTrans1D2" presStyleIdx="0" presStyleCnt="7"/>
      <dgm:spPr/>
      <dgm:t>
        <a:bodyPr/>
        <a:lstStyle/>
        <a:p>
          <a:endParaRPr lang="fi-FI"/>
        </a:p>
      </dgm:t>
    </dgm:pt>
    <dgm:pt modelId="{148E98AE-DDF4-4922-9926-C98052BF9A3E}" type="pres">
      <dgm:prSet presAssocID="{AA6EDEA3-3D2C-40E6-AD21-08B2870A4748}" presName="node" presStyleLbl="node1" presStyleIdx="0" presStyleCnt="7" custScaleX="175045" custScaleY="134887" custRadScaleRad="127033" custRadScaleInc="7067">
        <dgm:presLayoutVars>
          <dgm:bulletEnabled val="1"/>
        </dgm:presLayoutVars>
      </dgm:prSet>
      <dgm:spPr/>
      <dgm:t>
        <a:bodyPr/>
        <a:lstStyle/>
        <a:p>
          <a:endParaRPr lang="fi-FI"/>
        </a:p>
      </dgm:t>
    </dgm:pt>
    <dgm:pt modelId="{486A1E71-688A-44B8-BD07-464F840B5D4E}" type="pres">
      <dgm:prSet presAssocID="{D882E865-7C23-4FFB-A6CF-DF650EC35D79}" presName="Name9" presStyleLbl="parChTrans1D2" presStyleIdx="1" presStyleCnt="7"/>
      <dgm:spPr/>
      <dgm:t>
        <a:bodyPr/>
        <a:lstStyle/>
        <a:p>
          <a:endParaRPr lang="fi-FI"/>
        </a:p>
      </dgm:t>
    </dgm:pt>
    <dgm:pt modelId="{0D3CF3DC-9150-4F36-A026-A245138E36CD}" type="pres">
      <dgm:prSet presAssocID="{D882E865-7C23-4FFB-A6CF-DF650EC35D79}" presName="connTx" presStyleLbl="parChTrans1D2" presStyleIdx="1" presStyleCnt="7"/>
      <dgm:spPr/>
      <dgm:t>
        <a:bodyPr/>
        <a:lstStyle/>
        <a:p>
          <a:endParaRPr lang="fi-FI"/>
        </a:p>
      </dgm:t>
    </dgm:pt>
    <dgm:pt modelId="{194C8AD8-9290-453F-8FCC-BB34F6EF40EA}" type="pres">
      <dgm:prSet presAssocID="{E1ADBF15-1A49-4C6B-9684-71186AA4095B}" presName="node" presStyleLbl="node1" presStyleIdx="1" presStyleCnt="7" custScaleX="157187" custScaleY="132157" custRadScaleRad="114739" custRadScaleInc="-6459">
        <dgm:presLayoutVars>
          <dgm:bulletEnabled val="1"/>
        </dgm:presLayoutVars>
      </dgm:prSet>
      <dgm:spPr/>
      <dgm:t>
        <a:bodyPr/>
        <a:lstStyle/>
        <a:p>
          <a:endParaRPr lang="fi-FI"/>
        </a:p>
      </dgm:t>
    </dgm:pt>
    <dgm:pt modelId="{C3993823-605C-4065-BA71-79EEFCDE962B}" type="pres">
      <dgm:prSet presAssocID="{8ECBAE91-C584-42A6-8B3F-28EA6C2EC7B4}" presName="Name9" presStyleLbl="parChTrans1D2" presStyleIdx="2" presStyleCnt="7"/>
      <dgm:spPr/>
      <dgm:t>
        <a:bodyPr/>
        <a:lstStyle/>
        <a:p>
          <a:endParaRPr lang="fi-FI"/>
        </a:p>
      </dgm:t>
    </dgm:pt>
    <dgm:pt modelId="{D407BC7E-ED88-4E83-BE71-BE1E0AECCF0C}" type="pres">
      <dgm:prSet presAssocID="{8ECBAE91-C584-42A6-8B3F-28EA6C2EC7B4}" presName="connTx" presStyleLbl="parChTrans1D2" presStyleIdx="2" presStyleCnt="7"/>
      <dgm:spPr/>
      <dgm:t>
        <a:bodyPr/>
        <a:lstStyle/>
        <a:p>
          <a:endParaRPr lang="fi-FI"/>
        </a:p>
      </dgm:t>
    </dgm:pt>
    <dgm:pt modelId="{E5D7FEFF-A63C-4B8F-A13C-98CD80E4B5D8}" type="pres">
      <dgm:prSet presAssocID="{A779191F-2278-48AF-9015-CDE6041326D8}" presName="node" presStyleLbl="node1" presStyleIdx="2" presStyleCnt="7" custScaleX="172116" custScaleY="152237" custRadScaleRad="156391" custRadScaleInc="-45286">
        <dgm:presLayoutVars>
          <dgm:bulletEnabled val="1"/>
        </dgm:presLayoutVars>
      </dgm:prSet>
      <dgm:spPr/>
      <dgm:t>
        <a:bodyPr/>
        <a:lstStyle/>
        <a:p>
          <a:endParaRPr lang="fi-FI"/>
        </a:p>
      </dgm:t>
    </dgm:pt>
    <dgm:pt modelId="{393498B5-BC40-45D3-BFC2-A35036D83E43}" type="pres">
      <dgm:prSet presAssocID="{6F48C47B-F6F6-49EE-958D-51BDAD106F56}" presName="Name9" presStyleLbl="parChTrans1D2" presStyleIdx="3" presStyleCnt="7"/>
      <dgm:spPr/>
      <dgm:t>
        <a:bodyPr/>
        <a:lstStyle/>
        <a:p>
          <a:endParaRPr lang="fi-FI"/>
        </a:p>
      </dgm:t>
    </dgm:pt>
    <dgm:pt modelId="{26B20889-DC69-452D-8278-C31787F5B4A0}" type="pres">
      <dgm:prSet presAssocID="{6F48C47B-F6F6-49EE-958D-51BDAD106F56}" presName="connTx" presStyleLbl="parChTrans1D2" presStyleIdx="3" presStyleCnt="7"/>
      <dgm:spPr/>
      <dgm:t>
        <a:bodyPr/>
        <a:lstStyle/>
        <a:p>
          <a:endParaRPr lang="fi-FI"/>
        </a:p>
      </dgm:t>
    </dgm:pt>
    <dgm:pt modelId="{77515E3C-4BF6-4701-BFCF-CA7E9687C1A5}" type="pres">
      <dgm:prSet presAssocID="{71551DEF-41F5-4E23-AB58-AA1BBD5B27D7}" presName="node" presStyleLbl="node1" presStyleIdx="3" presStyleCnt="7" custScaleX="182970" custScaleY="141190" custRadScaleRad="109641" custRadScaleInc="-72003">
        <dgm:presLayoutVars>
          <dgm:bulletEnabled val="1"/>
        </dgm:presLayoutVars>
      </dgm:prSet>
      <dgm:spPr/>
      <dgm:t>
        <a:bodyPr/>
        <a:lstStyle/>
        <a:p>
          <a:endParaRPr lang="fi-FI"/>
        </a:p>
      </dgm:t>
    </dgm:pt>
    <dgm:pt modelId="{008418A5-9BF3-4111-924F-0B0DA479F9CD}" type="pres">
      <dgm:prSet presAssocID="{2469A2B1-861C-4F5F-89EF-3D02A837F970}" presName="Name9" presStyleLbl="parChTrans1D2" presStyleIdx="4" presStyleCnt="7"/>
      <dgm:spPr/>
      <dgm:t>
        <a:bodyPr/>
        <a:lstStyle/>
        <a:p>
          <a:endParaRPr lang="fi-FI"/>
        </a:p>
      </dgm:t>
    </dgm:pt>
    <dgm:pt modelId="{C66DE39B-EDE8-45BE-93F8-B1AC0D8A9E76}" type="pres">
      <dgm:prSet presAssocID="{2469A2B1-861C-4F5F-89EF-3D02A837F970}" presName="connTx" presStyleLbl="parChTrans1D2" presStyleIdx="4" presStyleCnt="7"/>
      <dgm:spPr/>
      <dgm:t>
        <a:bodyPr/>
        <a:lstStyle/>
        <a:p>
          <a:endParaRPr lang="fi-FI"/>
        </a:p>
      </dgm:t>
    </dgm:pt>
    <dgm:pt modelId="{4F03AE24-48EB-4D86-B13F-47ED6204A4E4}" type="pres">
      <dgm:prSet presAssocID="{D15AA74B-6606-4618-BAAE-82F9FAF530BB}" presName="node" presStyleLbl="node1" presStyleIdx="4" presStyleCnt="7" custScaleX="166397" custScaleY="136851" custRadScaleRad="94959" custRadScaleInc="-16295">
        <dgm:presLayoutVars>
          <dgm:bulletEnabled val="1"/>
        </dgm:presLayoutVars>
      </dgm:prSet>
      <dgm:spPr/>
      <dgm:t>
        <a:bodyPr/>
        <a:lstStyle/>
        <a:p>
          <a:endParaRPr lang="fi-FI"/>
        </a:p>
      </dgm:t>
    </dgm:pt>
    <dgm:pt modelId="{4D8993FC-3610-40B3-B30F-B0CE78942ABA}" type="pres">
      <dgm:prSet presAssocID="{D8EF3816-0D98-4234-BDD9-4C20E5AE4098}" presName="Name9" presStyleLbl="parChTrans1D2" presStyleIdx="5" presStyleCnt="7"/>
      <dgm:spPr/>
      <dgm:t>
        <a:bodyPr/>
        <a:lstStyle/>
        <a:p>
          <a:endParaRPr lang="fi-FI"/>
        </a:p>
      </dgm:t>
    </dgm:pt>
    <dgm:pt modelId="{0287C1D1-B054-487D-B86B-E77984C1F56C}" type="pres">
      <dgm:prSet presAssocID="{D8EF3816-0D98-4234-BDD9-4C20E5AE4098}" presName="connTx" presStyleLbl="parChTrans1D2" presStyleIdx="5" presStyleCnt="7"/>
      <dgm:spPr/>
      <dgm:t>
        <a:bodyPr/>
        <a:lstStyle/>
        <a:p>
          <a:endParaRPr lang="fi-FI"/>
        </a:p>
      </dgm:t>
    </dgm:pt>
    <dgm:pt modelId="{8769E0C4-F281-4459-9808-748ACC327514}" type="pres">
      <dgm:prSet presAssocID="{52D6B758-61B1-482F-875E-A9C06CA869BB}" presName="node" presStyleLbl="node1" presStyleIdx="5" presStyleCnt="7" custScaleX="164870" custScaleY="148240" custRadScaleRad="111797" custRadScaleInc="8823">
        <dgm:presLayoutVars>
          <dgm:bulletEnabled val="1"/>
        </dgm:presLayoutVars>
      </dgm:prSet>
      <dgm:spPr/>
      <dgm:t>
        <a:bodyPr/>
        <a:lstStyle/>
        <a:p>
          <a:endParaRPr lang="fi-FI"/>
        </a:p>
      </dgm:t>
    </dgm:pt>
    <dgm:pt modelId="{34F1617A-E02F-4710-9E71-724FD56C4522}" type="pres">
      <dgm:prSet presAssocID="{8322A72F-FF41-4365-9EFA-6C5AC1CA5361}" presName="Name9" presStyleLbl="parChTrans1D2" presStyleIdx="6" presStyleCnt="7"/>
      <dgm:spPr/>
      <dgm:t>
        <a:bodyPr/>
        <a:lstStyle/>
        <a:p>
          <a:endParaRPr lang="fi-FI"/>
        </a:p>
      </dgm:t>
    </dgm:pt>
    <dgm:pt modelId="{24234645-3496-4F57-BA05-F2FF586F5F93}" type="pres">
      <dgm:prSet presAssocID="{8322A72F-FF41-4365-9EFA-6C5AC1CA5361}" presName="connTx" presStyleLbl="parChTrans1D2" presStyleIdx="6" presStyleCnt="7"/>
      <dgm:spPr/>
      <dgm:t>
        <a:bodyPr/>
        <a:lstStyle/>
        <a:p>
          <a:endParaRPr lang="fi-FI"/>
        </a:p>
      </dgm:t>
    </dgm:pt>
    <dgm:pt modelId="{467DD6A8-8BC6-482B-BDA0-BA2695FC50F9}" type="pres">
      <dgm:prSet presAssocID="{123A3C2A-B9D3-42DF-A7A6-CC27BC4974C5}" presName="node" presStyleLbl="node1" presStyleIdx="6" presStyleCnt="7" custScaleX="156052" custScaleY="140915" custRadScaleRad="108898" custRadScaleInc="-11623">
        <dgm:presLayoutVars>
          <dgm:bulletEnabled val="1"/>
        </dgm:presLayoutVars>
      </dgm:prSet>
      <dgm:spPr/>
      <dgm:t>
        <a:bodyPr/>
        <a:lstStyle/>
        <a:p>
          <a:endParaRPr lang="fi-FI"/>
        </a:p>
      </dgm:t>
    </dgm:pt>
  </dgm:ptLst>
  <dgm:cxnLst>
    <dgm:cxn modelId="{11C67307-5200-4853-894A-31C4FED51FD8}" srcId="{F052ED99-5C7E-4204-9155-26558DB8C0C7}" destId="{D15AA74B-6606-4618-BAAE-82F9FAF530BB}" srcOrd="4" destOrd="0" parTransId="{2469A2B1-861C-4F5F-89EF-3D02A837F970}" sibTransId="{39E5D4B6-75B1-4AB7-947D-5B2B96C20253}"/>
    <dgm:cxn modelId="{2578CF60-7B42-4057-B688-B05ED9F22DC5}" type="presOf" srcId="{A779191F-2278-48AF-9015-CDE6041326D8}" destId="{E5D7FEFF-A63C-4B8F-A13C-98CD80E4B5D8}" srcOrd="0" destOrd="0" presId="urn:microsoft.com/office/officeart/2005/8/layout/radial1"/>
    <dgm:cxn modelId="{D3FE9198-949D-4F5C-B5CD-5680A5DE4AEC}" srcId="{F052ED99-5C7E-4204-9155-26558DB8C0C7}" destId="{E1ADBF15-1A49-4C6B-9684-71186AA4095B}" srcOrd="1" destOrd="0" parTransId="{D882E865-7C23-4FFB-A6CF-DF650EC35D79}" sibTransId="{D465C761-6C1D-4FF1-8144-BD3220F2B953}"/>
    <dgm:cxn modelId="{0BAC5AA4-B281-4FF4-B880-C9D55D2492D1}" srcId="{F052ED99-5C7E-4204-9155-26558DB8C0C7}" destId="{AA6EDEA3-3D2C-40E6-AD21-08B2870A4748}" srcOrd="0" destOrd="0" parTransId="{E2ED73EB-2804-4702-AFC0-2CCDDDEB5CFC}" sibTransId="{C352081B-47FA-4DA8-B7AA-9370D5C5D9FB}"/>
    <dgm:cxn modelId="{87A1545A-BAF8-4F23-878E-9FD7EE4A6BAE}" srcId="{F052ED99-5C7E-4204-9155-26558DB8C0C7}" destId="{71551DEF-41F5-4E23-AB58-AA1BBD5B27D7}" srcOrd="3" destOrd="0" parTransId="{6F48C47B-F6F6-49EE-958D-51BDAD106F56}" sibTransId="{ED33A1D4-45C1-4D23-9D4E-FD4386EE0168}"/>
    <dgm:cxn modelId="{06475802-05BE-408C-BED3-713F9010472C}" type="presOf" srcId="{6F48C47B-F6F6-49EE-958D-51BDAD106F56}" destId="{393498B5-BC40-45D3-BFC2-A35036D83E43}" srcOrd="0" destOrd="0" presId="urn:microsoft.com/office/officeart/2005/8/layout/radial1"/>
    <dgm:cxn modelId="{4FD44312-1B60-4A11-9CEB-4C4FB989155A}" type="presOf" srcId="{6F48C47B-F6F6-49EE-958D-51BDAD106F56}" destId="{26B20889-DC69-452D-8278-C31787F5B4A0}" srcOrd="1" destOrd="0" presId="urn:microsoft.com/office/officeart/2005/8/layout/radial1"/>
    <dgm:cxn modelId="{D2172F20-A6C5-420A-A723-FFF751C10533}" type="presOf" srcId="{8322A72F-FF41-4365-9EFA-6C5AC1CA5361}" destId="{34F1617A-E02F-4710-9E71-724FD56C4522}" srcOrd="0" destOrd="0" presId="urn:microsoft.com/office/officeart/2005/8/layout/radial1"/>
    <dgm:cxn modelId="{7A82F541-6FE3-4180-8391-4950D83F388E}" type="presOf" srcId="{D8EF3816-0D98-4234-BDD9-4C20E5AE4098}" destId="{4D8993FC-3610-40B3-B30F-B0CE78942ABA}" srcOrd="0" destOrd="0" presId="urn:microsoft.com/office/officeart/2005/8/layout/radial1"/>
    <dgm:cxn modelId="{1CA9B5C8-3A23-4640-B543-AFC0E911AA26}" type="presOf" srcId="{8ECBAE91-C584-42A6-8B3F-28EA6C2EC7B4}" destId="{D407BC7E-ED88-4E83-BE71-BE1E0AECCF0C}" srcOrd="1" destOrd="0" presId="urn:microsoft.com/office/officeart/2005/8/layout/radial1"/>
    <dgm:cxn modelId="{CF70F93A-2CE6-431F-9938-CD9D34A087B9}" type="presOf" srcId="{F052ED99-5C7E-4204-9155-26558DB8C0C7}" destId="{DD6522A3-62B7-4624-9E08-4B0009033BFD}" srcOrd="0" destOrd="0" presId="urn:microsoft.com/office/officeart/2005/8/layout/radial1"/>
    <dgm:cxn modelId="{5402AFC8-23FB-4B56-86AC-62B9D1DA48B4}" type="presOf" srcId="{8322A72F-FF41-4365-9EFA-6C5AC1CA5361}" destId="{24234645-3496-4F57-BA05-F2FF586F5F93}" srcOrd="1" destOrd="0" presId="urn:microsoft.com/office/officeart/2005/8/layout/radial1"/>
    <dgm:cxn modelId="{870033F0-C407-423C-908C-B658D5CA037A}" type="presOf" srcId="{3C5E3B38-70FF-46F8-BF98-5D6663B6155C}" destId="{C188C615-A4D7-4B04-B372-AED72D4CF852}" srcOrd="0" destOrd="0" presId="urn:microsoft.com/office/officeart/2005/8/layout/radial1"/>
    <dgm:cxn modelId="{3CCD7549-AEB7-4F18-B1E0-9662CEBCC113}" type="presOf" srcId="{E2ED73EB-2804-4702-AFC0-2CCDDDEB5CFC}" destId="{ADB72EAB-1500-4426-A558-E0F75CC3C156}" srcOrd="1" destOrd="0" presId="urn:microsoft.com/office/officeart/2005/8/layout/radial1"/>
    <dgm:cxn modelId="{3185B36B-8598-422C-A09E-F0F0EBAA363D}" type="presOf" srcId="{E2ED73EB-2804-4702-AFC0-2CCDDDEB5CFC}" destId="{ED0F584B-3B5F-447F-B980-E1FA9AF8B37D}" srcOrd="0" destOrd="0" presId="urn:microsoft.com/office/officeart/2005/8/layout/radial1"/>
    <dgm:cxn modelId="{B3630F94-2EEB-4FB2-9C15-20AA4F55A961}" type="presOf" srcId="{52D6B758-61B1-482F-875E-A9C06CA869BB}" destId="{8769E0C4-F281-4459-9808-748ACC327514}" srcOrd="0" destOrd="0" presId="urn:microsoft.com/office/officeart/2005/8/layout/radial1"/>
    <dgm:cxn modelId="{49691610-362F-4B0F-9D7B-341D162108DC}" type="presOf" srcId="{D15AA74B-6606-4618-BAAE-82F9FAF530BB}" destId="{4F03AE24-48EB-4D86-B13F-47ED6204A4E4}" srcOrd="0" destOrd="0" presId="urn:microsoft.com/office/officeart/2005/8/layout/radial1"/>
    <dgm:cxn modelId="{009687B3-F25B-4C49-B7A4-984EA628282A}" srcId="{F052ED99-5C7E-4204-9155-26558DB8C0C7}" destId="{A779191F-2278-48AF-9015-CDE6041326D8}" srcOrd="2" destOrd="0" parTransId="{8ECBAE91-C584-42A6-8B3F-28EA6C2EC7B4}" sibTransId="{88D17A77-B649-4D2B-9DB3-55D909AE659A}"/>
    <dgm:cxn modelId="{CDECA5A2-E265-4317-A525-3AE4C9D707D3}" type="presOf" srcId="{8ECBAE91-C584-42A6-8B3F-28EA6C2EC7B4}" destId="{C3993823-605C-4065-BA71-79EEFCDE962B}" srcOrd="0" destOrd="0" presId="urn:microsoft.com/office/officeart/2005/8/layout/radial1"/>
    <dgm:cxn modelId="{8551A577-C60B-4FAC-8376-32DEC237C0FA}" srcId="{3C5E3B38-70FF-46F8-BF98-5D6663B6155C}" destId="{F052ED99-5C7E-4204-9155-26558DB8C0C7}" srcOrd="0" destOrd="0" parTransId="{F3D358CB-2629-4E97-A7D7-30923A862E7D}" sibTransId="{1BC1EDA6-8405-4604-90BA-CA1351EB0E0F}"/>
    <dgm:cxn modelId="{46713DC7-2ED5-4439-A6D4-3C6E947BA6E3}" type="presOf" srcId="{D8EF3816-0D98-4234-BDD9-4C20E5AE4098}" destId="{0287C1D1-B054-487D-B86B-E77984C1F56C}" srcOrd="1" destOrd="0" presId="urn:microsoft.com/office/officeart/2005/8/layout/radial1"/>
    <dgm:cxn modelId="{32B8A28C-95DF-4D72-AE41-5269876E4BAD}" type="presOf" srcId="{AA6EDEA3-3D2C-40E6-AD21-08B2870A4748}" destId="{148E98AE-DDF4-4922-9926-C98052BF9A3E}" srcOrd="0" destOrd="0" presId="urn:microsoft.com/office/officeart/2005/8/layout/radial1"/>
    <dgm:cxn modelId="{BF82BCEE-8AB8-4E73-AFFE-3D1CEB6C0ED0}" type="presOf" srcId="{2469A2B1-861C-4F5F-89EF-3D02A837F970}" destId="{C66DE39B-EDE8-45BE-93F8-B1AC0D8A9E76}" srcOrd="1" destOrd="0" presId="urn:microsoft.com/office/officeart/2005/8/layout/radial1"/>
    <dgm:cxn modelId="{C5C22DAA-B188-4F4A-8F28-95F5F0B11212}" type="presOf" srcId="{2469A2B1-861C-4F5F-89EF-3D02A837F970}" destId="{008418A5-9BF3-4111-924F-0B0DA479F9CD}" srcOrd="0" destOrd="0" presId="urn:microsoft.com/office/officeart/2005/8/layout/radial1"/>
    <dgm:cxn modelId="{680C888B-488F-44C2-BB19-F6FA062E0484}" type="presOf" srcId="{123A3C2A-B9D3-42DF-A7A6-CC27BC4974C5}" destId="{467DD6A8-8BC6-482B-BDA0-BA2695FC50F9}" srcOrd="0" destOrd="0" presId="urn:microsoft.com/office/officeart/2005/8/layout/radial1"/>
    <dgm:cxn modelId="{515C7FCB-E147-4135-9A1D-3DE64631CDE8}" type="presOf" srcId="{D882E865-7C23-4FFB-A6CF-DF650EC35D79}" destId="{0D3CF3DC-9150-4F36-A026-A245138E36CD}" srcOrd="1" destOrd="0" presId="urn:microsoft.com/office/officeart/2005/8/layout/radial1"/>
    <dgm:cxn modelId="{BC87C67A-3477-4983-8330-2E2940DF6C5E}" srcId="{F052ED99-5C7E-4204-9155-26558DB8C0C7}" destId="{52D6B758-61B1-482F-875E-A9C06CA869BB}" srcOrd="5" destOrd="0" parTransId="{D8EF3816-0D98-4234-BDD9-4C20E5AE4098}" sibTransId="{CA54DBCF-3090-45F0-9A3F-2AC0F3113574}"/>
    <dgm:cxn modelId="{101D9754-1063-4A38-A885-F6693D6E3ADA}" type="presOf" srcId="{D882E865-7C23-4FFB-A6CF-DF650EC35D79}" destId="{486A1E71-688A-44B8-BD07-464F840B5D4E}" srcOrd="0" destOrd="0" presId="urn:microsoft.com/office/officeart/2005/8/layout/radial1"/>
    <dgm:cxn modelId="{A4A2BCE8-DB34-494A-962E-F7267C910B72}" type="presOf" srcId="{71551DEF-41F5-4E23-AB58-AA1BBD5B27D7}" destId="{77515E3C-4BF6-4701-BFCF-CA7E9687C1A5}" srcOrd="0" destOrd="0" presId="urn:microsoft.com/office/officeart/2005/8/layout/radial1"/>
    <dgm:cxn modelId="{75FEB665-8FAA-43F8-B72C-596B81800408}" type="presOf" srcId="{E1ADBF15-1A49-4C6B-9684-71186AA4095B}" destId="{194C8AD8-9290-453F-8FCC-BB34F6EF40EA}" srcOrd="0" destOrd="0" presId="urn:microsoft.com/office/officeart/2005/8/layout/radial1"/>
    <dgm:cxn modelId="{CB5886A2-4B6A-43F9-8AE3-05B73AFEBEFF}" srcId="{F052ED99-5C7E-4204-9155-26558DB8C0C7}" destId="{123A3C2A-B9D3-42DF-A7A6-CC27BC4974C5}" srcOrd="6" destOrd="0" parTransId="{8322A72F-FF41-4365-9EFA-6C5AC1CA5361}" sibTransId="{B5001326-DA81-407D-BADF-EC4FFBB1366F}"/>
    <dgm:cxn modelId="{B9BE1433-6D2A-4D78-8DF1-0EA55E1E2E13}" type="presParOf" srcId="{C188C615-A4D7-4B04-B372-AED72D4CF852}" destId="{DD6522A3-62B7-4624-9E08-4B0009033BFD}" srcOrd="0" destOrd="0" presId="urn:microsoft.com/office/officeart/2005/8/layout/radial1"/>
    <dgm:cxn modelId="{70114DD7-47EC-4E3B-94F5-F73200C67D4F}" type="presParOf" srcId="{C188C615-A4D7-4B04-B372-AED72D4CF852}" destId="{ED0F584B-3B5F-447F-B980-E1FA9AF8B37D}" srcOrd="1" destOrd="0" presId="urn:microsoft.com/office/officeart/2005/8/layout/radial1"/>
    <dgm:cxn modelId="{9E21331F-EB47-4220-A2D1-06114EE61E5D}" type="presParOf" srcId="{ED0F584B-3B5F-447F-B980-E1FA9AF8B37D}" destId="{ADB72EAB-1500-4426-A558-E0F75CC3C156}" srcOrd="0" destOrd="0" presId="urn:microsoft.com/office/officeart/2005/8/layout/radial1"/>
    <dgm:cxn modelId="{3166D480-1693-4DE6-A239-EF44A7FED872}" type="presParOf" srcId="{C188C615-A4D7-4B04-B372-AED72D4CF852}" destId="{148E98AE-DDF4-4922-9926-C98052BF9A3E}" srcOrd="2" destOrd="0" presId="urn:microsoft.com/office/officeart/2005/8/layout/radial1"/>
    <dgm:cxn modelId="{56BF2AB2-7DAA-4911-87C0-02D267F437C6}" type="presParOf" srcId="{C188C615-A4D7-4B04-B372-AED72D4CF852}" destId="{486A1E71-688A-44B8-BD07-464F840B5D4E}" srcOrd="3" destOrd="0" presId="urn:microsoft.com/office/officeart/2005/8/layout/radial1"/>
    <dgm:cxn modelId="{5166C8C9-F2B3-45E3-957E-32C6E564E1DB}" type="presParOf" srcId="{486A1E71-688A-44B8-BD07-464F840B5D4E}" destId="{0D3CF3DC-9150-4F36-A026-A245138E36CD}" srcOrd="0" destOrd="0" presId="urn:microsoft.com/office/officeart/2005/8/layout/radial1"/>
    <dgm:cxn modelId="{D7113730-5816-4DD8-B55F-ED0C3FC343C6}" type="presParOf" srcId="{C188C615-A4D7-4B04-B372-AED72D4CF852}" destId="{194C8AD8-9290-453F-8FCC-BB34F6EF40EA}" srcOrd="4" destOrd="0" presId="urn:microsoft.com/office/officeart/2005/8/layout/radial1"/>
    <dgm:cxn modelId="{F487BC92-A038-4287-BFB9-5E53E102C902}" type="presParOf" srcId="{C188C615-A4D7-4B04-B372-AED72D4CF852}" destId="{C3993823-605C-4065-BA71-79EEFCDE962B}" srcOrd="5" destOrd="0" presId="urn:microsoft.com/office/officeart/2005/8/layout/radial1"/>
    <dgm:cxn modelId="{565E13F7-3509-44C4-94BF-D0BFFE8D8FE1}" type="presParOf" srcId="{C3993823-605C-4065-BA71-79EEFCDE962B}" destId="{D407BC7E-ED88-4E83-BE71-BE1E0AECCF0C}" srcOrd="0" destOrd="0" presId="urn:microsoft.com/office/officeart/2005/8/layout/radial1"/>
    <dgm:cxn modelId="{F382D434-06C6-4812-8178-0CACB6D09934}" type="presParOf" srcId="{C188C615-A4D7-4B04-B372-AED72D4CF852}" destId="{E5D7FEFF-A63C-4B8F-A13C-98CD80E4B5D8}" srcOrd="6" destOrd="0" presId="urn:microsoft.com/office/officeart/2005/8/layout/radial1"/>
    <dgm:cxn modelId="{5300737E-4628-4C10-8859-F393D0BF916D}" type="presParOf" srcId="{C188C615-A4D7-4B04-B372-AED72D4CF852}" destId="{393498B5-BC40-45D3-BFC2-A35036D83E43}" srcOrd="7" destOrd="0" presId="urn:microsoft.com/office/officeart/2005/8/layout/radial1"/>
    <dgm:cxn modelId="{3747444E-333A-4F2D-80B3-88F88E497F30}" type="presParOf" srcId="{393498B5-BC40-45D3-BFC2-A35036D83E43}" destId="{26B20889-DC69-452D-8278-C31787F5B4A0}" srcOrd="0" destOrd="0" presId="urn:microsoft.com/office/officeart/2005/8/layout/radial1"/>
    <dgm:cxn modelId="{A370B37C-72E2-4669-8392-6ECEA6E10AD4}" type="presParOf" srcId="{C188C615-A4D7-4B04-B372-AED72D4CF852}" destId="{77515E3C-4BF6-4701-BFCF-CA7E9687C1A5}" srcOrd="8" destOrd="0" presId="urn:microsoft.com/office/officeart/2005/8/layout/radial1"/>
    <dgm:cxn modelId="{62A8F3D1-07FC-4E11-86F6-E11E6126DAEA}" type="presParOf" srcId="{C188C615-A4D7-4B04-B372-AED72D4CF852}" destId="{008418A5-9BF3-4111-924F-0B0DA479F9CD}" srcOrd="9" destOrd="0" presId="urn:microsoft.com/office/officeart/2005/8/layout/radial1"/>
    <dgm:cxn modelId="{F9445558-1260-4356-A08B-FED9C8C48D0F}" type="presParOf" srcId="{008418A5-9BF3-4111-924F-0B0DA479F9CD}" destId="{C66DE39B-EDE8-45BE-93F8-B1AC0D8A9E76}" srcOrd="0" destOrd="0" presId="urn:microsoft.com/office/officeart/2005/8/layout/radial1"/>
    <dgm:cxn modelId="{CD495827-8259-41A9-91C0-ED0A72C013EA}" type="presParOf" srcId="{C188C615-A4D7-4B04-B372-AED72D4CF852}" destId="{4F03AE24-48EB-4D86-B13F-47ED6204A4E4}" srcOrd="10" destOrd="0" presId="urn:microsoft.com/office/officeart/2005/8/layout/radial1"/>
    <dgm:cxn modelId="{95E73C1F-01AF-4C2F-A5AA-6FBBE03BE1BC}" type="presParOf" srcId="{C188C615-A4D7-4B04-B372-AED72D4CF852}" destId="{4D8993FC-3610-40B3-B30F-B0CE78942ABA}" srcOrd="11" destOrd="0" presId="urn:microsoft.com/office/officeart/2005/8/layout/radial1"/>
    <dgm:cxn modelId="{23244F50-EEDB-4396-8D42-952A62516E22}" type="presParOf" srcId="{4D8993FC-3610-40B3-B30F-B0CE78942ABA}" destId="{0287C1D1-B054-487D-B86B-E77984C1F56C}" srcOrd="0" destOrd="0" presId="urn:microsoft.com/office/officeart/2005/8/layout/radial1"/>
    <dgm:cxn modelId="{A996B334-CAC0-4BC7-BD54-D774DD79EABA}" type="presParOf" srcId="{C188C615-A4D7-4B04-B372-AED72D4CF852}" destId="{8769E0C4-F281-4459-9808-748ACC327514}" srcOrd="12" destOrd="0" presId="urn:microsoft.com/office/officeart/2005/8/layout/radial1"/>
    <dgm:cxn modelId="{FA59C7A3-B908-4232-8847-4A1954D01ECB}" type="presParOf" srcId="{C188C615-A4D7-4B04-B372-AED72D4CF852}" destId="{34F1617A-E02F-4710-9E71-724FD56C4522}" srcOrd="13" destOrd="0" presId="urn:microsoft.com/office/officeart/2005/8/layout/radial1"/>
    <dgm:cxn modelId="{6FB72CE9-D89A-4CC0-8073-410D86F005D7}" type="presParOf" srcId="{34F1617A-E02F-4710-9E71-724FD56C4522}" destId="{24234645-3496-4F57-BA05-F2FF586F5F93}" srcOrd="0" destOrd="0" presId="urn:microsoft.com/office/officeart/2005/8/layout/radial1"/>
    <dgm:cxn modelId="{EAF56EB2-ADD6-4C35-84BF-44F50157DB39}" type="presParOf" srcId="{C188C615-A4D7-4B04-B372-AED72D4CF852}" destId="{467DD6A8-8BC6-482B-BDA0-BA2695FC50F9}" srcOrd="14"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A13F1C-1131-42ED-B0EF-9B0EFC615059}"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fi-FI"/>
        </a:p>
      </dgm:t>
    </dgm:pt>
    <dgm:pt modelId="{77277248-987C-4E96-906C-C12A7A7A8241}">
      <dgm:prSet phldrT="[Teksti]" custT="1"/>
      <dgm:spPr/>
      <dgm:t>
        <a:bodyPr/>
        <a:lstStyle/>
        <a:p>
          <a:r>
            <a:rPr lang="fi-FI" sz="1910" baseline="0"/>
            <a:t>Matemaattinen orientaatio</a:t>
          </a:r>
        </a:p>
      </dgm:t>
    </dgm:pt>
    <dgm:pt modelId="{7DC3738B-70A4-4825-B268-24CF118A372B}" type="parTrans" cxnId="{61D5404F-707D-4624-9A89-5D4E69C5FE68}">
      <dgm:prSet/>
      <dgm:spPr/>
      <dgm:t>
        <a:bodyPr/>
        <a:lstStyle/>
        <a:p>
          <a:endParaRPr lang="fi-FI"/>
        </a:p>
      </dgm:t>
    </dgm:pt>
    <dgm:pt modelId="{45B8E23D-AFF4-4169-8C73-9552B316F7E3}" type="sibTrans" cxnId="{61D5404F-707D-4624-9A89-5D4E69C5FE68}">
      <dgm:prSet/>
      <dgm:spPr/>
      <dgm:t>
        <a:bodyPr/>
        <a:lstStyle/>
        <a:p>
          <a:endParaRPr lang="fi-FI"/>
        </a:p>
      </dgm:t>
    </dgm:pt>
    <dgm:pt modelId="{94B67A23-6FAB-4148-8234-71C6010DFEBF}">
      <dgm:prSet phldrT="[Teksti]" custT="1"/>
      <dgm:spPr/>
      <dgm:t>
        <a:bodyPr/>
        <a:lstStyle/>
        <a:p>
          <a:r>
            <a:rPr lang="fi-FI" sz="1910" baseline="0"/>
            <a:t>Luonnontieteellinen orientaatio</a:t>
          </a:r>
        </a:p>
      </dgm:t>
    </dgm:pt>
    <dgm:pt modelId="{9CF73EFF-7908-4D1E-B65A-AC5E7753EC4C}" type="parTrans" cxnId="{5A7E1588-5EA8-4908-90E9-93D66DE548D2}">
      <dgm:prSet/>
      <dgm:spPr/>
      <dgm:t>
        <a:bodyPr/>
        <a:lstStyle/>
        <a:p>
          <a:endParaRPr lang="fi-FI"/>
        </a:p>
      </dgm:t>
    </dgm:pt>
    <dgm:pt modelId="{0EF63721-CC92-4F71-86EE-CAF4DA8CC6B4}" type="sibTrans" cxnId="{5A7E1588-5EA8-4908-90E9-93D66DE548D2}">
      <dgm:prSet/>
      <dgm:spPr/>
      <dgm:t>
        <a:bodyPr/>
        <a:lstStyle/>
        <a:p>
          <a:endParaRPr lang="fi-FI"/>
        </a:p>
      </dgm:t>
    </dgm:pt>
    <dgm:pt modelId="{BD84DC8A-E4FA-4037-AF0B-FA4202996C34}">
      <dgm:prSet phldrT="[Teksti]" custT="1"/>
      <dgm:spPr/>
      <dgm:t>
        <a:bodyPr/>
        <a:lstStyle/>
        <a:p>
          <a:r>
            <a:rPr lang="fi-FI" sz="1820" baseline="0"/>
            <a:t>Historiallis-yhteiskunnallinen </a:t>
          </a:r>
          <a:r>
            <a:rPr lang="fi-FI" sz="1910" baseline="0"/>
            <a:t>orientaatio</a:t>
          </a:r>
        </a:p>
      </dgm:t>
    </dgm:pt>
    <dgm:pt modelId="{DAABFEAB-E7A8-4994-A678-C6CF7F69F8A4}" type="parTrans" cxnId="{C50E97FF-55B7-4D4C-B9F0-BEB248561D2C}">
      <dgm:prSet/>
      <dgm:spPr/>
      <dgm:t>
        <a:bodyPr/>
        <a:lstStyle/>
        <a:p>
          <a:endParaRPr lang="fi-FI"/>
        </a:p>
      </dgm:t>
    </dgm:pt>
    <dgm:pt modelId="{310DDC2A-A0FE-4783-B7F2-679EA2D0E2A4}" type="sibTrans" cxnId="{C50E97FF-55B7-4D4C-B9F0-BEB248561D2C}">
      <dgm:prSet/>
      <dgm:spPr/>
      <dgm:t>
        <a:bodyPr/>
        <a:lstStyle/>
        <a:p>
          <a:endParaRPr lang="fi-FI"/>
        </a:p>
      </dgm:t>
    </dgm:pt>
    <dgm:pt modelId="{4E4BFE31-41D0-4153-B0C8-9494663F3CCC}">
      <dgm:prSet custT="1"/>
      <dgm:spPr>
        <a:gradFill flip="none" rotWithShape="0">
          <a:gsLst>
            <a:gs pos="0">
              <a:schemeClr val="bg2">
                <a:tint val="66000"/>
                <a:satMod val="160000"/>
              </a:schemeClr>
            </a:gs>
            <a:gs pos="50000">
              <a:schemeClr val="bg2">
                <a:tint val="44500"/>
                <a:satMod val="160000"/>
              </a:schemeClr>
            </a:gs>
            <a:gs pos="100000">
              <a:schemeClr val="bg2">
                <a:tint val="23500"/>
                <a:satMod val="160000"/>
              </a:schemeClr>
            </a:gs>
          </a:gsLst>
          <a:lin ang="5400000" scaled="1"/>
          <a:tileRect/>
        </a:gradFill>
      </dgm:spPr>
      <dgm:t>
        <a:bodyPr/>
        <a:lstStyle/>
        <a:p>
          <a:r>
            <a:rPr lang="fi-FI" sz="1000"/>
            <a:t>Matematiikka toteutuu varhaiskasvatuksessa arjen erilaisissa tilanteissa toiminnallisuuden, leikkimisen, keskustelun ja eri aistikanavien käytön kautta. Se perustuu vertaamiseen, päättelemiseen ja laskemiseen. Leikit, pelit, tarinat, keskustelut, liikunta, työtehtävät, retket, musiikki...näissä kaikissa lapsi oppii häntä kiinnostavalla tavalla matematiikkaa. Kasvattajan myönteinen asenne herättää lapsessa halun tutkia ympäristöä ja sen muotoja, </a:t>
          </a:r>
          <a:r>
            <a:rPr lang="fi-FI" sz="1000" baseline="0"/>
            <a:t>värejä</a:t>
          </a:r>
          <a:r>
            <a:rPr lang="fi-FI" sz="1000"/>
            <a:t>, kuvioita, suuntia, lukumääriä, kokoja, aikaa ja paikkaa.</a:t>
          </a:r>
        </a:p>
      </dgm:t>
    </dgm:pt>
    <dgm:pt modelId="{A4E8A6A6-DE7E-4E28-9FDD-6C423C5DBD91}" type="parTrans" cxnId="{E021A276-929A-4834-8773-91AA93B3A9EE}">
      <dgm:prSet/>
      <dgm:spPr/>
      <dgm:t>
        <a:bodyPr/>
        <a:lstStyle/>
        <a:p>
          <a:endParaRPr lang="fi-FI"/>
        </a:p>
      </dgm:t>
    </dgm:pt>
    <dgm:pt modelId="{E9FFB1C1-3DFF-4C10-AACF-713038F9D7BD}" type="sibTrans" cxnId="{E021A276-929A-4834-8773-91AA93B3A9EE}">
      <dgm:prSet/>
      <dgm:spPr/>
      <dgm:t>
        <a:bodyPr/>
        <a:lstStyle/>
        <a:p>
          <a:endParaRPr lang="fi-FI"/>
        </a:p>
      </dgm:t>
    </dgm:pt>
    <dgm:pt modelId="{FF995CA9-20B4-4C91-9E64-E4B6A85B0B47}">
      <dgm:prSet custT="1"/>
      <dgm:spPr>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dgm:spPr>
      <dgm:t>
        <a:bodyPr/>
        <a:lstStyle/>
        <a:p>
          <a:r>
            <a:rPr lang="fi-FI" sz="1000" baseline="0"/>
            <a:t>Lapsi oppii tuntemaan itseään ja ympäristöään. Hän tutustuu luonnon ilmiöihin, eläimiin ja kasveihin eri vuodenaikoina. Hän oppii kunnioittamaan luontoa ja huolehtimaan lähiympäristöstään. Hän leikkii, liikkuu, havannoi, tutkii ja kokeilee kaikilla aisteillaan. Kasvattajan tehtävänä on järjestää lapselle myönteisiä kokemuksia ja elämyksiä luonnosta ja ympäristöstä. Varhaiskasvatuksessa pidetään tärkeänä luonnonsuojelua ja kestävän kehityksen periaatteita.</a:t>
          </a:r>
        </a:p>
      </dgm:t>
    </dgm:pt>
    <dgm:pt modelId="{8AAE9103-8097-4D46-A152-F07BC093CA8B}" type="parTrans" cxnId="{465EA697-22E1-4CBF-87B7-A7C261AED195}">
      <dgm:prSet/>
      <dgm:spPr/>
      <dgm:t>
        <a:bodyPr/>
        <a:lstStyle/>
        <a:p>
          <a:endParaRPr lang="fi-FI"/>
        </a:p>
      </dgm:t>
    </dgm:pt>
    <dgm:pt modelId="{F1B90F71-2012-4FBB-9448-D9C33FF0162D}" type="sibTrans" cxnId="{465EA697-22E1-4CBF-87B7-A7C261AED195}">
      <dgm:prSet/>
      <dgm:spPr/>
      <dgm:t>
        <a:bodyPr/>
        <a:lstStyle/>
        <a:p>
          <a:endParaRPr lang="fi-FI"/>
        </a:p>
      </dgm:t>
    </dgm:pt>
    <dgm:pt modelId="{13F1874F-D6AB-4376-8A73-77AA42A94707}">
      <dgm:prSet custT="1"/>
      <dgm:spPr>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dgm:spPr>
      <dgm:t>
        <a:bodyPr/>
        <a:lstStyle/>
        <a:p>
          <a:r>
            <a:rPr lang="fi-FI" sz="1000" baseline="0"/>
            <a:t>Kuva menneisyydestä ja nykyisyydestä muodostuu lapselle esineiden, dokumenttien ja vierailujen avulla. Kansanperinteen, kulttuurin ja juhlaperinteen välittäminen lapselle on tärkeää. </a:t>
          </a:r>
        </a:p>
      </dgm:t>
    </dgm:pt>
    <dgm:pt modelId="{9CAA24F5-ADF7-47B3-9F07-B67D11361D42}" type="parTrans" cxnId="{9BA5249B-0AB8-4E82-9C6C-00F828C904A4}">
      <dgm:prSet/>
      <dgm:spPr/>
      <dgm:t>
        <a:bodyPr/>
        <a:lstStyle/>
        <a:p>
          <a:endParaRPr lang="fi-FI"/>
        </a:p>
      </dgm:t>
    </dgm:pt>
    <dgm:pt modelId="{39D50601-F7AB-4F26-9D66-EF1E4D55ECB2}" type="sibTrans" cxnId="{9BA5249B-0AB8-4E82-9C6C-00F828C904A4}">
      <dgm:prSet/>
      <dgm:spPr/>
      <dgm:t>
        <a:bodyPr/>
        <a:lstStyle/>
        <a:p>
          <a:endParaRPr lang="fi-FI"/>
        </a:p>
      </dgm:t>
    </dgm:pt>
    <dgm:pt modelId="{5CDE6C0E-B8C2-4022-9BF4-876FC61D3FF2}">
      <dgm:prSet/>
      <dgm:spPr>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dgm:spPr>
      <dgm:t>
        <a:bodyPr/>
        <a:lstStyle/>
        <a:p>
          <a:endParaRPr lang="fi-FI" sz="500"/>
        </a:p>
      </dgm:t>
    </dgm:pt>
    <dgm:pt modelId="{327952C2-EB61-4372-96A1-879BD4703AAB}" type="parTrans" cxnId="{656EA37A-8BDF-4280-A580-CD1C1CA6AD4A}">
      <dgm:prSet/>
      <dgm:spPr/>
      <dgm:t>
        <a:bodyPr/>
        <a:lstStyle/>
        <a:p>
          <a:endParaRPr lang="fi-FI"/>
        </a:p>
      </dgm:t>
    </dgm:pt>
    <dgm:pt modelId="{C59E51C6-9CFD-466A-ACEE-753834C3F439}" type="sibTrans" cxnId="{656EA37A-8BDF-4280-A580-CD1C1CA6AD4A}">
      <dgm:prSet/>
      <dgm:spPr/>
      <dgm:t>
        <a:bodyPr/>
        <a:lstStyle/>
        <a:p>
          <a:endParaRPr lang="fi-FI"/>
        </a:p>
      </dgm:t>
    </dgm:pt>
    <dgm:pt modelId="{9D9CBB1D-8F7B-4082-B192-01E35B1A5799}">
      <dgm:prSet custT="1"/>
      <dgm:spPr/>
      <dgm:t>
        <a:bodyPr/>
        <a:lstStyle/>
        <a:p>
          <a:r>
            <a:rPr lang="fi-FI" sz="1910" baseline="0"/>
            <a:t>Esteettinen orientaatio</a:t>
          </a:r>
        </a:p>
      </dgm:t>
    </dgm:pt>
    <dgm:pt modelId="{632C9F36-EF12-41D8-8591-2966DBECB0DA}" type="parTrans" cxnId="{0FBBB631-C9A8-43E0-AB05-9217A236D904}">
      <dgm:prSet/>
      <dgm:spPr/>
      <dgm:t>
        <a:bodyPr/>
        <a:lstStyle/>
        <a:p>
          <a:endParaRPr lang="fi-FI"/>
        </a:p>
      </dgm:t>
    </dgm:pt>
    <dgm:pt modelId="{99BBC166-76F3-40C9-B738-4FE3C1A0F77A}" type="sibTrans" cxnId="{0FBBB631-C9A8-43E0-AB05-9217A236D904}">
      <dgm:prSet/>
      <dgm:spPr/>
      <dgm:t>
        <a:bodyPr/>
        <a:lstStyle/>
        <a:p>
          <a:endParaRPr lang="fi-FI"/>
        </a:p>
      </dgm:t>
    </dgm:pt>
    <dgm:pt modelId="{CE695E86-1950-41B7-B292-63FEDF2C7F15}">
      <dgm:prSet custT="1"/>
      <dgm:spPr>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dgm:spPr>
      <dgm:t>
        <a:bodyPr/>
        <a:lstStyle/>
        <a:p>
          <a:r>
            <a:rPr lang="fi-FI" sz="1000" baseline="0"/>
            <a:t>Lapsi kuulee, näkee, havaitsee, luo, tuntee ja kuvittelee. Hän saa omakohtaisia kokemuksia, tuntemuksia ja aistimuksia niin luonnosta kuin rakennetusta ympäristöstäkin. Hän saa tehdä itse ja katsella /kuunnella muiden tuotoksia. Kasvattajan tehtävänä  on mahdollistaa lapselle eri taide- ja kulttuurimuotoihin tutustuminen.    </a:t>
          </a:r>
        </a:p>
      </dgm:t>
    </dgm:pt>
    <dgm:pt modelId="{677AD299-D498-4FCE-886D-29035AF86B32}" type="parTrans" cxnId="{713C894B-0FCA-4FDE-9BB2-0EF1319D5112}">
      <dgm:prSet/>
      <dgm:spPr/>
      <dgm:t>
        <a:bodyPr/>
        <a:lstStyle/>
        <a:p>
          <a:endParaRPr lang="fi-FI"/>
        </a:p>
      </dgm:t>
    </dgm:pt>
    <dgm:pt modelId="{E3A9A290-C44B-4925-B53A-DF513570ECC6}" type="sibTrans" cxnId="{713C894B-0FCA-4FDE-9BB2-0EF1319D5112}">
      <dgm:prSet/>
      <dgm:spPr/>
      <dgm:t>
        <a:bodyPr/>
        <a:lstStyle/>
        <a:p>
          <a:endParaRPr lang="fi-FI"/>
        </a:p>
      </dgm:t>
    </dgm:pt>
    <dgm:pt modelId="{13DC94B7-B09F-4389-823A-DF34B5044002}">
      <dgm:prSet/>
      <dgm:spPr>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dgm:spPr>
      <dgm:t>
        <a:bodyPr/>
        <a:lstStyle/>
        <a:p>
          <a:endParaRPr lang="fi-FI" sz="600"/>
        </a:p>
      </dgm:t>
    </dgm:pt>
    <dgm:pt modelId="{56CEBCD3-CE19-41D1-A6B4-7F0E92AA008C}" type="parTrans" cxnId="{0B3230C8-7B53-4891-920F-3182AFD39186}">
      <dgm:prSet/>
      <dgm:spPr/>
      <dgm:t>
        <a:bodyPr/>
        <a:lstStyle/>
        <a:p>
          <a:endParaRPr lang="fi-FI"/>
        </a:p>
      </dgm:t>
    </dgm:pt>
    <dgm:pt modelId="{EE6D9746-F635-4141-A231-46C937BBA3A6}" type="sibTrans" cxnId="{0B3230C8-7B53-4891-920F-3182AFD39186}">
      <dgm:prSet/>
      <dgm:spPr/>
      <dgm:t>
        <a:bodyPr/>
        <a:lstStyle/>
        <a:p>
          <a:endParaRPr lang="fi-FI"/>
        </a:p>
      </dgm:t>
    </dgm:pt>
    <dgm:pt modelId="{686E1AC0-5D21-4434-B4B1-4CCEA9466CE8}">
      <dgm:prSet custT="1"/>
      <dgm:spPr/>
      <dgm:t>
        <a:bodyPr/>
        <a:lstStyle/>
        <a:p>
          <a:r>
            <a:rPr lang="fi-FI" sz="1910" baseline="0"/>
            <a:t>Eettinen orientaatio</a:t>
          </a:r>
        </a:p>
      </dgm:t>
    </dgm:pt>
    <dgm:pt modelId="{169381A2-2C0B-4F3B-925C-76D9FF2187D5}" type="parTrans" cxnId="{10712DD2-7CCD-406A-8038-40817271D2AA}">
      <dgm:prSet/>
      <dgm:spPr/>
      <dgm:t>
        <a:bodyPr/>
        <a:lstStyle/>
        <a:p>
          <a:endParaRPr lang="fi-FI"/>
        </a:p>
      </dgm:t>
    </dgm:pt>
    <dgm:pt modelId="{E5D1F734-FFE3-41E1-8F09-8674CFDFD83D}" type="sibTrans" cxnId="{10712DD2-7CCD-406A-8038-40817271D2AA}">
      <dgm:prSet/>
      <dgm:spPr/>
      <dgm:t>
        <a:bodyPr/>
        <a:lstStyle/>
        <a:p>
          <a:endParaRPr lang="fi-FI"/>
        </a:p>
      </dgm:t>
    </dgm:pt>
    <dgm:pt modelId="{CE99EEE9-A82E-4CFF-8D32-215D2F2C61AC}">
      <dgm:prSet custT="1"/>
      <dgm:spPr>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dgm:spPr>
      <dgm:t>
        <a:bodyPr/>
        <a:lstStyle/>
        <a:p>
          <a:r>
            <a:rPr lang="fi-FI" sz="1000" baseline="0"/>
            <a:t>Lapsi kokee jokapäiväisissä elämän tilanteissa  paljon normeihin ja arvoihin pohjautuvia kysymyksiä. Turvallisessa, kannustavassa ja hyväksyvässä kasvatusilmapiirissä  lapsen kanssa pohditaan oikeaa ja väärää, hyvää ja pahaa, rehellisyyttä, oikeudenmukaisuutta ja tasa-arvoa. Häntä ohjataan empaattisuuteen, erilaisuuden arvostamiseen, toisen huomioimiseen, anteeksipyytämiseen ja -antamiseen. Turvallisessa kasvatusilmapiirissä lapsi saa ilmaista erilaisia tunteitaan. Kasvattaja tukee positiivisella palautteella lapsen itsetunnon kehittymistä.</a:t>
          </a:r>
        </a:p>
      </dgm:t>
    </dgm:pt>
    <dgm:pt modelId="{416AE414-8ED5-409D-B837-6BD131020E32}" type="parTrans" cxnId="{D08A7F04-1648-4EAE-B97B-7E381C6A6924}">
      <dgm:prSet/>
      <dgm:spPr/>
      <dgm:t>
        <a:bodyPr/>
        <a:lstStyle/>
        <a:p>
          <a:endParaRPr lang="fi-FI"/>
        </a:p>
      </dgm:t>
    </dgm:pt>
    <dgm:pt modelId="{670AE7C0-06B8-4414-8251-AE47F7357F36}" type="sibTrans" cxnId="{D08A7F04-1648-4EAE-B97B-7E381C6A6924}">
      <dgm:prSet/>
      <dgm:spPr/>
      <dgm:t>
        <a:bodyPr/>
        <a:lstStyle/>
        <a:p>
          <a:endParaRPr lang="fi-FI"/>
        </a:p>
      </dgm:t>
    </dgm:pt>
    <dgm:pt modelId="{03592471-BDCF-42F2-AFD0-A1FE3B51485E}">
      <dgm:prSet/>
      <dgm:spPr>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dgm:spPr>
      <dgm:t>
        <a:bodyPr/>
        <a:lstStyle/>
        <a:p>
          <a:endParaRPr lang="fi-FI" sz="700"/>
        </a:p>
      </dgm:t>
    </dgm:pt>
    <dgm:pt modelId="{54EA2971-E156-47AB-8062-DA7B5E7CCE7A}" type="parTrans" cxnId="{3C2A6349-3EEC-4A3E-B547-E1283AC4DDC5}">
      <dgm:prSet/>
      <dgm:spPr/>
      <dgm:t>
        <a:bodyPr/>
        <a:lstStyle/>
        <a:p>
          <a:endParaRPr lang="fi-FI"/>
        </a:p>
      </dgm:t>
    </dgm:pt>
    <dgm:pt modelId="{8A3B0921-BF65-4BB1-99F4-7F2B1F5A1A41}" type="sibTrans" cxnId="{3C2A6349-3EEC-4A3E-B547-E1283AC4DDC5}">
      <dgm:prSet/>
      <dgm:spPr/>
      <dgm:t>
        <a:bodyPr/>
        <a:lstStyle/>
        <a:p>
          <a:endParaRPr lang="fi-FI"/>
        </a:p>
      </dgm:t>
    </dgm:pt>
    <dgm:pt modelId="{AC04AE9A-D433-47FA-BCD3-6448E758E46C}">
      <dgm:prSet custT="1"/>
      <dgm:spPr/>
      <dgm:t>
        <a:bodyPr/>
        <a:lstStyle/>
        <a:p>
          <a:r>
            <a:rPr lang="fi-FI" sz="1910" baseline="0"/>
            <a:t>Uskonnollis-katsomuksellinen orientaatio</a:t>
          </a:r>
        </a:p>
      </dgm:t>
    </dgm:pt>
    <dgm:pt modelId="{0C1CDCB8-2FF4-455A-B8A0-588F68AF89F2}" type="parTrans" cxnId="{BB9AF012-381C-497C-ADBD-072DCB51C2A1}">
      <dgm:prSet/>
      <dgm:spPr/>
      <dgm:t>
        <a:bodyPr/>
        <a:lstStyle/>
        <a:p>
          <a:endParaRPr lang="fi-FI"/>
        </a:p>
      </dgm:t>
    </dgm:pt>
    <dgm:pt modelId="{9657CBBC-40F2-4593-AE40-0AA3F9E25D66}" type="sibTrans" cxnId="{BB9AF012-381C-497C-ADBD-072DCB51C2A1}">
      <dgm:prSet/>
      <dgm:spPr/>
      <dgm:t>
        <a:bodyPr/>
        <a:lstStyle/>
        <a:p>
          <a:endParaRPr lang="fi-FI"/>
        </a:p>
      </dgm:t>
    </dgm:pt>
    <dgm:pt modelId="{227D834E-328B-4566-BC83-FB5BEF02C7E2}">
      <dgm:prSet custT="1"/>
      <dgm:spPr>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dgm:spPr>
      <dgm:t>
        <a:bodyPr/>
        <a:lstStyle/>
        <a:p>
          <a:r>
            <a:rPr lang="fi-FI" sz="1000" baseline="0"/>
            <a:t>Lapselle  annetaan mahdollisuus kohdata turvallisesti uskontoon liittyviä asioita. Lapsi saa hiljentyä, ihmetellä, kysellä ja pohtia. Uskontoon liittyvä hengellinen ja henkinen opetus, perinteet ja juhlat ovat osa varhaiskasvatusta. Perheiden vakaumus huomioidaan ja sitä kunnioitetaan toiminnan suunnittelussa.</a:t>
          </a:r>
        </a:p>
      </dgm:t>
    </dgm:pt>
    <dgm:pt modelId="{64606E86-0F52-4C5F-8014-218DEF43563C}" type="parTrans" cxnId="{1D6F8A8E-9226-44F4-A598-264FA8DE0DCB}">
      <dgm:prSet/>
      <dgm:spPr/>
      <dgm:t>
        <a:bodyPr/>
        <a:lstStyle/>
        <a:p>
          <a:endParaRPr lang="fi-FI"/>
        </a:p>
      </dgm:t>
    </dgm:pt>
    <dgm:pt modelId="{78C97D74-AC30-46D8-8090-3F38990D06E7}" type="sibTrans" cxnId="{1D6F8A8E-9226-44F4-A598-264FA8DE0DCB}">
      <dgm:prSet/>
      <dgm:spPr/>
      <dgm:t>
        <a:bodyPr/>
        <a:lstStyle/>
        <a:p>
          <a:endParaRPr lang="fi-FI"/>
        </a:p>
      </dgm:t>
    </dgm:pt>
    <dgm:pt modelId="{79D182FD-8D56-48F2-BC48-9697B07062E5}">
      <dgm:prSet/>
      <dgm:spPr>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dgm:spPr>
      <dgm:t>
        <a:bodyPr/>
        <a:lstStyle/>
        <a:p>
          <a:endParaRPr lang="fi-FI" sz="700"/>
        </a:p>
      </dgm:t>
    </dgm:pt>
    <dgm:pt modelId="{B94DB931-34A1-44A2-AA3D-CA5BB8CCD599}" type="parTrans" cxnId="{46EAD124-EF23-4407-9D5F-252243BDB138}">
      <dgm:prSet/>
      <dgm:spPr/>
      <dgm:t>
        <a:bodyPr/>
        <a:lstStyle/>
        <a:p>
          <a:endParaRPr lang="fi-FI"/>
        </a:p>
      </dgm:t>
    </dgm:pt>
    <dgm:pt modelId="{1E388626-E166-4162-B788-CBBE4761F8BC}" type="sibTrans" cxnId="{46EAD124-EF23-4407-9D5F-252243BDB138}">
      <dgm:prSet/>
      <dgm:spPr/>
      <dgm:t>
        <a:bodyPr/>
        <a:lstStyle/>
        <a:p>
          <a:endParaRPr lang="fi-FI"/>
        </a:p>
      </dgm:t>
    </dgm:pt>
    <dgm:pt modelId="{9772019A-9E31-4AC2-869E-7280CAC06D16}" type="pres">
      <dgm:prSet presAssocID="{45A13F1C-1131-42ED-B0EF-9B0EFC615059}" presName="linear" presStyleCnt="0">
        <dgm:presLayoutVars>
          <dgm:dir/>
          <dgm:animLvl val="lvl"/>
          <dgm:resizeHandles val="exact"/>
        </dgm:presLayoutVars>
      </dgm:prSet>
      <dgm:spPr/>
      <dgm:t>
        <a:bodyPr/>
        <a:lstStyle/>
        <a:p>
          <a:endParaRPr lang="fi-FI"/>
        </a:p>
      </dgm:t>
    </dgm:pt>
    <dgm:pt modelId="{E29A4EF2-34EF-45B6-91E6-7BEFD5724502}" type="pres">
      <dgm:prSet presAssocID="{77277248-987C-4E96-906C-C12A7A7A8241}" presName="parentLin" presStyleCnt="0"/>
      <dgm:spPr/>
    </dgm:pt>
    <dgm:pt modelId="{1A918FAD-D619-4203-A928-8A02862C5CE2}" type="pres">
      <dgm:prSet presAssocID="{77277248-987C-4E96-906C-C12A7A7A8241}" presName="parentLeftMargin" presStyleLbl="node1" presStyleIdx="0" presStyleCnt="6"/>
      <dgm:spPr/>
      <dgm:t>
        <a:bodyPr/>
        <a:lstStyle/>
        <a:p>
          <a:endParaRPr lang="fi-FI"/>
        </a:p>
      </dgm:t>
    </dgm:pt>
    <dgm:pt modelId="{E926883F-BC5C-4444-90B8-F0DD78ED2601}" type="pres">
      <dgm:prSet presAssocID="{77277248-987C-4E96-906C-C12A7A7A8241}" presName="parentText" presStyleLbl="node1" presStyleIdx="0" presStyleCnt="6" custScaleY="245259">
        <dgm:presLayoutVars>
          <dgm:chMax val="0"/>
          <dgm:bulletEnabled val="1"/>
        </dgm:presLayoutVars>
      </dgm:prSet>
      <dgm:spPr/>
      <dgm:t>
        <a:bodyPr/>
        <a:lstStyle/>
        <a:p>
          <a:endParaRPr lang="fi-FI"/>
        </a:p>
      </dgm:t>
    </dgm:pt>
    <dgm:pt modelId="{4AACC4D9-15F5-412D-8630-4C94CED7A579}" type="pres">
      <dgm:prSet presAssocID="{77277248-987C-4E96-906C-C12A7A7A8241}" presName="negativeSpace" presStyleCnt="0"/>
      <dgm:spPr/>
    </dgm:pt>
    <dgm:pt modelId="{2D2931CF-3666-4BBD-B1E5-20A0FF5ED61E}" type="pres">
      <dgm:prSet presAssocID="{77277248-987C-4E96-906C-C12A7A7A8241}" presName="childText" presStyleLbl="conFgAcc1" presStyleIdx="0" presStyleCnt="6" custLinFactNeighborX="-25868" custLinFactNeighborY="-58796">
        <dgm:presLayoutVars>
          <dgm:bulletEnabled val="1"/>
        </dgm:presLayoutVars>
      </dgm:prSet>
      <dgm:spPr/>
      <dgm:t>
        <a:bodyPr/>
        <a:lstStyle/>
        <a:p>
          <a:endParaRPr lang="fi-FI"/>
        </a:p>
      </dgm:t>
    </dgm:pt>
    <dgm:pt modelId="{174D4030-78D9-4B93-861F-AB290EBA0B40}" type="pres">
      <dgm:prSet presAssocID="{45B8E23D-AFF4-4169-8C73-9552B316F7E3}" presName="spaceBetweenRectangles" presStyleCnt="0"/>
      <dgm:spPr/>
    </dgm:pt>
    <dgm:pt modelId="{25DFACA1-511E-4BDE-83A2-4A9686D70A0D}" type="pres">
      <dgm:prSet presAssocID="{94B67A23-6FAB-4148-8234-71C6010DFEBF}" presName="parentLin" presStyleCnt="0"/>
      <dgm:spPr/>
    </dgm:pt>
    <dgm:pt modelId="{1476E716-F545-4367-9346-91F142D3B72D}" type="pres">
      <dgm:prSet presAssocID="{94B67A23-6FAB-4148-8234-71C6010DFEBF}" presName="parentLeftMargin" presStyleLbl="node1" presStyleIdx="0" presStyleCnt="6"/>
      <dgm:spPr/>
      <dgm:t>
        <a:bodyPr/>
        <a:lstStyle/>
        <a:p>
          <a:endParaRPr lang="fi-FI"/>
        </a:p>
      </dgm:t>
    </dgm:pt>
    <dgm:pt modelId="{5C4F2908-1451-40E1-951F-BE09258D935B}" type="pres">
      <dgm:prSet presAssocID="{94B67A23-6FAB-4148-8234-71C6010DFEBF}" presName="parentText" presStyleLbl="node1" presStyleIdx="1" presStyleCnt="6" custScaleY="249936">
        <dgm:presLayoutVars>
          <dgm:chMax val="0"/>
          <dgm:bulletEnabled val="1"/>
        </dgm:presLayoutVars>
      </dgm:prSet>
      <dgm:spPr/>
      <dgm:t>
        <a:bodyPr/>
        <a:lstStyle/>
        <a:p>
          <a:endParaRPr lang="fi-FI"/>
        </a:p>
      </dgm:t>
    </dgm:pt>
    <dgm:pt modelId="{979DEE75-BAB6-43CB-B429-B336CAA94635}" type="pres">
      <dgm:prSet presAssocID="{94B67A23-6FAB-4148-8234-71C6010DFEBF}" presName="negativeSpace" presStyleCnt="0"/>
      <dgm:spPr/>
    </dgm:pt>
    <dgm:pt modelId="{F65167C3-828B-4565-907B-7DF93BBF38C3}" type="pres">
      <dgm:prSet presAssocID="{94B67A23-6FAB-4148-8234-71C6010DFEBF}" presName="childText" presStyleLbl="conFgAcc1" presStyleIdx="1" presStyleCnt="6">
        <dgm:presLayoutVars>
          <dgm:bulletEnabled val="1"/>
        </dgm:presLayoutVars>
      </dgm:prSet>
      <dgm:spPr/>
      <dgm:t>
        <a:bodyPr/>
        <a:lstStyle/>
        <a:p>
          <a:endParaRPr lang="fi-FI"/>
        </a:p>
      </dgm:t>
    </dgm:pt>
    <dgm:pt modelId="{118B160C-975C-4593-BF13-0C78B3521063}" type="pres">
      <dgm:prSet presAssocID="{0EF63721-CC92-4F71-86EE-CAF4DA8CC6B4}" presName="spaceBetweenRectangles" presStyleCnt="0"/>
      <dgm:spPr/>
    </dgm:pt>
    <dgm:pt modelId="{8413BE47-E8F4-4191-A160-6F7A21BE8A03}" type="pres">
      <dgm:prSet presAssocID="{BD84DC8A-E4FA-4037-AF0B-FA4202996C34}" presName="parentLin" presStyleCnt="0"/>
      <dgm:spPr/>
    </dgm:pt>
    <dgm:pt modelId="{2B596FA8-35DE-4EB2-B718-2E393ACB19C7}" type="pres">
      <dgm:prSet presAssocID="{BD84DC8A-E4FA-4037-AF0B-FA4202996C34}" presName="parentLeftMargin" presStyleLbl="node1" presStyleIdx="1" presStyleCnt="6"/>
      <dgm:spPr/>
      <dgm:t>
        <a:bodyPr/>
        <a:lstStyle/>
        <a:p>
          <a:endParaRPr lang="fi-FI"/>
        </a:p>
      </dgm:t>
    </dgm:pt>
    <dgm:pt modelId="{DCBD5B09-0C59-4959-8D2F-789634AB448B}" type="pres">
      <dgm:prSet presAssocID="{BD84DC8A-E4FA-4037-AF0B-FA4202996C34}" presName="parentText" presStyleLbl="node1" presStyleIdx="2" presStyleCnt="6" custScaleY="308160">
        <dgm:presLayoutVars>
          <dgm:chMax val="0"/>
          <dgm:bulletEnabled val="1"/>
        </dgm:presLayoutVars>
      </dgm:prSet>
      <dgm:spPr/>
      <dgm:t>
        <a:bodyPr/>
        <a:lstStyle/>
        <a:p>
          <a:endParaRPr lang="fi-FI"/>
        </a:p>
      </dgm:t>
    </dgm:pt>
    <dgm:pt modelId="{708CC55C-35A2-4CB8-B6AA-5672159B84C8}" type="pres">
      <dgm:prSet presAssocID="{BD84DC8A-E4FA-4037-AF0B-FA4202996C34}" presName="negativeSpace" presStyleCnt="0"/>
      <dgm:spPr/>
    </dgm:pt>
    <dgm:pt modelId="{B26FC6A6-2D8C-4BA7-B2C2-1EB0A7B13F60}" type="pres">
      <dgm:prSet presAssocID="{BD84DC8A-E4FA-4037-AF0B-FA4202996C34}" presName="childText" presStyleLbl="conFgAcc1" presStyleIdx="2" presStyleCnt="6">
        <dgm:presLayoutVars>
          <dgm:bulletEnabled val="1"/>
        </dgm:presLayoutVars>
      </dgm:prSet>
      <dgm:spPr/>
      <dgm:t>
        <a:bodyPr/>
        <a:lstStyle/>
        <a:p>
          <a:endParaRPr lang="fi-FI"/>
        </a:p>
      </dgm:t>
    </dgm:pt>
    <dgm:pt modelId="{32E65597-143C-4ADD-A32F-479103C772AC}" type="pres">
      <dgm:prSet presAssocID="{310DDC2A-A0FE-4783-B7F2-679EA2D0E2A4}" presName="spaceBetweenRectangles" presStyleCnt="0"/>
      <dgm:spPr/>
    </dgm:pt>
    <dgm:pt modelId="{F9EE4388-9922-4076-9210-24A7CE3E2910}" type="pres">
      <dgm:prSet presAssocID="{9D9CBB1D-8F7B-4082-B192-01E35B1A5799}" presName="parentLin" presStyleCnt="0"/>
      <dgm:spPr/>
    </dgm:pt>
    <dgm:pt modelId="{84101469-2D90-4C84-8FB3-6058DF42FD74}" type="pres">
      <dgm:prSet presAssocID="{9D9CBB1D-8F7B-4082-B192-01E35B1A5799}" presName="parentLeftMargin" presStyleLbl="node1" presStyleIdx="2" presStyleCnt="6"/>
      <dgm:spPr/>
      <dgm:t>
        <a:bodyPr/>
        <a:lstStyle/>
        <a:p>
          <a:endParaRPr lang="fi-FI"/>
        </a:p>
      </dgm:t>
    </dgm:pt>
    <dgm:pt modelId="{FD7F1558-2A54-4939-8BBF-177A1C31203B}" type="pres">
      <dgm:prSet presAssocID="{9D9CBB1D-8F7B-4082-B192-01E35B1A5799}" presName="parentText" presStyleLbl="node1" presStyleIdx="3" presStyleCnt="6" custScaleY="291426">
        <dgm:presLayoutVars>
          <dgm:chMax val="0"/>
          <dgm:bulletEnabled val="1"/>
        </dgm:presLayoutVars>
      </dgm:prSet>
      <dgm:spPr/>
      <dgm:t>
        <a:bodyPr/>
        <a:lstStyle/>
        <a:p>
          <a:endParaRPr lang="fi-FI"/>
        </a:p>
      </dgm:t>
    </dgm:pt>
    <dgm:pt modelId="{6EE1D172-8ADF-4D01-92E4-ADD9F952C844}" type="pres">
      <dgm:prSet presAssocID="{9D9CBB1D-8F7B-4082-B192-01E35B1A5799}" presName="negativeSpace" presStyleCnt="0"/>
      <dgm:spPr/>
    </dgm:pt>
    <dgm:pt modelId="{4FCF11DE-9F79-4B4F-B36C-1D406EB12CE4}" type="pres">
      <dgm:prSet presAssocID="{9D9CBB1D-8F7B-4082-B192-01E35B1A5799}" presName="childText" presStyleLbl="conFgAcc1" presStyleIdx="3" presStyleCnt="6">
        <dgm:presLayoutVars>
          <dgm:bulletEnabled val="1"/>
        </dgm:presLayoutVars>
      </dgm:prSet>
      <dgm:spPr/>
      <dgm:t>
        <a:bodyPr/>
        <a:lstStyle/>
        <a:p>
          <a:endParaRPr lang="fi-FI"/>
        </a:p>
      </dgm:t>
    </dgm:pt>
    <dgm:pt modelId="{CCC6AF79-6FBA-4BC8-893D-314E3E600815}" type="pres">
      <dgm:prSet presAssocID="{99BBC166-76F3-40C9-B738-4FE3C1A0F77A}" presName="spaceBetweenRectangles" presStyleCnt="0"/>
      <dgm:spPr/>
    </dgm:pt>
    <dgm:pt modelId="{DCE38371-267C-463D-87AF-56B4F95DC458}" type="pres">
      <dgm:prSet presAssocID="{686E1AC0-5D21-4434-B4B1-4CCEA9466CE8}" presName="parentLin" presStyleCnt="0"/>
      <dgm:spPr/>
    </dgm:pt>
    <dgm:pt modelId="{79FF6881-18F4-4CBA-B9D0-07F993DF1F53}" type="pres">
      <dgm:prSet presAssocID="{686E1AC0-5D21-4434-B4B1-4CCEA9466CE8}" presName="parentLeftMargin" presStyleLbl="node1" presStyleIdx="3" presStyleCnt="6"/>
      <dgm:spPr/>
      <dgm:t>
        <a:bodyPr/>
        <a:lstStyle/>
        <a:p>
          <a:endParaRPr lang="fi-FI"/>
        </a:p>
      </dgm:t>
    </dgm:pt>
    <dgm:pt modelId="{29902478-A1AE-4B06-8D46-2EF006564570}" type="pres">
      <dgm:prSet presAssocID="{686E1AC0-5D21-4434-B4B1-4CCEA9466CE8}" presName="parentText" presStyleLbl="node1" presStyleIdx="4" presStyleCnt="6" custScaleY="254147">
        <dgm:presLayoutVars>
          <dgm:chMax val="0"/>
          <dgm:bulletEnabled val="1"/>
        </dgm:presLayoutVars>
      </dgm:prSet>
      <dgm:spPr/>
      <dgm:t>
        <a:bodyPr/>
        <a:lstStyle/>
        <a:p>
          <a:endParaRPr lang="fi-FI"/>
        </a:p>
      </dgm:t>
    </dgm:pt>
    <dgm:pt modelId="{229FFDF2-0C06-4525-AB91-093CE1F6ACC5}" type="pres">
      <dgm:prSet presAssocID="{686E1AC0-5D21-4434-B4B1-4CCEA9466CE8}" presName="negativeSpace" presStyleCnt="0"/>
      <dgm:spPr/>
    </dgm:pt>
    <dgm:pt modelId="{FFFD84A2-1BF5-430B-B92E-2B37B0A3D775}" type="pres">
      <dgm:prSet presAssocID="{686E1AC0-5D21-4434-B4B1-4CCEA9466CE8}" presName="childText" presStyleLbl="conFgAcc1" presStyleIdx="4" presStyleCnt="6">
        <dgm:presLayoutVars>
          <dgm:bulletEnabled val="1"/>
        </dgm:presLayoutVars>
      </dgm:prSet>
      <dgm:spPr/>
      <dgm:t>
        <a:bodyPr/>
        <a:lstStyle/>
        <a:p>
          <a:endParaRPr lang="fi-FI"/>
        </a:p>
      </dgm:t>
    </dgm:pt>
    <dgm:pt modelId="{902AF765-2010-472A-B3E5-94FA377A28B9}" type="pres">
      <dgm:prSet presAssocID="{E5D1F734-FFE3-41E1-8F09-8674CFDFD83D}" presName="spaceBetweenRectangles" presStyleCnt="0"/>
      <dgm:spPr/>
    </dgm:pt>
    <dgm:pt modelId="{000D8397-61B3-443B-A74A-2B53CD10DCBB}" type="pres">
      <dgm:prSet presAssocID="{AC04AE9A-D433-47FA-BCD3-6448E758E46C}" presName="parentLin" presStyleCnt="0"/>
      <dgm:spPr/>
    </dgm:pt>
    <dgm:pt modelId="{E3257AA0-6AB9-443E-9786-8346FF0EF122}" type="pres">
      <dgm:prSet presAssocID="{AC04AE9A-D433-47FA-BCD3-6448E758E46C}" presName="parentLeftMargin" presStyleLbl="node1" presStyleIdx="4" presStyleCnt="6"/>
      <dgm:spPr/>
      <dgm:t>
        <a:bodyPr/>
        <a:lstStyle/>
        <a:p>
          <a:endParaRPr lang="fi-FI"/>
        </a:p>
      </dgm:t>
    </dgm:pt>
    <dgm:pt modelId="{F84690EE-3170-420F-852C-4F96743F94E9}" type="pres">
      <dgm:prSet presAssocID="{AC04AE9A-D433-47FA-BCD3-6448E758E46C}" presName="parentText" presStyleLbl="node1" presStyleIdx="5" presStyleCnt="6" custScaleY="275651">
        <dgm:presLayoutVars>
          <dgm:chMax val="0"/>
          <dgm:bulletEnabled val="1"/>
        </dgm:presLayoutVars>
      </dgm:prSet>
      <dgm:spPr/>
      <dgm:t>
        <a:bodyPr/>
        <a:lstStyle/>
        <a:p>
          <a:endParaRPr lang="fi-FI"/>
        </a:p>
      </dgm:t>
    </dgm:pt>
    <dgm:pt modelId="{705ED2DF-0EC7-4A50-A9AB-97C955C9314F}" type="pres">
      <dgm:prSet presAssocID="{AC04AE9A-D433-47FA-BCD3-6448E758E46C}" presName="negativeSpace" presStyleCnt="0"/>
      <dgm:spPr/>
    </dgm:pt>
    <dgm:pt modelId="{D6085A4B-2717-448B-AC35-3C4C93FA88B8}" type="pres">
      <dgm:prSet presAssocID="{AC04AE9A-D433-47FA-BCD3-6448E758E46C}" presName="childText" presStyleLbl="conFgAcc1" presStyleIdx="5" presStyleCnt="6" custScaleY="120731">
        <dgm:presLayoutVars>
          <dgm:bulletEnabled val="1"/>
        </dgm:presLayoutVars>
      </dgm:prSet>
      <dgm:spPr/>
      <dgm:t>
        <a:bodyPr/>
        <a:lstStyle/>
        <a:p>
          <a:endParaRPr lang="fi-FI"/>
        </a:p>
      </dgm:t>
    </dgm:pt>
  </dgm:ptLst>
  <dgm:cxnLst>
    <dgm:cxn modelId="{84354DBD-CFF5-42F0-9B11-BAE6AD84D89D}" type="presOf" srcId="{94B67A23-6FAB-4148-8234-71C6010DFEBF}" destId="{1476E716-F545-4367-9346-91F142D3B72D}" srcOrd="0" destOrd="0" presId="urn:microsoft.com/office/officeart/2005/8/layout/list1"/>
    <dgm:cxn modelId="{465EA697-22E1-4CBF-87B7-A7C261AED195}" srcId="{94B67A23-6FAB-4148-8234-71C6010DFEBF}" destId="{FF995CA9-20B4-4C91-9E64-E4B6A85B0B47}" srcOrd="0" destOrd="0" parTransId="{8AAE9103-8097-4D46-A152-F07BC093CA8B}" sibTransId="{F1B90F71-2012-4FBB-9448-D9C33FF0162D}"/>
    <dgm:cxn modelId="{0457C3AD-CADB-4DE2-B138-53DFF44C2350}" type="presOf" srcId="{CE99EEE9-A82E-4CFF-8D32-215D2F2C61AC}" destId="{FFFD84A2-1BF5-430B-B92E-2B37B0A3D775}" srcOrd="0" destOrd="0" presId="urn:microsoft.com/office/officeart/2005/8/layout/list1"/>
    <dgm:cxn modelId="{713C894B-0FCA-4FDE-9BB2-0EF1319D5112}" srcId="{9D9CBB1D-8F7B-4082-B192-01E35B1A5799}" destId="{CE695E86-1950-41B7-B292-63FEDF2C7F15}" srcOrd="0" destOrd="0" parTransId="{677AD299-D498-4FCE-886D-29035AF86B32}" sibTransId="{E3A9A290-C44B-4925-B53A-DF513570ECC6}"/>
    <dgm:cxn modelId="{656EA37A-8BDF-4280-A580-CD1C1CA6AD4A}" srcId="{BD84DC8A-E4FA-4037-AF0B-FA4202996C34}" destId="{5CDE6C0E-B8C2-4022-9BF4-876FC61D3FF2}" srcOrd="1" destOrd="0" parTransId="{327952C2-EB61-4372-96A1-879BD4703AAB}" sibTransId="{C59E51C6-9CFD-466A-ACEE-753834C3F439}"/>
    <dgm:cxn modelId="{BB9AF012-381C-497C-ADBD-072DCB51C2A1}" srcId="{45A13F1C-1131-42ED-B0EF-9B0EFC615059}" destId="{AC04AE9A-D433-47FA-BCD3-6448E758E46C}" srcOrd="5" destOrd="0" parTransId="{0C1CDCB8-2FF4-455A-B8A0-588F68AF89F2}" sibTransId="{9657CBBC-40F2-4593-AE40-0AA3F9E25D66}"/>
    <dgm:cxn modelId="{533890F0-DA0E-4C4F-B914-EA4D068A21E0}" type="presOf" srcId="{AC04AE9A-D433-47FA-BCD3-6448E758E46C}" destId="{E3257AA0-6AB9-443E-9786-8346FF0EF122}" srcOrd="0" destOrd="0" presId="urn:microsoft.com/office/officeart/2005/8/layout/list1"/>
    <dgm:cxn modelId="{10712DD2-7CCD-406A-8038-40817271D2AA}" srcId="{45A13F1C-1131-42ED-B0EF-9B0EFC615059}" destId="{686E1AC0-5D21-4434-B4B1-4CCEA9466CE8}" srcOrd="4" destOrd="0" parTransId="{169381A2-2C0B-4F3B-925C-76D9FF2187D5}" sibTransId="{E5D1F734-FFE3-41E1-8F09-8674CFDFD83D}"/>
    <dgm:cxn modelId="{182AD157-DD86-4874-A1B5-939EF3934BE9}" type="presOf" srcId="{9D9CBB1D-8F7B-4082-B192-01E35B1A5799}" destId="{FD7F1558-2A54-4939-8BBF-177A1C31203B}" srcOrd="1" destOrd="0" presId="urn:microsoft.com/office/officeart/2005/8/layout/list1"/>
    <dgm:cxn modelId="{61D5404F-707D-4624-9A89-5D4E69C5FE68}" srcId="{45A13F1C-1131-42ED-B0EF-9B0EFC615059}" destId="{77277248-987C-4E96-906C-C12A7A7A8241}" srcOrd="0" destOrd="0" parTransId="{7DC3738B-70A4-4825-B268-24CF118A372B}" sibTransId="{45B8E23D-AFF4-4169-8C73-9552B316F7E3}"/>
    <dgm:cxn modelId="{3E974F2A-3A45-4A7F-AFF4-0ED86C8B5CDB}" type="presOf" srcId="{FF995CA9-20B4-4C91-9E64-E4B6A85B0B47}" destId="{F65167C3-828B-4565-907B-7DF93BBF38C3}" srcOrd="0" destOrd="0" presId="urn:microsoft.com/office/officeart/2005/8/layout/list1"/>
    <dgm:cxn modelId="{EBD293CB-2D17-473A-BC2A-9D6E04CEC0ED}" type="presOf" srcId="{77277248-987C-4E96-906C-C12A7A7A8241}" destId="{E926883F-BC5C-4444-90B8-F0DD78ED2601}" srcOrd="1" destOrd="0" presId="urn:microsoft.com/office/officeart/2005/8/layout/list1"/>
    <dgm:cxn modelId="{73359E87-071A-4CF2-8DC1-1EE90200E123}" type="presOf" srcId="{5CDE6C0E-B8C2-4022-9BF4-876FC61D3FF2}" destId="{B26FC6A6-2D8C-4BA7-B2C2-1EB0A7B13F60}" srcOrd="0" destOrd="1" presId="urn:microsoft.com/office/officeart/2005/8/layout/list1"/>
    <dgm:cxn modelId="{1D6F8A8E-9226-44F4-A598-264FA8DE0DCB}" srcId="{AC04AE9A-D433-47FA-BCD3-6448E758E46C}" destId="{227D834E-328B-4566-BC83-FB5BEF02C7E2}" srcOrd="0" destOrd="0" parTransId="{64606E86-0F52-4C5F-8014-218DEF43563C}" sibTransId="{78C97D74-AC30-46D8-8090-3F38990D06E7}"/>
    <dgm:cxn modelId="{C196A816-3939-428C-93FC-BAFF514D8A4F}" type="presOf" srcId="{4E4BFE31-41D0-4153-B0C8-9494663F3CCC}" destId="{2D2931CF-3666-4BBD-B1E5-20A0FF5ED61E}" srcOrd="0" destOrd="0" presId="urn:microsoft.com/office/officeart/2005/8/layout/list1"/>
    <dgm:cxn modelId="{93B1F698-6619-41DE-925A-E74EA67DDF28}" type="presOf" srcId="{BD84DC8A-E4FA-4037-AF0B-FA4202996C34}" destId="{DCBD5B09-0C59-4959-8D2F-789634AB448B}" srcOrd="1" destOrd="0" presId="urn:microsoft.com/office/officeart/2005/8/layout/list1"/>
    <dgm:cxn modelId="{C50E97FF-55B7-4D4C-B9F0-BEB248561D2C}" srcId="{45A13F1C-1131-42ED-B0EF-9B0EFC615059}" destId="{BD84DC8A-E4FA-4037-AF0B-FA4202996C34}" srcOrd="2" destOrd="0" parTransId="{DAABFEAB-E7A8-4994-A678-C6CF7F69F8A4}" sibTransId="{310DDC2A-A0FE-4783-B7F2-679EA2D0E2A4}"/>
    <dgm:cxn modelId="{D08A7F04-1648-4EAE-B97B-7E381C6A6924}" srcId="{686E1AC0-5D21-4434-B4B1-4CCEA9466CE8}" destId="{CE99EEE9-A82E-4CFF-8D32-215D2F2C61AC}" srcOrd="0" destOrd="0" parTransId="{416AE414-8ED5-409D-B837-6BD131020E32}" sibTransId="{670AE7C0-06B8-4414-8251-AE47F7357F36}"/>
    <dgm:cxn modelId="{9BA5249B-0AB8-4E82-9C6C-00F828C904A4}" srcId="{BD84DC8A-E4FA-4037-AF0B-FA4202996C34}" destId="{13F1874F-D6AB-4376-8A73-77AA42A94707}" srcOrd="0" destOrd="0" parTransId="{9CAA24F5-ADF7-47B3-9F07-B67D11361D42}" sibTransId="{39D50601-F7AB-4F26-9D66-EF1E4D55ECB2}"/>
    <dgm:cxn modelId="{0B3230C8-7B53-4891-920F-3182AFD39186}" srcId="{9D9CBB1D-8F7B-4082-B192-01E35B1A5799}" destId="{13DC94B7-B09F-4389-823A-DF34B5044002}" srcOrd="1" destOrd="0" parTransId="{56CEBCD3-CE19-41D1-A6B4-7F0E92AA008C}" sibTransId="{EE6D9746-F635-4141-A231-46C937BBA3A6}"/>
    <dgm:cxn modelId="{F87C83CB-0A90-4989-8B11-398974465110}" type="presOf" srcId="{03592471-BDCF-42F2-AFD0-A1FE3B51485E}" destId="{FFFD84A2-1BF5-430B-B92E-2B37B0A3D775}" srcOrd="0" destOrd="1" presId="urn:microsoft.com/office/officeart/2005/8/layout/list1"/>
    <dgm:cxn modelId="{BFC24F4E-A32D-46A1-8DB2-4C5FA83F21AF}" type="presOf" srcId="{227D834E-328B-4566-BC83-FB5BEF02C7E2}" destId="{D6085A4B-2717-448B-AC35-3C4C93FA88B8}" srcOrd="0" destOrd="0" presId="urn:microsoft.com/office/officeart/2005/8/layout/list1"/>
    <dgm:cxn modelId="{C084BF35-D2B4-476E-AE9A-692A958A5D93}" type="presOf" srcId="{13F1874F-D6AB-4376-8A73-77AA42A94707}" destId="{B26FC6A6-2D8C-4BA7-B2C2-1EB0A7B13F60}" srcOrd="0" destOrd="0" presId="urn:microsoft.com/office/officeart/2005/8/layout/list1"/>
    <dgm:cxn modelId="{325A65B1-2F74-47CF-9682-446C0D5B8D2C}" type="presOf" srcId="{94B67A23-6FAB-4148-8234-71C6010DFEBF}" destId="{5C4F2908-1451-40E1-951F-BE09258D935B}" srcOrd="1" destOrd="0" presId="urn:microsoft.com/office/officeart/2005/8/layout/list1"/>
    <dgm:cxn modelId="{3C2A6349-3EEC-4A3E-B547-E1283AC4DDC5}" srcId="{686E1AC0-5D21-4434-B4B1-4CCEA9466CE8}" destId="{03592471-BDCF-42F2-AFD0-A1FE3B51485E}" srcOrd="1" destOrd="0" parTransId="{54EA2971-E156-47AB-8062-DA7B5E7CCE7A}" sibTransId="{8A3B0921-BF65-4BB1-99F4-7F2B1F5A1A41}"/>
    <dgm:cxn modelId="{023642B5-758E-430A-BB59-12CC18A129FB}" type="presOf" srcId="{45A13F1C-1131-42ED-B0EF-9B0EFC615059}" destId="{9772019A-9E31-4AC2-869E-7280CAC06D16}" srcOrd="0" destOrd="0" presId="urn:microsoft.com/office/officeart/2005/8/layout/list1"/>
    <dgm:cxn modelId="{C7698FB7-C0CB-4E81-A523-72944E34C87E}" type="presOf" srcId="{77277248-987C-4E96-906C-C12A7A7A8241}" destId="{1A918FAD-D619-4203-A928-8A02862C5CE2}" srcOrd="0" destOrd="0" presId="urn:microsoft.com/office/officeart/2005/8/layout/list1"/>
    <dgm:cxn modelId="{2B634342-00C6-434F-9385-B262DF1726A7}" type="presOf" srcId="{BD84DC8A-E4FA-4037-AF0B-FA4202996C34}" destId="{2B596FA8-35DE-4EB2-B718-2E393ACB19C7}" srcOrd="0" destOrd="0" presId="urn:microsoft.com/office/officeart/2005/8/layout/list1"/>
    <dgm:cxn modelId="{C72B405E-855D-4EDB-8C38-4A82B98792DD}" type="presOf" srcId="{13DC94B7-B09F-4389-823A-DF34B5044002}" destId="{4FCF11DE-9F79-4B4F-B36C-1D406EB12CE4}" srcOrd="0" destOrd="1" presId="urn:microsoft.com/office/officeart/2005/8/layout/list1"/>
    <dgm:cxn modelId="{562EF0C4-3EE2-4FD2-9D58-F2194FDEBA3C}" type="presOf" srcId="{9D9CBB1D-8F7B-4082-B192-01E35B1A5799}" destId="{84101469-2D90-4C84-8FB3-6058DF42FD74}" srcOrd="0" destOrd="0" presId="urn:microsoft.com/office/officeart/2005/8/layout/list1"/>
    <dgm:cxn modelId="{5A7E1588-5EA8-4908-90E9-93D66DE548D2}" srcId="{45A13F1C-1131-42ED-B0EF-9B0EFC615059}" destId="{94B67A23-6FAB-4148-8234-71C6010DFEBF}" srcOrd="1" destOrd="0" parTransId="{9CF73EFF-7908-4D1E-B65A-AC5E7753EC4C}" sibTransId="{0EF63721-CC92-4F71-86EE-CAF4DA8CC6B4}"/>
    <dgm:cxn modelId="{E021A276-929A-4834-8773-91AA93B3A9EE}" srcId="{77277248-987C-4E96-906C-C12A7A7A8241}" destId="{4E4BFE31-41D0-4153-B0C8-9494663F3CCC}" srcOrd="0" destOrd="0" parTransId="{A4E8A6A6-DE7E-4E28-9FDD-6C423C5DBD91}" sibTransId="{E9FFB1C1-3DFF-4C10-AACF-713038F9D7BD}"/>
    <dgm:cxn modelId="{3419CF74-A024-4340-982F-2F82D6898AD1}" type="presOf" srcId="{CE695E86-1950-41B7-B292-63FEDF2C7F15}" destId="{4FCF11DE-9F79-4B4F-B36C-1D406EB12CE4}" srcOrd="0" destOrd="0" presId="urn:microsoft.com/office/officeart/2005/8/layout/list1"/>
    <dgm:cxn modelId="{46EAD124-EF23-4407-9D5F-252243BDB138}" srcId="{AC04AE9A-D433-47FA-BCD3-6448E758E46C}" destId="{79D182FD-8D56-48F2-BC48-9697B07062E5}" srcOrd="1" destOrd="0" parTransId="{B94DB931-34A1-44A2-AA3D-CA5BB8CCD599}" sibTransId="{1E388626-E166-4162-B788-CBBE4761F8BC}"/>
    <dgm:cxn modelId="{CC881AB5-D5A3-4D70-941C-3C1254597015}" type="presOf" srcId="{79D182FD-8D56-48F2-BC48-9697B07062E5}" destId="{D6085A4B-2717-448B-AC35-3C4C93FA88B8}" srcOrd="0" destOrd="1" presId="urn:microsoft.com/office/officeart/2005/8/layout/list1"/>
    <dgm:cxn modelId="{386AB30A-42EF-462A-AE83-4537D9FC68A0}" type="presOf" srcId="{686E1AC0-5D21-4434-B4B1-4CCEA9466CE8}" destId="{29902478-A1AE-4B06-8D46-2EF006564570}" srcOrd="1" destOrd="0" presId="urn:microsoft.com/office/officeart/2005/8/layout/list1"/>
    <dgm:cxn modelId="{86515573-3B70-4868-A1B5-F36DC827FC4F}" type="presOf" srcId="{AC04AE9A-D433-47FA-BCD3-6448E758E46C}" destId="{F84690EE-3170-420F-852C-4F96743F94E9}" srcOrd="1" destOrd="0" presId="urn:microsoft.com/office/officeart/2005/8/layout/list1"/>
    <dgm:cxn modelId="{0FBBB631-C9A8-43E0-AB05-9217A236D904}" srcId="{45A13F1C-1131-42ED-B0EF-9B0EFC615059}" destId="{9D9CBB1D-8F7B-4082-B192-01E35B1A5799}" srcOrd="3" destOrd="0" parTransId="{632C9F36-EF12-41D8-8591-2966DBECB0DA}" sibTransId="{99BBC166-76F3-40C9-B738-4FE3C1A0F77A}"/>
    <dgm:cxn modelId="{2A268ADD-7634-4339-9F38-49AAFD2ED3B4}" type="presOf" srcId="{686E1AC0-5D21-4434-B4B1-4CCEA9466CE8}" destId="{79FF6881-18F4-4CBA-B9D0-07F993DF1F53}" srcOrd="0" destOrd="0" presId="urn:microsoft.com/office/officeart/2005/8/layout/list1"/>
    <dgm:cxn modelId="{E407BA72-F48D-4BE8-BDA9-3AFE5435D89F}" type="presParOf" srcId="{9772019A-9E31-4AC2-869E-7280CAC06D16}" destId="{E29A4EF2-34EF-45B6-91E6-7BEFD5724502}" srcOrd="0" destOrd="0" presId="urn:microsoft.com/office/officeart/2005/8/layout/list1"/>
    <dgm:cxn modelId="{E0C5EA8D-1D03-4A6B-B855-F5F027C9748D}" type="presParOf" srcId="{E29A4EF2-34EF-45B6-91E6-7BEFD5724502}" destId="{1A918FAD-D619-4203-A928-8A02862C5CE2}" srcOrd="0" destOrd="0" presId="urn:microsoft.com/office/officeart/2005/8/layout/list1"/>
    <dgm:cxn modelId="{6E9389BC-5B96-465F-826F-CB881727ACB6}" type="presParOf" srcId="{E29A4EF2-34EF-45B6-91E6-7BEFD5724502}" destId="{E926883F-BC5C-4444-90B8-F0DD78ED2601}" srcOrd="1" destOrd="0" presId="urn:microsoft.com/office/officeart/2005/8/layout/list1"/>
    <dgm:cxn modelId="{062F1AC7-D0C3-448B-9463-D657E0A7B084}" type="presParOf" srcId="{9772019A-9E31-4AC2-869E-7280CAC06D16}" destId="{4AACC4D9-15F5-412D-8630-4C94CED7A579}" srcOrd="1" destOrd="0" presId="urn:microsoft.com/office/officeart/2005/8/layout/list1"/>
    <dgm:cxn modelId="{F2ACC75B-61E0-45A9-8CD6-91B0C5458817}" type="presParOf" srcId="{9772019A-9E31-4AC2-869E-7280CAC06D16}" destId="{2D2931CF-3666-4BBD-B1E5-20A0FF5ED61E}" srcOrd="2" destOrd="0" presId="urn:microsoft.com/office/officeart/2005/8/layout/list1"/>
    <dgm:cxn modelId="{AB4B5355-79C3-44FF-B33C-9AC231A51B4A}" type="presParOf" srcId="{9772019A-9E31-4AC2-869E-7280CAC06D16}" destId="{174D4030-78D9-4B93-861F-AB290EBA0B40}" srcOrd="3" destOrd="0" presId="urn:microsoft.com/office/officeart/2005/8/layout/list1"/>
    <dgm:cxn modelId="{5F2F8EEB-A387-4440-896B-F1155FC7B10D}" type="presParOf" srcId="{9772019A-9E31-4AC2-869E-7280CAC06D16}" destId="{25DFACA1-511E-4BDE-83A2-4A9686D70A0D}" srcOrd="4" destOrd="0" presId="urn:microsoft.com/office/officeart/2005/8/layout/list1"/>
    <dgm:cxn modelId="{993A1ED9-86C2-4147-9AE4-25E049F17B65}" type="presParOf" srcId="{25DFACA1-511E-4BDE-83A2-4A9686D70A0D}" destId="{1476E716-F545-4367-9346-91F142D3B72D}" srcOrd="0" destOrd="0" presId="urn:microsoft.com/office/officeart/2005/8/layout/list1"/>
    <dgm:cxn modelId="{A2642B86-1BD7-4F8C-B6F5-50E91914F83E}" type="presParOf" srcId="{25DFACA1-511E-4BDE-83A2-4A9686D70A0D}" destId="{5C4F2908-1451-40E1-951F-BE09258D935B}" srcOrd="1" destOrd="0" presId="urn:microsoft.com/office/officeart/2005/8/layout/list1"/>
    <dgm:cxn modelId="{0B60679C-F2F9-43C9-86B5-425DB1258FF9}" type="presParOf" srcId="{9772019A-9E31-4AC2-869E-7280CAC06D16}" destId="{979DEE75-BAB6-43CB-B429-B336CAA94635}" srcOrd="5" destOrd="0" presId="urn:microsoft.com/office/officeart/2005/8/layout/list1"/>
    <dgm:cxn modelId="{3C8FDFE0-CEEC-4BED-8722-234D56BC9C46}" type="presParOf" srcId="{9772019A-9E31-4AC2-869E-7280CAC06D16}" destId="{F65167C3-828B-4565-907B-7DF93BBF38C3}" srcOrd="6" destOrd="0" presId="urn:microsoft.com/office/officeart/2005/8/layout/list1"/>
    <dgm:cxn modelId="{DAA8329B-536B-426C-AA38-9563E81C5C3C}" type="presParOf" srcId="{9772019A-9E31-4AC2-869E-7280CAC06D16}" destId="{118B160C-975C-4593-BF13-0C78B3521063}" srcOrd="7" destOrd="0" presId="urn:microsoft.com/office/officeart/2005/8/layout/list1"/>
    <dgm:cxn modelId="{6632A7B3-7C83-4EFA-91B0-7144F7143EA6}" type="presParOf" srcId="{9772019A-9E31-4AC2-869E-7280CAC06D16}" destId="{8413BE47-E8F4-4191-A160-6F7A21BE8A03}" srcOrd="8" destOrd="0" presId="urn:microsoft.com/office/officeart/2005/8/layout/list1"/>
    <dgm:cxn modelId="{3246C2C8-D7AF-455E-90FC-12A0BD02EF3D}" type="presParOf" srcId="{8413BE47-E8F4-4191-A160-6F7A21BE8A03}" destId="{2B596FA8-35DE-4EB2-B718-2E393ACB19C7}" srcOrd="0" destOrd="0" presId="urn:microsoft.com/office/officeart/2005/8/layout/list1"/>
    <dgm:cxn modelId="{B468C886-2510-4807-B389-36775B9FF43C}" type="presParOf" srcId="{8413BE47-E8F4-4191-A160-6F7A21BE8A03}" destId="{DCBD5B09-0C59-4959-8D2F-789634AB448B}" srcOrd="1" destOrd="0" presId="urn:microsoft.com/office/officeart/2005/8/layout/list1"/>
    <dgm:cxn modelId="{AC1A4C0E-0922-4297-A881-9A73E508DED1}" type="presParOf" srcId="{9772019A-9E31-4AC2-869E-7280CAC06D16}" destId="{708CC55C-35A2-4CB8-B6AA-5672159B84C8}" srcOrd="9" destOrd="0" presId="urn:microsoft.com/office/officeart/2005/8/layout/list1"/>
    <dgm:cxn modelId="{BCF259C7-3538-4BB0-9215-7311F3C8AE6E}" type="presParOf" srcId="{9772019A-9E31-4AC2-869E-7280CAC06D16}" destId="{B26FC6A6-2D8C-4BA7-B2C2-1EB0A7B13F60}" srcOrd="10" destOrd="0" presId="urn:microsoft.com/office/officeart/2005/8/layout/list1"/>
    <dgm:cxn modelId="{3ECA9AE0-6A68-47C4-ADF2-BCC8D257BEC1}" type="presParOf" srcId="{9772019A-9E31-4AC2-869E-7280CAC06D16}" destId="{32E65597-143C-4ADD-A32F-479103C772AC}" srcOrd="11" destOrd="0" presId="urn:microsoft.com/office/officeart/2005/8/layout/list1"/>
    <dgm:cxn modelId="{C1E91175-D8B3-4FEF-AB85-C9514315FAA3}" type="presParOf" srcId="{9772019A-9E31-4AC2-869E-7280CAC06D16}" destId="{F9EE4388-9922-4076-9210-24A7CE3E2910}" srcOrd="12" destOrd="0" presId="urn:microsoft.com/office/officeart/2005/8/layout/list1"/>
    <dgm:cxn modelId="{28D0DF8C-F524-4BAE-89F7-910BE23C8E91}" type="presParOf" srcId="{F9EE4388-9922-4076-9210-24A7CE3E2910}" destId="{84101469-2D90-4C84-8FB3-6058DF42FD74}" srcOrd="0" destOrd="0" presId="urn:microsoft.com/office/officeart/2005/8/layout/list1"/>
    <dgm:cxn modelId="{259B8E0D-FF28-4BE2-BAAB-BA314CEE7DF3}" type="presParOf" srcId="{F9EE4388-9922-4076-9210-24A7CE3E2910}" destId="{FD7F1558-2A54-4939-8BBF-177A1C31203B}" srcOrd="1" destOrd="0" presId="urn:microsoft.com/office/officeart/2005/8/layout/list1"/>
    <dgm:cxn modelId="{B754D217-CF20-46CE-8BA7-CEEBE4716A6E}" type="presParOf" srcId="{9772019A-9E31-4AC2-869E-7280CAC06D16}" destId="{6EE1D172-8ADF-4D01-92E4-ADD9F952C844}" srcOrd="13" destOrd="0" presId="urn:microsoft.com/office/officeart/2005/8/layout/list1"/>
    <dgm:cxn modelId="{728F2DFC-2BD0-4F67-BD0E-2209C239D6C9}" type="presParOf" srcId="{9772019A-9E31-4AC2-869E-7280CAC06D16}" destId="{4FCF11DE-9F79-4B4F-B36C-1D406EB12CE4}" srcOrd="14" destOrd="0" presId="urn:microsoft.com/office/officeart/2005/8/layout/list1"/>
    <dgm:cxn modelId="{902DC165-4D3B-47DC-AB49-64D71D763756}" type="presParOf" srcId="{9772019A-9E31-4AC2-869E-7280CAC06D16}" destId="{CCC6AF79-6FBA-4BC8-893D-314E3E600815}" srcOrd="15" destOrd="0" presId="urn:microsoft.com/office/officeart/2005/8/layout/list1"/>
    <dgm:cxn modelId="{A8422CD0-E175-4E71-8EF2-7573622B8B40}" type="presParOf" srcId="{9772019A-9E31-4AC2-869E-7280CAC06D16}" destId="{DCE38371-267C-463D-87AF-56B4F95DC458}" srcOrd="16" destOrd="0" presId="urn:microsoft.com/office/officeart/2005/8/layout/list1"/>
    <dgm:cxn modelId="{8A6C2AB3-53DE-4D26-8049-E03F5B38224D}" type="presParOf" srcId="{DCE38371-267C-463D-87AF-56B4F95DC458}" destId="{79FF6881-18F4-4CBA-B9D0-07F993DF1F53}" srcOrd="0" destOrd="0" presId="urn:microsoft.com/office/officeart/2005/8/layout/list1"/>
    <dgm:cxn modelId="{7B513E63-0AFA-4739-8FF1-23256C400AA1}" type="presParOf" srcId="{DCE38371-267C-463D-87AF-56B4F95DC458}" destId="{29902478-A1AE-4B06-8D46-2EF006564570}" srcOrd="1" destOrd="0" presId="urn:microsoft.com/office/officeart/2005/8/layout/list1"/>
    <dgm:cxn modelId="{8C24C757-B6FC-41C7-95B2-B980D131A99D}" type="presParOf" srcId="{9772019A-9E31-4AC2-869E-7280CAC06D16}" destId="{229FFDF2-0C06-4525-AB91-093CE1F6ACC5}" srcOrd="17" destOrd="0" presId="urn:microsoft.com/office/officeart/2005/8/layout/list1"/>
    <dgm:cxn modelId="{51C0DA26-CC28-4662-86B7-E009419489DE}" type="presParOf" srcId="{9772019A-9E31-4AC2-869E-7280CAC06D16}" destId="{FFFD84A2-1BF5-430B-B92E-2B37B0A3D775}" srcOrd="18" destOrd="0" presId="urn:microsoft.com/office/officeart/2005/8/layout/list1"/>
    <dgm:cxn modelId="{98C0087C-C015-403B-93C8-FB827B12CD65}" type="presParOf" srcId="{9772019A-9E31-4AC2-869E-7280CAC06D16}" destId="{902AF765-2010-472A-B3E5-94FA377A28B9}" srcOrd="19" destOrd="0" presId="urn:microsoft.com/office/officeart/2005/8/layout/list1"/>
    <dgm:cxn modelId="{C42D8089-5A14-467F-9510-079514E5712C}" type="presParOf" srcId="{9772019A-9E31-4AC2-869E-7280CAC06D16}" destId="{000D8397-61B3-443B-A74A-2B53CD10DCBB}" srcOrd="20" destOrd="0" presId="urn:microsoft.com/office/officeart/2005/8/layout/list1"/>
    <dgm:cxn modelId="{B610582A-E616-49B7-B2BE-CB009E74E4BA}" type="presParOf" srcId="{000D8397-61B3-443B-A74A-2B53CD10DCBB}" destId="{E3257AA0-6AB9-443E-9786-8346FF0EF122}" srcOrd="0" destOrd="0" presId="urn:microsoft.com/office/officeart/2005/8/layout/list1"/>
    <dgm:cxn modelId="{AED43D11-8E2D-4550-8576-1A49A2083022}" type="presParOf" srcId="{000D8397-61B3-443B-A74A-2B53CD10DCBB}" destId="{F84690EE-3170-420F-852C-4F96743F94E9}" srcOrd="1" destOrd="0" presId="urn:microsoft.com/office/officeart/2005/8/layout/list1"/>
    <dgm:cxn modelId="{1523CAFC-7C99-4496-B62F-2A6E3F388A34}" type="presParOf" srcId="{9772019A-9E31-4AC2-869E-7280CAC06D16}" destId="{705ED2DF-0EC7-4A50-A9AB-97C955C9314F}" srcOrd="21" destOrd="0" presId="urn:microsoft.com/office/officeart/2005/8/layout/list1"/>
    <dgm:cxn modelId="{C5456B98-8737-4772-9325-0C867A6F2601}" type="presParOf" srcId="{9772019A-9E31-4AC2-869E-7280CAC06D16}" destId="{D6085A4B-2717-448B-AC35-3C4C93FA88B8}" srcOrd="22" destOrd="0" presId="urn:microsoft.com/office/officeart/2005/8/layout/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0ACAB2-0C0A-4CC8-83C0-52C6558364F8}">
      <dsp:nvSpPr>
        <dsp:cNvPr id="0" name=""/>
        <dsp:cNvSpPr/>
      </dsp:nvSpPr>
      <dsp:spPr>
        <a:xfrm>
          <a:off x="0" y="442162"/>
          <a:ext cx="5486400" cy="1543500"/>
        </a:xfrm>
        <a:prstGeom prst="rect">
          <a:avLst/>
        </a:prstGeom>
        <a:gradFill flip="none" rotWithShape="1">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tileRect/>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endParaRPr lang="fi-FI" sz="1000" kern="1200"/>
        </a:p>
        <a:p>
          <a:pPr marL="57150" lvl="1" indent="-57150" algn="l" defTabSz="444500">
            <a:lnSpc>
              <a:spcPct val="90000"/>
            </a:lnSpc>
            <a:spcBef>
              <a:spcPct val="0"/>
            </a:spcBef>
            <a:spcAft>
              <a:spcPct val="15000"/>
            </a:spcAft>
            <a:buChar char="••"/>
          </a:pPr>
          <a:r>
            <a:rPr lang="fi-FI" sz="1000" kern="1200"/>
            <a:t>turvallinen ja terveellinen</a:t>
          </a:r>
        </a:p>
        <a:p>
          <a:pPr marL="57150" lvl="1" indent="-57150" algn="l" defTabSz="444500">
            <a:lnSpc>
              <a:spcPct val="90000"/>
            </a:lnSpc>
            <a:spcBef>
              <a:spcPct val="0"/>
            </a:spcBef>
            <a:spcAft>
              <a:spcPct val="15000"/>
            </a:spcAft>
            <a:buChar char="••"/>
          </a:pPr>
          <a:r>
            <a:rPr lang="fi-FI" sz="1000" kern="1200"/>
            <a:t>ympäristö, jossa lapsi pystyy päivittäin leikkimään, tutkimaan, liikkumaan, ilmaisemaan itseään ja saamaan taiteellisia kokemuksia</a:t>
          </a:r>
        </a:p>
        <a:p>
          <a:pPr marL="57150" lvl="1" indent="-57150" algn="l" defTabSz="444500">
            <a:lnSpc>
              <a:spcPct val="90000"/>
            </a:lnSpc>
            <a:spcBef>
              <a:spcPct val="0"/>
            </a:spcBef>
            <a:spcAft>
              <a:spcPct val="15000"/>
            </a:spcAft>
            <a:buChar char="••"/>
          </a:pPr>
          <a:r>
            <a:rPr lang="fi-FI" sz="1000" kern="1200"/>
            <a:t>tilat on järjestelty niin, että lapsella on mahdollisuus leikkiä myös yksin tai pienryhmässä</a:t>
          </a:r>
        </a:p>
        <a:p>
          <a:pPr marL="57150" lvl="1" indent="-57150" algn="l" defTabSz="444500">
            <a:lnSpc>
              <a:spcPct val="90000"/>
            </a:lnSpc>
            <a:spcBef>
              <a:spcPct val="0"/>
            </a:spcBef>
            <a:spcAft>
              <a:spcPct val="15000"/>
            </a:spcAft>
            <a:buChar char="••"/>
          </a:pPr>
          <a:r>
            <a:rPr lang="fi-FI" sz="1000" kern="1200"/>
            <a:t>leikkivälineet ovat lapsen saatavilla</a:t>
          </a:r>
        </a:p>
        <a:p>
          <a:pPr marL="57150" lvl="1" indent="-57150" algn="l" defTabSz="444500">
            <a:lnSpc>
              <a:spcPct val="90000"/>
            </a:lnSpc>
            <a:spcBef>
              <a:spcPct val="0"/>
            </a:spcBef>
            <a:spcAft>
              <a:spcPct val="15000"/>
            </a:spcAft>
            <a:buChar char="••"/>
          </a:pPr>
          <a:r>
            <a:rPr lang="fi-FI" sz="1000" kern="1200"/>
            <a:t>lähellä olevan luonnon tarjoamia mahdollisuuksia hyödynnetään</a:t>
          </a:r>
        </a:p>
        <a:p>
          <a:pPr marL="57150" lvl="1" indent="-57150" algn="l" defTabSz="444500">
            <a:lnSpc>
              <a:spcPct val="90000"/>
            </a:lnSpc>
            <a:spcBef>
              <a:spcPct val="0"/>
            </a:spcBef>
            <a:spcAft>
              <a:spcPct val="15000"/>
            </a:spcAft>
            <a:buChar char="••"/>
          </a:pPr>
          <a:r>
            <a:rPr lang="fi-FI" sz="1000" kern="1200"/>
            <a:t>muokataan lapsiryhmän ja sen tarpeiden  mukaan</a:t>
          </a:r>
        </a:p>
      </dsp:txBody>
      <dsp:txXfrm>
        <a:off x="0" y="442162"/>
        <a:ext cx="5486400" cy="1543500"/>
      </dsp:txXfrm>
    </dsp:sp>
    <dsp:sp modelId="{C88389F4-0230-49C8-BF0D-8D98611A564D}">
      <dsp:nvSpPr>
        <dsp:cNvPr id="0" name=""/>
        <dsp:cNvSpPr/>
      </dsp:nvSpPr>
      <dsp:spPr>
        <a:xfrm>
          <a:off x="274320" y="294562"/>
          <a:ext cx="3840480"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fi-FI" sz="1000" kern="1200"/>
            <a:t>Fyysinen kasvatusympäristö</a:t>
          </a:r>
        </a:p>
      </dsp:txBody>
      <dsp:txXfrm>
        <a:off x="288730" y="308972"/>
        <a:ext cx="3811660" cy="266380"/>
      </dsp:txXfrm>
    </dsp:sp>
    <dsp:sp modelId="{E7481955-441E-48B5-B311-C6D688371D54}">
      <dsp:nvSpPr>
        <dsp:cNvPr id="0" name=""/>
        <dsp:cNvSpPr/>
      </dsp:nvSpPr>
      <dsp:spPr>
        <a:xfrm>
          <a:off x="0" y="2187262"/>
          <a:ext cx="5486400" cy="913500"/>
        </a:xfrm>
        <a:prstGeom prst="rect">
          <a:avLst/>
        </a:prstGeom>
        <a:gradFill rotWithShape="0">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i-FI" sz="1000" kern="1200"/>
            <a:t>antaa tilaa lapsen persoonalle ja itsetunnon kehittymiselle</a:t>
          </a:r>
        </a:p>
        <a:p>
          <a:pPr marL="57150" lvl="1" indent="-57150" algn="l" defTabSz="444500">
            <a:lnSpc>
              <a:spcPct val="90000"/>
            </a:lnSpc>
            <a:spcBef>
              <a:spcPct val="0"/>
            </a:spcBef>
            <a:spcAft>
              <a:spcPct val="15000"/>
            </a:spcAft>
            <a:buChar char="••"/>
          </a:pPr>
          <a:r>
            <a:rPr lang="fi-FI" sz="1000" kern="1200"/>
            <a:t>lapsella on mahdollisuus kehitellä ja valita vapaasti toimintojaan ilman turhia rajoituksia</a:t>
          </a:r>
        </a:p>
        <a:p>
          <a:pPr marL="57150" lvl="1" indent="-57150" algn="l" defTabSz="444500">
            <a:lnSpc>
              <a:spcPct val="90000"/>
            </a:lnSpc>
            <a:spcBef>
              <a:spcPct val="0"/>
            </a:spcBef>
            <a:spcAft>
              <a:spcPct val="15000"/>
            </a:spcAft>
            <a:buChar char="••"/>
          </a:pPr>
          <a:r>
            <a:rPr lang="fi-FI" sz="1000" kern="1200"/>
            <a:t>yksilölliset tarpeet ja ikätaso huomioidaan</a:t>
          </a:r>
        </a:p>
        <a:p>
          <a:pPr marL="57150" lvl="1" indent="-57150" algn="l" defTabSz="444500">
            <a:lnSpc>
              <a:spcPct val="90000"/>
            </a:lnSpc>
            <a:spcBef>
              <a:spcPct val="0"/>
            </a:spcBef>
            <a:spcAft>
              <a:spcPct val="15000"/>
            </a:spcAft>
            <a:buChar char="••"/>
          </a:pPr>
          <a:r>
            <a:rPr lang="fi-FI" sz="1000" kern="1200"/>
            <a:t>hyväksyy erilaisuuden </a:t>
          </a:r>
        </a:p>
      </dsp:txBody>
      <dsp:txXfrm>
        <a:off x="0" y="2187262"/>
        <a:ext cx="5486400" cy="913500"/>
      </dsp:txXfrm>
    </dsp:sp>
    <dsp:sp modelId="{59703881-9D94-423F-B752-A87BDFA9E614}">
      <dsp:nvSpPr>
        <dsp:cNvPr id="0" name=""/>
        <dsp:cNvSpPr/>
      </dsp:nvSpPr>
      <dsp:spPr>
        <a:xfrm>
          <a:off x="274320" y="2039662"/>
          <a:ext cx="3840480"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fi-FI" sz="1000" kern="1200"/>
            <a:t>Psyykkinen kasvatusympäristö</a:t>
          </a:r>
        </a:p>
      </dsp:txBody>
      <dsp:txXfrm>
        <a:off x="288730" y="2054072"/>
        <a:ext cx="3811660" cy="266380"/>
      </dsp:txXfrm>
    </dsp:sp>
    <dsp:sp modelId="{31390773-22E6-4DB9-83EE-D2015A6A3A8B}">
      <dsp:nvSpPr>
        <dsp:cNvPr id="0" name=""/>
        <dsp:cNvSpPr/>
      </dsp:nvSpPr>
      <dsp:spPr>
        <a:xfrm>
          <a:off x="0" y="3302362"/>
          <a:ext cx="5486400" cy="756000"/>
        </a:xfrm>
        <a:prstGeom prst="rect">
          <a:avLst/>
        </a:prstGeom>
        <a:gradFill rotWithShape="0">
          <a:gsLst>
            <a:gs pos="0">
              <a:srgbClr val="92D050"/>
            </a:gs>
            <a:gs pos="48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fi-FI" sz="1000" kern="1200"/>
            <a:t>turvalliset ihmissuhteet</a:t>
          </a:r>
        </a:p>
        <a:p>
          <a:pPr marL="57150" lvl="1" indent="-57150" algn="l" defTabSz="444500">
            <a:lnSpc>
              <a:spcPct val="90000"/>
            </a:lnSpc>
            <a:spcBef>
              <a:spcPct val="0"/>
            </a:spcBef>
            <a:spcAft>
              <a:spcPct val="15000"/>
            </a:spcAft>
            <a:buChar char="••"/>
          </a:pPr>
          <a:r>
            <a:rPr lang="fi-FI" sz="1000" kern="1200"/>
            <a:t>aikaa lasten keskinäisille suhteille </a:t>
          </a:r>
        </a:p>
        <a:p>
          <a:pPr marL="57150" lvl="1" indent="-57150" algn="l" defTabSz="444500">
            <a:lnSpc>
              <a:spcPct val="90000"/>
            </a:lnSpc>
            <a:spcBef>
              <a:spcPct val="0"/>
            </a:spcBef>
            <a:spcAft>
              <a:spcPct val="15000"/>
            </a:spcAft>
            <a:buChar char="••"/>
          </a:pPr>
          <a:r>
            <a:rPr lang="fi-FI" sz="1000" kern="1200"/>
            <a:t>lapsii oppii  huomiomaan ja välittämään toisista</a:t>
          </a:r>
        </a:p>
      </dsp:txBody>
      <dsp:txXfrm>
        <a:off x="0" y="3302362"/>
        <a:ext cx="5486400" cy="756000"/>
      </dsp:txXfrm>
    </dsp:sp>
    <dsp:sp modelId="{C63383EF-5175-4E39-B182-80D3072E9886}">
      <dsp:nvSpPr>
        <dsp:cNvPr id="0" name=""/>
        <dsp:cNvSpPr/>
      </dsp:nvSpPr>
      <dsp:spPr>
        <a:xfrm>
          <a:off x="274320" y="3154762"/>
          <a:ext cx="3840480"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fi-FI" sz="1000" kern="1200"/>
            <a:t>sosiaalinen kasvatusympäristö</a:t>
          </a:r>
        </a:p>
      </dsp:txBody>
      <dsp:txXfrm>
        <a:off x="288730" y="3169172"/>
        <a:ext cx="3811660"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6522A3-62B7-4624-9E08-4B0009033BFD}">
      <dsp:nvSpPr>
        <dsp:cNvPr id="0" name=""/>
        <dsp:cNvSpPr/>
      </dsp:nvSpPr>
      <dsp:spPr>
        <a:xfrm>
          <a:off x="1823527" y="1129442"/>
          <a:ext cx="2264524" cy="2107852"/>
        </a:xfrm>
        <a:prstGeom prst="ellipse">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i-FI" sz="1200" kern="1200"/>
            <a:t>puhuminen, kuunteleminen, ymmärtäminen, lukeminen, kirjoittaminen, kommunikoint</a:t>
          </a:r>
          <a:r>
            <a:rPr lang="fi-FI" sz="1100" kern="1200"/>
            <a:t>i</a:t>
          </a:r>
        </a:p>
      </dsp:txBody>
      <dsp:txXfrm>
        <a:off x="2155159" y="1438130"/>
        <a:ext cx="1601260" cy="1490476"/>
      </dsp:txXfrm>
    </dsp:sp>
    <dsp:sp modelId="{ED0F584B-3B5F-447F-B980-E1FA9AF8B37D}">
      <dsp:nvSpPr>
        <dsp:cNvPr id="0" name=""/>
        <dsp:cNvSpPr/>
      </dsp:nvSpPr>
      <dsp:spPr>
        <a:xfrm rot="5298298">
          <a:off x="2876482" y="1162936"/>
          <a:ext cx="99195" cy="32963"/>
        </a:xfrm>
        <a:custGeom>
          <a:avLst/>
          <a:gdLst/>
          <a:ahLst/>
          <a:cxnLst/>
          <a:rect l="0" t="0" r="0" b="0"/>
          <a:pathLst>
            <a:path>
              <a:moveTo>
                <a:pt x="0" y="16481"/>
              </a:moveTo>
              <a:lnTo>
                <a:pt x="99195" y="164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2923600" y="1176938"/>
        <a:ext cx="4959" cy="4959"/>
      </dsp:txXfrm>
    </dsp:sp>
    <dsp:sp modelId="{148E98AE-DDF4-4922-9926-C98052BF9A3E}">
      <dsp:nvSpPr>
        <dsp:cNvPr id="0" name=""/>
        <dsp:cNvSpPr/>
      </dsp:nvSpPr>
      <dsp:spPr>
        <a:xfrm>
          <a:off x="1989111" y="-184873"/>
          <a:ext cx="1835036" cy="1414051"/>
        </a:xfrm>
        <a:prstGeom prst="ellipse">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i-FI" sz="1200" kern="1200"/>
            <a:t>sadut, lorut, riimit, runot</a:t>
          </a:r>
        </a:p>
      </dsp:txBody>
      <dsp:txXfrm>
        <a:off x="2257846" y="22210"/>
        <a:ext cx="1297566" cy="999885"/>
      </dsp:txXfrm>
    </dsp:sp>
    <dsp:sp modelId="{486A1E71-688A-44B8-BD07-464F840B5D4E}">
      <dsp:nvSpPr>
        <dsp:cNvPr id="0" name=""/>
        <dsp:cNvSpPr/>
      </dsp:nvSpPr>
      <dsp:spPr>
        <a:xfrm rot="8115256">
          <a:off x="3679244" y="1419889"/>
          <a:ext cx="60405" cy="32963"/>
        </a:xfrm>
        <a:custGeom>
          <a:avLst/>
          <a:gdLst/>
          <a:ahLst/>
          <a:cxnLst/>
          <a:rect l="0" t="0" r="0" b="0"/>
          <a:pathLst>
            <a:path>
              <a:moveTo>
                <a:pt x="0" y="16481"/>
              </a:moveTo>
              <a:lnTo>
                <a:pt x="60405" y="164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0800000">
        <a:off x="3707937" y="1434860"/>
        <a:ext cx="3020" cy="3020"/>
      </dsp:txXfrm>
    </dsp:sp>
    <dsp:sp modelId="{194C8AD8-9290-453F-8FCC-BB34F6EF40EA}">
      <dsp:nvSpPr>
        <dsp:cNvPr id="0" name=""/>
        <dsp:cNvSpPr/>
      </dsp:nvSpPr>
      <dsp:spPr>
        <a:xfrm>
          <a:off x="3397053" y="236655"/>
          <a:ext cx="1647827" cy="1385432"/>
        </a:xfrm>
        <a:prstGeom prst="ellipse">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i-FI" sz="1200" kern="1200"/>
            <a:t>diat, kirjat, tv, kuvat, videot, dvd:t, esineet,</a:t>
          </a:r>
        </a:p>
      </dsp:txBody>
      <dsp:txXfrm>
        <a:off x="3638372" y="439547"/>
        <a:ext cx="1165189" cy="979648"/>
      </dsp:txXfrm>
    </dsp:sp>
    <dsp:sp modelId="{C3993823-605C-4065-BA71-79EEFCDE962B}">
      <dsp:nvSpPr>
        <dsp:cNvPr id="0" name=""/>
        <dsp:cNvSpPr/>
      </dsp:nvSpPr>
      <dsp:spPr>
        <a:xfrm rot="10732991">
          <a:off x="3920396" y="2146450"/>
          <a:ext cx="167422" cy="32963"/>
        </a:xfrm>
        <a:custGeom>
          <a:avLst/>
          <a:gdLst/>
          <a:ahLst/>
          <a:cxnLst/>
          <a:rect l="0" t="0" r="0" b="0"/>
          <a:pathLst>
            <a:path>
              <a:moveTo>
                <a:pt x="0" y="16481"/>
              </a:moveTo>
              <a:lnTo>
                <a:pt x="167422" y="164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0800000">
        <a:off x="3999922" y="2158746"/>
        <a:ext cx="8371" cy="8371"/>
      </dsp:txXfrm>
    </dsp:sp>
    <dsp:sp modelId="{E5D7FEFF-A63C-4B8F-A13C-98CD80E4B5D8}">
      <dsp:nvSpPr>
        <dsp:cNvPr id="0" name=""/>
        <dsp:cNvSpPr/>
      </dsp:nvSpPr>
      <dsp:spPr>
        <a:xfrm>
          <a:off x="3920193" y="1349013"/>
          <a:ext cx="1804331" cy="1595935"/>
        </a:xfrm>
        <a:prstGeom prst="ellipse">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i-FI" sz="1200" kern="1200"/>
            <a:t>eleet, </a:t>
          </a:r>
          <a:r>
            <a:rPr lang="fi-FI" sz="1200" kern="1200" baseline="0"/>
            <a:t>ilmeet</a:t>
          </a:r>
          <a:r>
            <a:rPr lang="fi-FI" sz="1200" kern="1200"/>
            <a:t>, viittomat</a:t>
          </a:r>
        </a:p>
      </dsp:txBody>
      <dsp:txXfrm>
        <a:off x="4184431" y="1582732"/>
        <a:ext cx="1275855" cy="1128497"/>
      </dsp:txXfrm>
    </dsp:sp>
    <dsp:sp modelId="{393498B5-BC40-45D3-BFC2-A35036D83E43}">
      <dsp:nvSpPr>
        <dsp:cNvPr id="0" name=""/>
        <dsp:cNvSpPr/>
      </dsp:nvSpPr>
      <dsp:spPr>
        <a:xfrm rot="13587396">
          <a:off x="3427664" y="2836796"/>
          <a:ext cx="329621" cy="32963"/>
        </a:xfrm>
        <a:custGeom>
          <a:avLst/>
          <a:gdLst/>
          <a:ahLst/>
          <a:cxnLst/>
          <a:rect l="0" t="0" r="0" b="0"/>
          <a:pathLst>
            <a:path>
              <a:moveTo>
                <a:pt x="0" y="16481"/>
              </a:moveTo>
              <a:lnTo>
                <a:pt x="329621" y="164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0800000">
        <a:off x="3584234" y="2845037"/>
        <a:ext cx="16481" cy="16481"/>
      </dsp:txXfrm>
    </dsp:sp>
    <dsp:sp modelId="{77515E3C-4BF6-4701-BFCF-CA7E9687C1A5}">
      <dsp:nvSpPr>
        <dsp:cNvPr id="0" name=""/>
        <dsp:cNvSpPr/>
      </dsp:nvSpPr>
      <dsp:spPr>
        <a:xfrm>
          <a:off x="3087057" y="2590526"/>
          <a:ext cx="1918116" cy="1480127"/>
        </a:xfrm>
        <a:prstGeom prst="ellipse">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i-FI" sz="1200" kern="1200"/>
            <a:t>omat </a:t>
          </a:r>
          <a:r>
            <a:rPr lang="fi-FI" sz="1200" i="0" kern="1200"/>
            <a:t>jutut</a:t>
          </a:r>
          <a:r>
            <a:rPr lang="fi-FI" sz="1200" i="1" kern="1200"/>
            <a:t>, </a:t>
          </a:r>
          <a:r>
            <a:rPr lang="fi-FI" sz="1200" i="0" kern="1200"/>
            <a:t>tarinat</a:t>
          </a:r>
          <a:r>
            <a:rPr lang="fi-FI" sz="1200" kern="1200"/>
            <a:t>, keskustelu</a:t>
          </a:r>
        </a:p>
      </dsp:txBody>
      <dsp:txXfrm>
        <a:off x="3367959" y="2807286"/>
        <a:ext cx="1356312" cy="1046607"/>
      </dsp:txXfrm>
    </dsp:sp>
    <dsp:sp modelId="{008418A5-9BF3-4111-924F-0B0DA479F9CD}">
      <dsp:nvSpPr>
        <dsp:cNvPr id="0" name=""/>
        <dsp:cNvSpPr/>
      </dsp:nvSpPr>
      <dsp:spPr>
        <a:xfrm rot="17814997">
          <a:off x="2375685" y="2962828"/>
          <a:ext cx="352020" cy="32963"/>
        </a:xfrm>
        <a:custGeom>
          <a:avLst/>
          <a:gdLst/>
          <a:ahLst/>
          <a:cxnLst/>
          <a:rect l="0" t="0" r="0" b="0"/>
          <a:pathLst>
            <a:path>
              <a:moveTo>
                <a:pt x="0" y="16481"/>
              </a:moveTo>
              <a:lnTo>
                <a:pt x="352020" y="164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2542894" y="2970509"/>
        <a:ext cx="17601" cy="17601"/>
      </dsp:txXfrm>
    </dsp:sp>
    <dsp:sp modelId="{4F03AE24-48EB-4D86-B13F-47ED6204A4E4}">
      <dsp:nvSpPr>
        <dsp:cNvPr id="0" name=""/>
        <dsp:cNvSpPr/>
      </dsp:nvSpPr>
      <dsp:spPr>
        <a:xfrm>
          <a:off x="1423124" y="2766982"/>
          <a:ext cx="1744377" cy="1434640"/>
        </a:xfrm>
        <a:prstGeom prst="ellipse">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i-FI" sz="1200" kern="1200"/>
            <a:t>rakentelu, kädentyöt</a:t>
          </a:r>
        </a:p>
      </dsp:txBody>
      <dsp:txXfrm>
        <a:off x="1678582" y="2977080"/>
        <a:ext cx="1233461" cy="1014444"/>
      </dsp:txXfrm>
    </dsp:sp>
    <dsp:sp modelId="{4D8993FC-3610-40B3-B30F-B0CE78942ABA}">
      <dsp:nvSpPr>
        <dsp:cNvPr id="0" name=""/>
        <dsp:cNvSpPr/>
      </dsp:nvSpPr>
      <dsp:spPr>
        <a:xfrm rot="21164116">
          <a:off x="1833446" y="2301189"/>
          <a:ext cx="137609" cy="32963"/>
        </a:xfrm>
        <a:custGeom>
          <a:avLst/>
          <a:gdLst/>
          <a:ahLst/>
          <a:cxnLst/>
          <a:rect l="0" t="0" r="0" b="0"/>
          <a:pathLst>
            <a:path>
              <a:moveTo>
                <a:pt x="0" y="16481"/>
              </a:moveTo>
              <a:lnTo>
                <a:pt x="137609" y="164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1898811" y="2314230"/>
        <a:ext cx="6880" cy="6880"/>
      </dsp:txXfrm>
    </dsp:sp>
    <dsp:sp modelId="{8769E0C4-F281-4459-9808-748ACC327514}">
      <dsp:nvSpPr>
        <dsp:cNvPr id="0" name=""/>
        <dsp:cNvSpPr/>
      </dsp:nvSpPr>
      <dsp:spPr>
        <a:xfrm>
          <a:off x="250690" y="1641026"/>
          <a:ext cx="1728369" cy="1554033"/>
        </a:xfrm>
        <a:prstGeom prst="ellipse">
          <a:avLst/>
        </a:prstGeom>
        <a:solidFill>
          <a:schemeClr val="bg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i-FI" sz="1200" kern="1200"/>
            <a:t>pelit, leikkikirjoittaminen ja -lukeminen</a:t>
          </a:r>
        </a:p>
      </dsp:txBody>
      <dsp:txXfrm>
        <a:off x="503804" y="1868609"/>
        <a:ext cx="1222141" cy="1098867"/>
      </dsp:txXfrm>
    </dsp:sp>
    <dsp:sp modelId="{34F1617A-E02F-4710-9E71-724FD56C4522}">
      <dsp:nvSpPr>
        <dsp:cNvPr id="0" name=""/>
        <dsp:cNvSpPr/>
      </dsp:nvSpPr>
      <dsp:spPr>
        <a:xfrm rot="2146891">
          <a:off x="2057144" y="1532134"/>
          <a:ext cx="35879" cy="32963"/>
        </a:xfrm>
        <a:custGeom>
          <a:avLst/>
          <a:gdLst/>
          <a:ahLst/>
          <a:cxnLst/>
          <a:rect l="0" t="0" r="0" b="0"/>
          <a:pathLst>
            <a:path>
              <a:moveTo>
                <a:pt x="0" y="16481"/>
              </a:moveTo>
              <a:lnTo>
                <a:pt x="35879" y="164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2074187" y="1547718"/>
        <a:ext cx="1793" cy="1793"/>
      </dsp:txXfrm>
    </dsp:sp>
    <dsp:sp modelId="{467DD6A8-8BC6-482B-BDA0-BA2695FC50F9}">
      <dsp:nvSpPr>
        <dsp:cNvPr id="0" name=""/>
        <dsp:cNvSpPr/>
      </dsp:nvSpPr>
      <dsp:spPr>
        <a:xfrm>
          <a:off x="632374" y="359719"/>
          <a:ext cx="1635928" cy="1477244"/>
        </a:xfrm>
        <a:prstGeom prst="ellipse">
          <a:avLst/>
        </a:prstGeom>
        <a:solidFill>
          <a:schemeClr val="bg2">
            <a:lumMod val="75000"/>
          </a:schemeClr>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i-FI" sz="1200" kern="1200"/>
            <a:t>musiikki, leikki, liikunta, draama</a:t>
          </a:r>
        </a:p>
      </dsp:txBody>
      <dsp:txXfrm>
        <a:off x="871950" y="576056"/>
        <a:ext cx="1156776" cy="10445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2931CF-3666-4BBD-B1E5-20A0FF5ED61E}">
      <dsp:nvSpPr>
        <dsp:cNvPr id="0" name=""/>
        <dsp:cNvSpPr/>
      </dsp:nvSpPr>
      <dsp:spPr>
        <a:xfrm>
          <a:off x="0" y="557168"/>
          <a:ext cx="5486400" cy="1190700"/>
        </a:xfrm>
        <a:prstGeom prst="rect">
          <a:avLst/>
        </a:prstGeom>
        <a:gradFill flip="none" rotWithShape="0">
          <a:gsLst>
            <a:gs pos="0">
              <a:schemeClr val="bg2">
                <a:tint val="66000"/>
                <a:satMod val="160000"/>
              </a:schemeClr>
            </a:gs>
            <a:gs pos="50000">
              <a:schemeClr val="bg2">
                <a:tint val="44500"/>
                <a:satMod val="160000"/>
              </a:schemeClr>
            </a:gs>
            <a:gs pos="100000">
              <a:schemeClr val="bg2">
                <a:tint val="23500"/>
                <a:satMod val="160000"/>
              </a:schemeClr>
            </a:gs>
          </a:gsLst>
          <a:lin ang="5400000" scaled="1"/>
          <a:tileRect/>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5806" tIns="124968" rIns="425806" bIns="71120" numCol="1" spcCol="1270" anchor="t" anchorCtr="0">
          <a:noAutofit/>
        </a:bodyPr>
        <a:lstStyle/>
        <a:p>
          <a:pPr marL="57150" lvl="1" indent="-57150" algn="l" defTabSz="444500">
            <a:lnSpc>
              <a:spcPct val="90000"/>
            </a:lnSpc>
            <a:spcBef>
              <a:spcPct val="0"/>
            </a:spcBef>
            <a:spcAft>
              <a:spcPct val="15000"/>
            </a:spcAft>
            <a:buChar char="••"/>
          </a:pPr>
          <a:r>
            <a:rPr lang="fi-FI" sz="1000" kern="1200"/>
            <a:t>Matematiikka toteutuu varhaiskasvatuksessa arjen erilaisissa tilanteissa toiminnallisuuden, leikkimisen, keskustelun ja eri aistikanavien käytön kautta. Se perustuu vertaamiseen, päättelemiseen ja laskemiseen. Leikit, pelit, tarinat, keskustelut, liikunta, työtehtävät, retket, musiikki...näissä kaikissa lapsi oppii häntä kiinnostavalla tavalla matematiikkaa. Kasvattajan myönteinen asenne herättää lapsessa halun tutkia ympäristöä ja sen muotoja, </a:t>
          </a:r>
          <a:r>
            <a:rPr lang="fi-FI" sz="1000" kern="1200" baseline="0"/>
            <a:t>värejä</a:t>
          </a:r>
          <a:r>
            <a:rPr lang="fi-FI" sz="1000" kern="1200"/>
            <a:t>, kuvioita, suuntia, lukumääriä, kokoja, aikaa ja paikkaa.</a:t>
          </a:r>
        </a:p>
      </dsp:txBody>
      <dsp:txXfrm>
        <a:off x="0" y="557168"/>
        <a:ext cx="5486400" cy="1190700"/>
      </dsp:txXfrm>
    </dsp:sp>
    <dsp:sp modelId="{E926883F-BC5C-4444-90B8-F0DD78ED2601}">
      <dsp:nvSpPr>
        <dsp:cNvPr id="0" name=""/>
        <dsp:cNvSpPr/>
      </dsp:nvSpPr>
      <dsp:spPr>
        <a:xfrm>
          <a:off x="274320" y="230376"/>
          <a:ext cx="3840480" cy="43440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lvl="0" algn="l" defTabSz="848995">
            <a:lnSpc>
              <a:spcPct val="90000"/>
            </a:lnSpc>
            <a:spcBef>
              <a:spcPct val="0"/>
            </a:spcBef>
            <a:spcAft>
              <a:spcPct val="35000"/>
            </a:spcAft>
          </a:pPr>
          <a:r>
            <a:rPr lang="fi-FI" sz="1910" kern="1200" baseline="0"/>
            <a:t>Matemaattinen orientaatio</a:t>
          </a:r>
        </a:p>
      </dsp:txBody>
      <dsp:txXfrm>
        <a:off x="295526" y="251582"/>
        <a:ext cx="3798068" cy="391990"/>
      </dsp:txXfrm>
    </dsp:sp>
    <dsp:sp modelId="{F65167C3-828B-4565-907B-7DF93BBF38C3}">
      <dsp:nvSpPr>
        <dsp:cNvPr id="0" name=""/>
        <dsp:cNvSpPr/>
      </dsp:nvSpPr>
      <dsp:spPr>
        <a:xfrm>
          <a:off x="0" y="2153445"/>
          <a:ext cx="5486400" cy="1039500"/>
        </a:xfrm>
        <a:prstGeom prst="rect">
          <a:avLst/>
        </a:prstGeom>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5806" tIns="124968" rIns="425806" bIns="71120" numCol="1" spcCol="1270" anchor="t" anchorCtr="0">
          <a:noAutofit/>
        </a:bodyPr>
        <a:lstStyle/>
        <a:p>
          <a:pPr marL="57150" lvl="1" indent="-57150" algn="l" defTabSz="444500">
            <a:lnSpc>
              <a:spcPct val="90000"/>
            </a:lnSpc>
            <a:spcBef>
              <a:spcPct val="0"/>
            </a:spcBef>
            <a:spcAft>
              <a:spcPct val="15000"/>
            </a:spcAft>
            <a:buChar char="••"/>
          </a:pPr>
          <a:r>
            <a:rPr lang="fi-FI" sz="1000" kern="1200" baseline="0"/>
            <a:t>Lapsi oppii tuntemaan itseään ja ympäristöään. Hän tutustuu luonnon ilmiöihin, eläimiin ja kasveihin eri vuodenaikoina. Hän oppii kunnioittamaan luontoa ja huolehtimaan lähiympäristöstään. Hän leikkii, liikkuu, havannoi, tutkii ja kokeilee kaikilla aisteillaan. Kasvattajan tehtävänä on järjestää lapselle myönteisiä kokemuksia ja elämyksiä luonnosta ja ympäristöstä. Varhaiskasvatuksessa pidetään tärkeänä luonnonsuojelua ja kestävän kehityksen periaatteita.</a:t>
          </a:r>
        </a:p>
      </dsp:txBody>
      <dsp:txXfrm>
        <a:off x="0" y="2153445"/>
        <a:ext cx="5486400" cy="1039500"/>
      </dsp:txXfrm>
    </dsp:sp>
    <dsp:sp modelId="{5C4F2908-1451-40E1-951F-BE09258D935B}">
      <dsp:nvSpPr>
        <dsp:cNvPr id="0" name=""/>
        <dsp:cNvSpPr/>
      </dsp:nvSpPr>
      <dsp:spPr>
        <a:xfrm>
          <a:off x="274320" y="1799318"/>
          <a:ext cx="3840480" cy="44268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lvl="0" algn="l" defTabSz="848995">
            <a:lnSpc>
              <a:spcPct val="90000"/>
            </a:lnSpc>
            <a:spcBef>
              <a:spcPct val="0"/>
            </a:spcBef>
            <a:spcAft>
              <a:spcPct val="35000"/>
            </a:spcAft>
          </a:pPr>
          <a:r>
            <a:rPr lang="fi-FI" sz="1910" kern="1200" baseline="0"/>
            <a:t>Luonnontieteellinen orientaatio</a:t>
          </a:r>
        </a:p>
      </dsp:txBody>
      <dsp:txXfrm>
        <a:off x="295930" y="1820928"/>
        <a:ext cx="3797260" cy="399466"/>
      </dsp:txXfrm>
    </dsp:sp>
    <dsp:sp modelId="{B26FC6A6-2D8C-4BA7-B2C2-1EB0A7B13F60}">
      <dsp:nvSpPr>
        <dsp:cNvPr id="0" name=""/>
        <dsp:cNvSpPr/>
      </dsp:nvSpPr>
      <dsp:spPr>
        <a:xfrm>
          <a:off x="0" y="3682598"/>
          <a:ext cx="5486400" cy="718200"/>
        </a:xfrm>
        <a:prstGeom prst="rect">
          <a:avLst/>
        </a:prstGeom>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5806" tIns="124968" rIns="425806" bIns="71120" numCol="1" spcCol="1270" anchor="t" anchorCtr="0">
          <a:noAutofit/>
        </a:bodyPr>
        <a:lstStyle/>
        <a:p>
          <a:pPr marL="57150" lvl="1" indent="-57150" algn="l" defTabSz="444500">
            <a:lnSpc>
              <a:spcPct val="90000"/>
            </a:lnSpc>
            <a:spcBef>
              <a:spcPct val="0"/>
            </a:spcBef>
            <a:spcAft>
              <a:spcPct val="15000"/>
            </a:spcAft>
            <a:buChar char="••"/>
          </a:pPr>
          <a:r>
            <a:rPr lang="fi-FI" sz="1000" kern="1200" baseline="0"/>
            <a:t>Kuva menneisyydestä ja nykyisyydestä muodostuu lapselle esineiden, dokumenttien ja vierailujen avulla. Kansanperinteen, kulttuurin ja juhlaperinteen välittäminen lapselle on tärkeää. </a:t>
          </a:r>
        </a:p>
        <a:p>
          <a:pPr marL="57150" lvl="1" indent="-57150" algn="l" defTabSz="222250">
            <a:lnSpc>
              <a:spcPct val="90000"/>
            </a:lnSpc>
            <a:spcBef>
              <a:spcPct val="0"/>
            </a:spcBef>
            <a:spcAft>
              <a:spcPct val="15000"/>
            </a:spcAft>
            <a:buChar char="••"/>
          </a:pPr>
          <a:endParaRPr lang="fi-FI" sz="500" kern="1200"/>
        </a:p>
      </dsp:txBody>
      <dsp:txXfrm>
        <a:off x="0" y="3682598"/>
        <a:ext cx="5486400" cy="718200"/>
      </dsp:txXfrm>
    </dsp:sp>
    <dsp:sp modelId="{DCBD5B09-0C59-4959-8D2F-789634AB448B}">
      <dsp:nvSpPr>
        <dsp:cNvPr id="0" name=""/>
        <dsp:cNvSpPr/>
      </dsp:nvSpPr>
      <dsp:spPr>
        <a:xfrm>
          <a:off x="274320" y="3225345"/>
          <a:ext cx="3840480" cy="54581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lvl="0" algn="l" defTabSz="808990">
            <a:lnSpc>
              <a:spcPct val="90000"/>
            </a:lnSpc>
            <a:spcBef>
              <a:spcPct val="0"/>
            </a:spcBef>
            <a:spcAft>
              <a:spcPct val="35000"/>
            </a:spcAft>
          </a:pPr>
          <a:r>
            <a:rPr lang="fi-FI" sz="1820" kern="1200" baseline="0"/>
            <a:t>Historiallis-yhteiskunnallinen </a:t>
          </a:r>
          <a:r>
            <a:rPr lang="fi-FI" sz="1910" kern="1200" baseline="0"/>
            <a:t>orientaatio</a:t>
          </a:r>
        </a:p>
      </dsp:txBody>
      <dsp:txXfrm>
        <a:off x="300964" y="3251989"/>
        <a:ext cx="3787192" cy="492524"/>
      </dsp:txXfrm>
    </dsp:sp>
    <dsp:sp modelId="{4FCF11DE-9F79-4B4F-B36C-1D406EB12CE4}">
      <dsp:nvSpPr>
        <dsp:cNvPr id="0" name=""/>
        <dsp:cNvSpPr/>
      </dsp:nvSpPr>
      <dsp:spPr>
        <a:xfrm>
          <a:off x="0" y="4860812"/>
          <a:ext cx="5486400" cy="869400"/>
        </a:xfrm>
        <a:prstGeom prst="rect">
          <a:avLst/>
        </a:prstGeom>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5806" tIns="124968" rIns="425806" bIns="71120" numCol="1" spcCol="1270" anchor="t" anchorCtr="0">
          <a:noAutofit/>
        </a:bodyPr>
        <a:lstStyle/>
        <a:p>
          <a:pPr marL="57150" lvl="1" indent="-57150" algn="l" defTabSz="444500">
            <a:lnSpc>
              <a:spcPct val="90000"/>
            </a:lnSpc>
            <a:spcBef>
              <a:spcPct val="0"/>
            </a:spcBef>
            <a:spcAft>
              <a:spcPct val="15000"/>
            </a:spcAft>
            <a:buChar char="••"/>
          </a:pPr>
          <a:r>
            <a:rPr lang="fi-FI" sz="1000" kern="1200" baseline="0"/>
            <a:t>Lapsi kuulee, näkee, havaitsee, luo, tuntee ja kuvittelee. Hän saa omakohtaisia kokemuksia, tuntemuksia ja aistimuksia niin luonnosta kuin rakennetusta ympäristöstäkin. Hän saa tehdä itse ja katsella /kuunnella muiden tuotoksia. Kasvattajan tehtävänä  on mahdollistaa lapselle eri taide- ja kulttuurimuotoihin tutustuminen.    </a:t>
          </a:r>
        </a:p>
        <a:p>
          <a:pPr marL="57150" lvl="1" indent="-57150" algn="l" defTabSz="266700">
            <a:lnSpc>
              <a:spcPct val="90000"/>
            </a:lnSpc>
            <a:spcBef>
              <a:spcPct val="0"/>
            </a:spcBef>
            <a:spcAft>
              <a:spcPct val="15000"/>
            </a:spcAft>
            <a:buChar char="••"/>
          </a:pPr>
          <a:endParaRPr lang="fi-FI" sz="600" kern="1200"/>
        </a:p>
      </dsp:txBody>
      <dsp:txXfrm>
        <a:off x="0" y="4860812"/>
        <a:ext cx="5486400" cy="869400"/>
      </dsp:txXfrm>
    </dsp:sp>
    <dsp:sp modelId="{FD7F1558-2A54-4939-8BBF-177A1C31203B}">
      <dsp:nvSpPr>
        <dsp:cNvPr id="0" name=""/>
        <dsp:cNvSpPr/>
      </dsp:nvSpPr>
      <dsp:spPr>
        <a:xfrm>
          <a:off x="274320" y="4433198"/>
          <a:ext cx="3840480" cy="51617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lvl="0" algn="l" defTabSz="848995">
            <a:lnSpc>
              <a:spcPct val="90000"/>
            </a:lnSpc>
            <a:spcBef>
              <a:spcPct val="0"/>
            </a:spcBef>
            <a:spcAft>
              <a:spcPct val="35000"/>
            </a:spcAft>
          </a:pPr>
          <a:r>
            <a:rPr lang="fi-FI" sz="1910" kern="1200" baseline="0"/>
            <a:t>Esteettinen orientaatio</a:t>
          </a:r>
        </a:p>
      </dsp:txBody>
      <dsp:txXfrm>
        <a:off x="299517" y="4458395"/>
        <a:ext cx="3790086" cy="465779"/>
      </dsp:txXfrm>
    </dsp:sp>
    <dsp:sp modelId="{FFFD84A2-1BF5-430B-B92E-2B37B0A3D775}">
      <dsp:nvSpPr>
        <dsp:cNvPr id="0" name=""/>
        <dsp:cNvSpPr/>
      </dsp:nvSpPr>
      <dsp:spPr>
        <a:xfrm>
          <a:off x="0" y="6124197"/>
          <a:ext cx="5486400" cy="1323000"/>
        </a:xfrm>
        <a:prstGeom prst="rect">
          <a:avLst/>
        </a:prstGeom>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5806" tIns="124968" rIns="425806" bIns="71120" numCol="1" spcCol="1270" anchor="t" anchorCtr="0">
          <a:noAutofit/>
        </a:bodyPr>
        <a:lstStyle/>
        <a:p>
          <a:pPr marL="57150" lvl="1" indent="-57150" algn="l" defTabSz="444500">
            <a:lnSpc>
              <a:spcPct val="90000"/>
            </a:lnSpc>
            <a:spcBef>
              <a:spcPct val="0"/>
            </a:spcBef>
            <a:spcAft>
              <a:spcPct val="15000"/>
            </a:spcAft>
            <a:buChar char="••"/>
          </a:pPr>
          <a:r>
            <a:rPr lang="fi-FI" sz="1000" kern="1200" baseline="0"/>
            <a:t>Lapsi kokee jokapäiväisissä elämän tilanteissa  paljon normeihin ja arvoihin pohjautuvia kysymyksiä. Turvallisessa, kannustavassa ja hyväksyvässä kasvatusilmapiirissä  lapsen kanssa pohditaan oikeaa ja väärää, hyvää ja pahaa, rehellisyyttä, oikeudenmukaisuutta ja tasa-arvoa. Häntä ohjataan empaattisuuteen, erilaisuuden arvostamiseen, toisen huomioimiseen, anteeksipyytämiseen ja -antamiseen. Turvallisessa kasvatusilmapiirissä lapsi saa ilmaista erilaisia tunteitaan. Kasvattaja tukee positiivisella palautteella lapsen itsetunnon kehittymistä.</a:t>
          </a:r>
        </a:p>
        <a:p>
          <a:pPr marL="57150" lvl="1" indent="-57150" algn="l" defTabSz="311150">
            <a:lnSpc>
              <a:spcPct val="90000"/>
            </a:lnSpc>
            <a:spcBef>
              <a:spcPct val="0"/>
            </a:spcBef>
            <a:spcAft>
              <a:spcPct val="15000"/>
            </a:spcAft>
            <a:buChar char="••"/>
          </a:pPr>
          <a:endParaRPr lang="fi-FI" sz="700" kern="1200"/>
        </a:p>
      </dsp:txBody>
      <dsp:txXfrm>
        <a:off x="0" y="6124197"/>
        <a:ext cx="5486400" cy="1323000"/>
      </dsp:txXfrm>
    </dsp:sp>
    <dsp:sp modelId="{29902478-A1AE-4B06-8D46-2EF006564570}">
      <dsp:nvSpPr>
        <dsp:cNvPr id="0" name=""/>
        <dsp:cNvSpPr/>
      </dsp:nvSpPr>
      <dsp:spPr>
        <a:xfrm>
          <a:off x="274320" y="5762612"/>
          <a:ext cx="3840480" cy="45014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lvl="0" algn="l" defTabSz="848995">
            <a:lnSpc>
              <a:spcPct val="90000"/>
            </a:lnSpc>
            <a:spcBef>
              <a:spcPct val="0"/>
            </a:spcBef>
            <a:spcAft>
              <a:spcPct val="35000"/>
            </a:spcAft>
          </a:pPr>
          <a:r>
            <a:rPr lang="fi-FI" sz="1910" kern="1200" baseline="0"/>
            <a:t>Eettinen orientaatio</a:t>
          </a:r>
        </a:p>
      </dsp:txBody>
      <dsp:txXfrm>
        <a:off x="296294" y="5784586"/>
        <a:ext cx="3796532" cy="406197"/>
      </dsp:txXfrm>
    </dsp:sp>
    <dsp:sp modelId="{D6085A4B-2717-448B-AC35-3C4C93FA88B8}">
      <dsp:nvSpPr>
        <dsp:cNvPr id="0" name=""/>
        <dsp:cNvSpPr/>
      </dsp:nvSpPr>
      <dsp:spPr>
        <a:xfrm>
          <a:off x="0" y="7879270"/>
          <a:ext cx="5486400" cy="1072453"/>
        </a:xfrm>
        <a:prstGeom prst="rect">
          <a:avLst/>
        </a:prstGeom>
        <a:gradFill flip="none" rotWithShape="0">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25806" tIns="124968" rIns="425806" bIns="71120" numCol="1" spcCol="1270" anchor="t" anchorCtr="0">
          <a:noAutofit/>
        </a:bodyPr>
        <a:lstStyle/>
        <a:p>
          <a:pPr marL="57150" lvl="1" indent="-57150" algn="l" defTabSz="444500">
            <a:lnSpc>
              <a:spcPct val="90000"/>
            </a:lnSpc>
            <a:spcBef>
              <a:spcPct val="0"/>
            </a:spcBef>
            <a:spcAft>
              <a:spcPct val="15000"/>
            </a:spcAft>
            <a:buChar char="••"/>
          </a:pPr>
          <a:r>
            <a:rPr lang="fi-FI" sz="1000" kern="1200" baseline="0"/>
            <a:t>Lapselle  annetaan mahdollisuus kohdata turvallisesti uskontoon liittyviä asioita. Lapsi saa hiljentyä, ihmetellä, kysellä ja pohtia. Uskontoon liittyvä hengellinen ja henkinen opetus, perinteet ja juhlat ovat osa varhaiskasvatusta. Perheiden vakaumus huomioidaan ja sitä kunnioitetaan toiminnan suunnittelussa.</a:t>
          </a:r>
        </a:p>
        <a:p>
          <a:pPr marL="57150" lvl="1" indent="-57150" algn="l" defTabSz="311150">
            <a:lnSpc>
              <a:spcPct val="90000"/>
            </a:lnSpc>
            <a:spcBef>
              <a:spcPct val="0"/>
            </a:spcBef>
            <a:spcAft>
              <a:spcPct val="15000"/>
            </a:spcAft>
            <a:buChar char="••"/>
          </a:pPr>
          <a:endParaRPr lang="fi-FI" sz="700" kern="1200"/>
        </a:p>
      </dsp:txBody>
      <dsp:txXfrm>
        <a:off x="0" y="7879270"/>
        <a:ext cx="5486400" cy="1072453"/>
      </dsp:txXfrm>
    </dsp:sp>
    <dsp:sp modelId="{F84690EE-3170-420F-852C-4F96743F94E9}">
      <dsp:nvSpPr>
        <dsp:cNvPr id="0" name=""/>
        <dsp:cNvSpPr/>
      </dsp:nvSpPr>
      <dsp:spPr>
        <a:xfrm>
          <a:off x="274320" y="7479597"/>
          <a:ext cx="3840480" cy="48823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lvl="0" algn="l" defTabSz="848995">
            <a:lnSpc>
              <a:spcPct val="90000"/>
            </a:lnSpc>
            <a:spcBef>
              <a:spcPct val="0"/>
            </a:spcBef>
            <a:spcAft>
              <a:spcPct val="35000"/>
            </a:spcAft>
          </a:pPr>
          <a:r>
            <a:rPr lang="fi-FI" sz="1910" kern="1200" baseline="0"/>
            <a:t>Uskonnollis-katsomuksellinen orientaatio</a:t>
          </a:r>
        </a:p>
      </dsp:txBody>
      <dsp:txXfrm>
        <a:off x="298154" y="7503431"/>
        <a:ext cx="3792812" cy="44056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55005-B551-49C1-8E7E-400CA6B91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3890</Words>
  <Characters>31516</Characters>
  <Application>Microsoft Office Word</Application>
  <DocSecurity>4</DocSecurity>
  <Lines>262</Lines>
  <Paragraphs>70</Paragraphs>
  <ScaleCrop>false</ScaleCrop>
  <HeadingPairs>
    <vt:vector size="2" baseType="variant">
      <vt:variant>
        <vt:lpstr>Otsikko</vt:lpstr>
      </vt:variant>
      <vt:variant>
        <vt:i4>1</vt:i4>
      </vt:variant>
    </vt:vector>
  </HeadingPairs>
  <TitlesOfParts>
    <vt:vector size="1" baseType="lpstr">
      <vt:lpstr>SISÄLTÖ</vt:lpstr>
    </vt:vector>
  </TitlesOfParts>
  <Company>Pieksämäen kaupunki</Company>
  <LinksUpToDate>false</LinksUpToDate>
  <CharactersWithSpaces>35336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SISÄLTÖ</dc:title>
  <dc:creator>Eija Tarvonen</dc:creator>
  <cp:lastModifiedBy>Saila Korhonen</cp:lastModifiedBy>
  <cp:revision>2</cp:revision>
  <cp:lastPrinted>2012-11-08T11:12:00Z</cp:lastPrinted>
  <dcterms:created xsi:type="dcterms:W3CDTF">2016-05-04T05:48:00Z</dcterms:created>
  <dcterms:modified xsi:type="dcterms:W3CDTF">2016-05-04T05:48:00Z</dcterms:modified>
</cp:coreProperties>
</file>