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AD" w:rsidRPr="004C3CAD" w:rsidRDefault="00C85C67" w:rsidP="004C3CAD">
      <w:pPr>
        <w:rPr>
          <w:sz w:val="40"/>
          <w:szCs w:val="40"/>
        </w:rPr>
      </w:pPr>
      <w:r w:rsidRPr="00C85C67">
        <w:rPr>
          <w:sz w:val="40"/>
          <w:szCs w:val="40"/>
        </w:rPr>
        <w:t>KPL 4</w:t>
      </w:r>
    </w:p>
    <w:p w:rsidR="004C3CAD" w:rsidRDefault="004C3CAD" w:rsidP="004C3CAD">
      <w:pPr>
        <w:pStyle w:val="Luettelokappale"/>
      </w:pPr>
    </w:p>
    <w:p w:rsidR="004C3CAD" w:rsidRDefault="004C3CAD" w:rsidP="004C3CAD">
      <w:pPr>
        <w:pStyle w:val="Luettelokappale"/>
      </w:pPr>
    </w:p>
    <w:p w:rsidR="004C3CAD" w:rsidRDefault="004C3CAD" w:rsidP="004C3CAD">
      <w:bookmarkStart w:id="0" w:name="_GoBack"/>
      <w:bookmarkEnd w:id="0"/>
      <w:r>
        <w:t>2) a=kasvisoluissa, b= eläinsoluissa, c=molemmissa</w:t>
      </w:r>
    </w:p>
    <w:p w:rsidR="004C3CAD" w:rsidRDefault="004C3CAD" w:rsidP="004C3CAD">
      <w:r>
        <w:t>Tumajyvänen, C</w:t>
      </w:r>
      <w:r>
        <w:br/>
        <w:t>viherhiukkanen, A</w:t>
      </w:r>
      <w:r>
        <w:br/>
      </w:r>
      <w:proofErr w:type="spellStart"/>
      <w:r>
        <w:t>mitokondrio</w:t>
      </w:r>
      <w:proofErr w:type="spellEnd"/>
      <w:r>
        <w:t>, C</w:t>
      </w:r>
      <w:r>
        <w:br/>
        <w:t>solukalvo, C</w:t>
      </w:r>
      <w:r>
        <w:br/>
        <w:t>tärkkelysjyvänen. ?</w:t>
      </w:r>
      <w:r>
        <w:br/>
        <w:t>soluseinä, A</w:t>
      </w:r>
      <w:r>
        <w:br/>
        <w:t>kromosomit, C</w:t>
      </w:r>
      <w:r>
        <w:br/>
        <w:t>tumakotelo, C</w:t>
      </w:r>
      <w:r>
        <w:br/>
      </w:r>
      <w:proofErr w:type="spellStart"/>
      <w:r>
        <w:t>ribosomi</w:t>
      </w:r>
      <w:proofErr w:type="spellEnd"/>
      <w:r>
        <w:t>, C</w:t>
      </w:r>
      <w:r>
        <w:br/>
        <w:t>solunesterakkula, A</w:t>
      </w:r>
    </w:p>
    <w:p w:rsidR="004C3CAD" w:rsidRDefault="004C3CAD" w:rsidP="004C3CAD"/>
    <w:p w:rsidR="004C3CAD" w:rsidRDefault="004C3CAD" w:rsidP="004C3CAD">
      <w:r>
        <w:t xml:space="preserve">3) </w:t>
      </w:r>
    </w:p>
    <w:p w:rsidR="004C3CAD" w:rsidRDefault="004C3CAD" w:rsidP="004C3CAD">
      <w:r>
        <w:t>a. Väärin, soluhengitystä tapahtuu eläin- että kasvisoluissa, kasvisolut tämän lisäksi vain yhteyttävät.</w:t>
      </w:r>
      <w:r>
        <w:br/>
        <w:t xml:space="preserve">b. Väärin, kasvit hengittävät myös päivällä. </w:t>
      </w:r>
      <w:r>
        <w:br/>
        <w:t>c. Kyllä</w:t>
      </w:r>
      <w:r>
        <w:br/>
        <w:t xml:space="preserve">d. </w:t>
      </w:r>
      <w:r w:rsidR="00D54828">
        <w:t xml:space="preserve">Kyllä, sitä vapautuu solujen käyttöön. </w:t>
      </w:r>
      <w:r w:rsidR="00D54828">
        <w:br/>
        <w:t>e. Kyllä</w:t>
      </w:r>
      <w:r w:rsidR="00D54828">
        <w:br/>
        <w:t xml:space="preserve">f. Väärin, lähtöaineita ovat hiilidioksidi ja vesi. </w:t>
      </w:r>
      <w:r w:rsidR="00D54828">
        <w:br/>
        <w:t>g. Kyllä</w:t>
      </w:r>
      <w:r w:rsidR="00D54828">
        <w:br/>
        <w:t>h. Kyllä</w:t>
      </w:r>
      <w:r w:rsidR="00D54828">
        <w:br/>
        <w:t xml:space="preserve">i. Väärin, alkoholikäyminen tapahtuu hapettomissa oloissa, aivan kuten maitohappokäyminenkin. </w:t>
      </w:r>
      <w:r w:rsidR="0071277C">
        <w:br/>
      </w:r>
    </w:p>
    <w:p w:rsidR="0071277C" w:rsidRPr="004C3CAD" w:rsidRDefault="0071277C" w:rsidP="004C3CAD"/>
    <w:sectPr w:rsidR="0071277C" w:rsidRPr="004C3C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827"/>
    <w:multiLevelType w:val="hybridMultilevel"/>
    <w:tmpl w:val="3EFE27E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11D73"/>
    <w:multiLevelType w:val="hybridMultilevel"/>
    <w:tmpl w:val="D8E0C52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30E76"/>
    <w:multiLevelType w:val="hybridMultilevel"/>
    <w:tmpl w:val="F42E41C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67"/>
    <w:rsid w:val="001830ED"/>
    <w:rsid w:val="004C3CAD"/>
    <w:rsid w:val="0071277C"/>
    <w:rsid w:val="00AB241C"/>
    <w:rsid w:val="00AE73D4"/>
    <w:rsid w:val="00C85C67"/>
    <w:rsid w:val="00D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81D46-FC19-43AD-9EF4-E5EC88C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4</cp:revision>
  <dcterms:created xsi:type="dcterms:W3CDTF">2016-11-18T08:19:00Z</dcterms:created>
  <dcterms:modified xsi:type="dcterms:W3CDTF">2016-12-02T07:11:00Z</dcterms:modified>
</cp:coreProperties>
</file>