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6C" w:rsidRDefault="00187235">
      <w:pPr>
        <w:rPr>
          <w:sz w:val="40"/>
          <w:szCs w:val="40"/>
        </w:rPr>
      </w:pPr>
      <w:r>
        <w:rPr>
          <w:sz w:val="40"/>
          <w:szCs w:val="40"/>
        </w:rPr>
        <w:t xml:space="preserve">KPL 11 </w:t>
      </w:r>
    </w:p>
    <w:p w:rsidR="00187235" w:rsidRDefault="00187235">
      <w:pPr>
        <w:rPr>
          <w:sz w:val="40"/>
          <w:szCs w:val="40"/>
        </w:rPr>
      </w:pPr>
    </w:p>
    <w:p w:rsidR="00187235" w:rsidRDefault="00814CDD" w:rsidP="00814CDD">
      <w:r>
        <w:t>1</w:t>
      </w:r>
      <w:proofErr w:type="gramStart"/>
      <w:r>
        <w:t>.</w:t>
      </w:r>
      <w:r w:rsidR="00187235">
        <w:t>Alkueliöt</w:t>
      </w:r>
      <w:proofErr w:type="gramEnd"/>
      <w:r w:rsidR="00187235">
        <w:t xml:space="preserve">, </w:t>
      </w:r>
      <w:proofErr w:type="spellStart"/>
      <w:r w:rsidR="00187235">
        <w:t>arkeonit</w:t>
      </w:r>
      <w:proofErr w:type="spellEnd"/>
      <w:r w:rsidR="00187235">
        <w:t xml:space="preserve">, </w:t>
      </w:r>
      <w:r>
        <w:t xml:space="preserve">kasvit, paljassiemeniset kasvit, koppisiemeniset kasvit, niveljalkaiset, kalat, sammakkoeläimet, matelijat, linnut, nisäkkäät. </w:t>
      </w:r>
    </w:p>
    <w:p w:rsidR="00187235" w:rsidRDefault="00187235">
      <w:r>
        <w:t xml:space="preserve">2. a) Keuhkot mahdollistivat hapen tehokkaan saannin, jonka ansiosta myös verenkiertojärjestelmä pystyi kehittymään vahvemmaksi. </w:t>
      </w:r>
      <w:r>
        <w:br/>
        <w:t xml:space="preserve">b) Munan avulla jälkeläiset pystyivät syntymään maalle, niiden ollessa eristyksissä omassa pienessä tilassaan, turvassa kuivumiselta ja kolhuilta. </w:t>
      </w:r>
      <w:r>
        <w:br/>
        <w:t xml:space="preserve">c) Istukallisessa kohdussa poikanen sai helposti kaiken ravinnon emästään tämän syntymään asti, sekä maitoa vielä synnyttyään. </w:t>
      </w:r>
      <w:r>
        <w:br/>
        <w:t xml:space="preserve">d) Sisäinen siitos muutti lisääntymisen vedestä riippumattomaksi, jolloin maaelämä pystyi alkamaan. </w:t>
      </w:r>
      <w:r>
        <w:br/>
        <w:t xml:space="preserve">e) Tasalämpöisyys auttoi nisäkkäitä selviytymään matelijoita paremmin myös kylmissä ja kuumissa olosuhteissa. </w:t>
      </w:r>
      <w:r>
        <w:br/>
        <w:t xml:space="preserve">f) Lentokyky auttoi lintuja levittäytymään uusiin ympäristöihin, jolloin uusia lajikkeita pääsi syntymään runsaasti, sekä elintilaa oli paljon. </w:t>
      </w:r>
      <w:r w:rsidR="00814CDD">
        <w:br/>
      </w:r>
      <w:bookmarkStart w:id="0" w:name="_GoBack"/>
      <w:bookmarkEnd w:id="0"/>
    </w:p>
    <w:p w:rsidR="00814CDD" w:rsidRPr="00187235" w:rsidRDefault="00814CDD">
      <w:r>
        <w:t>4. Hapen saanti ilmasta – Keuhkot</w:t>
      </w:r>
      <w:r>
        <w:br/>
        <w:t>Kuivumisen estäminen – Tasalämpöisyys, muna.</w:t>
      </w:r>
      <w:r>
        <w:br/>
        <w:t xml:space="preserve">Munasolun hedelmöitys – Suvullinen lisääntyminen </w:t>
      </w:r>
      <w:r>
        <w:br/>
        <w:t>Vesiympäristö kehittyvälle sikiölle – Muna, kohtu</w:t>
      </w:r>
      <w:r>
        <w:br/>
        <w:t xml:space="preserve">Sikiön ravinnon saanti – Kohtu, pussi </w:t>
      </w:r>
      <w:r>
        <w:br/>
        <w:t xml:space="preserve">Poikasen ravinnonsaanti – Imetys, huolenpito </w:t>
      </w:r>
      <w:r>
        <w:br/>
        <w:t xml:space="preserve">Lämpötilan vaihtelut – Tasalämpöisyys ja karvapeite. </w:t>
      </w:r>
    </w:p>
    <w:sectPr w:rsidR="00814CDD" w:rsidRPr="001872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5CE9"/>
    <w:multiLevelType w:val="hybridMultilevel"/>
    <w:tmpl w:val="AD90EC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5BD7"/>
    <w:multiLevelType w:val="hybridMultilevel"/>
    <w:tmpl w:val="70E8E7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35"/>
    <w:rsid w:val="00187235"/>
    <w:rsid w:val="00814CDD"/>
    <w:rsid w:val="00AD7BB8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CD2CE-87EA-438C-AAA0-03030122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1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2016-12-12T17:52:00Z</dcterms:created>
  <dcterms:modified xsi:type="dcterms:W3CDTF">2016-12-12T18:09:00Z</dcterms:modified>
</cp:coreProperties>
</file>