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7E5AEB" w:rsidP="007E5AEB">
      <w:pPr>
        <w:pStyle w:val="Otsikko1"/>
        <w:jc w:val="center"/>
      </w:pPr>
      <w:r>
        <w:t>TULEVAISUUDEN VARHAISKASVATUS PART TWO</w:t>
      </w:r>
    </w:p>
    <w:p w:rsidR="007E5AEB" w:rsidRPr="00253B1E" w:rsidRDefault="007E5AEB" w:rsidP="00253B1E">
      <w:pPr>
        <w:jc w:val="center"/>
        <w:rPr>
          <w:b/>
        </w:rPr>
      </w:pPr>
    </w:p>
    <w:p w:rsidR="00253B1E" w:rsidRPr="00253B1E" w:rsidRDefault="00253B1E" w:rsidP="00253B1E">
      <w:pPr>
        <w:jc w:val="center"/>
        <w:rPr>
          <w:b/>
        </w:rPr>
      </w:pPr>
      <w:r w:rsidRPr="00253B1E">
        <w:rPr>
          <w:b/>
        </w:rPr>
        <w:t>LAKIHOMMELEITA</w:t>
      </w:r>
    </w:p>
    <w:p w:rsidR="00253B1E" w:rsidRDefault="00253B1E" w:rsidP="002A302A"/>
    <w:p w:rsidR="007E5AEB" w:rsidRPr="00253B1E" w:rsidRDefault="007E5AEB" w:rsidP="002A302A">
      <w:pPr>
        <w:rPr>
          <w:b/>
        </w:rPr>
      </w:pPr>
      <w:r w:rsidRPr="00253B1E">
        <w:rPr>
          <w:b/>
        </w:rPr>
        <w:t>MINNA ANTILA</w:t>
      </w:r>
    </w:p>
    <w:p w:rsidR="007E5AEB" w:rsidRDefault="007E5AEB" w:rsidP="002A302A">
      <w:r>
        <w:t>lakimies, Kuntaliitto</w:t>
      </w:r>
    </w:p>
    <w:p w:rsidR="007E5AEB" w:rsidRDefault="007E5AEB" w:rsidP="002A302A"/>
    <w:p w:rsidR="007E5AEB" w:rsidRDefault="007E5AEB" w:rsidP="002A302A">
      <w:r>
        <w:t>ESIOPETUKSEN VELVOITTAVUUS</w:t>
      </w:r>
    </w:p>
    <w:p w:rsidR="007E5AEB" w:rsidRDefault="007E5AEB" w:rsidP="002A302A">
      <w:r>
        <w:t>Säädetään perusopetuslaissa, elokuu 15 alusta velvoittavaa. Muutettiin kahta pykälää: on osallistuttava vuoden kestävään esiopetukseen.</w:t>
      </w:r>
    </w:p>
    <w:p w:rsidR="007E5AEB" w:rsidRDefault="007E5AEB" w:rsidP="002A302A"/>
    <w:p w:rsidR="007E5AEB" w:rsidRDefault="007E5AEB" w:rsidP="002A302A">
      <w:r>
        <w:t>Huoltajan on huolehdittava siitä, että lapsi osallistuu esiopetukseen. Voivat päättää myös k</w:t>
      </w:r>
      <w:r>
        <w:t>o</w:t>
      </w:r>
      <w:r>
        <w:t>tona järjestettävästä esiopetuksesta.</w:t>
      </w:r>
    </w:p>
    <w:p w:rsidR="007E5AEB" w:rsidRDefault="007E5AEB" w:rsidP="002A302A"/>
    <w:p w:rsidR="00DF5DFE" w:rsidRDefault="007E5AEB" w:rsidP="002A302A">
      <w:r>
        <w:t>Ei ole oppivelvollisuutta. Asuinkunnalla ei ole velvollisuutta valvoa esiopetuksen suorittami</w:t>
      </w:r>
      <w:r>
        <w:t>s</w:t>
      </w:r>
      <w:r w:rsidR="00DF5DFE">
        <w:t xml:space="preserve">ta, jos lapsi ei osallistu esiopetukseen. </w:t>
      </w:r>
      <w:r w:rsidR="001F6C9D">
        <w:t>Oppilaan tulee osallistua opetukseen, johon hänet on otettu, jollei hänelle ole erityisestä syystä tilapäisesti myönnetty vapautusta.</w:t>
      </w:r>
    </w:p>
    <w:p w:rsidR="001F6C9D" w:rsidRDefault="001F6C9D" w:rsidP="002A302A"/>
    <w:p w:rsidR="001F6C9D" w:rsidRDefault="001F6C9D" w:rsidP="002A302A">
      <w:r>
        <w:t>ESIOPETUKSEN JÄRJESTÄMINEN</w:t>
      </w:r>
    </w:p>
    <w:p w:rsidR="001F6C9D" w:rsidRDefault="001F6C9D" w:rsidP="002A302A">
      <w:r>
        <w:t>Käytännössä aiheuttanut vähän aiempaan. Kunnalla velvollisuus järjestää esiopetusta. R</w:t>
      </w:r>
      <w:r>
        <w:t>a</w:t>
      </w:r>
      <w:r>
        <w:t>hoitus määräytyy asukasperusteisesti peruspalveluissa. Esim. turvapaikanhakijoilla ei ole kotikuntaa, mutta näiden osalta valtio maksaa opetuksen. Tilastokeskus kerää tiedot, VM kliiraa (mitä tuo ikinä sitten tarkoittaakaan, kirj. huom.).</w:t>
      </w:r>
    </w:p>
    <w:p w:rsidR="001F6C9D" w:rsidRDefault="001F6C9D" w:rsidP="002A302A"/>
    <w:p w:rsidR="001F6C9D" w:rsidRDefault="001F6C9D" w:rsidP="002A302A">
      <w:r>
        <w:t>ESIOPETUKSEEN HAKEUTUMINEN</w:t>
      </w:r>
    </w:p>
    <w:p w:rsidR="001F6C9D" w:rsidRDefault="001F6C9D" w:rsidP="002A302A">
      <w:r>
        <w:t>Asetus edellyttää huoltajan hakevan esiopetuspaikkaa. Kunta päättää paikasta, ajasta. Näi</w:t>
      </w:r>
      <w:r>
        <w:t>s</w:t>
      </w:r>
      <w:r>
        <w:t>tä ilmoitettava etukäteen. Jos huoltaja ei hae, tämä huoltajan vastuulla, heidän huolehdittava vastaavasta opetuksesta. Kunnalla ei velvollisuutta valvoa osallistumista.</w:t>
      </w:r>
      <w:r w:rsidR="00CA7EB4">
        <w:t xml:space="preserve"> Esiopetukseen osallistuvalla mahdollisuus käyttää päivähoitopalveluja. On oikeus koulumatkaetuun tietyn kilometrimäärän toteutuessa.</w:t>
      </w:r>
      <w:r w:rsidR="002A6B9A">
        <w:t xml:space="preserve"> Koskee vain esiopetusmatkoja, ei päivähoitomatkoja.</w:t>
      </w:r>
    </w:p>
    <w:p w:rsidR="00992F4B" w:rsidRDefault="00992F4B" w:rsidP="002A302A"/>
    <w:p w:rsidR="00992F4B" w:rsidRDefault="00992F4B" w:rsidP="002A302A">
      <w:r>
        <w:t>Esiopetus järjestetään vain yhdellä paikkakunnalla, kahden paikkakunnan esiopetukseen kunnilla ei ole velvollisuutta. Kunnat voivat erikseen sopia tästä kuitenkin halutessaan.</w:t>
      </w:r>
    </w:p>
    <w:p w:rsidR="00B27F44" w:rsidRDefault="00B27F44" w:rsidP="002A302A"/>
    <w:p w:rsidR="00B27F44" w:rsidRDefault="00B27F44" w:rsidP="002A302A">
      <w:r>
        <w:t>Kun lapset ovat jo päivähoidossa, miten esiopetukseen hakeutumista voisi yksinkertaistaa?</w:t>
      </w:r>
      <w:r w:rsidR="007B575B">
        <w:t xml:space="preserve"> Päätös kuitenkin menisi? Antila: Kunta voi tämän itse päättää. Tiedottaminen kuitenkin tärk</w:t>
      </w:r>
      <w:r w:rsidR="007B575B">
        <w:t>e</w:t>
      </w:r>
      <w:r w:rsidR="007B575B">
        <w:t>ää, miten haetaan ja kaikki muut tiedot. Erillistä hakemuslomaketta ei sinänsä vaadita.</w:t>
      </w:r>
    </w:p>
    <w:p w:rsidR="007B575B" w:rsidRDefault="007B575B" w:rsidP="002A302A"/>
    <w:p w:rsidR="007B575B" w:rsidRDefault="007B575B" w:rsidP="002A302A">
      <w:r>
        <w:t>Koulumatkaetuudesta tulee paljon kysymyksiä. Lisäksi pidennetyn oppivelvollisuuden piirissä olevista asioista kysytään paljon. Järjestämisvelvollisuus, kun lapsella on kaksi asuinpaikkaa.</w:t>
      </w:r>
    </w:p>
    <w:p w:rsidR="00A90323" w:rsidRDefault="00A90323" w:rsidP="002A302A"/>
    <w:p w:rsidR="00A90323" w:rsidRPr="003E20EE" w:rsidRDefault="00A90323" w:rsidP="002A302A">
      <w:pPr>
        <w:rPr>
          <w:sz w:val="22"/>
        </w:rPr>
      </w:pPr>
      <w:r>
        <w:t xml:space="preserve">Kun </w:t>
      </w:r>
      <w:r w:rsidR="003E20EE">
        <w:t xml:space="preserve">esiopetuksessa oleva </w:t>
      </w:r>
      <w:r>
        <w:t xml:space="preserve">lapsi on poissa? </w:t>
      </w:r>
      <w:r w:rsidR="003E20EE">
        <w:t>On velvollisuus osallistua säännöllisesti; pois voi olla vain luvan saatuaan. Huoltajalla velvollisuus huolehtia, että esiopetus tulee suoritettua.</w:t>
      </w:r>
      <w:r w:rsidR="00D118B1">
        <w:rPr>
          <w:sz w:val="22"/>
        </w:rPr>
        <w:t xml:space="preserve"> Milloin lapsi ei ole suorittanut esiopetusta? Tälläistä mahdollisuutta ei ole.</w:t>
      </w:r>
      <w:r w:rsidR="00344918">
        <w:rPr>
          <w:sz w:val="22"/>
        </w:rPr>
        <w:t xml:space="preserve"> Pitääkö kunnan seurata poissaoloja? On seurattava, koska näihin oltava lupa. Mutta lakiin tätä ei ole kirjoitettu eikä sitä ole sanktioitu.</w:t>
      </w:r>
      <w:r w:rsidR="00253B1E">
        <w:rPr>
          <w:sz w:val="22"/>
        </w:rPr>
        <w:t xml:space="preserve"> Etelään viikoksi? Lupa oltava. Mutta ei sanktioitu.</w:t>
      </w:r>
      <w:bookmarkStart w:id="0" w:name="_GoBack"/>
      <w:bookmarkEnd w:id="0"/>
    </w:p>
    <w:sectPr w:rsidR="00A90323" w:rsidRPr="003E20EE" w:rsidSect="001874C5">
      <w:headerReference w:type="default" r:id="rId7"/>
      <w:foot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E8" w:rsidRDefault="002E73E8" w:rsidP="008B3910">
      <w:r>
        <w:separator/>
      </w:r>
    </w:p>
  </w:endnote>
  <w:endnote w:type="continuationSeparator" w:id="0">
    <w:p w:rsidR="002E73E8" w:rsidRDefault="002E73E8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B1E" w:rsidRPr="00253B1E" w:rsidRDefault="00253B1E" w:rsidP="00253B1E">
    <w:pPr>
      <w:pStyle w:val="Alatunniste"/>
      <w:jc w:val="center"/>
      <w:rPr>
        <w:i/>
        <w:sz w:val="20"/>
        <w:szCs w:val="20"/>
      </w:rPr>
    </w:pPr>
    <w:r w:rsidRPr="00253B1E">
      <w:rPr>
        <w:i/>
        <w:sz w:val="20"/>
        <w:szCs w:val="20"/>
      </w:rPr>
      <w:t>Tulevaisuuden varhaiskasvatus 2015</w:t>
    </w:r>
  </w:p>
  <w:p w:rsidR="00253B1E" w:rsidRDefault="00253B1E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E8" w:rsidRDefault="002E73E8" w:rsidP="008B3910">
      <w:r>
        <w:separator/>
      </w:r>
    </w:p>
  </w:footnote>
  <w:footnote w:type="continuationSeparator" w:id="0">
    <w:p w:rsidR="002E73E8" w:rsidRDefault="002E73E8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EB"/>
    <w:rsid w:val="001874C5"/>
    <w:rsid w:val="001F6C9D"/>
    <w:rsid w:val="00253B1E"/>
    <w:rsid w:val="002A302A"/>
    <w:rsid w:val="002A6B9A"/>
    <w:rsid w:val="002B6B27"/>
    <w:rsid w:val="002E73E8"/>
    <w:rsid w:val="00344918"/>
    <w:rsid w:val="003E20EE"/>
    <w:rsid w:val="00434DB8"/>
    <w:rsid w:val="004F7E4F"/>
    <w:rsid w:val="00513B67"/>
    <w:rsid w:val="00514DE3"/>
    <w:rsid w:val="00643067"/>
    <w:rsid w:val="007A536A"/>
    <w:rsid w:val="007B575B"/>
    <w:rsid w:val="007E5AEB"/>
    <w:rsid w:val="008171AC"/>
    <w:rsid w:val="008B0028"/>
    <w:rsid w:val="008B3910"/>
    <w:rsid w:val="008F64CD"/>
    <w:rsid w:val="00990CCC"/>
    <w:rsid w:val="00992F4B"/>
    <w:rsid w:val="009A1F52"/>
    <w:rsid w:val="00A90323"/>
    <w:rsid w:val="00B27F44"/>
    <w:rsid w:val="00CA7EB4"/>
    <w:rsid w:val="00D118B1"/>
    <w:rsid w:val="00D8465D"/>
    <w:rsid w:val="00D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10</cp:revision>
  <dcterms:created xsi:type="dcterms:W3CDTF">2015-11-24T11:00:00Z</dcterms:created>
  <dcterms:modified xsi:type="dcterms:W3CDTF">2015-11-24T11:39:00Z</dcterms:modified>
</cp:coreProperties>
</file>