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D92" w:rsidRDefault="002E5C62">
      <w:bookmarkStart w:id="0" w:name="_GoBack"/>
      <w:r>
        <w:rPr>
          <w:noProof/>
          <w:lang w:eastAsia="fi-FI"/>
        </w:rPr>
        <w:drawing>
          <wp:inline distT="0" distB="0" distL="0" distR="0">
            <wp:extent cx="5486400" cy="3200400"/>
            <wp:effectExtent l="0" t="0" r="19050" b="19050"/>
            <wp:docPr id="1" name="Kaavi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007D9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C62"/>
    <w:rsid w:val="00007D92"/>
    <w:rsid w:val="002E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E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E5C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E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E5C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i-F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Taul1!$B$1</c:f>
              <c:strCache>
                <c:ptCount val="1"/>
                <c:pt idx="0">
                  <c:v>Media</c:v>
                </c:pt>
              </c:strCache>
            </c:strRef>
          </c:tx>
          <c:cat>
            <c:strRef>
              <c:f>Taul1!$A$2:$A$5</c:f>
              <c:strCache>
                <c:ptCount val="4"/>
                <c:pt idx="0">
                  <c:v>muumi</c:v>
                </c:pt>
                <c:pt idx="1">
                  <c:v>Puhelin            30 min</c:v>
                </c:pt>
                <c:pt idx="2">
                  <c:v>tv                         20 min</c:v>
                </c:pt>
                <c:pt idx="3">
                  <c:v>Internet               30 min</c:v>
                </c:pt>
              </c:strCache>
            </c:strRef>
          </c:cat>
          <c:val>
            <c:numRef>
              <c:f>Taul1!$B$2:$B$5</c:f>
              <c:numCache>
                <c:formatCode>General</c:formatCode>
                <c:ptCount val="4"/>
                <c:pt idx="0">
                  <c:v>120</c:v>
                </c:pt>
                <c:pt idx="1">
                  <c:v>30</c:v>
                </c:pt>
                <c:pt idx="2">
                  <c:v>20</c:v>
                </c:pt>
                <c:pt idx="3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Konneveden Kunta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alakoulu</dc:creator>
  <cp:lastModifiedBy>alakoulu</cp:lastModifiedBy>
  <cp:revision>1</cp:revision>
  <dcterms:created xsi:type="dcterms:W3CDTF">2014-04-16T11:28:00Z</dcterms:created>
  <dcterms:modified xsi:type="dcterms:W3CDTF">2014-04-16T11:44:00Z</dcterms:modified>
</cp:coreProperties>
</file>