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Power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Peace and Conflict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AGL0WLPyaavqEX17mLXDCKxtNSM9y3GMeg2VWpa_QQ/edit?usp=sharing" TargetMode="External"/><Relationship Id="rId7" Type="http://schemas.openxmlformats.org/officeDocument/2006/relationships/hyperlink" Target="https://docs.google.com/document/d/1veeVq1D83jazcBqXq16LuRisVJoaoY9QL2e622WKdy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