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9469" w14:textId="640B8769" w:rsidR="000D370A" w:rsidRPr="0093237E" w:rsidRDefault="00603751" w:rsidP="0093237E">
      <w:pPr>
        <w:spacing w:after="0" w:line="240" w:lineRule="auto"/>
        <w:rPr>
          <w:sz w:val="24"/>
          <w:szCs w:val="24"/>
        </w:rPr>
      </w:pPr>
      <w:r w:rsidRPr="0093237E">
        <w:rPr>
          <w:sz w:val="24"/>
          <w:szCs w:val="24"/>
        </w:rPr>
        <w:t>Sara Ailu</w:t>
      </w:r>
    </w:p>
    <w:p w14:paraId="2956BE6F" w14:textId="785FEF44" w:rsidR="00603751" w:rsidRPr="0093237E" w:rsidRDefault="00603751" w:rsidP="0093237E">
      <w:pPr>
        <w:spacing w:after="0" w:line="240" w:lineRule="auto"/>
        <w:rPr>
          <w:sz w:val="24"/>
          <w:szCs w:val="24"/>
        </w:rPr>
      </w:pPr>
      <w:r w:rsidRPr="0093237E">
        <w:rPr>
          <w:sz w:val="24"/>
          <w:szCs w:val="24"/>
        </w:rPr>
        <w:t>OKLV221</w:t>
      </w:r>
    </w:p>
    <w:p w14:paraId="136AF6DF" w14:textId="1F37756F" w:rsidR="00603751" w:rsidRPr="0093237E" w:rsidRDefault="00603751" w:rsidP="0093237E">
      <w:pPr>
        <w:spacing w:after="0" w:line="240" w:lineRule="auto"/>
        <w:rPr>
          <w:sz w:val="24"/>
          <w:szCs w:val="24"/>
        </w:rPr>
      </w:pPr>
      <w:r w:rsidRPr="0093237E">
        <w:rPr>
          <w:sz w:val="24"/>
          <w:szCs w:val="24"/>
        </w:rPr>
        <w:t>Tehtävä</w:t>
      </w:r>
    </w:p>
    <w:p w14:paraId="368299CE" w14:textId="746BD087" w:rsidR="00030422" w:rsidRDefault="00030422" w:rsidP="0093237E"/>
    <w:p w14:paraId="672BCE2A" w14:textId="641BAD1E" w:rsidR="00030422" w:rsidRPr="00F848D4" w:rsidRDefault="00030422" w:rsidP="00030422">
      <w:pPr>
        <w:pStyle w:val="Alaotsikko"/>
        <w:rPr>
          <w:sz w:val="24"/>
          <w:szCs w:val="24"/>
        </w:rPr>
      </w:pPr>
      <w:r w:rsidRPr="00F848D4">
        <w:rPr>
          <w:sz w:val="24"/>
          <w:szCs w:val="24"/>
        </w:rPr>
        <w:t>Oman asiantuntijuuden kehittyminen</w:t>
      </w:r>
    </w:p>
    <w:p w14:paraId="65F06FDA" w14:textId="2DE57D5C" w:rsidR="00EE2543" w:rsidRPr="00F848D4" w:rsidRDefault="00030422" w:rsidP="0038436A">
      <w:pPr>
        <w:spacing w:after="0" w:line="360" w:lineRule="auto"/>
        <w:rPr>
          <w:sz w:val="24"/>
          <w:szCs w:val="24"/>
        </w:rPr>
      </w:pPr>
      <w:r w:rsidRPr="00F848D4">
        <w:rPr>
          <w:sz w:val="24"/>
          <w:szCs w:val="24"/>
        </w:rPr>
        <w:t>Lapsuudesta ja kouluajoista lähtien minua on vaivannut tiedonnälkä. Olen utelias luonteeltani ja tahdon oppia aina uutta ja lisää. Kutsun tätä positiiviseksi ongelmaksi, jota uteliaisuuden lisäksi ohjaa myös</w:t>
      </w:r>
      <w:r w:rsidR="00641FD9">
        <w:rPr>
          <w:sz w:val="24"/>
          <w:szCs w:val="24"/>
        </w:rPr>
        <w:t xml:space="preserve"> vahva</w:t>
      </w:r>
      <w:r w:rsidRPr="00F848D4">
        <w:rPr>
          <w:sz w:val="24"/>
          <w:szCs w:val="24"/>
        </w:rPr>
        <w:t xml:space="preserve"> sisäinen motivaatio. </w:t>
      </w:r>
    </w:p>
    <w:p w14:paraId="77891B0E" w14:textId="42E65DB2" w:rsidR="00EE2543" w:rsidRPr="00F848D4" w:rsidRDefault="00A8286D" w:rsidP="0038436A">
      <w:pPr>
        <w:spacing w:after="0" w:line="360" w:lineRule="auto"/>
        <w:ind w:firstLine="567"/>
        <w:rPr>
          <w:sz w:val="24"/>
          <w:szCs w:val="24"/>
        </w:rPr>
      </w:pPr>
      <w:r w:rsidRPr="00F848D4">
        <w:rPr>
          <w:sz w:val="24"/>
          <w:szCs w:val="24"/>
        </w:rPr>
        <w:t>Koulunkäynti on ollut minulle aina mielekästä ja helppoa. Opin opetettavat asiat nopeasti ja varmasti - ulkomuistista. Oppimiskäsityksen mukaan, tietoa rakennetaan oppimalla, ei muistamalla</w:t>
      </w:r>
      <w:r w:rsidR="00E74D8E">
        <w:rPr>
          <w:sz w:val="24"/>
          <w:szCs w:val="24"/>
        </w:rPr>
        <w:t>. Opetuksen ei tule olla vain tiedon siirtämistä eteenpäin, vaan pyritään jatkuvaan tiedonrakennusprosessiin.</w:t>
      </w:r>
      <w:r w:rsidRPr="00F848D4">
        <w:rPr>
          <w:sz w:val="24"/>
          <w:szCs w:val="24"/>
        </w:rPr>
        <w:t xml:space="preserve"> (</w:t>
      </w:r>
      <w:proofErr w:type="spellStart"/>
      <w:r w:rsidRPr="00F848D4">
        <w:rPr>
          <w:sz w:val="24"/>
          <w:szCs w:val="24"/>
        </w:rPr>
        <w:t>Gipps</w:t>
      </w:r>
      <w:proofErr w:type="spellEnd"/>
      <w:r w:rsidRPr="00F848D4">
        <w:rPr>
          <w:sz w:val="24"/>
          <w:szCs w:val="24"/>
        </w:rPr>
        <w:t xml:space="preserve"> 1999</w:t>
      </w:r>
      <w:r w:rsidR="00E74D8E">
        <w:rPr>
          <w:sz w:val="24"/>
          <w:szCs w:val="24"/>
        </w:rPr>
        <w:t>.</w:t>
      </w:r>
      <w:r w:rsidRPr="00F848D4">
        <w:rPr>
          <w:sz w:val="24"/>
          <w:szCs w:val="24"/>
        </w:rPr>
        <w:t>)</w:t>
      </w:r>
      <w:r w:rsidR="00EA26DA">
        <w:rPr>
          <w:sz w:val="24"/>
          <w:szCs w:val="24"/>
        </w:rPr>
        <w:t xml:space="preserve"> Hakkaraisen (20</w:t>
      </w:r>
      <w:r w:rsidR="00641FD9">
        <w:rPr>
          <w:sz w:val="24"/>
          <w:szCs w:val="24"/>
        </w:rPr>
        <w:t>0</w:t>
      </w:r>
      <w:r w:rsidR="00EA26DA">
        <w:rPr>
          <w:sz w:val="24"/>
          <w:szCs w:val="24"/>
        </w:rPr>
        <w:t xml:space="preserve">0, 86) mukaan tällainen tiedonhankintavertaiskuva, jossa tieto hankitaan pureskelematta ihmismielen </w:t>
      </w:r>
      <w:r w:rsidR="00947457">
        <w:rPr>
          <w:sz w:val="24"/>
          <w:szCs w:val="24"/>
        </w:rPr>
        <w:t>säilöön,</w:t>
      </w:r>
      <w:r w:rsidR="00EA26DA">
        <w:rPr>
          <w:sz w:val="24"/>
          <w:szCs w:val="24"/>
        </w:rPr>
        <w:t xml:space="preserve"> on monessakin suhteessa ongelmallista, sillä pelkkä tiedon muistaminen ei tuota syvällistä oppimista.</w:t>
      </w:r>
      <w:r w:rsidRPr="00F848D4">
        <w:rPr>
          <w:sz w:val="24"/>
          <w:szCs w:val="24"/>
        </w:rPr>
        <w:t xml:space="preserve"> Lopulta tämä kympistä kymppiin voitonkulkue numeroarvosanoissa tuli lopulta tiensä päähän lukioon siirtyessä, missä pelkän ulkomuistin varassa oppiminen ei tuottanutkaan enää tulosta. Petyin ja harmistuin. Harmistuksissani tajusin kuitenkin tärkeän asian itsestäni ja oppimisestani: en ollut opiskellut itseäni varten vaan numeroiden. Vasta yliopisto-opinnoissa aloin opiskella itseäni varten. </w:t>
      </w:r>
      <w:r w:rsidR="00FB1F4D">
        <w:rPr>
          <w:sz w:val="24"/>
          <w:szCs w:val="24"/>
        </w:rPr>
        <w:t xml:space="preserve">Tämä on tärkeä kokemus myös siksi, koska Kostiaisen ja </w:t>
      </w:r>
      <w:proofErr w:type="spellStart"/>
      <w:r w:rsidR="00FB1F4D">
        <w:rPr>
          <w:sz w:val="24"/>
          <w:szCs w:val="24"/>
        </w:rPr>
        <w:t>Gerlanderin</w:t>
      </w:r>
      <w:proofErr w:type="spellEnd"/>
      <w:r w:rsidR="00FB1F4D">
        <w:rPr>
          <w:sz w:val="24"/>
          <w:szCs w:val="24"/>
        </w:rPr>
        <w:t xml:space="preserve"> (2009, 9) mukaan kaikki opettajiksi opiskelevat käyvät läpi tämän saman prosessin, tosin eri nyanssein, matkallaan kohti omaa asiantuntijuuttaan. </w:t>
      </w:r>
    </w:p>
    <w:p w14:paraId="31CC7F93" w14:textId="1FF5A8F5" w:rsidR="00EE2543" w:rsidRPr="00F848D4" w:rsidRDefault="00A8286D" w:rsidP="0038436A">
      <w:pPr>
        <w:spacing w:after="0" w:line="360" w:lineRule="auto"/>
        <w:ind w:firstLine="567"/>
        <w:rPr>
          <w:sz w:val="24"/>
          <w:szCs w:val="24"/>
        </w:rPr>
      </w:pPr>
      <w:r w:rsidRPr="00F848D4">
        <w:rPr>
          <w:sz w:val="24"/>
          <w:szCs w:val="24"/>
        </w:rPr>
        <w:t>Ennen yliopisto-opintoja</w:t>
      </w:r>
      <w:r w:rsidR="00641FD9">
        <w:rPr>
          <w:sz w:val="24"/>
          <w:szCs w:val="24"/>
        </w:rPr>
        <w:t>ni</w:t>
      </w:r>
      <w:r w:rsidRPr="00F848D4">
        <w:rPr>
          <w:sz w:val="24"/>
          <w:szCs w:val="24"/>
        </w:rPr>
        <w:t xml:space="preserve"> on hyvä muistaa, että jatkoin lukiosta suoraan työelämään. Toimin </w:t>
      </w:r>
      <w:r w:rsidR="0034010E" w:rsidRPr="00F848D4">
        <w:rPr>
          <w:sz w:val="24"/>
          <w:szCs w:val="24"/>
        </w:rPr>
        <w:t>P</w:t>
      </w:r>
      <w:r w:rsidRPr="00F848D4">
        <w:rPr>
          <w:sz w:val="24"/>
          <w:szCs w:val="24"/>
        </w:rPr>
        <w:t xml:space="preserve">ostin työntekijänä monta vuotta, missä hyvästä työmuistista oli paljon hyötyä. </w:t>
      </w:r>
      <w:r w:rsidR="0034010E" w:rsidRPr="00F848D4">
        <w:rPr>
          <w:sz w:val="24"/>
          <w:szCs w:val="24"/>
        </w:rPr>
        <w:t>Kuitenkin tärkein oppi</w:t>
      </w:r>
      <w:r w:rsidR="00DD686F" w:rsidRPr="00F848D4">
        <w:rPr>
          <w:sz w:val="24"/>
          <w:szCs w:val="24"/>
        </w:rPr>
        <w:t>, jonka työelämästä sain mukaani, oli itse työssä oppiminen. Jokainen aloitteleva postilainen kävi läpi saman polun. Ensiksi erehdyttiin, opittiin ja kehityttiin.</w:t>
      </w:r>
      <w:r w:rsidR="00E74D8E">
        <w:rPr>
          <w:sz w:val="24"/>
          <w:szCs w:val="24"/>
        </w:rPr>
        <w:t xml:space="preserve"> Myös Kostiainen ja </w:t>
      </w:r>
      <w:proofErr w:type="spellStart"/>
      <w:r w:rsidR="00E74D8E">
        <w:rPr>
          <w:sz w:val="24"/>
          <w:szCs w:val="24"/>
        </w:rPr>
        <w:t>Gerlander</w:t>
      </w:r>
      <w:proofErr w:type="spellEnd"/>
      <w:r w:rsidR="00E74D8E">
        <w:rPr>
          <w:sz w:val="24"/>
          <w:szCs w:val="24"/>
        </w:rPr>
        <w:t xml:space="preserve"> (2009, 8) toteavat, että asiantuntijuus kehittyy asteittain </w:t>
      </w:r>
      <w:r w:rsidR="00FB1F4D">
        <w:rPr>
          <w:sz w:val="24"/>
          <w:szCs w:val="24"/>
        </w:rPr>
        <w:t>ja syventyy, kun oppija omaksuu yhteisön toimintakulttuurin.</w:t>
      </w:r>
      <w:r w:rsidR="00DD686F" w:rsidRPr="00F848D4">
        <w:rPr>
          <w:sz w:val="24"/>
          <w:szCs w:val="24"/>
        </w:rPr>
        <w:t xml:space="preserve"> </w:t>
      </w:r>
      <w:r w:rsidR="00FB1F4D">
        <w:rPr>
          <w:sz w:val="24"/>
          <w:szCs w:val="24"/>
        </w:rPr>
        <w:t xml:space="preserve">Näin tämä niin </w:t>
      </w:r>
      <w:r w:rsidR="00641FD9">
        <w:rPr>
          <w:sz w:val="24"/>
          <w:szCs w:val="24"/>
        </w:rPr>
        <w:t>kutsuttu</w:t>
      </w:r>
      <w:r w:rsidR="00FB1F4D">
        <w:rPr>
          <w:sz w:val="24"/>
          <w:szCs w:val="24"/>
        </w:rPr>
        <w:t xml:space="preserve"> h</w:t>
      </w:r>
      <w:r w:rsidR="00DD686F" w:rsidRPr="00F848D4">
        <w:rPr>
          <w:sz w:val="24"/>
          <w:szCs w:val="24"/>
        </w:rPr>
        <w:t>iljainen tieto synty</w:t>
      </w:r>
      <w:r w:rsidR="00FB1F4D">
        <w:rPr>
          <w:sz w:val="24"/>
          <w:szCs w:val="24"/>
        </w:rPr>
        <w:t>y</w:t>
      </w:r>
      <w:r w:rsidR="00DD686F" w:rsidRPr="00F848D4">
        <w:rPr>
          <w:sz w:val="24"/>
          <w:szCs w:val="24"/>
        </w:rPr>
        <w:t xml:space="preserve"> hitaasti, mutta varmasti.</w:t>
      </w:r>
      <w:r w:rsidR="00CB4EE0">
        <w:rPr>
          <w:sz w:val="24"/>
          <w:szCs w:val="24"/>
        </w:rPr>
        <w:t xml:space="preserve"> Myös Hakkarainen (20</w:t>
      </w:r>
      <w:r w:rsidR="00641FD9">
        <w:rPr>
          <w:sz w:val="24"/>
          <w:szCs w:val="24"/>
        </w:rPr>
        <w:t>0</w:t>
      </w:r>
      <w:r w:rsidR="00CB4EE0">
        <w:rPr>
          <w:sz w:val="24"/>
          <w:szCs w:val="24"/>
        </w:rPr>
        <w:t>0, 92) on samoilla linjoilla asiantuntijuuden asteittaisesta syvenemisestä osallistumisen kautta. Kulttuuriset käytännöt ja jaetut oppimisprosessit osallistumalla muovaa oppijan kognitiota.</w:t>
      </w:r>
      <w:r w:rsidR="00DD686F" w:rsidRPr="00F848D4">
        <w:rPr>
          <w:sz w:val="24"/>
          <w:szCs w:val="24"/>
        </w:rPr>
        <w:t xml:space="preserve"> Lisäksi opin miten organisaatio toimii niin rivimiehestä korkeimpiin esimiehiin. </w:t>
      </w:r>
      <w:r w:rsidR="00B16C93" w:rsidRPr="00F848D4">
        <w:rPr>
          <w:sz w:val="24"/>
          <w:szCs w:val="24"/>
        </w:rPr>
        <w:t xml:space="preserve">Lukuisat kohtaamiset </w:t>
      </w:r>
      <w:r w:rsidR="00EF0B79" w:rsidRPr="00F848D4">
        <w:rPr>
          <w:sz w:val="24"/>
          <w:szCs w:val="24"/>
        </w:rPr>
        <w:t xml:space="preserve">erilaisten </w:t>
      </w:r>
      <w:r w:rsidR="00B16C93" w:rsidRPr="00F848D4">
        <w:rPr>
          <w:sz w:val="24"/>
          <w:szCs w:val="24"/>
        </w:rPr>
        <w:t>asiakkaiden kanssa kehitti</w:t>
      </w:r>
      <w:r w:rsidR="00641FD9">
        <w:rPr>
          <w:sz w:val="24"/>
          <w:szCs w:val="24"/>
        </w:rPr>
        <w:t>vät päivittäin</w:t>
      </w:r>
      <w:r w:rsidR="00B16C93" w:rsidRPr="00F848D4">
        <w:rPr>
          <w:sz w:val="24"/>
          <w:szCs w:val="24"/>
        </w:rPr>
        <w:t xml:space="preserve"> vuorovaikutusosaamistani.</w:t>
      </w:r>
    </w:p>
    <w:p w14:paraId="69F1DB79" w14:textId="2E5F74CE" w:rsidR="00EE2543" w:rsidRPr="00F848D4" w:rsidRDefault="00E7784B" w:rsidP="0038436A">
      <w:pPr>
        <w:spacing w:after="0" w:line="360" w:lineRule="auto"/>
        <w:ind w:firstLine="567"/>
        <w:rPr>
          <w:sz w:val="24"/>
          <w:szCs w:val="24"/>
        </w:rPr>
      </w:pPr>
      <w:r w:rsidRPr="00F848D4">
        <w:rPr>
          <w:sz w:val="24"/>
          <w:szCs w:val="24"/>
        </w:rPr>
        <w:lastRenderedPageBreak/>
        <w:t>Suurin asiantuntijuuteni oppi syntyi lapsieni tulon myötä. Ennen lapsieni syntymää, luin lähes kaikki kasvatusoppaat. Vastaus kysymykseen ”mikä sinusta tulee isona” selvisi hyvin pian. Rakastaen ja hoi</w:t>
      </w:r>
      <w:r w:rsidR="00641FD9">
        <w:rPr>
          <w:sz w:val="24"/>
          <w:szCs w:val="24"/>
        </w:rPr>
        <w:t>vaten</w:t>
      </w:r>
      <w:r w:rsidRPr="00F848D4">
        <w:rPr>
          <w:sz w:val="24"/>
          <w:szCs w:val="24"/>
        </w:rPr>
        <w:t xml:space="preserve"> läpi kaikki lapsen kehitykselliset ikävaiheet </w:t>
      </w:r>
      <w:r w:rsidR="00507300" w:rsidRPr="00F848D4">
        <w:rPr>
          <w:sz w:val="24"/>
          <w:szCs w:val="24"/>
        </w:rPr>
        <w:t>tuntuivat kiinnostavan enemmän ja enemmän. Tahdoin opettajaksi.</w:t>
      </w:r>
      <w:r w:rsidR="00CB4EE0">
        <w:rPr>
          <w:sz w:val="24"/>
          <w:szCs w:val="24"/>
        </w:rPr>
        <w:t xml:space="preserve"> Kuvailen matkaani kohti omaa asiantuntijuutta Hakkaraisen esittämällä </w:t>
      </w:r>
      <w:r w:rsidR="00641FD9">
        <w:rPr>
          <w:sz w:val="24"/>
          <w:szCs w:val="24"/>
        </w:rPr>
        <w:t>”</w:t>
      </w:r>
      <w:r w:rsidR="00CB4EE0">
        <w:rPr>
          <w:sz w:val="24"/>
          <w:szCs w:val="24"/>
        </w:rPr>
        <w:t>Osaamisyhteisöön kasvamisen prosessi</w:t>
      </w:r>
      <w:r w:rsidR="00641FD9">
        <w:rPr>
          <w:sz w:val="24"/>
          <w:szCs w:val="24"/>
        </w:rPr>
        <w:t>”</w:t>
      </w:r>
      <w:r w:rsidR="00CB4EE0">
        <w:rPr>
          <w:sz w:val="24"/>
          <w:szCs w:val="24"/>
        </w:rPr>
        <w:t xml:space="preserve"> kaaviolla (Hakkarainen 20</w:t>
      </w:r>
      <w:r w:rsidR="00641FD9">
        <w:rPr>
          <w:sz w:val="24"/>
          <w:szCs w:val="24"/>
        </w:rPr>
        <w:t>0</w:t>
      </w:r>
      <w:r w:rsidR="00CB4EE0">
        <w:rPr>
          <w:sz w:val="24"/>
          <w:szCs w:val="24"/>
        </w:rPr>
        <w:t xml:space="preserve">0, 92). Tulevana kasvattajana, olin aloittelijan roolissa. Rakensin ikään kuin tikapuita ja sain valtavasti henkilökohtaista ohjausta monesta eri suunnasta, kuten oman sukuni naisilta (erityisesti omalta äidiltäni), neuvolasta ja somealustoilta (äitiryhmät). </w:t>
      </w:r>
    </w:p>
    <w:p w14:paraId="713D433D" w14:textId="0052E809" w:rsidR="00507300" w:rsidRPr="00F848D4" w:rsidRDefault="00F22148" w:rsidP="0038436A">
      <w:pPr>
        <w:spacing w:after="0" w:line="360" w:lineRule="auto"/>
        <w:ind w:firstLine="567"/>
        <w:rPr>
          <w:sz w:val="24"/>
          <w:szCs w:val="24"/>
        </w:rPr>
      </w:pPr>
      <w:r w:rsidRPr="00F848D4">
        <w:rPr>
          <w:sz w:val="24"/>
          <w:szCs w:val="24"/>
        </w:rPr>
        <w:t xml:space="preserve">Teoreettisen ja käytännöllisen tiedon </w:t>
      </w:r>
      <w:r w:rsidR="006C1B55" w:rsidRPr="00F848D4">
        <w:rPr>
          <w:sz w:val="24"/>
          <w:szCs w:val="24"/>
        </w:rPr>
        <w:t xml:space="preserve">lisäksi, tiesin omat vahvuuteni. Ympäristön kannustava tuki ja itsereflektointi sai minut kylliksi vahvaksi hakeutumaan yliopistolliseen koulutukseen. </w:t>
      </w:r>
    </w:p>
    <w:p w14:paraId="02C5AF34" w14:textId="1F10C659" w:rsidR="00EE2543" w:rsidRPr="00F848D4" w:rsidRDefault="00EF0B79" w:rsidP="0038436A">
      <w:pPr>
        <w:spacing w:after="0" w:line="360" w:lineRule="auto"/>
        <w:rPr>
          <w:sz w:val="24"/>
          <w:szCs w:val="24"/>
        </w:rPr>
      </w:pPr>
      <w:r w:rsidRPr="00F848D4">
        <w:rPr>
          <w:sz w:val="24"/>
          <w:szCs w:val="24"/>
        </w:rPr>
        <w:t xml:space="preserve">Kun pääsin sisään luokanopettajakoulutuslaitokseen, oli siellä opiskelu täysin erilaista, mihin olin tottunut peruskoulu- ja lukioaikoinani. Ensireaktioni oli hämmennys, mutta lopulta erittäin palkitseva. En ollut tottunut niin voimakkaaseen yhteisöllisyyteen ja osallistavaan opiskeluun. </w:t>
      </w:r>
      <w:r w:rsidR="00D40B2D">
        <w:rPr>
          <w:sz w:val="24"/>
          <w:szCs w:val="24"/>
        </w:rPr>
        <w:t xml:space="preserve">Opettajaksi opiskeleva tarvitsee reflektiivistä tietämistä sekä yhteisöllisyyttä, johon kiinnittyä rakentaessaan asiantuntijaidentiteettiään (Koistinen &amp; </w:t>
      </w:r>
      <w:proofErr w:type="spellStart"/>
      <w:r w:rsidR="00D40B2D">
        <w:rPr>
          <w:sz w:val="24"/>
          <w:szCs w:val="24"/>
        </w:rPr>
        <w:t>Gerlander</w:t>
      </w:r>
      <w:proofErr w:type="spellEnd"/>
      <w:r w:rsidR="00D40B2D">
        <w:rPr>
          <w:sz w:val="24"/>
          <w:szCs w:val="24"/>
        </w:rPr>
        <w:t xml:space="preserve"> 2009, 22). </w:t>
      </w:r>
      <w:r w:rsidRPr="00F848D4">
        <w:rPr>
          <w:sz w:val="24"/>
          <w:szCs w:val="24"/>
        </w:rPr>
        <w:t xml:space="preserve">Ekoina vuosina huomasin, että olin löytänyt oikean paikkani koulutusyhteisössä. </w:t>
      </w:r>
      <w:r w:rsidR="00562E66" w:rsidRPr="00F848D4">
        <w:rPr>
          <w:sz w:val="24"/>
          <w:szCs w:val="24"/>
        </w:rPr>
        <w:t>Voisin kuvailla opintoja</w:t>
      </w:r>
      <w:r w:rsidR="00D40B2D">
        <w:rPr>
          <w:sz w:val="24"/>
          <w:szCs w:val="24"/>
        </w:rPr>
        <w:t xml:space="preserve"> jopa </w:t>
      </w:r>
      <w:r w:rsidR="00562E66" w:rsidRPr="00F848D4">
        <w:rPr>
          <w:sz w:val="24"/>
          <w:szCs w:val="24"/>
        </w:rPr>
        <w:t>korjaavaksi kokemukseksi</w:t>
      </w:r>
      <w:r w:rsidR="00D40B2D">
        <w:rPr>
          <w:sz w:val="24"/>
          <w:szCs w:val="24"/>
        </w:rPr>
        <w:t xml:space="preserve"> suhteessa aikaisempiin koulutuksiini.</w:t>
      </w:r>
    </w:p>
    <w:p w14:paraId="2D876ADE" w14:textId="6196110F" w:rsidR="00EE2543" w:rsidRPr="00F848D4" w:rsidRDefault="00334A8F" w:rsidP="0038436A">
      <w:pPr>
        <w:spacing w:after="0" w:line="360" w:lineRule="auto"/>
        <w:ind w:firstLine="567"/>
        <w:rPr>
          <w:sz w:val="24"/>
          <w:szCs w:val="24"/>
        </w:rPr>
      </w:pPr>
      <w:r w:rsidRPr="00F848D4">
        <w:rPr>
          <w:sz w:val="24"/>
          <w:szCs w:val="24"/>
        </w:rPr>
        <w:t>Aluksi pelkäsin muiden reaktioita, sillä olinhan heitä noin kymmenen vuotta vanhempi.</w:t>
      </w:r>
      <w:r w:rsidR="00A80993">
        <w:rPr>
          <w:sz w:val="24"/>
          <w:szCs w:val="24"/>
        </w:rPr>
        <w:t xml:space="preserve"> Opettajan työssä itsereflektoiminen ja vuorovaikutusosaaminen ovat suuressa roolissa. Ajattelua tulee avartaa ja purkaa erilaisia ennakkokäsityksiä asioista. (Koistinen &amp; </w:t>
      </w:r>
      <w:proofErr w:type="spellStart"/>
      <w:r w:rsidR="00A80993">
        <w:rPr>
          <w:sz w:val="24"/>
          <w:szCs w:val="24"/>
        </w:rPr>
        <w:t>Gerlander</w:t>
      </w:r>
      <w:proofErr w:type="spellEnd"/>
      <w:r w:rsidR="00A80993">
        <w:rPr>
          <w:sz w:val="24"/>
          <w:szCs w:val="24"/>
        </w:rPr>
        <w:t xml:space="preserve"> 2009, 9.)</w:t>
      </w:r>
      <w:r w:rsidRPr="00F848D4">
        <w:rPr>
          <w:sz w:val="24"/>
          <w:szCs w:val="24"/>
        </w:rPr>
        <w:t xml:space="preserve"> Huomasin kuitenkin ikäni ja elämänkokemukseni edukseni ja osaamista jaettiin molempiin suuntiin. Tuntui todella raikkaalta tuulahdukselta vaihtaa ajatuksia nuorempien kollegoiden kesken. </w:t>
      </w:r>
      <w:r w:rsidR="006D7E1F" w:rsidRPr="00F848D4">
        <w:rPr>
          <w:sz w:val="24"/>
          <w:szCs w:val="24"/>
        </w:rPr>
        <w:t>Rikkaimmat kokemukset jaettiin erityisesti yliopiston ruokaloissa, joissa pureksittiin luentojen sisältö pohjamutia myöden. Tämä auttoi minua usein esseiden teossa, missä yhdistin omat ja muiden tuottamat näkökulmat teorian kanssa yhteen.</w:t>
      </w:r>
      <w:r w:rsidR="00A80993">
        <w:rPr>
          <w:sz w:val="24"/>
          <w:szCs w:val="24"/>
        </w:rPr>
        <w:t xml:space="preserve"> Tätä kutsutaan myös jaetuksi asiantuntijuudeksi, jonka merkitystä oppimisen suhteen katsotaan nykytiedon valossa myönteisenä (Koistinen &amp; </w:t>
      </w:r>
      <w:proofErr w:type="spellStart"/>
      <w:r w:rsidR="00A80993">
        <w:rPr>
          <w:sz w:val="24"/>
          <w:szCs w:val="24"/>
        </w:rPr>
        <w:t>Gerlander</w:t>
      </w:r>
      <w:proofErr w:type="spellEnd"/>
      <w:r w:rsidR="00A80993">
        <w:rPr>
          <w:sz w:val="24"/>
          <w:szCs w:val="24"/>
        </w:rPr>
        <w:t xml:space="preserve"> 2009, 21; Koivunen 2005, 439.</w:t>
      </w:r>
      <w:r w:rsidR="00123B4B">
        <w:rPr>
          <w:sz w:val="24"/>
          <w:szCs w:val="24"/>
        </w:rPr>
        <w:t xml:space="preserve">) Tässä kohtaa olen Hakkaraisen (2009, 92) kaavion toisella portaalla, jossa teemme opiskelijatoverien kanssa yhdessä asioita oppien. Vastuu on tällöin sekä opiskelijalla että vastuuopettajalla. </w:t>
      </w:r>
      <w:r w:rsidR="00EA26DA">
        <w:rPr>
          <w:sz w:val="24"/>
          <w:szCs w:val="24"/>
        </w:rPr>
        <w:t xml:space="preserve"> </w:t>
      </w:r>
    </w:p>
    <w:p w14:paraId="47CA5F13" w14:textId="5519464A" w:rsidR="00EE2543" w:rsidRDefault="004E7534" w:rsidP="0038436A">
      <w:pPr>
        <w:spacing w:after="0" w:line="360" w:lineRule="auto"/>
        <w:ind w:firstLine="567"/>
        <w:rPr>
          <w:sz w:val="24"/>
          <w:szCs w:val="24"/>
        </w:rPr>
      </w:pPr>
      <w:r w:rsidRPr="00F848D4">
        <w:rPr>
          <w:sz w:val="24"/>
          <w:szCs w:val="24"/>
        </w:rPr>
        <w:t>Opetusharjoittelut ovat omalta osaltani olleet pettymyksiä. Ja tämäkin vain henkilökemioiden yhteensopimattomuuden vuoksi.</w:t>
      </w:r>
      <w:r w:rsidR="00F01363">
        <w:rPr>
          <w:sz w:val="24"/>
          <w:szCs w:val="24"/>
        </w:rPr>
        <w:t xml:space="preserve"> Hakkarainen (20</w:t>
      </w:r>
      <w:r w:rsidR="00641FD9">
        <w:rPr>
          <w:sz w:val="24"/>
          <w:szCs w:val="24"/>
        </w:rPr>
        <w:t>0</w:t>
      </w:r>
      <w:r w:rsidR="00F01363">
        <w:rPr>
          <w:sz w:val="24"/>
          <w:szCs w:val="24"/>
        </w:rPr>
        <w:t>0, 87) lohduttaa, ettei käytännön yhteisön jäsenten tarvitse aina jakaa samaa ajatusmaailmaa</w:t>
      </w:r>
      <w:r w:rsidR="0065011F">
        <w:rPr>
          <w:sz w:val="24"/>
          <w:szCs w:val="24"/>
        </w:rPr>
        <w:t xml:space="preserve"> </w:t>
      </w:r>
      <w:r w:rsidR="00F01363">
        <w:rPr>
          <w:sz w:val="24"/>
          <w:szCs w:val="24"/>
        </w:rPr>
        <w:t>ja uskoa samoihin asioihin.</w:t>
      </w:r>
      <w:r w:rsidRPr="00F848D4">
        <w:rPr>
          <w:sz w:val="24"/>
          <w:szCs w:val="24"/>
        </w:rPr>
        <w:t xml:space="preserve"> </w:t>
      </w:r>
      <w:r w:rsidR="00F01363">
        <w:rPr>
          <w:sz w:val="24"/>
          <w:szCs w:val="24"/>
        </w:rPr>
        <w:lastRenderedPageBreak/>
        <w:t>Joten tämä</w:t>
      </w:r>
      <w:r w:rsidRPr="00F848D4">
        <w:rPr>
          <w:sz w:val="24"/>
          <w:szCs w:val="24"/>
        </w:rPr>
        <w:t xml:space="preserve"> ei ole minua lannistanut, sillä olen kantapään kautta oppinut jo varhain työelämässä, miten kaikki yhteisöt eivät istu kaikille. Joka tapauksessa harjoittelut ovat tuoneet minua lähemmäksi aitoa luokkahuonetilannetta, jossa pääsen kokeilemaan esimerkiksi erilaisia opetusmenetelmiä ja vuorovaikutusstrategioita. </w:t>
      </w:r>
      <w:r w:rsidR="00490243" w:rsidRPr="00F848D4">
        <w:rPr>
          <w:sz w:val="24"/>
          <w:szCs w:val="24"/>
        </w:rPr>
        <w:t xml:space="preserve">Ja ennen kaikkea, olen päässyt siihen kokemukseen, että olen oikeilla jäljillä omassa asiantuntijuudessani. </w:t>
      </w:r>
      <w:r w:rsidR="00123B4B">
        <w:rPr>
          <w:sz w:val="24"/>
          <w:szCs w:val="24"/>
        </w:rPr>
        <w:t>Hakkaraisen (20</w:t>
      </w:r>
      <w:r w:rsidR="00641FD9">
        <w:rPr>
          <w:sz w:val="24"/>
          <w:szCs w:val="24"/>
        </w:rPr>
        <w:t>0</w:t>
      </w:r>
      <w:r w:rsidR="00123B4B">
        <w:rPr>
          <w:sz w:val="24"/>
          <w:szCs w:val="24"/>
        </w:rPr>
        <w:t xml:space="preserve">0, 92) kaavion kolmannella portaalla osallistutaan ja toimitaan yhteisössä ja aloitetaan integroituminen asiantuntijakulttuuriin. </w:t>
      </w:r>
    </w:p>
    <w:p w14:paraId="55CA31F6" w14:textId="4570A367" w:rsidR="004B0AA5" w:rsidRDefault="00490243" w:rsidP="0038436A">
      <w:pPr>
        <w:spacing w:after="0" w:line="360" w:lineRule="auto"/>
        <w:ind w:firstLine="567"/>
        <w:rPr>
          <w:sz w:val="24"/>
          <w:szCs w:val="24"/>
        </w:rPr>
      </w:pPr>
      <w:r w:rsidRPr="00F848D4">
        <w:rPr>
          <w:sz w:val="24"/>
          <w:szCs w:val="24"/>
        </w:rPr>
        <w:t>Vaikka</w:t>
      </w:r>
      <w:r w:rsidR="004B0AA5" w:rsidRPr="00F848D4">
        <w:rPr>
          <w:sz w:val="24"/>
          <w:szCs w:val="24"/>
        </w:rPr>
        <w:t xml:space="preserve"> opetusharjoittelut ovat olleet rankka kokemus, haluan luottaa siihen, että riitän sellaisena kuin olen. Haluan kehittää jatkossakin omaa ammattitaitoani, jotta voin tarjota oppilailleni parasta opetusta, jonka he ansaitsevat. Johanna Kurkelan laulunsanoja siteeratakseni: ”Kaksi niin hehkuvaa ja kaunista saa kirkkaana loistaa”. Tämä antakoon merkityksen sille, että meistä jokainen saa loistaa sellaisena kuin on jäämättä </w:t>
      </w:r>
      <w:r w:rsidR="00AC4498" w:rsidRPr="00F848D4">
        <w:rPr>
          <w:sz w:val="24"/>
          <w:szCs w:val="24"/>
        </w:rPr>
        <w:t>toisen varjoon.</w:t>
      </w:r>
    </w:p>
    <w:p w14:paraId="0D398847" w14:textId="732DC7CF" w:rsidR="00C1632D" w:rsidRPr="00E4554E" w:rsidRDefault="00C1632D" w:rsidP="00F848D4">
      <w:pPr>
        <w:spacing w:after="0" w:line="360" w:lineRule="auto"/>
        <w:rPr>
          <w:sz w:val="24"/>
          <w:szCs w:val="24"/>
        </w:rPr>
      </w:pPr>
    </w:p>
    <w:p w14:paraId="3E573CFF" w14:textId="18573E9F" w:rsidR="00C1632D" w:rsidRPr="00E4554E" w:rsidRDefault="00C1632D" w:rsidP="00C1632D">
      <w:pPr>
        <w:pStyle w:val="Alaotsikko"/>
        <w:rPr>
          <w:sz w:val="24"/>
          <w:szCs w:val="24"/>
        </w:rPr>
      </w:pPr>
      <w:r w:rsidRPr="00E4554E">
        <w:rPr>
          <w:sz w:val="24"/>
          <w:szCs w:val="24"/>
        </w:rPr>
        <w:t>Opiskelijakollegoiden asiantuntijuuden pohdinnat</w:t>
      </w:r>
    </w:p>
    <w:p w14:paraId="12E779F9" w14:textId="77777777" w:rsidR="001A7386" w:rsidRDefault="00C1632D" w:rsidP="00B6234B">
      <w:pPr>
        <w:spacing w:after="0" w:line="360" w:lineRule="auto"/>
        <w:rPr>
          <w:sz w:val="24"/>
          <w:szCs w:val="24"/>
        </w:rPr>
      </w:pPr>
      <w:r>
        <w:rPr>
          <w:sz w:val="24"/>
          <w:szCs w:val="24"/>
        </w:rPr>
        <w:t>Haastattelin kolmea opiskelijaystävääni asiantuntijuuden tiimoilta</w:t>
      </w:r>
      <w:r w:rsidR="00D76C1B">
        <w:rPr>
          <w:sz w:val="24"/>
          <w:szCs w:val="24"/>
        </w:rPr>
        <w:t>, joista</w:t>
      </w:r>
      <w:r>
        <w:rPr>
          <w:sz w:val="24"/>
          <w:szCs w:val="24"/>
        </w:rPr>
        <w:t xml:space="preserve"> kaksi</w:t>
      </w:r>
      <w:r w:rsidR="00484ED1">
        <w:rPr>
          <w:sz w:val="24"/>
          <w:szCs w:val="24"/>
        </w:rPr>
        <w:t xml:space="preserve"> </w:t>
      </w:r>
      <w:r>
        <w:rPr>
          <w:sz w:val="24"/>
          <w:szCs w:val="24"/>
        </w:rPr>
        <w:t>vastasi</w:t>
      </w:r>
      <w:r w:rsidR="00484ED1">
        <w:rPr>
          <w:sz w:val="24"/>
          <w:szCs w:val="24"/>
        </w:rPr>
        <w:t>.</w:t>
      </w:r>
      <w:r>
        <w:rPr>
          <w:sz w:val="24"/>
          <w:szCs w:val="24"/>
        </w:rPr>
        <w:t xml:space="preserve"> </w:t>
      </w:r>
      <w:r w:rsidR="00484ED1">
        <w:rPr>
          <w:sz w:val="24"/>
          <w:szCs w:val="24"/>
        </w:rPr>
        <w:t xml:space="preserve"> Yksi</w:t>
      </w:r>
      <w:r>
        <w:rPr>
          <w:sz w:val="24"/>
          <w:szCs w:val="24"/>
        </w:rPr>
        <w:t xml:space="preserve"> jä</w:t>
      </w:r>
      <w:r w:rsidR="00484ED1">
        <w:rPr>
          <w:sz w:val="24"/>
          <w:szCs w:val="24"/>
        </w:rPr>
        <w:t>i</w:t>
      </w:r>
      <w:r>
        <w:rPr>
          <w:sz w:val="24"/>
          <w:szCs w:val="24"/>
        </w:rPr>
        <w:t xml:space="preserve"> vielä miettimään mitä sanoa. Joka tapauksessa tässä lyhyt tiivisty</w:t>
      </w:r>
      <w:r w:rsidR="00484ED1">
        <w:rPr>
          <w:sz w:val="24"/>
          <w:szCs w:val="24"/>
        </w:rPr>
        <w:t>s</w:t>
      </w:r>
      <w:r>
        <w:rPr>
          <w:sz w:val="24"/>
          <w:szCs w:val="24"/>
        </w:rPr>
        <w:t xml:space="preserve"> opiskelijoiden pohdinnoista.</w:t>
      </w:r>
    </w:p>
    <w:p w14:paraId="1B039F77" w14:textId="3D692A7D" w:rsidR="00C1632D" w:rsidRDefault="00C1632D" w:rsidP="001A7386">
      <w:pPr>
        <w:spacing w:after="0" w:line="360" w:lineRule="auto"/>
        <w:ind w:firstLine="567"/>
        <w:rPr>
          <w:sz w:val="24"/>
          <w:szCs w:val="24"/>
        </w:rPr>
      </w:pPr>
      <w:r>
        <w:rPr>
          <w:sz w:val="24"/>
          <w:szCs w:val="24"/>
        </w:rPr>
        <w:t>Ensimmäinen kollegani tukeutui opettajankoulutuksen opetussuunnitelmaan ja etsi sieltä sopivat käsitteet asiantuntijuutensa kuvaukseen. Hän luetteli muun muassa oppiaineosaamisen, vuorovaikutusosaamisen sekä opetusharjoittelut. Teorian sekä käytännön yhdistäminen luo pohjaa hänen asiantuntijuudelleen. Par</w:t>
      </w:r>
      <w:r w:rsidR="003215C7">
        <w:rPr>
          <w:sz w:val="24"/>
          <w:szCs w:val="24"/>
        </w:rPr>
        <w:t>haiten</w:t>
      </w:r>
      <w:r>
        <w:rPr>
          <w:sz w:val="24"/>
          <w:szCs w:val="24"/>
        </w:rPr>
        <w:t xml:space="preserve"> hän osasi kuvata sitä, missä kaikissa asioissa hän haluaa vielä kehittyä lisää. Hän kokee, että asiantuntijuus muodostuu hiljalleen keskusteluja käyden, </w:t>
      </w:r>
      <w:proofErr w:type="spellStart"/>
      <w:r w:rsidR="003215C7">
        <w:rPr>
          <w:sz w:val="24"/>
          <w:szCs w:val="24"/>
        </w:rPr>
        <w:t>PRO</w:t>
      </w:r>
      <w:r>
        <w:rPr>
          <w:sz w:val="24"/>
          <w:szCs w:val="24"/>
        </w:rPr>
        <w:t>pen</w:t>
      </w:r>
      <w:proofErr w:type="spellEnd"/>
      <w:r>
        <w:rPr>
          <w:sz w:val="24"/>
          <w:szCs w:val="24"/>
        </w:rPr>
        <w:t>, kirjallisuuden ja opettamisen pohjalta. Hän tietää missä asioissa voisi kehittyä, mutta tätä on</w:t>
      </w:r>
      <w:r w:rsidR="003215C7">
        <w:rPr>
          <w:sz w:val="24"/>
          <w:szCs w:val="24"/>
        </w:rPr>
        <w:t xml:space="preserve"> hänen mukaansa</w:t>
      </w:r>
      <w:r>
        <w:rPr>
          <w:sz w:val="24"/>
          <w:szCs w:val="24"/>
        </w:rPr>
        <w:t xml:space="preserve"> vaikea arvioida. Hän haluaa lisätä itsevarmuutta opettamiseensa. </w:t>
      </w:r>
    </w:p>
    <w:p w14:paraId="70D6D2D3" w14:textId="6D0CFC0A" w:rsidR="00DF2E9F" w:rsidRDefault="00DF2E9F" w:rsidP="00B6234B">
      <w:pPr>
        <w:spacing w:after="0" w:line="360" w:lineRule="auto"/>
        <w:ind w:firstLine="567"/>
        <w:rPr>
          <w:sz w:val="24"/>
          <w:szCs w:val="24"/>
        </w:rPr>
      </w:pPr>
      <w:r>
        <w:rPr>
          <w:sz w:val="24"/>
          <w:szCs w:val="24"/>
        </w:rPr>
        <w:t xml:space="preserve">Toisella opiskelijakollegallani on paljon työkokemusta kasvatusalalta ja hän osasi kuvata hyvin selkeästi ja itsevarmasti omaa asiantuntijuuttaan. Hänen opeasiantuntijuutensa koostuu muun muassa vuorovaikutus- ja tunnetaidoista sekä empatiakyvystä. Hän ymmärtää opettajan työn vastuullisuuden kokonaisuudessaan. Hänellä on vahva tietämys ja osaaminen lapsen kasvusta ja kehityksestä, </w:t>
      </w:r>
      <w:r w:rsidR="003215C7">
        <w:rPr>
          <w:sz w:val="24"/>
          <w:szCs w:val="24"/>
        </w:rPr>
        <w:t>mitä</w:t>
      </w:r>
      <w:r>
        <w:rPr>
          <w:sz w:val="24"/>
          <w:szCs w:val="24"/>
        </w:rPr>
        <w:t xml:space="preserve"> tukee monipuolinen kokemus kasvatuksen eri kentiltä. Hänellä on laaja </w:t>
      </w:r>
      <w:r w:rsidR="00E4554E">
        <w:rPr>
          <w:sz w:val="24"/>
          <w:szCs w:val="24"/>
        </w:rPr>
        <w:t xml:space="preserve">koulutustausta, jota vahvistaa vankat arvot ja ammattietiikka. Ehkä tärkein hänen kuvaamansa asia oli motivoituneisuus ja aito halu työskennellä kasvatus- ja opetustyössä. Ja lisänä oma vanhemmuus, joka lisää kykyä ymmärtää asioita eri näkökulmista. </w:t>
      </w:r>
    </w:p>
    <w:p w14:paraId="1A6D9506" w14:textId="78FAC6CA" w:rsidR="00E4554E" w:rsidRDefault="00E4554E" w:rsidP="00E4554E">
      <w:pPr>
        <w:spacing w:after="0" w:line="360" w:lineRule="auto"/>
        <w:rPr>
          <w:sz w:val="24"/>
          <w:szCs w:val="24"/>
        </w:rPr>
      </w:pPr>
    </w:p>
    <w:p w14:paraId="47A93BC1" w14:textId="1E09252E" w:rsidR="00E4554E" w:rsidRDefault="00E4554E" w:rsidP="00E4554E">
      <w:pPr>
        <w:pStyle w:val="Alaotsikko"/>
        <w:rPr>
          <w:sz w:val="24"/>
          <w:szCs w:val="24"/>
        </w:rPr>
      </w:pPr>
      <w:r>
        <w:rPr>
          <w:sz w:val="24"/>
          <w:szCs w:val="24"/>
        </w:rPr>
        <w:lastRenderedPageBreak/>
        <w:t>Yhteenveto</w:t>
      </w:r>
    </w:p>
    <w:p w14:paraId="27A9051A" w14:textId="0FDF4C83" w:rsidR="003D7200" w:rsidRDefault="00E4554E" w:rsidP="00751578">
      <w:pPr>
        <w:spacing w:after="0" w:line="360" w:lineRule="auto"/>
        <w:rPr>
          <w:sz w:val="24"/>
          <w:szCs w:val="24"/>
        </w:rPr>
      </w:pPr>
      <w:r>
        <w:rPr>
          <w:sz w:val="24"/>
          <w:szCs w:val="24"/>
        </w:rPr>
        <w:t xml:space="preserve">Oman tarinani </w:t>
      </w:r>
      <w:r w:rsidR="003D7200">
        <w:rPr>
          <w:sz w:val="24"/>
          <w:szCs w:val="24"/>
        </w:rPr>
        <w:t>sekä</w:t>
      </w:r>
      <w:r>
        <w:rPr>
          <w:sz w:val="24"/>
          <w:szCs w:val="24"/>
        </w:rPr>
        <w:t xml:space="preserve"> opiskelijakollegoideni haastatteluiden perusteella voidaan todeta, ettei asiantuntijuus koostu vain tietyistä asioista, vaan on paljon monisyisempi kokonaisuus riippuen myös pitkälti yksilöstä</w:t>
      </w:r>
      <w:r w:rsidR="003D7200">
        <w:rPr>
          <w:sz w:val="24"/>
          <w:szCs w:val="24"/>
        </w:rPr>
        <w:t xml:space="preserve"> itsestään</w:t>
      </w:r>
      <w:r w:rsidR="00255778">
        <w:rPr>
          <w:sz w:val="24"/>
          <w:szCs w:val="24"/>
        </w:rPr>
        <w:t xml:space="preserve"> ja siinä ympäristössä, jossa hän on elänyt</w:t>
      </w:r>
      <w:r>
        <w:rPr>
          <w:sz w:val="24"/>
          <w:szCs w:val="24"/>
        </w:rPr>
        <w:t>. Yksi yhteinen tekijä kaikissa haastatteluissa</w:t>
      </w:r>
      <w:r w:rsidR="003D7200">
        <w:rPr>
          <w:sz w:val="24"/>
          <w:szCs w:val="24"/>
        </w:rPr>
        <w:t xml:space="preserve"> oli asiantuntijuus käsitteen</w:t>
      </w:r>
      <w:r>
        <w:rPr>
          <w:sz w:val="24"/>
          <w:szCs w:val="24"/>
        </w:rPr>
        <w:t xml:space="preserve"> pitkä poh</w:t>
      </w:r>
      <w:r w:rsidR="003833F2">
        <w:rPr>
          <w:sz w:val="24"/>
          <w:szCs w:val="24"/>
        </w:rPr>
        <w:t>timinen</w:t>
      </w:r>
      <w:r>
        <w:rPr>
          <w:sz w:val="24"/>
          <w:szCs w:val="24"/>
        </w:rPr>
        <w:t>. Kukaan ei pystynyt suoriltaan kertomaan mistä osista oma asiantuntijuus koostui</w:t>
      </w:r>
      <w:r w:rsidR="003833F2">
        <w:rPr>
          <w:sz w:val="24"/>
          <w:szCs w:val="24"/>
        </w:rPr>
        <w:t xml:space="preserve"> tai tulee koostumaan</w:t>
      </w:r>
      <w:r>
        <w:rPr>
          <w:sz w:val="24"/>
          <w:szCs w:val="24"/>
        </w:rPr>
        <w:t>. Jokainen halusi pohtia omaan tahtiinsa asiantuntijuuttaan ja yksi opiskelijoista ei ole tähän päiväänkään saanut nostettua asiantuntijuuteensa koskevia asioi</w:t>
      </w:r>
      <w:r w:rsidR="003D7200">
        <w:rPr>
          <w:sz w:val="24"/>
          <w:szCs w:val="24"/>
        </w:rPr>
        <w:t>ta</w:t>
      </w:r>
      <w:r>
        <w:rPr>
          <w:sz w:val="24"/>
          <w:szCs w:val="24"/>
        </w:rPr>
        <w:t xml:space="preserve"> ylös. </w:t>
      </w:r>
      <w:r w:rsidR="00494A88">
        <w:rPr>
          <w:sz w:val="24"/>
          <w:szCs w:val="24"/>
        </w:rPr>
        <w:t>Asiantuntijuus käsitteen avaaminen</w:t>
      </w:r>
      <w:r>
        <w:rPr>
          <w:sz w:val="24"/>
          <w:szCs w:val="24"/>
        </w:rPr>
        <w:t xml:space="preserve"> ei ole siis helppo</w:t>
      </w:r>
      <w:r w:rsidR="00494A88">
        <w:rPr>
          <w:sz w:val="24"/>
          <w:szCs w:val="24"/>
        </w:rPr>
        <w:t>a</w:t>
      </w:r>
      <w:r w:rsidR="003D7200">
        <w:rPr>
          <w:sz w:val="24"/>
          <w:szCs w:val="24"/>
        </w:rPr>
        <w:t>.</w:t>
      </w:r>
      <w:r>
        <w:rPr>
          <w:sz w:val="24"/>
          <w:szCs w:val="24"/>
        </w:rPr>
        <w:t xml:space="preserve"> </w:t>
      </w:r>
      <w:r w:rsidR="003D7200">
        <w:rPr>
          <w:sz w:val="24"/>
          <w:szCs w:val="24"/>
        </w:rPr>
        <w:t>U</w:t>
      </w:r>
      <w:r>
        <w:rPr>
          <w:sz w:val="24"/>
          <w:szCs w:val="24"/>
        </w:rPr>
        <w:t>peinta oli</w:t>
      </w:r>
      <w:r w:rsidR="003D7200">
        <w:rPr>
          <w:sz w:val="24"/>
          <w:szCs w:val="24"/>
        </w:rPr>
        <w:t xml:space="preserve"> huomata</w:t>
      </w:r>
      <w:r>
        <w:rPr>
          <w:sz w:val="24"/>
          <w:szCs w:val="24"/>
        </w:rPr>
        <w:t>, että jokainen otti asian vakav</w:t>
      </w:r>
      <w:r w:rsidR="003D7200">
        <w:rPr>
          <w:sz w:val="24"/>
          <w:szCs w:val="24"/>
        </w:rPr>
        <w:t>issaan</w:t>
      </w:r>
      <w:r>
        <w:rPr>
          <w:sz w:val="24"/>
          <w:szCs w:val="24"/>
        </w:rPr>
        <w:t>.</w:t>
      </w:r>
      <w:r w:rsidR="00DE5595">
        <w:rPr>
          <w:sz w:val="24"/>
          <w:szCs w:val="24"/>
        </w:rPr>
        <w:t xml:space="preserve"> Tämä liittynee opettajan työn arvokkuuteen ja sen vaalimiseen.</w:t>
      </w:r>
    </w:p>
    <w:p w14:paraId="28683A6A" w14:textId="1B9FD0F3" w:rsidR="00354738" w:rsidRDefault="00354738" w:rsidP="00354738">
      <w:pPr>
        <w:spacing w:after="0" w:line="360" w:lineRule="auto"/>
        <w:ind w:firstLine="567"/>
        <w:rPr>
          <w:sz w:val="24"/>
          <w:szCs w:val="24"/>
        </w:rPr>
      </w:pPr>
      <w:r w:rsidRPr="00354738">
        <w:rPr>
          <w:sz w:val="24"/>
          <w:szCs w:val="24"/>
        </w:rPr>
        <w:t xml:space="preserve">Tynjälä (2004, 177) kuvaa tyhjentävästi opettajan asiantuntijuuden osatekijöitä. Hänen mukaansa opettajan ammatissa formaalinen teoreettinen tieto jakautuu substanssitietoon ja kasvatustieteelliseen tietoon. Kasvatustieteellinen tieto on laaja käsite, johon liittyy vuorovaikutukseen liittyvä tieto ja ammattieettiset ohjeet sekä yleistiedot itse koulutusjärjestelmästä ja yhteiskunnasta poliittisine kiemuroineen. Pedagoginen sisältötieto on olennaista, </w:t>
      </w:r>
      <w:r w:rsidR="00925EC6">
        <w:rPr>
          <w:sz w:val="24"/>
          <w:szCs w:val="24"/>
        </w:rPr>
        <w:t>mikä</w:t>
      </w:r>
      <w:r w:rsidRPr="00354738">
        <w:rPr>
          <w:sz w:val="24"/>
          <w:szCs w:val="24"/>
        </w:rPr>
        <w:t xml:space="preserve"> muodostuu omista kokemuksista ja koulutuksen kautta, unohtamatta käytännöllistä tietoa. Korkeatasoisen osaamisen lisäksi oman toiminnan ohjaaminen on noussut isoksi professionaaliseen toimintaan liittyväksi tekijäksi. Kiitos opettajakoulutuslaitoksen, olemme omaksuneet hyviä työtapoja, joiden kautta olemme saaneet kehittää omaa asiantuntijuuttamme tietoisesti. </w:t>
      </w:r>
    </w:p>
    <w:p w14:paraId="3F35B47A" w14:textId="25FE601B" w:rsidR="00A5209F" w:rsidRDefault="003D7200" w:rsidP="00751578">
      <w:pPr>
        <w:spacing w:after="0" w:line="360" w:lineRule="auto"/>
        <w:ind w:firstLine="567"/>
        <w:rPr>
          <w:sz w:val="24"/>
          <w:szCs w:val="24"/>
        </w:rPr>
      </w:pPr>
      <w:r>
        <w:rPr>
          <w:sz w:val="24"/>
          <w:szCs w:val="24"/>
        </w:rPr>
        <w:t>Eroavaisuutena oli, etteivät opiskelijat maininneet asiantuntijuuden jakamis</w:t>
      </w:r>
      <w:r w:rsidR="00354738">
        <w:rPr>
          <w:sz w:val="24"/>
          <w:szCs w:val="24"/>
        </w:rPr>
        <w:t>ta</w:t>
      </w:r>
      <w:r>
        <w:rPr>
          <w:sz w:val="24"/>
          <w:szCs w:val="24"/>
        </w:rPr>
        <w:t xml:space="preserve">. Yksi opiskelijoista koki keskustelujen olevan merkityksellistä, mutta asiantuntijuuden jakamista työyhteisössä ei maininnut kukaan. Samaan tulokseen päätyivät Kostiainen ja </w:t>
      </w:r>
      <w:proofErr w:type="spellStart"/>
      <w:r>
        <w:rPr>
          <w:sz w:val="24"/>
          <w:szCs w:val="24"/>
        </w:rPr>
        <w:t>Gerlander</w:t>
      </w:r>
      <w:proofErr w:type="spellEnd"/>
      <w:r>
        <w:rPr>
          <w:sz w:val="24"/>
          <w:szCs w:val="24"/>
        </w:rPr>
        <w:t xml:space="preserve"> (2009, 21) tutkimuksessaan. Opiskelijat osaavat kuvata hyvin omaa ajatteluaan ja toimintaansa, mutta jakamisen ajatus puuttuu. </w:t>
      </w:r>
    </w:p>
    <w:p w14:paraId="01B066E3" w14:textId="512A6E74" w:rsidR="000B0A16" w:rsidRDefault="00A5209F" w:rsidP="00751578">
      <w:pPr>
        <w:spacing w:after="0" w:line="360" w:lineRule="auto"/>
        <w:ind w:firstLine="567"/>
        <w:rPr>
          <w:sz w:val="24"/>
          <w:szCs w:val="24"/>
        </w:rPr>
      </w:pPr>
      <w:r>
        <w:rPr>
          <w:sz w:val="24"/>
          <w:szCs w:val="24"/>
        </w:rPr>
        <w:t xml:space="preserve">Hakkaraisen (2005, 2) mukaan asiantuntijuus kehittyy käytännön ongelmanratkaisussa työyhteisössä, ei vain kirjoja lukemalla. Minua ja kokeneempaa opiskelijakollegaani yhdistää juuri käytännön tason kokemus. Meillä molemmilla on lapsia ja olemme tehneet töitä eri aloilla. Koemme, että nämä kokemukset ovat olleet rikkaita ja auttavat meitä näkemään monipuolisemmin </w:t>
      </w:r>
      <w:r w:rsidR="00C500FA">
        <w:rPr>
          <w:sz w:val="24"/>
          <w:szCs w:val="24"/>
        </w:rPr>
        <w:t>asioiden eri yhteyksiä.</w:t>
      </w:r>
      <w:r w:rsidR="00F8684A">
        <w:rPr>
          <w:sz w:val="24"/>
          <w:szCs w:val="24"/>
        </w:rPr>
        <w:t xml:space="preserve"> Kolikon kääntöpuolena on Hakkaraisen (2005, 3) mukaan se, että toimintaympäristö muuttuu niin äkkiä, etteivät vanhat menetelmät välttämättä kykene </w:t>
      </w:r>
      <w:r w:rsidR="00F8684A">
        <w:rPr>
          <w:sz w:val="24"/>
          <w:szCs w:val="24"/>
        </w:rPr>
        <w:lastRenderedPageBreak/>
        <w:t xml:space="preserve">vastaamaan tulevaisuuden pulmiin. Tämän vuoksi opettajan tulee asiantuntijana päivittää jatkuvasti tietojaan, vaikka arjen tuoma kokemus olisikin tuonut hyviä menetelmiä. </w:t>
      </w:r>
    </w:p>
    <w:p w14:paraId="01371E2F" w14:textId="42EF8510" w:rsidR="00C1632D" w:rsidRDefault="00FE3CF1" w:rsidP="00DE03B7">
      <w:pPr>
        <w:spacing w:after="0" w:line="360" w:lineRule="auto"/>
        <w:ind w:firstLine="567"/>
        <w:rPr>
          <w:sz w:val="24"/>
          <w:szCs w:val="24"/>
        </w:rPr>
      </w:pPr>
      <w:r>
        <w:rPr>
          <w:sz w:val="24"/>
          <w:szCs w:val="24"/>
        </w:rPr>
        <w:t>Yhdistävänä tekijänä oli halu kehittyä ja kasvaa asiantuntijana. Hakkarainen (2005, 13) kiteyttää, ettei oppimisessa ole kyse aina vain onnistumisesta, vaan päinvastoin epäonnistumisesta. Tarpeeksi kuormittava prosessi puskee meitä lähemmäksi tavoitetta ja sopiva ongelma pitää yllä motivaatiota ratkaisun suhteen. Voittamalla vaikeuksia syntyy luottamus itseen</w:t>
      </w:r>
      <w:r w:rsidR="00DE03B7">
        <w:rPr>
          <w:sz w:val="24"/>
          <w:szCs w:val="24"/>
        </w:rPr>
        <w:t xml:space="preserve"> ja näin ollen</w:t>
      </w:r>
      <w:r w:rsidR="00354738">
        <w:rPr>
          <w:sz w:val="24"/>
          <w:szCs w:val="24"/>
        </w:rPr>
        <w:t xml:space="preserve"> tätä kautta</w:t>
      </w:r>
      <w:r w:rsidR="00DE03B7">
        <w:rPr>
          <w:sz w:val="24"/>
          <w:szCs w:val="24"/>
        </w:rPr>
        <w:t xml:space="preserve"> voi kehittää omaa asiantuntijuut</w:t>
      </w:r>
      <w:r w:rsidR="00354738">
        <w:rPr>
          <w:sz w:val="24"/>
          <w:szCs w:val="24"/>
        </w:rPr>
        <w:t>taan</w:t>
      </w:r>
      <w:r w:rsidR="00DE03B7">
        <w:rPr>
          <w:sz w:val="24"/>
          <w:szCs w:val="24"/>
        </w:rPr>
        <w:t xml:space="preserve"> aina uudelle tasolle.</w:t>
      </w:r>
      <w:r>
        <w:rPr>
          <w:sz w:val="24"/>
          <w:szCs w:val="24"/>
        </w:rPr>
        <w:t xml:space="preserve"> </w:t>
      </w:r>
      <w:r w:rsidR="008427CF">
        <w:rPr>
          <w:sz w:val="24"/>
          <w:szCs w:val="24"/>
        </w:rPr>
        <w:t xml:space="preserve">Oppia ikä kaikki, niin kuin vanha kansanviisaus kertoo. </w:t>
      </w:r>
    </w:p>
    <w:p w14:paraId="107A936B" w14:textId="4976316F" w:rsidR="00BA63E6" w:rsidRDefault="00BA63E6" w:rsidP="00F848D4">
      <w:pPr>
        <w:spacing w:after="0" w:line="360" w:lineRule="auto"/>
        <w:rPr>
          <w:sz w:val="24"/>
          <w:szCs w:val="24"/>
        </w:rPr>
      </w:pPr>
    </w:p>
    <w:p w14:paraId="565346B1" w14:textId="19786DA7" w:rsidR="00BA63E6" w:rsidRPr="00CE2CE3" w:rsidRDefault="00BA63E6" w:rsidP="00F848D4">
      <w:pPr>
        <w:spacing w:after="0" w:line="360" w:lineRule="auto"/>
        <w:rPr>
          <w:b/>
          <w:bCs/>
          <w:sz w:val="24"/>
          <w:szCs w:val="24"/>
        </w:rPr>
      </w:pPr>
      <w:r w:rsidRPr="00CE2CE3">
        <w:rPr>
          <w:b/>
          <w:bCs/>
          <w:sz w:val="24"/>
          <w:szCs w:val="24"/>
        </w:rPr>
        <w:t>Lähteet:</w:t>
      </w:r>
    </w:p>
    <w:p w14:paraId="3C135850" w14:textId="17EE4B92" w:rsidR="00BA63E6" w:rsidRDefault="00BA63E6" w:rsidP="00CE2CE3">
      <w:pPr>
        <w:spacing w:after="0" w:line="240" w:lineRule="auto"/>
        <w:rPr>
          <w:sz w:val="24"/>
          <w:szCs w:val="24"/>
          <w:lang w:val="en-US"/>
        </w:rPr>
      </w:pPr>
      <w:proofErr w:type="spellStart"/>
      <w:r w:rsidRPr="00641FD9">
        <w:rPr>
          <w:sz w:val="24"/>
          <w:szCs w:val="24"/>
        </w:rPr>
        <w:t>Gipps</w:t>
      </w:r>
      <w:proofErr w:type="spellEnd"/>
      <w:r w:rsidRPr="00641FD9">
        <w:rPr>
          <w:sz w:val="24"/>
          <w:szCs w:val="24"/>
        </w:rPr>
        <w:t xml:space="preserve">, C. 1999. </w:t>
      </w:r>
      <w:r w:rsidRPr="00BA63E6">
        <w:rPr>
          <w:sz w:val="24"/>
          <w:szCs w:val="24"/>
          <w:lang w:val="en-US"/>
        </w:rPr>
        <w:t>Socio-Cultural A</w:t>
      </w:r>
      <w:r>
        <w:rPr>
          <w:sz w:val="24"/>
          <w:szCs w:val="24"/>
          <w:lang w:val="en-US"/>
        </w:rPr>
        <w:t>spects of Assessment. Review of Research in Education, 24(1), 355-392</w:t>
      </w:r>
      <w:r w:rsidR="008629A1">
        <w:rPr>
          <w:sz w:val="24"/>
          <w:szCs w:val="24"/>
          <w:lang w:val="en-US"/>
        </w:rPr>
        <w:t>.</w:t>
      </w:r>
    </w:p>
    <w:p w14:paraId="2BD5D59D" w14:textId="77777777" w:rsidR="008629A1" w:rsidRDefault="008629A1" w:rsidP="00CE2CE3">
      <w:pPr>
        <w:spacing w:after="0" w:line="240" w:lineRule="auto"/>
        <w:rPr>
          <w:sz w:val="24"/>
          <w:szCs w:val="24"/>
          <w:lang w:val="en-US"/>
        </w:rPr>
      </w:pPr>
    </w:p>
    <w:p w14:paraId="4543E1B5" w14:textId="77777777" w:rsidR="008629A1" w:rsidRDefault="008629A1" w:rsidP="00CE2CE3">
      <w:pPr>
        <w:spacing w:after="0" w:line="240" w:lineRule="auto"/>
        <w:rPr>
          <w:sz w:val="24"/>
          <w:szCs w:val="24"/>
        </w:rPr>
      </w:pPr>
      <w:r w:rsidRPr="008629A1">
        <w:rPr>
          <w:sz w:val="24"/>
          <w:szCs w:val="24"/>
        </w:rPr>
        <w:t xml:space="preserve">Kostiainen &amp; </w:t>
      </w:r>
      <w:proofErr w:type="spellStart"/>
      <w:r w:rsidRPr="008629A1">
        <w:rPr>
          <w:sz w:val="24"/>
          <w:szCs w:val="24"/>
        </w:rPr>
        <w:t>Gerlander</w:t>
      </w:r>
      <w:proofErr w:type="spellEnd"/>
      <w:r w:rsidRPr="008629A1">
        <w:rPr>
          <w:sz w:val="24"/>
          <w:szCs w:val="24"/>
        </w:rPr>
        <w:t xml:space="preserve"> (2009) - ko. opintojaksoa koskeva tutkimusartikkeli ”Vuorovaikutus opettajaksi opiskelevien asiantuntijuudessa” https://journal.fi/prologi/article/view/95804 </w:t>
      </w:r>
    </w:p>
    <w:p w14:paraId="44AEC669" w14:textId="77777777" w:rsidR="008629A1" w:rsidRDefault="008629A1" w:rsidP="00CE2CE3">
      <w:pPr>
        <w:spacing w:after="0" w:line="240" w:lineRule="auto"/>
        <w:rPr>
          <w:sz w:val="24"/>
          <w:szCs w:val="24"/>
        </w:rPr>
      </w:pPr>
    </w:p>
    <w:p w14:paraId="3D287D20" w14:textId="77777777" w:rsidR="0010797A" w:rsidRDefault="008629A1" w:rsidP="00CE2CE3">
      <w:pPr>
        <w:spacing w:after="0" w:line="240" w:lineRule="auto"/>
        <w:rPr>
          <w:sz w:val="24"/>
          <w:szCs w:val="24"/>
        </w:rPr>
      </w:pPr>
      <w:r w:rsidRPr="008629A1">
        <w:rPr>
          <w:sz w:val="24"/>
          <w:szCs w:val="24"/>
        </w:rPr>
        <w:t xml:space="preserve">Hakkarainen, K. 2006. Kollektiivinen älykkyys. Esitelmä Mensan juhlaviikon tilaisuudessa 16.11.2006, Vernissa, Tikkurila. http://staff.hamk.fi/~ttertsunen/vv08/ooe/KaiHakkarainenKollektiivinen.pdf </w:t>
      </w:r>
    </w:p>
    <w:p w14:paraId="3BA87670" w14:textId="77777777" w:rsidR="0010797A" w:rsidRDefault="0010797A" w:rsidP="00CE2CE3">
      <w:pPr>
        <w:spacing w:after="0" w:line="240" w:lineRule="auto"/>
        <w:rPr>
          <w:sz w:val="24"/>
          <w:szCs w:val="24"/>
        </w:rPr>
      </w:pPr>
    </w:p>
    <w:p w14:paraId="6D72C0EA" w14:textId="5C77314F" w:rsidR="0010797A" w:rsidRDefault="008629A1" w:rsidP="00CE2CE3">
      <w:pPr>
        <w:spacing w:after="0" w:line="240" w:lineRule="auto"/>
        <w:rPr>
          <w:sz w:val="24"/>
          <w:szCs w:val="24"/>
        </w:rPr>
      </w:pPr>
      <w:r w:rsidRPr="008629A1">
        <w:rPr>
          <w:sz w:val="24"/>
          <w:szCs w:val="24"/>
        </w:rPr>
        <w:t xml:space="preserve">Hakkarainen, K. 2000. Oppiminen osallistumisen prosessina. Aikuiskasvatus 2, </w:t>
      </w:r>
      <w:r w:rsidR="007773F2" w:rsidRPr="008629A1">
        <w:rPr>
          <w:sz w:val="24"/>
          <w:szCs w:val="24"/>
        </w:rPr>
        <w:t>84–98</w:t>
      </w:r>
      <w:r w:rsidRPr="008629A1">
        <w:rPr>
          <w:sz w:val="24"/>
          <w:szCs w:val="24"/>
        </w:rPr>
        <w:t>.</w:t>
      </w:r>
    </w:p>
    <w:p w14:paraId="239E284C" w14:textId="77777777" w:rsidR="0010797A" w:rsidRDefault="008629A1" w:rsidP="00CE2CE3">
      <w:pPr>
        <w:spacing w:after="0" w:line="240" w:lineRule="auto"/>
        <w:rPr>
          <w:sz w:val="24"/>
          <w:szCs w:val="24"/>
        </w:rPr>
      </w:pPr>
      <w:r w:rsidRPr="008629A1">
        <w:rPr>
          <w:sz w:val="24"/>
          <w:szCs w:val="24"/>
        </w:rPr>
        <w:t xml:space="preserve">https://journal.fi/aikuiskasvatus/article/view/93274 </w:t>
      </w:r>
    </w:p>
    <w:p w14:paraId="1DE94760" w14:textId="77777777" w:rsidR="0010797A" w:rsidRDefault="0010797A" w:rsidP="00CE2CE3">
      <w:pPr>
        <w:spacing w:after="0" w:line="240" w:lineRule="auto"/>
        <w:rPr>
          <w:sz w:val="24"/>
          <w:szCs w:val="24"/>
        </w:rPr>
      </w:pPr>
    </w:p>
    <w:p w14:paraId="2A1650DB" w14:textId="77777777" w:rsidR="0010797A" w:rsidRDefault="008629A1" w:rsidP="00CE2CE3">
      <w:pPr>
        <w:spacing w:after="0" w:line="240" w:lineRule="auto"/>
        <w:rPr>
          <w:sz w:val="24"/>
          <w:szCs w:val="24"/>
        </w:rPr>
      </w:pPr>
      <w:r w:rsidRPr="008629A1">
        <w:rPr>
          <w:sz w:val="24"/>
          <w:szCs w:val="24"/>
        </w:rPr>
        <w:t xml:space="preserve">Hakkarainen, K. 2005. Asiantuntijuus ja oppiminen työelämässä. Psykologisia näkökulmia. Puheenvuoro Osaaminen murroksessa - työelämälähtöisen osaamisen tunnistaminen ja tunnustaminen -seminaarissa Helsingissä 12.4.2005. https://docplayer.fi/11594123- Asiantuntijuus-ja-oppiminen-tyoelamassa-psykologisia-nakokulmia.html </w:t>
      </w:r>
    </w:p>
    <w:p w14:paraId="76792BEC" w14:textId="77777777" w:rsidR="0010797A" w:rsidRDefault="0010797A" w:rsidP="00CE2CE3">
      <w:pPr>
        <w:spacing w:after="0" w:line="240" w:lineRule="auto"/>
        <w:rPr>
          <w:sz w:val="24"/>
          <w:szCs w:val="24"/>
        </w:rPr>
      </w:pPr>
    </w:p>
    <w:p w14:paraId="24607F3D" w14:textId="54A565EE" w:rsidR="008629A1" w:rsidRPr="0010797A" w:rsidRDefault="008629A1" w:rsidP="00CE2CE3">
      <w:pPr>
        <w:spacing w:after="0" w:line="240" w:lineRule="auto"/>
        <w:rPr>
          <w:sz w:val="24"/>
          <w:szCs w:val="24"/>
        </w:rPr>
      </w:pPr>
      <w:r w:rsidRPr="008629A1">
        <w:rPr>
          <w:sz w:val="24"/>
          <w:szCs w:val="24"/>
        </w:rPr>
        <w:t xml:space="preserve">Tynjälä, P. 2004. Asiantuntijuus ja työkulttuurit opettajan ammatissa. Kasvatus 35 (2), </w:t>
      </w:r>
      <w:r w:rsidR="00CE2CE3" w:rsidRPr="008629A1">
        <w:rPr>
          <w:sz w:val="24"/>
          <w:szCs w:val="24"/>
        </w:rPr>
        <w:t>174–190</w:t>
      </w:r>
      <w:r w:rsidRPr="008629A1">
        <w:rPr>
          <w:sz w:val="24"/>
          <w:szCs w:val="24"/>
        </w:rPr>
        <w:t>.</w:t>
      </w:r>
    </w:p>
    <w:p w14:paraId="774E6F9D" w14:textId="77777777" w:rsidR="00F848D4" w:rsidRPr="0010797A" w:rsidRDefault="00F848D4">
      <w:pPr>
        <w:rPr>
          <w:sz w:val="24"/>
          <w:szCs w:val="24"/>
        </w:rPr>
      </w:pPr>
    </w:p>
    <w:sectPr w:rsidR="00F848D4" w:rsidRPr="0010797A">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02AE" w14:textId="77777777" w:rsidR="008E5B49" w:rsidRDefault="008E5B49" w:rsidP="00CE2CE3">
      <w:pPr>
        <w:spacing w:after="0" w:line="240" w:lineRule="auto"/>
      </w:pPr>
      <w:r>
        <w:separator/>
      </w:r>
    </w:p>
  </w:endnote>
  <w:endnote w:type="continuationSeparator" w:id="0">
    <w:p w14:paraId="5B985876" w14:textId="77777777" w:rsidR="008E5B49" w:rsidRDefault="008E5B49" w:rsidP="00CE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67C9" w14:textId="77777777" w:rsidR="008E5B49" w:rsidRDefault="008E5B49" w:rsidP="00CE2CE3">
      <w:pPr>
        <w:spacing w:after="0" w:line="240" w:lineRule="auto"/>
      </w:pPr>
      <w:r>
        <w:separator/>
      </w:r>
    </w:p>
  </w:footnote>
  <w:footnote w:type="continuationSeparator" w:id="0">
    <w:p w14:paraId="13740702" w14:textId="77777777" w:rsidR="008E5B49" w:rsidRDefault="008E5B49" w:rsidP="00CE2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81646"/>
      <w:docPartObj>
        <w:docPartGallery w:val="Page Numbers (Top of Page)"/>
        <w:docPartUnique/>
      </w:docPartObj>
    </w:sdtPr>
    <w:sdtContent>
      <w:p w14:paraId="51E92F72" w14:textId="6F224A51" w:rsidR="00CE2CE3" w:rsidRDefault="00CE2CE3">
        <w:pPr>
          <w:pStyle w:val="Yltunniste"/>
          <w:jc w:val="right"/>
        </w:pPr>
        <w:r>
          <w:fldChar w:fldCharType="begin"/>
        </w:r>
        <w:r>
          <w:instrText>PAGE   \* MERGEFORMAT</w:instrText>
        </w:r>
        <w:r>
          <w:fldChar w:fldCharType="separate"/>
        </w:r>
        <w:r>
          <w:t>2</w:t>
        </w:r>
        <w:r>
          <w:fldChar w:fldCharType="end"/>
        </w:r>
      </w:p>
    </w:sdtContent>
  </w:sdt>
  <w:p w14:paraId="3DAF5581" w14:textId="77777777" w:rsidR="00CE2CE3" w:rsidRDefault="00CE2CE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A5DED"/>
    <w:multiLevelType w:val="hybridMultilevel"/>
    <w:tmpl w:val="E126F1A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54463C76"/>
    <w:multiLevelType w:val="hybridMultilevel"/>
    <w:tmpl w:val="D9D8E2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51"/>
    <w:rsid w:val="00030422"/>
    <w:rsid w:val="000B0A16"/>
    <w:rsid w:val="000D370A"/>
    <w:rsid w:val="0010797A"/>
    <w:rsid w:val="00123B4B"/>
    <w:rsid w:val="001A7386"/>
    <w:rsid w:val="00224E1D"/>
    <w:rsid w:val="00255778"/>
    <w:rsid w:val="003215C7"/>
    <w:rsid w:val="00334A8F"/>
    <w:rsid w:val="0034010E"/>
    <w:rsid w:val="00354738"/>
    <w:rsid w:val="003833F2"/>
    <w:rsid w:val="0038436A"/>
    <w:rsid w:val="003D7200"/>
    <w:rsid w:val="00410D16"/>
    <w:rsid w:val="00484ED1"/>
    <w:rsid w:val="00490243"/>
    <w:rsid w:val="00494A88"/>
    <w:rsid w:val="004B0AA5"/>
    <w:rsid w:val="004E7534"/>
    <w:rsid w:val="00507300"/>
    <w:rsid w:val="00562E66"/>
    <w:rsid w:val="00603751"/>
    <w:rsid w:val="00641FD9"/>
    <w:rsid w:val="0065011F"/>
    <w:rsid w:val="006C1B55"/>
    <w:rsid w:val="006D7E1F"/>
    <w:rsid w:val="007273D7"/>
    <w:rsid w:val="00751578"/>
    <w:rsid w:val="007773F2"/>
    <w:rsid w:val="008427CF"/>
    <w:rsid w:val="008629A1"/>
    <w:rsid w:val="008E5B49"/>
    <w:rsid w:val="00925EC6"/>
    <w:rsid w:val="0093237E"/>
    <w:rsid w:val="00947457"/>
    <w:rsid w:val="00A5209F"/>
    <w:rsid w:val="00A80993"/>
    <w:rsid w:val="00A8286D"/>
    <w:rsid w:val="00AC4498"/>
    <w:rsid w:val="00B16C93"/>
    <w:rsid w:val="00B6234B"/>
    <w:rsid w:val="00BA63E6"/>
    <w:rsid w:val="00C1632D"/>
    <w:rsid w:val="00C500FA"/>
    <w:rsid w:val="00CB4EE0"/>
    <w:rsid w:val="00CE2CE3"/>
    <w:rsid w:val="00D40B2D"/>
    <w:rsid w:val="00D76C1B"/>
    <w:rsid w:val="00DD686F"/>
    <w:rsid w:val="00DE03B7"/>
    <w:rsid w:val="00DE5595"/>
    <w:rsid w:val="00DF2E9F"/>
    <w:rsid w:val="00E4554E"/>
    <w:rsid w:val="00E74D8E"/>
    <w:rsid w:val="00E7784B"/>
    <w:rsid w:val="00EA26DA"/>
    <w:rsid w:val="00EE2543"/>
    <w:rsid w:val="00EF0B79"/>
    <w:rsid w:val="00F01363"/>
    <w:rsid w:val="00F22148"/>
    <w:rsid w:val="00F848D4"/>
    <w:rsid w:val="00F8684A"/>
    <w:rsid w:val="00FB1F4D"/>
    <w:rsid w:val="00FE3C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5E44"/>
  <w15:chartTrackingRefBased/>
  <w15:docId w15:val="{AB03498F-FC8C-4A13-A563-980CDA73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E455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03751"/>
    <w:pPr>
      <w:ind w:left="720"/>
      <w:contextualSpacing/>
    </w:pPr>
  </w:style>
  <w:style w:type="paragraph" w:styleId="Alaotsikko">
    <w:name w:val="Subtitle"/>
    <w:basedOn w:val="Normaali"/>
    <w:next w:val="Normaali"/>
    <w:link w:val="AlaotsikkoChar"/>
    <w:uiPriority w:val="11"/>
    <w:qFormat/>
    <w:rsid w:val="00030422"/>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030422"/>
    <w:rPr>
      <w:rFonts w:eastAsiaTheme="minorEastAsia"/>
      <w:color w:val="5A5A5A" w:themeColor="text1" w:themeTint="A5"/>
      <w:spacing w:val="15"/>
    </w:rPr>
  </w:style>
  <w:style w:type="character" w:customStyle="1" w:styleId="Otsikko2Char">
    <w:name w:val="Otsikko 2 Char"/>
    <w:basedOn w:val="Kappaleenoletusfontti"/>
    <w:link w:val="Otsikko2"/>
    <w:uiPriority w:val="9"/>
    <w:rsid w:val="00E4554E"/>
    <w:rPr>
      <w:rFonts w:asciiTheme="majorHAnsi" w:eastAsiaTheme="majorEastAsia" w:hAnsiTheme="majorHAnsi" w:cstheme="majorBidi"/>
      <w:color w:val="2F5496" w:themeColor="accent1" w:themeShade="BF"/>
      <w:sz w:val="26"/>
      <w:szCs w:val="26"/>
    </w:rPr>
  </w:style>
  <w:style w:type="paragraph" w:styleId="Yltunniste">
    <w:name w:val="header"/>
    <w:basedOn w:val="Normaali"/>
    <w:link w:val="YltunnisteChar"/>
    <w:uiPriority w:val="99"/>
    <w:unhideWhenUsed/>
    <w:rsid w:val="00CE2CE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E2CE3"/>
  </w:style>
  <w:style w:type="paragraph" w:styleId="Alatunniste">
    <w:name w:val="footer"/>
    <w:basedOn w:val="Normaali"/>
    <w:link w:val="AlatunnisteChar"/>
    <w:uiPriority w:val="99"/>
    <w:unhideWhenUsed/>
    <w:rsid w:val="00CE2CE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E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5</Pages>
  <Words>1343</Words>
  <Characters>10882</Characters>
  <Application>Microsoft Office Word</Application>
  <DocSecurity>0</DocSecurity>
  <Lines>90</Lines>
  <Paragraphs>24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Sarariia Ailu</dc:creator>
  <cp:keywords/>
  <dc:description/>
  <cp:lastModifiedBy>Sarariia Ailu</cp:lastModifiedBy>
  <cp:revision>60</cp:revision>
  <dcterms:created xsi:type="dcterms:W3CDTF">2021-08-09T07:17:00Z</dcterms:created>
  <dcterms:modified xsi:type="dcterms:W3CDTF">2021-08-17T10:05:00Z</dcterms:modified>
</cp:coreProperties>
</file>