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323BB1">
              <w:rPr>
                <w:rFonts w:ascii="Arial" w:hAnsi="Arial" w:cs="Arial"/>
                <w:b/>
                <w:color w:val="FF0000"/>
                <w:sz w:val="20"/>
                <w:szCs w:val="20"/>
              </w:rPr>
              <w:t>Kansainvälisen kaupan laskutus ja reskontran hoito 2.5.6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F01E1" w:rsidRPr="003F01E1" w:rsidRDefault="007362ED" w:rsidP="003F01E1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laskuttaa yhteisö- ja vientimyynnin</w:t>
            </w:r>
          </w:p>
          <w:p w:rsidR="00F711D5" w:rsidRPr="007362ED" w:rsidRDefault="007362ED" w:rsidP="007362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hoitaa yhteisökaupan ja ulkomaan kaupan reskontraa</w:t>
            </w:r>
            <w:r w:rsidR="003F01E1" w:rsidRPr="003F01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134B4A" w:rsidRDefault="009C0EF3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utkinnon suorittaja osoittaa osaamisen</w:t>
            </w: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tu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t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kintotilaisuudessa tekemällä laskutusta tai re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s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kontraa toimistoympäristössä. Työtä tehdään siinä laajuudessa, että osoitettava osaaminen vastaa kattavasti tutkinnon perusteissa määrä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>t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 xml:space="preserve">tyjä ammattitaitovaatimuksia, arvioinnin kohteita ja kriteereitä. 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4431B9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</w:t>
            </w:r>
            <w:proofErr w:type="spellStart"/>
            <w:r w:rsidRPr="004B5CA3">
              <w:rPr>
                <w:rFonts w:ascii="Arial" w:hAnsi="Arial" w:cs="Arial"/>
                <w:sz w:val="20"/>
                <w:szCs w:val="20"/>
              </w:rPr>
              <w:t>kriteeristön</w:t>
            </w:r>
            <w:proofErr w:type="spellEnd"/>
            <w:r w:rsidRPr="004B5CA3">
              <w:rPr>
                <w:rFonts w:ascii="Arial" w:hAnsi="Arial" w:cs="Arial"/>
                <w:sz w:val="20"/>
                <w:szCs w:val="20"/>
              </w:rPr>
              <w:t xml:space="preserve">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0FEA">
              <w:rPr>
                <w:rFonts w:ascii="Arial" w:hAnsi="Arial" w:cs="Arial"/>
                <w:sz w:val="20"/>
                <w:szCs w:val="20"/>
              </w:rPr>
              <w:t>Hylätty.</w:t>
            </w:r>
            <w:proofErr w:type="gramEnd"/>
            <w:r w:rsidRPr="007C0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>
      <w:pPr>
        <w:spacing w:after="0"/>
      </w:pPr>
    </w:p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362ED" w:rsidRDefault="00D20F2D" w:rsidP="007362ED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valmistelee työtehtäviä ohjatusti yrityksen</w:t>
            </w:r>
            <w:r w:rsidR="007362ED">
              <w:rPr>
                <w:rFonts w:ascii="Arial" w:hAnsi="Arial" w:cs="Arial"/>
                <w:sz w:val="20"/>
                <w:szCs w:val="20"/>
              </w:rPr>
              <w:t xml:space="preserve"> tai organisaation </w:t>
            </w:r>
            <w:r w:rsidRPr="009B0A87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362ED" w:rsidRDefault="00D20F2D" w:rsidP="007362ED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 yrityksen</w:t>
            </w:r>
            <w:r w:rsidR="007362ED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yrityksen ohjeiden muka</w:t>
            </w:r>
            <w:r w:rsidRPr="009B0A87">
              <w:rPr>
                <w:rFonts w:ascii="Arial" w:hAnsi="Arial" w:cs="Arial"/>
                <w:sz w:val="20"/>
                <w:szCs w:val="20"/>
              </w:rPr>
              <w:t>i</w:t>
            </w:r>
            <w:r w:rsidRPr="009B0A87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0A8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B0A87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1C2CC0" w:rsidP="001C2CC0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CC0">
              <w:rPr>
                <w:rFonts w:ascii="Arial" w:hAnsi="Arial" w:cs="Arial"/>
                <w:sz w:val="20"/>
                <w:szCs w:val="20"/>
              </w:rPr>
              <w:t>työskentelee ohjatusti asiakaspalvelun eri vaiheissa yrityksen tai organisaation ohjeiden ja tavoi</w:t>
            </w:r>
            <w:r w:rsidRPr="001C2CC0">
              <w:rPr>
                <w:rFonts w:ascii="Arial" w:hAnsi="Arial" w:cs="Arial"/>
                <w:sz w:val="20"/>
                <w:szCs w:val="20"/>
              </w:rPr>
              <w:t>t</w:t>
            </w:r>
            <w:r w:rsidRPr="001C2CC0"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1C2CC0" w:rsidRDefault="001C2CC0" w:rsidP="001C2CC0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CC0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1C2CC0" w:rsidRPr="001C2CC0" w:rsidRDefault="001C2CC0" w:rsidP="001C2CC0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C2CC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C2CC0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1C2CC0" w:rsidP="001C2CC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CC0">
              <w:rPr>
                <w:rFonts w:ascii="Arial" w:hAnsi="Arial" w:cs="Arial"/>
                <w:sz w:val="20"/>
                <w:szCs w:val="20"/>
              </w:rPr>
              <w:t>työskentelee p</w:t>
            </w:r>
            <w:r>
              <w:rPr>
                <w:rFonts w:ascii="Arial" w:hAnsi="Arial" w:cs="Arial"/>
                <w:sz w:val="20"/>
                <w:szCs w:val="20"/>
              </w:rPr>
              <w:t>ääosin itse</w:t>
            </w:r>
            <w:r w:rsidRPr="001C2CC0">
              <w:rPr>
                <w:rFonts w:ascii="Arial" w:hAnsi="Arial" w:cs="Arial"/>
                <w:sz w:val="20"/>
                <w:szCs w:val="20"/>
              </w:rPr>
              <w:t>näisesti asiakaspalvelun eri vaiheissa yrityksen tai organisaation ohjeiden ja tavoitteiden mukaisesti</w:t>
            </w:r>
          </w:p>
          <w:p w:rsidR="001C2CC0" w:rsidRDefault="001C2CC0" w:rsidP="001C2CC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2CC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1C2CC0" w:rsidRPr="001C2CC0" w:rsidRDefault="001C2CC0" w:rsidP="001C2CC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C2CC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C2CC0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1C2CC0" w:rsidP="001C2CC0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työskentelee</w:t>
            </w:r>
            <w:r w:rsidRPr="001C2CC0">
              <w:rPr>
                <w:rFonts w:ascii="Arial" w:hAnsi="Arial" w:cs="Arial"/>
                <w:sz w:val="20"/>
                <w:szCs w:val="20"/>
              </w:rPr>
              <w:t xml:space="preserve"> itsenäisesti asiakaspalvelun eri </w:t>
            </w:r>
            <w:r>
              <w:rPr>
                <w:rFonts w:ascii="Arial" w:hAnsi="Arial" w:cs="Arial"/>
                <w:sz w:val="20"/>
                <w:szCs w:val="20"/>
              </w:rPr>
              <w:t xml:space="preserve">vaiheissa yrityksen tai </w:t>
            </w:r>
            <w:r w:rsidRPr="001C2CC0">
              <w:rPr>
                <w:rFonts w:ascii="Arial" w:hAnsi="Arial" w:cs="Arial"/>
                <w:sz w:val="20"/>
                <w:szCs w:val="20"/>
              </w:rPr>
              <w:t>organisaation ohjeiden ja tavoi</w:t>
            </w:r>
            <w:r w:rsidRPr="001C2CC0">
              <w:rPr>
                <w:rFonts w:ascii="Arial" w:hAnsi="Arial" w:cs="Arial"/>
                <w:sz w:val="20"/>
                <w:szCs w:val="20"/>
              </w:rPr>
              <w:t>t</w:t>
            </w:r>
            <w:r w:rsidRPr="001C2CC0"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1C2CC0" w:rsidRDefault="001C2CC0" w:rsidP="001C2CC0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1C2CC0">
              <w:rPr>
                <w:rFonts w:ascii="Arial" w:hAnsi="Arial" w:cs="Arial"/>
                <w:sz w:val="20"/>
                <w:szCs w:val="20"/>
              </w:rPr>
              <w:t>varmistaa toimivansa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CC0">
              <w:rPr>
                <w:rFonts w:ascii="Arial" w:hAnsi="Arial" w:cs="Arial"/>
                <w:sz w:val="20"/>
                <w:szCs w:val="20"/>
              </w:rPr>
              <w:t>valtuuksiensa mukaisesti</w:t>
            </w:r>
          </w:p>
          <w:p w:rsidR="001C2CC0" w:rsidRPr="001C2CC0" w:rsidRDefault="001C2CC0" w:rsidP="001C2CC0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1C2CC0">
              <w:rPr>
                <w:rFonts w:ascii="Arial" w:hAnsi="Arial" w:cs="Arial"/>
                <w:sz w:val="20"/>
                <w:szCs w:val="20"/>
              </w:rPr>
              <w:t>toimii vastuullisesti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CC0">
              <w:rPr>
                <w:rFonts w:ascii="Arial" w:hAnsi="Arial" w:cs="Arial"/>
                <w:sz w:val="20"/>
                <w:szCs w:val="20"/>
              </w:rPr>
              <w:t>ottaa työssään huomioon seuraavan työvaiheen ja työntekijän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ohjattuna yrityksen </w:t>
            </w:r>
            <w:r w:rsidR="001C2CC0">
              <w:rPr>
                <w:rFonts w:ascii="Arial" w:hAnsi="Arial" w:cs="Arial"/>
                <w:sz w:val="20"/>
                <w:szCs w:val="20"/>
              </w:rPr>
              <w:t xml:space="preserve">tai organisaation </w:t>
            </w:r>
            <w:r w:rsidRPr="00EF7770">
              <w:rPr>
                <w:rFonts w:ascii="Arial" w:hAnsi="Arial" w:cs="Arial"/>
                <w:sz w:val="20"/>
                <w:szCs w:val="20"/>
              </w:rPr>
              <w:t>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yrityksen</w:t>
            </w:r>
            <w:r w:rsidR="001C2CC0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yrityksen</w:t>
            </w:r>
            <w:r w:rsidR="001C2CC0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E1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3F01E1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edistää ohjatusti työssään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 xml:space="preserve">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</w:t>
            </w:r>
            <w:r w:rsidRPr="00DD71F0"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D66325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työskentelyään ja työnsä tuloksia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834F7E" w:rsidRDefault="00D20F2D" w:rsidP="00D66325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kehittää työskentelytapojaan.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Tee itsearviointi tutkinnon osasta, miten vastasit ammattitaitovaatimuksiin tutkintosuorituksillasi.</w:t>
            </w:r>
          </w:p>
        </w:tc>
      </w:tr>
      <w:tr w:rsidR="00D20F2D" w:rsidRPr="00FD495C" w:rsidTr="00423389">
        <w:trPr>
          <w:trHeight w:val="1850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A76A24" w:rsidRDefault="00D20F2D" w:rsidP="00423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283CAD" w:rsidRDefault="00D66325" w:rsidP="00D66325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Työmateriaalin ja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-välineiden hallinta 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F00554" w:rsidRDefault="00D66325" w:rsidP="00D66325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käyttää ohjattuna toimiston ja taloushallinnon sovellusohjelmia</w:t>
            </w:r>
          </w:p>
          <w:p w:rsidR="00D66325" w:rsidRPr="00D66325" w:rsidRDefault="00D66325" w:rsidP="00D66325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käyttää tavallisissa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tilanteissa tietokoneita 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huolellisesti organisaation ohjeiden mukaisesti.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F00554" w:rsidRDefault="00D66325" w:rsidP="00D66325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käyttää tavallisissa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tilanteissa toimiston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taloushallinnon sovellusohjelmia</w:t>
            </w:r>
          </w:p>
          <w:p w:rsidR="00D66325" w:rsidRPr="00D66325" w:rsidRDefault="00D66325" w:rsidP="00D66325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käyttää tietokoneita 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huolellisesti organisaation ohjeiden mukaisesti.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F00554" w:rsidRDefault="00D66325" w:rsidP="0076106B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käyttää vaihtelevissa tai uusissa tilanteissa toimiston ja taloushallinnon sovellusohjelmia</w:t>
            </w:r>
          </w:p>
          <w:p w:rsidR="00D66325" w:rsidRPr="00D66325" w:rsidRDefault="00D66325" w:rsidP="00D66325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käyttää tietokoneita 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huolellisesti valmistajan ja organisaation ohjeiden muka</w:t>
            </w:r>
            <w:r w:rsidRPr="00D66325">
              <w:rPr>
                <w:rFonts w:ascii="Arial" w:hAnsi="Arial" w:cs="Arial"/>
                <w:sz w:val="20"/>
                <w:szCs w:val="20"/>
              </w:rPr>
              <w:t>i</w:t>
            </w:r>
            <w:r w:rsidRPr="00D66325">
              <w:rPr>
                <w:rFonts w:ascii="Arial" w:hAnsi="Arial" w:cs="Arial"/>
                <w:sz w:val="20"/>
                <w:szCs w:val="20"/>
              </w:rPr>
              <w:t>sesti.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D66325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>Laskutus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D66325" w:rsidP="00D66325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noudattaa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ohjeistusta laskutusaineiston käsittelystä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tarkistaa ohjattuna asiakkaan tietojen oikeellisuuden</w:t>
            </w:r>
          </w:p>
          <w:p w:rsidR="00D66325" w:rsidRPr="00D66325" w:rsidRDefault="00D66325" w:rsidP="00D66325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hoitaa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laskutusta suomen tai ruotsin kielellä ja toisella kotimaisella kielellä tai organisaation käyttämällä vieraalla kielellä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D66325" w:rsidP="00D66325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noudattaa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ohjeistusta laskutusaineiston käsittelystä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noudattaa ajantasaisia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säännöksiä, määräyksiä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ja ohjeita arvonlisäverotuksesta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tarkistaa tavallisissa tilanteissa asiakkaan tietojen oikeellisuuden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hoitaa tavallisissa tilanteissa laskutusta suomen tai ruotsin kielellä ja toisella kotimaisella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kielellä tai organisaation käyttämällä vieraalla kielellä</w:t>
            </w:r>
          </w:p>
          <w:p w:rsidR="00D66325" w:rsidRPr="00D66325" w:rsidRDefault="00D66325" w:rsidP="00D66325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66325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D66325">
              <w:rPr>
                <w:rFonts w:ascii="Arial" w:hAnsi="Arial" w:cs="Arial"/>
                <w:sz w:val="20"/>
                <w:szCs w:val="20"/>
              </w:rPr>
              <w:t xml:space="preserve"> tarvittavat raportit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D66325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noudattaa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ohjeistusta laskutusaineiston käsittelystä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soveltaa ajantasaisia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säännöksiä, määräyksiä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ja ohjeita arvonlisäverotuksesta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tarkistaa vaihtelevissa tai uusissa tilanteissa asiakkaan tietojen oikeellisuuden, kuten arvonlisäver</w:t>
            </w:r>
            <w:r w:rsidRPr="00D66325">
              <w:rPr>
                <w:rFonts w:ascii="Arial" w:hAnsi="Arial" w:cs="Arial"/>
                <w:sz w:val="20"/>
                <w:szCs w:val="20"/>
              </w:rPr>
              <w:t>o</w:t>
            </w:r>
            <w:r w:rsidRPr="00D66325">
              <w:rPr>
                <w:rFonts w:ascii="Arial" w:hAnsi="Arial" w:cs="Arial"/>
                <w:sz w:val="20"/>
                <w:szCs w:val="20"/>
              </w:rPr>
              <w:t>tunnisteen (VAT)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hoitaa vaihtelevissa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tai uusissa tilanteissa laskutusta suomen tai ruotsin kielellä ja toisella kotimaise</w:t>
            </w:r>
            <w:r w:rsidRPr="00D66325">
              <w:rPr>
                <w:rFonts w:ascii="Arial" w:hAnsi="Arial" w:cs="Arial"/>
                <w:sz w:val="20"/>
                <w:szCs w:val="20"/>
              </w:rPr>
              <w:t>l</w:t>
            </w:r>
            <w:r w:rsidRPr="00D66325">
              <w:rPr>
                <w:rFonts w:ascii="Arial" w:hAnsi="Arial" w:cs="Arial"/>
                <w:sz w:val="20"/>
                <w:szCs w:val="20"/>
              </w:rPr>
              <w:t>la kielellä ja organisaation käyttämällä vieraalla kielellä</w:t>
            </w:r>
          </w:p>
          <w:p w:rsidR="00D66325" w:rsidRDefault="00D66325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tekee tarvittaessa hyvityslaskuja</w:t>
            </w:r>
          </w:p>
          <w:p w:rsidR="00D66325" w:rsidRPr="00D66325" w:rsidRDefault="00D66325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6325">
              <w:rPr>
                <w:rFonts w:ascii="Arial" w:hAnsi="Arial" w:cs="Arial"/>
                <w:sz w:val="20"/>
                <w:szCs w:val="20"/>
              </w:rPr>
              <w:t>tulostaa itsenäisesti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sz w:val="20"/>
                <w:szCs w:val="20"/>
              </w:rPr>
              <w:t>oma-aloitteisesti tarvittavat raportit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701F15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Reskontran hoito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701F15" w:rsidP="00701F15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noudattaa organisaation ohjeistusta laskujen ja tositteiden käsittelystä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avustaa reskontran hoidossa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tarkistaa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reskontran asiakas- tai toimittajakohtaisen maksutilanteen</w:t>
            </w:r>
          </w:p>
          <w:p w:rsidR="00701F15" w:rsidRPr="00701F15" w:rsidRDefault="00701F15" w:rsidP="00701F15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1F15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701F15">
              <w:rPr>
                <w:rFonts w:ascii="Arial" w:hAnsi="Arial" w:cs="Arial"/>
                <w:sz w:val="20"/>
                <w:szCs w:val="20"/>
              </w:rPr>
              <w:t xml:space="preserve"> ohjattuna tarvittavat raportit.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701F15" w:rsidP="00701F15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noudattaa organisaation ohjeistusta laskujen ja tositteiden käsittelystä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noudattaa ajantasaisia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säännöksiä, määräyksiä ja ohjeita sopimuksista,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kirjanpidosta, arvonlisäver</w:t>
            </w:r>
            <w:r w:rsidRPr="00701F15">
              <w:rPr>
                <w:rFonts w:ascii="Arial" w:hAnsi="Arial" w:cs="Arial"/>
                <w:sz w:val="20"/>
                <w:szCs w:val="20"/>
              </w:rPr>
              <w:t>o</w:t>
            </w:r>
            <w:r w:rsidRPr="00701F15">
              <w:rPr>
                <w:rFonts w:ascii="Arial" w:hAnsi="Arial" w:cs="Arial"/>
                <w:sz w:val="20"/>
                <w:szCs w:val="20"/>
              </w:rPr>
              <w:t>tuksesta ja perinnästä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hoitaa reskontraa,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noutaa, lähettää ja kirjaa maksuja hyvitykset, osasuoritukset, ja pankin kulut hu</w:t>
            </w:r>
            <w:r w:rsidRPr="00701F15">
              <w:rPr>
                <w:rFonts w:ascii="Arial" w:hAnsi="Arial" w:cs="Arial"/>
                <w:sz w:val="20"/>
                <w:szCs w:val="20"/>
              </w:rPr>
              <w:t>o</w:t>
            </w:r>
            <w:r w:rsidRPr="00701F15">
              <w:rPr>
                <w:rFonts w:ascii="Arial" w:hAnsi="Arial" w:cs="Arial"/>
                <w:sz w:val="20"/>
                <w:szCs w:val="20"/>
              </w:rPr>
              <w:t>mioiden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selvittää epäselviä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maksuja suomen kielellä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ja toisella kotimaisella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kielellä tai organisaation käytt</w:t>
            </w:r>
            <w:r w:rsidRPr="00701F15">
              <w:rPr>
                <w:rFonts w:ascii="Arial" w:hAnsi="Arial" w:cs="Arial"/>
                <w:sz w:val="20"/>
                <w:szCs w:val="20"/>
              </w:rPr>
              <w:t>ä</w:t>
            </w:r>
            <w:r w:rsidRPr="00701F15">
              <w:rPr>
                <w:rFonts w:ascii="Arial" w:hAnsi="Arial" w:cs="Arial"/>
                <w:sz w:val="20"/>
                <w:szCs w:val="20"/>
              </w:rPr>
              <w:t>mällä vieraalla kielellä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tarkistaa reskontran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asiakas- tai toimittajakohtaisen maksutilanteen</w:t>
            </w:r>
          </w:p>
          <w:p w:rsidR="00701F15" w:rsidRPr="00701F15" w:rsidRDefault="00701F15" w:rsidP="00701F15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1F15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701F15">
              <w:rPr>
                <w:rFonts w:ascii="Arial" w:hAnsi="Arial" w:cs="Arial"/>
                <w:sz w:val="20"/>
                <w:szCs w:val="20"/>
              </w:rPr>
              <w:t xml:space="preserve"> tarvittavat raportit.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noudattaa organisaation ohjeistusta laskujen ja tositteiden käsittelystä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soveltaa ajantasaisia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701F15">
              <w:rPr>
                <w:rFonts w:ascii="Arial" w:hAnsi="Arial" w:cs="Arial"/>
                <w:sz w:val="20"/>
                <w:szCs w:val="20"/>
              </w:rPr>
              <w:t>äännöksiä, määräyksiä ja ohjeita sopimuksista, kirjanpidosta, arvonlisäver</w:t>
            </w:r>
            <w:r w:rsidRPr="00701F15">
              <w:rPr>
                <w:rFonts w:ascii="Arial" w:hAnsi="Arial" w:cs="Arial"/>
                <w:sz w:val="20"/>
                <w:szCs w:val="20"/>
              </w:rPr>
              <w:t>o</w:t>
            </w:r>
            <w:r w:rsidRPr="00701F15">
              <w:rPr>
                <w:rFonts w:ascii="Arial" w:hAnsi="Arial" w:cs="Arial"/>
                <w:sz w:val="20"/>
                <w:szCs w:val="20"/>
              </w:rPr>
              <w:t>tuksesta ja perinnästä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hoitaa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reskontraa, noutaa,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lähettää ja kirjaa maksuja hyvitykset, osasuoritukset, valuu</w:t>
            </w:r>
            <w:r w:rsidRPr="00701F15">
              <w:rPr>
                <w:rFonts w:ascii="Arial" w:hAnsi="Arial" w:cs="Arial"/>
                <w:sz w:val="20"/>
                <w:szCs w:val="20"/>
              </w:rPr>
              <w:t>t</w:t>
            </w:r>
            <w:r w:rsidRPr="00701F15">
              <w:rPr>
                <w:rFonts w:ascii="Arial" w:hAnsi="Arial" w:cs="Arial"/>
                <w:sz w:val="20"/>
                <w:szCs w:val="20"/>
              </w:rPr>
              <w:t>takurssierot ja pankin kulut huomioiden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selvittää epäselviä maksuja suoraan asiakkaan tai toimittajan kanssa suomen kielellä ja toisella k</w:t>
            </w:r>
            <w:r w:rsidRPr="00701F15">
              <w:rPr>
                <w:rFonts w:ascii="Arial" w:hAnsi="Arial" w:cs="Arial"/>
                <w:sz w:val="20"/>
                <w:szCs w:val="20"/>
              </w:rPr>
              <w:t>o</w:t>
            </w:r>
            <w:r w:rsidRPr="00701F15">
              <w:rPr>
                <w:rFonts w:ascii="Arial" w:hAnsi="Arial" w:cs="Arial"/>
                <w:sz w:val="20"/>
                <w:szCs w:val="20"/>
              </w:rPr>
              <w:t>timaisella kielellä ja organisaation käyttämällä vieraalla kielellä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tarkistaa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reskontran asiakas- tai toimittajakohtaisen maksutilanteen ja toimii sen edelly</w:t>
            </w:r>
            <w:r w:rsidRPr="00701F15">
              <w:rPr>
                <w:rFonts w:ascii="Arial" w:hAnsi="Arial" w:cs="Arial"/>
                <w:sz w:val="20"/>
                <w:szCs w:val="20"/>
              </w:rPr>
              <w:t>t</w:t>
            </w:r>
            <w:r w:rsidRPr="00701F15">
              <w:rPr>
                <w:rFonts w:ascii="Arial" w:hAnsi="Arial" w:cs="Arial"/>
                <w:sz w:val="20"/>
                <w:szCs w:val="20"/>
              </w:rPr>
              <w:t>tämällä tavalla organisaation ohjeiden mukaisesti</w:t>
            </w:r>
          </w:p>
          <w:p w:rsidR="00701F15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1F15">
              <w:rPr>
                <w:rFonts w:ascii="Arial" w:hAnsi="Arial" w:cs="Arial"/>
                <w:sz w:val="20"/>
                <w:szCs w:val="20"/>
              </w:rPr>
              <w:t>tulostaa itsenäisesti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F15">
              <w:rPr>
                <w:rFonts w:ascii="Arial" w:hAnsi="Arial" w:cs="Arial"/>
                <w:sz w:val="20"/>
                <w:szCs w:val="20"/>
              </w:rPr>
              <w:t>oma-aloitteisesti tarvittavat raportit</w:t>
            </w:r>
          </w:p>
          <w:p w:rsidR="00701F15" w:rsidRPr="00701F15" w:rsidRDefault="00701F15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1F15">
              <w:rPr>
                <w:rFonts w:ascii="Arial" w:hAnsi="Arial" w:cs="Arial"/>
                <w:sz w:val="20"/>
                <w:szCs w:val="20"/>
              </w:rPr>
              <w:t>toimittaa</w:t>
            </w:r>
            <w:proofErr w:type="gramEnd"/>
            <w:r w:rsidRPr="00701F15">
              <w:rPr>
                <w:rFonts w:ascii="Arial" w:hAnsi="Arial" w:cs="Arial"/>
                <w:sz w:val="20"/>
                <w:szCs w:val="20"/>
              </w:rPr>
              <w:t xml:space="preserve"> tiedot erilaisia viranomaisilmoituksia varten niitä hoitavalle henkilölle.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287"/>
        </w:trPr>
        <w:tc>
          <w:tcPr>
            <w:tcW w:w="10031" w:type="dxa"/>
            <w:gridSpan w:val="3"/>
          </w:tcPr>
          <w:p w:rsidR="004C4769" w:rsidRDefault="008B60A8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suomenkielisillä, ki</w:t>
            </w:r>
            <w:r w:rsidR="007306C4">
              <w:rPr>
                <w:rFonts w:ascii="Arial" w:hAnsi="Arial" w:cs="Arial"/>
                <w:b/>
                <w:color w:val="FF0000"/>
                <w:sz w:val="20"/>
                <w:szCs w:val="20"/>
              </w:rPr>
              <w:t>elitaidon hyödyntäminen asiakas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palvelussa</w:t>
            </w:r>
            <w:r w:rsidRPr="00FD49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7124" w:rsidRPr="00FD495C" w:rsidRDefault="00777124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dellä vieraalla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</w:t>
            </w:r>
            <w:r w:rsidRPr="005C5F0C">
              <w:rPr>
                <w:rFonts w:ascii="Arial" w:hAnsi="Arial" w:cs="Arial"/>
                <w:sz w:val="20"/>
                <w:szCs w:val="20"/>
              </w:rPr>
              <w:t>e</w:t>
            </w:r>
            <w:r w:rsidRPr="005C5F0C">
              <w:rPr>
                <w:rFonts w:ascii="Arial" w:hAnsi="Arial" w:cs="Arial"/>
                <w:sz w:val="20"/>
                <w:szCs w:val="20"/>
              </w:rPr>
              <w:t>lel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5C5F0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palvelee asiakkaita suomenkielellä ja hoitaa palvelutilanteen joustavasti ruotsin kielellä ja yhdellä vie</w:t>
            </w:r>
            <w:r w:rsidR="00FC7CB4" w:rsidRPr="005C5F0C">
              <w:rPr>
                <w:rFonts w:ascii="Arial" w:hAnsi="Arial" w:cs="Arial"/>
                <w:sz w:val="20"/>
                <w:szCs w:val="20"/>
              </w:rPr>
              <w:t>raalla kielellä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89"/>
        </w:trPr>
        <w:tc>
          <w:tcPr>
            <w:tcW w:w="1003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A0D93" w:rsidRPr="00FD495C" w:rsidTr="002A0D93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lastRenderedPageBreak/>
                    <w:t>Kielitaidon hallinta ruotsin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kielisillä, ki</w:t>
                  </w:r>
                  <w:r w:rsidR="007306C4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elitaidon hyödyntäminen asiakas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2A0D93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palvelee asiakkaita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selviytyy auttavasti palv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lutilanteesta yhdellä vieraalla kielellä.</w:t>
                  </w:r>
                </w:p>
              </w:tc>
            </w:tr>
            <w:tr w:rsidR="002A0D93" w:rsidRPr="00FD495C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joustavasti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lutilanteen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yhdellä vieraalla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2A0D93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suomenkielellä ja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hoitaa palvelutilanteen joustavasti yhdellä vieraalla kielellä.</w:t>
                  </w:r>
                </w:p>
              </w:tc>
            </w:tr>
            <w:tr w:rsidR="002A0D93" w:rsidRPr="00A76A24" w:rsidTr="002A0D93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A76A24" w:rsidRDefault="008B60A8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muunkielisillä, kielitaidon hyödyntäminen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566D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asiakaspalvelussa</w:t>
            </w:r>
          </w:p>
        </w:tc>
      </w:tr>
      <w:tr w:rsidR="002104A6" w:rsidRPr="00FD495C" w:rsidTr="007719F7">
        <w:trPr>
          <w:cantSplit/>
          <w:trHeight w:val="267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104A6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</w:t>
            </w:r>
            <w:r w:rsidR="00FC7CB4">
              <w:rPr>
                <w:rFonts w:ascii="Arial" w:hAnsi="Arial" w:cs="Arial"/>
                <w:sz w:val="20"/>
                <w:szCs w:val="20"/>
              </w:rPr>
              <w:t>nteesta yhdellä muulla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FD495C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toisella kotimaisella kielellä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2A0D93" w:rsidRDefault="008B60A8" w:rsidP="005C5F0C">
            <w:pPr>
              <w:pStyle w:val="Luettelokappale"/>
              <w:keepNext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C566D">
              <w:rPr>
                <w:rFonts w:ascii="Arial" w:hAnsi="Arial" w:cs="Arial"/>
                <w:sz w:val="20"/>
                <w:szCs w:val="20"/>
              </w:rPr>
              <w:t>palvelee asiakkaita suomen tai ruotsin kielellä, hoitaa palvelu-tilanteen joustavasti toisella kotimaise</w:t>
            </w:r>
            <w:r w:rsidRPr="00BC566D">
              <w:rPr>
                <w:rFonts w:ascii="Arial" w:hAnsi="Arial" w:cs="Arial"/>
                <w:sz w:val="20"/>
                <w:szCs w:val="20"/>
              </w:rPr>
              <w:t>l</w:t>
            </w:r>
            <w:r w:rsidRPr="00BC566D">
              <w:rPr>
                <w:rFonts w:ascii="Arial" w:hAnsi="Arial" w:cs="Arial"/>
                <w:sz w:val="20"/>
                <w:szCs w:val="20"/>
              </w:rPr>
              <w:t>la kielellä ja yhdellä vieraalla kielellä</w:t>
            </w:r>
          </w:p>
          <w:p w:rsidR="002A0D93" w:rsidRPr="002104A6" w:rsidRDefault="002A0D93" w:rsidP="002A0D93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7306C4" w:rsidRPr="00FD495C" w:rsidTr="007306C4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7306C4" w:rsidRDefault="007306C4" w:rsidP="00EA574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2861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</w:t>
                  </w:r>
                  <w:r w:rsidRPr="003C2861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3C2861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7306C4" w:rsidRDefault="007306C4" w:rsidP="007306C4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306C4" w:rsidRDefault="007306C4" w:rsidP="007306C4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306C4" w:rsidRDefault="007306C4" w:rsidP="007306C4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306C4" w:rsidRPr="007306C4" w:rsidRDefault="007306C4" w:rsidP="007306C4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0D93" w:rsidRPr="00FD495C" w:rsidTr="007306C4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 hyödyntäminen asiakas-palvelussa</w:t>
                  </w:r>
                </w:p>
                <w:p w:rsidR="002A0D93" w:rsidRPr="00FD495C" w:rsidRDefault="002A0D93" w:rsidP="002A0D9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A0D93" w:rsidRPr="00C24747" w:rsidTr="007306C4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A0D93" w:rsidRPr="002104A6" w:rsidTr="007306C4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8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FD495C" w:rsidTr="007306C4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FD495C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0D93" w:rsidRPr="002104A6" w:rsidTr="007306C4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A0D93" w:rsidRPr="00C24747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A0D93" w:rsidRPr="002104A6" w:rsidRDefault="002A0D93" w:rsidP="002A0D93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2A0D93" w:rsidRPr="00A76A24" w:rsidTr="007306C4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A0D93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F41779" w:rsidRDefault="002A0D93" w:rsidP="002A0D93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A0D93" w:rsidRPr="00A76A24" w:rsidRDefault="002A0D93" w:rsidP="002A0D9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lastRenderedPageBreak/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083851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</w:p>
          <w:p w:rsidR="008B60A8" w:rsidRPr="005C5F0C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toimintatapoja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hakee itsenäisesti ja oma-aloitteisesti tietoa eri lähteistä </w:t>
            </w:r>
            <w:r w:rsidR="00FC7CB4">
              <w:rPr>
                <w:rFonts w:ascii="Arial" w:hAnsi="Arial" w:cs="Arial"/>
                <w:sz w:val="20"/>
                <w:szCs w:val="20"/>
              </w:rPr>
              <w:t>ja arvioi tiedon luotettavuutta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8B60A8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r w:rsidR="004431B9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8B60A8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4431B9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B01A02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 xml:space="preserve">kykyisesti työyhteisön ja </w:t>
            </w:r>
            <w:r w:rsidR="004431B9" w:rsidRPr="00083851">
              <w:rPr>
                <w:rFonts w:ascii="Arial" w:hAnsi="Arial" w:cs="Arial"/>
                <w:sz w:val="20"/>
                <w:szCs w:val="20"/>
              </w:rPr>
              <w:t>– ryhmän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 xml:space="preserve"> jäsenenä</w:t>
            </w:r>
            <w:r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="00FC7CB4">
              <w:rPr>
                <w:rFonts w:ascii="Arial" w:hAnsi="Arial" w:cs="Arial"/>
                <w:sz w:val="20"/>
                <w:szCs w:val="20"/>
              </w:rPr>
              <w:t>oudattaa vaitiolovelvollisuutta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31B9" w:rsidRPr="00A76A24" w:rsidTr="00FA2368">
        <w:trPr>
          <w:trHeight w:val="445"/>
        </w:trPr>
        <w:tc>
          <w:tcPr>
            <w:tcW w:w="10065" w:type="dxa"/>
            <w:gridSpan w:val="3"/>
          </w:tcPr>
          <w:p w:rsidR="004431B9" w:rsidRPr="00A76A24" w:rsidRDefault="004431B9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1B9">
              <w:rPr>
                <w:rFonts w:ascii="Arial" w:hAnsi="Arial" w:cs="Arial"/>
                <w:b/>
                <w:color w:val="FF0000"/>
                <w:sz w:val="20"/>
                <w:szCs w:val="20"/>
              </w:rPr>
              <w:t>Kestävä kehitys</w:t>
            </w:r>
          </w:p>
        </w:tc>
      </w:tr>
      <w:tr w:rsidR="004431B9" w:rsidRPr="00C24747" w:rsidTr="00FA2368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4431B9" w:rsidRPr="00C24747" w:rsidRDefault="004431B9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4431B9" w:rsidRPr="00FC7CB4" w:rsidTr="00FA2368">
        <w:trPr>
          <w:trHeight w:val="399"/>
        </w:trPr>
        <w:tc>
          <w:tcPr>
            <w:tcW w:w="568" w:type="dxa"/>
            <w:shd w:val="clear" w:color="auto" w:fill="auto"/>
          </w:tcPr>
          <w:p w:rsidR="004431B9" w:rsidRPr="00C24747" w:rsidRDefault="004431B9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4431B9" w:rsidRPr="00FC7CB4" w:rsidRDefault="004431B9" w:rsidP="00FA2368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1B9">
              <w:rPr>
                <w:rFonts w:ascii="Arial" w:hAnsi="Arial" w:cs="Arial"/>
                <w:sz w:val="20"/>
                <w:szCs w:val="20"/>
              </w:rPr>
              <w:t>noudattaa työskentelyssään k</w:t>
            </w:r>
            <w:r>
              <w:rPr>
                <w:rFonts w:ascii="Arial" w:hAnsi="Arial" w:cs="Arial"/>
                <w:sz w:val="20"/>
                <w:szCs w:val="20"/>
              </w:rPr>
              <w:t>estävän kehityksen periaatteita</w:t>
            </w:r>
            <w:r w:rsidRPr="00FC7C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31B9" w:rsidRPr="00FD495C" w:rsidTr="00FA2368">
        <w:trPr>
          <w:trHeight w:val="399"/>
        </w:trPr>
        <w:tc>
          <w:tcPr>
            <w:tcW w:w="568" w:type="dxa"/>
            <w:shd w:val="clear" w:color="auto" w:fill="auto"/>
          </w:tcPr>
          <w:p w:rsidR="004431B9" w:rsidRPr="00C24747" w:rsidRDefault="004431B9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4431B9" w:rsidRPr="00FD495C" w:rsidRDefault="004431B9" w:rsidP="00FA2368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1B9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  <w:r w:rsidRPr="00BB01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31B9" w:rsidRPr="002104A6" w:rsidTr="00FA2368">
        <w:trPr>
          <w:trHeight w:val="399"/>
        </w:trPr>
        <w:tc>
          <w:tcPr>
            <w:tcW w:w="568" w:type="dxa"/>
            <w:shd w:val="clear" w:color="auto" w:fill="auto"/>
          </w:tcPr>
          <w:p w:rsidR="004431B9" w:rsidRPr="00C24747" w:rsidRDefault="004431B9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4431B9" w:rsidRPr="002104A6" w:rsidRDefault="004431B9" w:rsidP="00FA2368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1B9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  <w:r w:rsidRPr="00BB01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431B9" w:rsidRPr="00FD495C" w:rsidTr="00347BA6">
        <w:tc>
          <w:tcPr>
            <w:tcW w:w="10065" w:type="dxa"/>
            <w:gridSpan w:val="3"/>
          </w:tcPr>
          <w:p w:rsidR="004431B9" w:rsidRPr="004431B9" w:rsidRDefault="004431B9" w:rsidP="004431B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1B9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4431B9">
              <w:rPr>
                <w:rFonts w:ascii="Arial" w:hAnsi="Arial" w:cs="Arial"/>
                <w:sz w:val="20"/>
                <w:szCs w:val="20"/>
              </w:rPr>
              <w:t>i</w:t>
            </w:r>
            <w:r w:rsidRPr="004431B9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4431B9" w:rsidRPr="004431B9" w:rsidRDefault="004431B9" w:rsidP="004431B9">
            <w:pPr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31B9" w:rsidRPr="004431B9" w:rsidRDefault="004431B9" w:rsidP="004431B9">
            <w:pPr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31B9" w:rsidRPr="004431B9" w:rsidRDefault="004431B9" w:rsidP="004431B9">
            <w:pPr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31B9" w:rsidRPr="00355554" w:rsidRDefault="004431B9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C71E81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C71E81">
        <w:rPr>
          <w:rFonts w:ascii="Arial" w:hAnsi="Arial" w:cs="Arial"/>
          <w:b/>
          <w:sz w:val="20"/>
          <w:szCs w:val="20"/>
        </w:rPr>
        <w:t>Kansainvälisen kaupan laskutus ja reskontran hoito 2.5.6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6D" w:rsidRDefault="00837E6D" w:rsidP="00DE71CC">
      <w:pPr>
        <w:spacing w:after="0"/>
      </w:pPr>
      <w:r>
        <w:separator/>
      </w:r>
    </w:p>
  </w:endnote>
  <w:endnote w:type="continuationSeparator" w:id="0">
    <w:p w:rsidR="00837E6D" w:rsidRDefault="00837E6D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C0" w:rsidRPr="001D3F24" w:rsidRDefault="001C2CC0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492010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492010" w:rsidRPr="00492010">
        <w:rPr>
          <w:noProof/>
          <w:sz w:val="20"/>
          <w:szCs w:val="20"/>
        </w:rPr>
        <w:t>12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6D" w:rsidRDefault="00837E6D" w:rsidP="00DE71CC">
      <w:pPr>
        <w:spacing w:after="0"/>
      </w:pPr>
      <w:r>
        <w:separator/>
      </w:r>
    </w:p>
  </w:footnote>
  <w:footnote w:type="continuationSeparator" w:id="0">
    <w:p w:rsidR="00837E6D" w:rsidRDefault="00837E6D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C0" w:rsidRDefault="001C2CC0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20DB83C" wp14:editId="7361ACF0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93096B" w:rsidRDefault="0093096B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Nimi:</w:t>
    </w:r>
    <w:r w:rsidR="001C2CC0">
      <w:rPr>
        <w:rFonts w:ascii="Arial" w:hAnsi="Arial" w:cs="Arial"/>
        <w:sz w:val="20"/>
        <w:szCs w:val="20"/>
      </w:rPr>
      <w:tab/>
    </w:r>
    <w:r w:rsidR="001C2CC0">
      <w:rPr>
        <w:rFonts w:ascii="Arial" w:hAnsi="Arial" w:cs="Arial"/>
        <w:sz w:val="20"/>
        <w:szCs w:val="20"/>
      </w:rPr>
      <w:tab/>
    </w:r>
    <w:r w:rsidR="001C2CC0">
      <w:rPr>
        <w:rFonts w:ascii="Arial" w:hAnsi="Arial" w:cs="Arial"/>
        <w:sz w:val="20"/>
        <w:szCs w:val="20"/>
      </w:rPr>
      <w:tab/>
    </w:r>
    <w:r w:rsidR="001C2CC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Kansainvälisen kaupan laskutus </w:t>
    </w:r>
  </w:p>
  <w:p w:rsidR="001C2CC0" w:rsidRPr="00A04664" w:rsidRDefault="0093096B" w:rsidP="0093096B">
    <w:pPr>
      <w:keepNext/>
      <w:widowControl w:val="0"/>
      <w:spacing w:after="0"/>
      <w:ind w:left="3912" w:firstLine="1304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ja reskontran hoito 2.5.6</w:t>
    </w:r>
    <w:r w:rsidR="001C2CC0" w:rsidRPr="00A04664">
      <w:rPr>
        <w:rFonts w:ascii="Arial" w:hAnsi="Arial" w:cs="Arial"/>
      </w:rPr>
      <w:t xml:space="preserve"> </w:t>
    </w:r>
  </w:p>
  <w:p w:rsidR="001C2CC0" w:rsidRPr="007C0FEA" w:rsidRDefault="001C2CC0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1C2CC0" w:rsidRDefault="001C2C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C0" w:rsidRDefault="001C2CC0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1C2CC0" w:rsidRDefault="001C2CC0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C3D52">
      <w:rPr>
        <w:rFonts w:ascii="Arial" w:hAnsi="Arial" w:cs="Arial"/>
        <w:sz w:val="20"/>
        <w:szCs w:val="20"/>
      </w:rPr>
      <w:t>Asiakkuuksien hoito 2.2.2</w:t>
    </w:r>
  </w:p>
  <w:p w:rsidR="001C2CC0" w:rsidRPr="007C0FEA" w:rsidRDefault="001C2CC0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C0" w:rsidRPr="003542DA" w:rsidRDefault="001C2CC0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26227"/>
    <w:multiLevelType w:val="hybridMultilevel"/>
    <w:tmpl w:val="20DAC5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616068"/>
    <w:multiLevelType w:val="hybridMultilevel"/>
    <w:tmpl w:val="A53A44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A75865"/>
    <w:multiLevelType w:val="hybridMultilevel"/>
    <w:tmpl w:val="0B066A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6"/>
  </w:num>
  <w:num w:numId="4">
    <w:abstractNumId w:val="2"/>
  </w:num>
  <w:num w:numId="5">
    <w:abstractNumId w:val="19"/>
  </w:num>
  <w:num w:numId="6">
    <w:abstractNumId w:val="20"/>
  </w:num>
  <w:num w:numId="7">
    <w:abstractNumId w:val="16"/>
  </w:num>
  <w:num w:numId="8">
    <w:abstractNumId w:val="15"/>
  </w:num>
  <w:num w:numId="9">
    <w:abstractNumId w:val="10"/>
  </w:num>
  <w:num w:numId="10">
    <w:abstractNumId w:val="8"/>
  </w:num>
  <w:num w:numId="11">
    <w:abstractNumId w:val="6"/>
  </w:num>
  <w:num w:numId="12">
    <w:abstractNumId w:val="32"/>
  </w:num>
  <w:num w:numId="13">
    <w:abstractNumId w:val="29"/>
  </w:num>
  <w:num w:numId="14">
    <w:abstractNumId w:val="17"/>
  </w:num>
  <w:num w:numId="15">
    <w:abstractNumId w:val="38"/>
  </w:num>
  <w:num w:numId="16">
    <w:abstractNumId w:val="24"/>
  </w:num>
  <w:num w:numId="17">
    <w:abstractNumId w:val="5"/>
  </w:num>
  <w:num w:numId="18">
    <w:abstractNumId w:val="30"/>
  </w:num>
  <w:num w:numId="19">
    <w:abstractNumId w:val="23"/>
  </w:num>
  <w:num w:numId="20">
    <w:abstractNumId w:val="21"/>
  </w:num>
  <w:num w:numId="21">
    <w:abstractNumId w:val="13"/>
  </w:num>
  <w:num w:numId="22">
    <w:abstractNumId w:val="27"/>
  </w:num>
  <w:num w:numId="23">
    <w:abstractNumId w:val="35"/>
  </w:num>
  <w:num w:numId="24">
    <w:abstractNumId w:val="14"/>
  </w:num>
  <w:num w:numId="25">
    <w:abstractNumId w:val="31"/>
  </w:num>
  <w:num w:numId="26">
    <w:abstractNumId w:val="39"/>
  </w:num>
  <w:num w:numId="27">
    <w:abstractNumId w:val="11"/>
  </w:num>
  <w:num w:numId="28">
    <w:abstractNumId w:val="28"/>
  </w:num>
  <w:num w:numId="29">
    <w:abstractNumId w:val="12"/>
  </w:num>
  <w:num w:numId="30">
    <w:abstractNumId w:val="26"/>
  </w:num>
  <w:num w:numId="31">
    <w:abstractNumId w:val="33"/>
  </w:num>
  <w:num w:numId="32">
    <w:abstractNumId w:val="34"/>
  </w:num>
  <w:num w:numId="33">
    <w:abstractNumId w:val="7"/>
  </w:num>
  <w:num w:numId="34">
    <w:abstractNumId w:val="1"/>
  </w:num>
  <w:num w:numId="35">
    <w:abstractNumId w:val="3"/>
  </w:num>
  <w:num w:numId="36">
    <w:abstractNumId w:val="18"/>
  </w:num>
  <w:num w:numId="37">
    <w:abstractNumId w:val="9"/>
  </w:num>
  <w:num w:numId="38">
    <w:abstractNumId w:val="4"/>
  </w:num>
  <w:num w:numId="39">
    <w:abstractNumId w:val="25"/>
  </w:num>
  <w:num w:numId="40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4B4A"/>
    <w:rsid w:val="00150C0D"/>
    <w:rsid w:val="00151D56"/>
    <w:rsid w:val="001562DE"/>
    <w:rsid w:val="00160A44"/>
    <w:rsid w:val="00177FB3"/>
    <w:rsid w:val="00183E50"/>
    <w:rsid w:val="00185E46"/>
    <w:rsid w:val="00196F5A"/>
    <w:rsid w:val="001A2869"/>
    <w:rsid w:val="001B561B"/>
    <w:rsid w:val="001B64E2"/>
    <w:rsid w:val="001C2CC0"/>
    <w:rsid w:val="001C66C3"/>
    <w:rsid w:val="001D0612"/>
    <w:rsid w:val="001D3F24"/>
    <w:rsid w:val="001E0C1A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23BB1"/>
    <w:rsid w:val="00324D24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4DE3"/>
    <w:rsid w:val="003D460A"/>
    <w:rsid w:val="003D48E8"/>
    <w:rsid w:val="003F01E1"/>
    <w:rsid w:val="003F50AC"/>
    <w:rsid w:val="003F75D4"/>
    <w:rsid w:val="00401EF2"/>
    <w:rsid w:val="00405CE2"/>
    <w:rsid w:val="00405E63"/>
    <w:rsid w:val="00413B29"/>
    <w:rsid w:val="00423389"/>
    <w:rsid w:val="00427144"/>
    <w:rsid w:val="00432DCB"/>
    <w:rsid w:val="004431B9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92010"/>
    <w:rsid w:val="004A00A0"/>
    <w:rsid w:val="004A25F9"/>
    <w:rsid w:val="004A4DA0"/>
    <w:rsid w:val="004B5CA3"/>
    <w:rsid w:val="004B7CAE"/>
    <w:rsid w:val="004C44E9"/>
    <w:rsid w:val="004C4769"/>
    <w:rsid w:val="004D44B9"/>
    <w:rsid w:val="005040BF"/>
    <w:rsid w:val="00511451"/>
    <w:rsid w:val="00516591"/>
    <w:rsid w:val="005246C9"/>
    <w:rsid w:val="00546696"/>
    <w:rsid w:val="0056394B"/>
    <w:rsid w:val="005648B5"/>
    <w:rsid w:val="00575A31"/>
    <w:rsid w:val="00586EDC"/>
    <w:rsid w:val="00593F33"/>
    <w:rsid w:val="00594915"/>
    <w:rsid w:val="005A3AD0"/>
    <w:rsid w:val="005A4362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613D0"/>
    <w:rsid w:val="006678CD"/>
    <w:rsid w:val="00672CAC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6F453E"/>
    <w:rsid w:val="0070007F"/>
    <w:rsid w:val="00701C76"/>
    <w:rsid w:val="00701F15"/>
    <w:rsid w:val="007056BA"/>
    <w:rsid w:val="00705CE0"/>
    <w:rsid w:val="0070606A"/>
    <w:rsid w:val="0071267D"/>
    <w:rsid w:val="00712D3D"/>
    <w:rsid w:val="00713CA5"/>
    <w:rsid w:val="00714866"/>
    <w:rsid w:val="00715458"/>
    <w:rsid w:val="00716DD7"/>
    <w:rsid w:val="00726AE3"/>
    <w:rsid w:val="007306C4"/>
    <w:rsid w:val="00731E6A"/>
    <w:rsid w:val="00733B7A"/>
    <w:rsid w:val="00733C3E"/>
    <w:rsid w:val="007345E6"/>
    <w:rsid w:val="00734721"/>
    <w:rsid w:val="007362ED"/>
    <w:rsid w:val="00737C00"/>
    <w:rsid w:val="007450BC"/>
    <w:rsid w:val="00745724"/>
    <w:rsid w:val="0076106B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33E52"/>
    <w:rsid w:val="00834F7E"/>
    <w:rsid w:val="00835E7A"/>
    <w:rsid w:val="00837E6D"/>
    <w:rsid w:val="00845FA1"/>
    <w:rsid w:val="00846AFE"/>
    <w:rsid w:val="00847D4B"/>
    <w:rsid w:val="00850062"/>
    <w:rsid w:val="00850419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096B"/>
    <w:rsid w:val="00933C29"/>
    <w:rsid w:val="00942F86"/>
    <w:rsid w:val="009503E1"/>
    <w:rsid w:val="00962ED5"/>
    <w:rsid w:val="00966C09"/>
    <w:rsid w:val="00966C60"/>
    <w:rsid w:val="009716CC"/>
    <w:rsid w:val="00974CDC"/>
    <w:rsid w:val="009769D7"/>
    <w:rsid w:val="00992883"/>
    <w:rsid w:val="00997ECC"/>
    <w:rsid w:val="009A386A"/>
    <w:rsid w:val="009A3C9B"/>
    <w:rsid w:val="009A4A9B"/>
    <w:rsid w:val="009A675E"/>
    <w:rsid w:val="009C0EF3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41E2E"/>
    <w:rsid w:val="00A50CFF"/>
    <w:rsid w:val="00A55306"/>
    <w:rsid w:val="00A720B2"/>
    <w:rsid w:val="00A73D4E"/>
    <w:rsid w:val="00A767F1"/>
    <w:rsid w:val="00A76A24"/>
    <w:rsid w:val="00A823E3"/>
    <w:rsid w:val="00A852D9"/>
    <w:rsid w:val="00A927BA"/>
    <w:rsid w:val="00A94886"/>
    <w:rsid w:val="00AC5556"/>
    <w:rsid w:val="00AC600B"/>
    <w:rsid w:val="00AC72BC"/>
    <w:rsid w:val="00AD1AF5"/>
    <w:rsid w:val="00AF3026"/>
    <w:rsid w:val="00B018B9"/>
    <w:rsid w:val="00B01A02"/>
    <w:rsid w:val="00B0614E"/>
    <w:rsid w:val="00B23C4F"/>
    <w:rsid w:val="00B25845"/>
    <w:rsid w:val="00B47076"/>
    <w:rsid w:val="00B56BD4"/>
    <w:rsid w:val="00B64AC0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45386"/>
    <w:rsid w:val="00C55E88"/>
    <w:rsid w:val="00C71E81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7872"/>
    <w:rsid w:val="00D407BD"/>
    <w:rsid w:val="00D5270F"/>
    <w:rsid w:val="00D54913"/>
    <w:rsid w:val="00D55471"/>
    <w:rsid w:val="00D66325"/>
    <w:rsid w:val="00D76E4F"/>
    <w:rsid w:val="00D80F79"/>
    <w:rsid w:val="00D83FC6"/>
    <w:rsid w:val="00DA000B"/>
    <w:rsid w:val="00DB07BB"/>
    <w:rsid w:val="00DB395B"/>
    <w:rsid w:val="00DC3D52"/>
    <w:rsid w:val="00DC7D9B"/>
    <w:rsid w:val="00DD0364"/>
    <w:rsid w:val="00DD165A"/>
    <w:rsid w:val="00DD6223"/>
    <w:rsid w:val="00DD625C"/>
    <w:rsid w:val="00DE2BD0"/>
    <w:rsid w:val="00DE2E7E"/>
    <w:rsid w:val="00DE71CC"/>
    <w:rsid w:val="00DF1BF0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13C7E"/>
    <w:rsid w:val="00F14E57"/>
    <w:rsid w:val="00F171B4"/>
    <w:rsid w:val="00F20E21"/>
    <w:rsid w:val="00F404E8"/>
    <w:rsid w:val="00F41779"/>
    <w:rsid w:val="00F41842"/>
    <w:rsid w:val="00F51DFD"/>
    <w:rsid w:val="00F711D5"/>
    <w:rsid w:val="00F75C67"/>
    <w:rsid w:val="00F92791"/>
    <w:rsid w:val="00FA3DF2"/>
    <w:rsid w:val="00FA52D9"/>
    <w:rsid w:val="00FB7F2A"/>
    <w:rsid w:val="00FC29DC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4AF9-45B9-43EF-B06F-D1E9A597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1790</Words>
  <Characters>15731</Characters>
  <Application>Microsoft Office Word</Application>
  <DocSecurity>0</DocSecurity>
  <Lines>131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12</cp:revision>
  <cp:lastPrinted>2015-08-06T07:49:00Z</cp:lastPrinted>
  <dcterms:created xsi:type="dcterms:W3CDTF">2015-06-16T08:18:00Z</dcterms:created>
  <dcterms:modified xsi:type="dcterms:W3CDTF">2015-08-06T07:49:00Z</dcterms:modified>
</cp:coreProperties>
</file>