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430"/>
        <w:gridCol w:w="475"/>
        <w:gridCol w:w="4487"/>
      </w:tblGrid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9B4D06" w:rsidRPr="005E20A1">
              <w:rPr>
                <w:rFonts w:ascii="Arial" w:hAnsi="Arial" w:cs="Arial"/>
                <w:b/>
                <w:color w:val="FF0000"/>
                <w:sz w:val="20"/>
                <w:szCs w:val="20"/>
              </w:rPr>
              <w:t>Sähköinen kaupankäynti</w:t>
            </w:r>
            <w:r w:rsidR="008E1CFA" w:rsidRPr="005E20A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9B4D06" w:rsidRPr="005E20A1">
              <w:rPr>
                <w:rFonts w:ascii="Arial" w:hAnsi="Arial" w:cs="Arial"/>
                <w:b/>
                <w:color w:val="FF0000"/>
                <w:sz w:val="20"/>
                <w:szCs w:val="20"/>
              </w:rPr>
              <w:t>2.5.2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F41779">
        <w:tc>
          <w:tcPr>
            <w:tcW w:w="9923" w:type="dxa"/>
            <w:gridSpan w:val="4"/>
            <w:shd w:val="clear" w:color="auto" w:fill="DAEEF3"/>
            <w:vAlign w:val="center"/>
          </w:tcPr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Arvioija:</w:t>
            </w:r>
          </w:p>
          <w:p w:rsidR="00F41779" w:rsidRP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5436" w:type="dxa"/>
            <w:gridSpan w:val="3"/>
          </w:tcPr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Ammattitaitovaatimukset:</w:t>
            </w:r>
          </w:p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Pr="00931DF4" w:rsidRDefault="00931DF4" w:rsidP="00BC5C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Tutkinnon suorittaja palvelee toimiston ulkoista ja sisäistä asi</w:t>
            </w:r>
            <w:r w:rsidRPr="00931DF4">
              <w:rPr>
                <w:rFonts w:ascii="Arial" w:hAnsi="Arial" w:cs="Arial"/>
                <w:sz w:val="18"/>
                <w:szCs w:val="18"/>
              </w:rPr>
              <w:t>a</w:t>
            </w:r>
            <w:r w:rsidRPr="00931DF4">
              <w:rPr>
                <w:rFonts w:ascii="Arial" w:hAnsi="Arial" w:cs="Arial"/>
                <w:sz w:val="18"/>
                <w:szCs w:val="18"/>
              </w:rPr>
              <w:t>kasta,</w:t>
            </w:r>
            <w:r w:rsidR="00BC5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jolloin hän</w:t>
            </w:r>
            <w:r w:rsidR="00BC5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tekee toimiston töitä:</w:t>
            </w:r>
          </w:p>
          <w:p w:rsidR="009B4D06" w:rsidRPr="009B4D06" w:rsidRDefault="009B4D06" w:rsidP="009B4D06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B4D06">
              <w:rPr>
                <w:rFonts w:ascii="Arial" w:hAnsi="Arial" w:cs="Arial"/>
                <w:sz w:val="18"/>
                <w:szCs w:val="18"/>
              </w:rPr>
              <w:t xml:space="preserve">osallistuu verkkokaupan ylläpitämiseen </w:t>
            </w:r>
          </w:p>
          <w:p w:rsidR="009B4D06" w:rsidRPr="009B4D06" w:rsidRDefault="009B4D06" w:rsidP="009B4D06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B4D06">
              <w:rPr>
                <w:rFonts w:ascii="Arial" w:hAnsi="Arial" w:cs="Arial"/>
                <w:sz w:val="18"/>
                <w:szCs w:val="18"/>
              </w:rPr>
              <w:t xml:space="preserve">seuraa kilpailutilannetta ja alan trendejä </w:t>
            </w:r>
          </w:p>
          <w:p w:rsidR="009B4D06" w:rsidRPr="009B4D06" w:rsidRDefault="009B4D06" w:rsidP="009B4D06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B4D06">
              <w:rPr>
                <w:rFonts w:ascii="Arial" w:hAnsi="Arial" w:cs="Arial"/>
                <w:sz w:val="18"/>
                <w:szCs w:val="18"/>
              </w:rPr>
              <w:t>palvelee asiakkaita verkkokaupassa</w:t>
            </w:r>
          </w:p>
          <w:p w:rsidR="00F711D5" w:rsidRPr="009B4D06" w:rsidRDefault="009B4D06" w:rsidP="009B4D06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B4D06">
              <w:rPr>
                <w:rFonts w:ascii="Arial" w:hAnsi="Arial" w:cs="Arial"/>
                <w:sz w:val="18"/>
                <w:szCs w:val="18"/>
              </w:rPr>
              <w:t>hoitaa maksuihin ja toimituksiin liittyvät jälkitoimet.</w:t>
            </w:r>
          </w:p>
        </w:tc>
        <w:tc>
          <w:tcPr>
            <w:tcW w:w="4487" w:type="dxa"/>
          </w:tcPr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C5CA6">
              <w:rPr>
                <w:rFonts w:ascii="Arial" w:hAnsi="Arial" w:cs="Arial"/>
                <w:sz w:val="18"/>
                <w:szCs w:val="18"/>
              </w:rPr>
              <w:t>Ammattitaidon osoittamistavat:</w:t>
            </w:r>
          </w:p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3D103F" w:rsidRPr="003D103F" w:rsidRDefault="003D103F" w:rsidP="003D103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3D103F">
              <w:rPr>
                <w:rFonts w:ascii="Arial" w:hAnsi="Arial" w:cs="Arial"/>
                <w:sz w:val="18"/>
                <w:szCs w:val="18"/>
              </w:rPr>
              <w:t>utkinnon suorittaja osoittaa osaamisensa amma</w:t>
            </w:r>
            <w:r w:rsidRPr="003D103F">
              <w:rPr>
                <w:rFonts w:ascii="Arial" w:hAnsi="Arial" w:cs="Arial"/>
                <w:sz w:val="18"/>
                <w:szCs w:val="18"/>
              </w:rPr>
              <w:t>t</w:t>
            </w:r>
            <w:r w:rsidRPr="003D103F">
              <w:rPr>
                <w:rFonts w:ascii="Arial" w:hAnsi="Arial" w:cs="Arial"/>
                <w:sz w:val="18"/>
                <w:szCs w:val="18"/>
              </w:rPr>
              <w:t>tio</w:t>
            </w:r>
            <w:r>
              <w:rPr>
                <w:rFonts w:ascii="Arial" w:hAnsi="Arial" w:cs="Arial"/>
                <w:sz w:val="18"/>
                <w:szCs w:val="18"/>
              </w:rPr>
              <w:t xml:space="preserve">saamisen </w:t>
            </w:r>
            <w:r w:rsidRPr="003D103F">
              <w:rPr>
                <w:rFonts w:ascii="Arial" w:hAnsi="Arial" w:cs="Arial"/>
                <w:sz w:val="18"/>
                <w:szCs w:val="18"/>
              </w:rPr>
              <w:t>tutkintotilaisuudessa työskentelemällä sähköisen kaupankäynnin tehtävissä käyttäen ty</w:t>
            </w:r>
            <w:r w:rsidRPr="003D103F">
              <w:rPr>
                <w:rFonts w:ascii="Arial" w:hAnsi="Arial" w:cs="Arial"/>
                <w:sz w:val="18"/>
                <w:szCs w:val="18"/>
              </w:rPr>
              <w:t>ö</w:t>
            </w:r>
            <w:r w:rsidRPr="003D103F">
              <w:rPr>
                <w:rFonts w:ascii="Arial" w:hAnsi="Arial" w:cs="Arial"/>
                <w:sz w:val="18"/>
                <w:szCs w:val="18"/>
              </w:rPr>
              <w:t xml:space="preserve">ympäristönsä keskeisiä välineitä, tietoteknisiä laitteita ja ohjelmistoja. Työtä tehdään siinä laajuudessa, että osoitettava osaaminen vastaa kattavasti tutkinnon perusteissa määrättyjä ammattitaitovaatimuksia, arvioinnin kohteita ja kriteereitä. </w:t>
            </w:r>
          </w:p>
          <w:p w:rsidR="00F711D5" w:rsidRPr="00931DF4" w:rsidRDefault="00F711D5" w:rsidP="003D10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075C" w:rsidRPr="00FD495C" w:rsidTr="00931DF4">
        <w:trPr>
          <w:trHeight w:val="47"/>
        </w:trPr>
        <w:tc>
          <w:tcPr>
            <w:tcW w:w="9923" w:type="dxa"/>
            <w:gridSpan w:val="4"/>
          </w:tcPr>
          <w:p w:rsidR="007C0FEA" w:rsidRPr="00931DF4" w:rsidRDefault="007C0FEA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Katso yllä olevat ammattitaitovaatimukset ja suunnittele työtehtäväsi niin, että voit osoittaa ammattitaitosi. Katso vase</w:t>
            </w:r>
            <w:r w:rsidRPr="00931DF4">
              <w:rPr>
                <w:rFonts w:ascii="Arial" w:hAnsi="Arial" w:cs="Arial"/>
                <w:sz w:val="18"/>
                <w:szCs w:val="18"/>
              </w:rPr>
              <w:t>m</w:t>
            </w:r>
            <w:r w:rsidRPr="00931DF4">
              <w:rPr>
                <w:rFonts w:ascii="Arial" w:hAnsi="Arial" w:cs="Arial"/>
                <w:sz w:val="18"/>
                <w:szCs w:val="18"/>
              </w:rPr>
              <w:t>manpuoleisista sarakkeista, mitä arvioidaan ja mitä kussakin työprosessin vaiheessa tulee osata. Suunnittele ja kirjaa kuhunkin lokeroon selkeitä ja konkreettisia työtehtäviäsi, joilla osoitat ammatillisen osaamisesi.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Jos tutkintosuorituksistasi syntyy arviointilomakkeen lisäksi muita asiakirjoja tai sähköisiä dokumentteja, mainitse myös niistä ja liitä ne arviointiaineistoosi. </w:t>
            </w: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Suunnittele missä ja milloin näytät osaamisesi ja kuka sen</w:t>
            </w:r>
            <w:r w:rsidRPr="00931DF4">
              <w:rPr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työpaikalla arvioi.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25DAC" w:rsidRPr="00931DF4" w:rsidRDefault="00825DAC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Arviointi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tutkinnon suorittajalle: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Näytä tutkinnon henkilökohtaisesta toteutussuunnitelmastasi arvioinnin kohteittain tutkint</w:t>
            </w:r>
            <w:r w:rsidRPr="00931DF4">
              <w:rPr>
                <w:rFonts w:ascii="Arial" w:hAnsi="Arial" w:cs="Arial"/>
                <w:sz w:val="18"/>
                <w:szCs w:val="18"/>
              </w:rPr>
              <w:t>o</w:t>
            </w:r>
            <w:r w:rsidRPr="00931DF4">
              <w:rPr>
                <w:rFonts w:ascii="Arial" w:hAnsi="Arial" w:cs="Arial"/>
                <w:sz w:val="18"/>
                <w:szCs w:val="18"/>
              </w:rPr>
              <w:t>suorituksesi eli työtehtävä tai -prosessi, jolla osoitat ammattitaidon vaatimusten mukaisena. Anna tämä arviointilomake arvioijalle/arvioijille. Tee lopuksi itsearviointi tutkinnon osasta, miten vastasit ammattitaitovaatimuksiin tutkintosuorituksill</w:t>
            </w:r>
            <w:r w:rsidRPr="00931DF4">
              <w:rPr>
                <w:rFonts w:ascii="Arial" w:hAnsi="Arial" w:cs="Arial"/>
                <w:sz w:val="18"/>
                <w:szCs w:val="18"/>
              </w:rPr>
              <w:t>a</w:t>
            </w:r>
            <w:r w:rsidRPr="00931DF4">
              <w:rPr>
                <w:rFonts w:ascii="Arial" w:hAnsi="Arial" w:cs="Arial"/>
                <w:sz w:val="18"/>
                <w:szCs w:val="18"/>
              </w:rPr>
              <w:t>si. Liitä tämä arviointilomake arviointiaineistoosi.</w:t>
            </w: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arvioijalle: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Varmista, että tietosi ovat lomakkeella oikein ja täydennä puuttuvat kohdat, työtehtäväsi ja työkokemu</w:t>
            </w:r>
            <w:r w:rsidRPr="00931DF4">
              <w:rPr>
                <w:rFonts w:ascii="Arial" w:hAnsi="Arial" w:cs="Arial"/>
                <w:sz w:val="18"/>
                <w:szCs w:val="18"/>
              </w:rPr>
              <w:t>k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sesi ovat avainasemassa. Tutkinnon henkilökohtaisesta toteutussuunnitelmasta näet suunnitellut, arvioitavaksesi tulevat tutkintosuoritukset eli työtehtävät tai </w:t>
            </w: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–prosessit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, joilla ammattitaitovaatimusten mukainen osaaminen osoitetaan.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Ammattitaitovaatimukset (mitä tulee osata),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kohteet (mitä arvioidaan) </w:t>
            </w:r>
            <w:r w:rsidR="007C0FEA" w:rsidRPr="00931DF4">
              <w:rPr>
                <w:rFonts w:ascii="Arial" w:hAnsi="Arial" w:cs="Arial"/>
                <w:sz w:val="18"/>
                <w:szCs w:val="18"/>
              </w:rPr>
              <w:t>ja</w:t>
            </w:r>
          </w:p>
          <w:p w:rsidR="00825DAC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arvioinnin kriteerit (miten hyvin osataan) ovat tällä arviointilomakkeella. Tee arviosi niiden mukaan.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C0FEA" w:rsidRPr="00931DF4" w:rsidRDefault="00825DA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ja huomiot kirjaat lomakkeelle kriteeristön mukaisena asteikolla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Kiitettävä K3,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Hyvä H2,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Tyydyttävä T1 tai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Hylätty.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E20A1" w:rsidRDefault="005E20A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E20A1" w:rsidRDefault="005E20A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E20A1" w:rsidRDefault="005E20A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E20A1" w:rsidRDefault="005E20A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E20A1" w:rsidRDefault="005E20A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E20A1" w:rsidRDefault="005E20A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E20A1" w:rsidRDefault="005E20A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P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45724" w:rsidRPr="00931DF4" w:rsidRDefault="0074572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61B" w:rsidRPr="00FD495C" w:rsidTr="00F41779">
        <w:tc>
          <w:tcPr>
            <w:tcW w:w="9923" w:type="dxa"/>
            <w:gridSpan w:val="4"/>
            <w:shd w:val="clear" w:color="auto" w:fill="DAEEF3"/>
          </w:tcPr>
          <w:p w:rsidR="007C0FEA" w:rsidRDefault="001B561B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148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561B" w:rsidRPr="000C66B2" w:rsidRDefault="000C66B2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="001B561B"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7C0FEA" w:rsidRPr="00FD495C" w:rsidTr="00F41779">
        <w:tc>
          <w:tcPr>
            <w:tcW w:w="4961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7C0FEA" w:rsidRPr="00FD495C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7C0FEA" w:rsidP="009B4D06">
            <w:pPr>
              <w:pStyle w:val="Luettelokappale"/>
              <w:numPr>
                <w:ilvl w:val="0"/>
                <w:numId w:val="6"/>
              </w:numPr>
              <w:spacing w:after="0"/>
              <w:ind w:left="283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714866">
              <w:rPr>
                <w:rFonts w:ascii="Arial" w:hAnsi="Arial" w:cs="Arial"/>
                <w:sz w:val="20"/>
                <w:szCs w:val="20"/>
              </w:rPr>
              <w:t xml:space="preserve">valmistelee työtehtäviä ohjatusti </w:t>
            </w:r>
            <w:r w:rsidR="009B4D06">
              <w:rPr>
                <w:rFonts w:ascii="Arial" w:hAnsi="Arial" w:cs="Arial"/>
                <w:sz w:val="20"/>
                <w:szCs w:val="20"/>
              </w:rPr>
              <w:t>yrityksen</w:t>
            </w:r>
            <w:r w:rsidRPr="00714866">
              <w:rPr>
                <w:rFonts w:ascii="Arial" w:hAnsi="Arial" w:cs="Arial"/>
                <w:sz w:val="20"/>
                <w:szCs w:val="20"/>
              </w:rPr>
              <w:t xml:space="preserve"> ohjeiden mukaisesti.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8E1CFA" w:rsidRDefault="002D5234" w:rsidP="002D5234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suunnittelee ja valmistelee työtehtäviä </w:t>
            </w:r>
            <w:r w:rsidR="009B4D06">
              <w:rPr>
                <w:rFonts w:ascii="Arial" w:hAnsi="Arial" w:cs="Arial"/>
                <w:sz w:val="20"/>
                <w:szCs w:val="20"/>
              </w:rPr>
              <w:t>yrityksen</w:t>
            </w:r>
            <w:r w:rsidR="007C0FEA" w:rsidRPr="00D83FC6">
              <w:rPr>
                <w:rFonts w:ascii="Arial" w:hAnsi="Arial" w:cs="Arial"/>
                <w:sz w:val="20"/>
                <w:szCs w:val="20"/>
              </w:rPr>
              <w:t xml:space="preserve"> ohjeiden mukaisesti.</w:t>
            </w:r>
          </w:p>
          <w:p w:rsidR="008E1CFA" w:rsidRPr="008E1CFA" w:rsidRDefault="008E1CFA" w:rsidP="008E1CFA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CFA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8E1CFA">
              <w:rPr>
                <w:rFonts w:ascii="Arial" w:hAnsi="Arial" w:cs="Arial"/>
                <w:sz w:val="20"/>
                <w:szCs w:val="20"/>
              </w:rPr>
              <w:t xml:space="preserve"> työtehtävät tärkeysjärjestyksessä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931DF4" w:rsidRPr="00931DF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suunnittelee ja valmistelee työtehtäviä oma-</w:t>
            </w:r>
            <w:r w:rsidR="002D5234">
              <w:rPr>
                <w:rFonts w:ascii="Arial" w:hAnsi="Arial" w:cs="Arial"/>
                <w:sz w:val="20"/>
                <w:szCs w:val="20"/>
              </w:rPr>
              <w:t>aloitteisesti ja vastuullisesti</w:t>
            </w:r>
            <w:r w:rsidR="009B4D06">
              <w:rPr>
                <w:rFonts w:ascii="Arial" w:hAnsi="Arial" w:cs="Arial"/>
                <w:sz w:val="20"/>
                <w:szCs w:val="20"/>
              </w:rPr>
              <w:t xml:space="preserve"> yrityksen</w:t>
            </w:r>
            <w:r w:rsidRPr="00745724">
              <w:rPr>
                <w:rFonts w:ascii="Arial" w:hAnsi="Arial" w:cs="Arial"/>
                <w:sz w:val="20"/>
                <w:szCs w:val="20"/>
              </w:rPr>
              <w:t xml:space="preserve"> ohjeiden muka</w:t>
            </w:r>
            <w:r w:rsidRPr="00745724">
              <w:rPr>
                <w:rFonts w:ascii="Arial" w:hAnsi="Arial" w:cs="Arial"/>
                <w:sz w:val="20"/>
                <w:szCs w:val="20"/>
              </w:rPr>
              <w:t>i</w:t>
            </w:r>
            <w:r w:rsidRPr="00745724">
              <w:rPr>
                <w:rFonts w:ascii="Arial" w:hAnsi="Arial" w:cs="Arial"/>
                <w:sz w:val="20"/>
                <w:szCs w:val="20"/>
              </w:rPr>
              <w:t>sesti</w:t>
            </w:r>
            <w:r w:rsidRPr="00931DF4">
              <w:rPr>
                <w:rFonts w:ascii="Arial" w:hAnsi="Arial" w:cs="Arial"/>
                <w:sz w:val="20"/>
                <w:szCs w:val="20"/>
              </w:rPr>
              <w:t>.</w:t>
            </w:r>
            <w:r w:rsidR="00931DF4" w:rsidRPr="00931D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C0FEA" w:rsidRPr="00745724" w:rsidRDefault="00931DF4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31DF4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31DF4">
              <w:rPr>
                <w:rFonts w:ascii="Arial" w:hAnsi="Arial" w:cs="Arial"/>
                <w:sz w:val="20"/>
                <w:szCs w:val="20"/>
              </w:rPr>
              <w:t xml:space="preserve"> työtehtävät tärkeysjärjestyksessä.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C0FEA" w:rsidRDefault="007C0FEA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2738F0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4572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työskentelee ohjatusti asiakaspalvelun eri vaiheissa organisaation ohjeiden ja tavoitteiden muka</w:t>
            </w:r>
            <w:r w:rsidRPr="00745724">
              <w:rPr>
                <w:rFonts w:ascii="Arial" w:hAnsi="Arial" w:cs="Arial"/>
                <w:sz w:val="20"/>
                <w:szCs w:val="20"/>
              </w:rPr>
              <w:t>i</w:t>
            </w:r>
            <w:r w:rsidRPr="00745724">
              <w:rPr>
                <w:rFonts w:ascii="Arial" w:hAnsi="Arial" w:cs="Arial"/>
                <w:sz w:val="20"/>
                <w:szCs w:val="20"/>
              </w:rPr>
              <w:t>sest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13075C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74572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3075C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3075C">
              <w:rPr>
                <w:rFonts w:ascii="Arial" w:hAnsi="Arial" w:cs="Arial"/>
                <w:sz w:val="20"/>
                <w:szCs w:val="20"/>
              </w:rPr>
              <w:t xml:space="preserve"> vastuullaan olevat työt, mutta tarvitsee ajoittain ohjausta.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työskentelee pääosin itsenäisesti asiakaspalvelun eri vaiheissa </w:t>
            </w:r>
            <w:r w:rsidR="002D5234">
              <w:rPr>
                <w:rFonts w:ascii="Arial" w:hAnsi="Arial" w:cs="Arial"/>
                <w:sz w:val="20"/>
                <w:szCs w:val="20"/>
              </w:rPr>
              <w:t>organisaation ohjeiden ja tavoitte</w:t>
            </w:r>
            <w:r w:rsidR="002D5234">
              <w:rPr>
                <w:rFonts w:ascii="Arial" w:hAnsi="Arial" w:cs="Arial"/>
                <w:sz w:val="20"/>
                <w:szCs w:val="20"/>
              </w:rPr>
              <w:t>i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Pr="0013075C">
              <w:rPr>
                <w:rFonts w:ascii="Arial" w:hAnsi="Arial" w:cs="Arial"/>
                <w:sz w:val="20"/>
                <w:szCs w:val="20"/>
              </w:rPr>
              <w:t>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5234" w:rsidRPr="002D5234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14866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3075C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3075C">
              <w:rPr>
                <w:rFonts w:ascii="Arial" w:hAnsi="Arial" w:cs="Arial"/>
                <w:sz w:val="20"/>
                <w:szCs w:val="20"/>
              </w:rPr>
              <w:t xml:space="preserve"> vastuullaan olevat työt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työskentelee 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itsenäisesti </w:t>
            </w:r>
            <w:r w:rsidRPr="0013075C">
              <w:rPr>
                <w:rFonts w:ascii="Arial" w:hAnsi="Arial" w:cs="Arial"/>
                <w:sz w:val="20"/>
                <w:szCs w:val="20"/>
              </w:rPr>
              <w:t>asiakaspalvelun eri vaiheissa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 organisaation ohjeiden ja tavoitteiden muka</w:t>
            </w:r>
            <w:r w:rsidR="002D5234">
              <w:rPr>
                <w:rFonts w:ascii="Arial" w:hAnsi="Arial" w:cs="Arial"/>
                <w:sz w:val="20"/>
                <w:szCs w:val="20"/>
              </w:rPr>
              <w:t>i</w:t>
            </w:r>
            <w:r w:rsidR="002D5234">
              <w:rPr>
                <w:rFonts w:ascii="Arial" w:hAnsi="Arial" w:cs="Arial"/>
                <w:sz w:val="20"/>
                <w:szCs w:val="20"/>
              </w:rPr>
              <w:t>sesti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Default="008E1CF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</w:t>
            </w:r>
            <w:r w:rsidR="007C0FEA" w:rsidRPr="0013075C">
              <w:rPr>
                <w:rFonts w:ascii="Arial" w:hAnsi="Arial" w:cs="Arial"/>
                <w:sz w:val="20"/>
                <w:szCs w:val="20"/>
              </w:rPr>
              <w:t xml:space="preserve"> valtuuksiensa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  <w:r w:rsidR="007C0FEA"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45724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toimii vastuullisesti ja o</w:t>
            </w:r>
            <w:r w:rsidR="002D5234">
              <w:rPr>
                <w:rFonts w:ascii="Arial" w:hAnsi="Arial" w:cs="Arial"/>
                <w:sz w:val="20"/>
                <w:szCs w:val="20"/>
              </w:rPr>
              <w:t>ttaa työssään huomioon seuraavan työvaiheen ja työntekijän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4A784D" w:rsidP="004A784D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ohjattuna yrityksen</w:t>
            </w:r>
            <w:r w:rsidR="007C0FEA"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</w:t>
            </w:r>
            <w:r w:rsidR="007C0FEA">
              <w:rPr>
                <w:rFonts w:ascii="Arial" w:hAnsi="Arial" w:cs="Arial"/>
                <w:sz w:val="20"/>
                <w:szCs w:val="20"/>
              </w:rPr>
              <w:t>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4A784D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4A784D">
              <w:rPr>
                <w:rFonts w:ascii="Arial" w:hAnsi="Arial" w:cs="Arial"/>
                <w:sz w:val="20"/>
                <w:szCs w:val="20"/>
              </w:rPr>
              <w:t>yrityksen</w:t>
            </w:r>
            <w:r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4A784D" w:rsidP="004A784D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yrityksen</w:t>
            </w:r>
            <w:r w:rsidR="007C0FEA"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ohjattuna tehokkaasti</w:t>
            </w:r>
            <w:r w:rsidR="00BC5CA6">
              <w:rPr>
                <w:rFonts w:ascii="Arial" w:hAnsi="Arial" w:cs="Arial"/>
                <w:sz w:val="20"/>
                <w:szCs w:val="20"/>
              </w:rPr>
              <w:t xml:space="preserve">, jolloin ottaa 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huomioon </w:t>
            </w:r>
            <w:r w:rsidR="00BC5CA6">
              <w:rPr>
                <w:rFonts w:ascii="Arial" w:hAnsi="Arial" w:cs="Arial"/>
                <w:sz w:val="20"/>
                <w:szCs w:val="20"/>
              </w:rPr>
              <w:t>ajan ja muiden resurssien käyttöön</w:t>
            </w:r>
          </w:p>
          <w:p w:rsidR="007C0FEA" w:rsidRPr="000C3B44" w:rsidRDefault="007C0FEA" w:rsidP="005C4BD8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lastRenderedPageBreak/>
              <w:t>edi</w:t>
            </w:r>
            <w:r w:rsidR="00931DF4">
              <w:rPr>
                <w:rFonts w:ascii="Arial" w:hAnsi="Arial" w:cs="Arial"/>
                <w:sz w:val="20"/>
                <w:szCs w:val="20"/>
              </w:rPr>
              <w:t>stää ohjattuna työssään asiakas</w:t>
            </w:r>
            <w:r w:rsidRPr="000C3B44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Pr="0013075C" w:rsidRDefault="00BC5CA6" w:rsidP="00BC5CA6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tehokkaasti</w:t>
            </w:r>
            <w:r>
              <w:rPr>
                <w:rFonts w:ascii="Arial" w:hAnsi="Arial" w:cs="Arial"/>
                <w:sz w:val="20"/>
                <w:szCs w:val="20"/>
              </w:rPr>
              <w:t xml:space="preserve">, jolloin ottaa 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huomioon </w:t>
            </w:r>
            <w:r>
              <w:rPr>
                <w:rFonts w:ascii="Arial" w:hAnsi="Arial" w:cs="Arial"/>
                <w:sz w:val="20"/>
                <w:szCs w:val="20"/>
              </w:rPr>
              <w:t>ajan ja muiden resurssien käyttöön</w:t>
            </w:r>
          </w:p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</w:t>
            </w:r>
            <w:r w:rsidR="000C3B44">
              <w:rPr>
                <w:rFonts w:ascii="Arial" w:hAnsi="Arial" w:cs="Arial"/>
                <w:sz w:val="20"/>
                <w:szCs w:val="20"/>
              </w:rPr>
              <w:t>distää työssään pysyviä asiakas</w:t>
            </w:r>
            <w:r w:rsidRPr="0013075C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Pr="0013075C" w:rsidRDefault="00BC5CA6" w:rsidP="00BC5CA6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>
              <w:rPr>
                <w:rFonts w:ascii="Arial" w:hAnsi="Arial" w:cs="Arial"/>
                <w:sz w:val="20"/>
                <w:szCs w:val="20"/>
              </w:rPr>
              <w:t xml:space="preserve">tehokkaasti ja </w:t>
            </w:r>
            <w:r w:rsidR="004A784D">
              <w:rPr>
                <w:rFonts w:ascii="Arial" w:hAnsi="Arial" w:cs="Arial"/>
                <w:sz w:val="20"/>
                <w:szCs w:val="20"/>
              </w:rPr>
              <w:t>myyntiä edistäväst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edistää työssään toiminnan jatkuvuutta ja pysyviä asiakassuhteita.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0C3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7C0FEA" w:rsidRPr="00714866" w:rsidTr="004A784D">
        <w:trPr>
          <w:trHeight w:val="266"/>
        </w:trPr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AF45B0" w:rsidRDefault="00AF45B0" w:rsidP="00AF45B0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arvioi ohjattuna työskentelyään ja työnsä tuloksia sekä muuttaa tarvittaessa työskentelytapojaan saamansa palautteen mukaisesti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AF45B0" w:rsidRDefault="00AF45B0" w:rsidP="00AF45B0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AF45B0" w:rsidRDefault="00AF45B0" w:rsidP="00AF45B0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arvioi työskentelyään ja työnsä tuloksia sekä kehittää itsenäisesti työskentelytapojaan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Pr="007F0257" w:rsidRDefault="00AF45B0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Työhyvinvointi</w:t>
            </w:r>
            <w:proofErr w:type="spellEnd"/>
          </w:p>
        </w:tc>
      </w:tr>
      <w:tr w:rsidR="007F0257" w:rsidRPr="0013075C" w:rsidTr="00BC5CA6">
        <w:tc>
          <w:tcPr>
            <w:tcW w:w="9923" w:type="dxa"/>
            <w:gridSpan w:val="4"/>
            <w:shd w:val="clear" w:color="auto" w:fill="auto"/>
          </w:tcPr>
          <w:p w:rsidR="007F0257" w:rsidRPr="0013075C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Arviointikriteerit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(miten hyvin osataan)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F0257" w:rsidRPr="00931DF4" w:rsidTr="00BC5CA6">
        <w:trPr>
          <w:trHeight w:val="318"/>
        </w:trPr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AF45B0" w:rsidRDefault="00AF45B0" w:rsidP="00AF45B0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toimii työssään toiminta </w:t>
            </w:r>
            <w:r w:rsidRPr="00AF45B0">
              <w:rPr>
                <w:rFonts w:ascii="Arial" w:hAnsi="Arial" w:cs="Arial"/>
                <w:sz w:val="20"/>
                <w:szCs w:val="20"/>
              </w:rPr>
              <w:t>ja työkykyään edistävästi.</w:t>
            </w:r>
          </w:p>
        </w:tc>
      </w:tr>
      <w:tr w:rsidR="007F0257" w:rsidRPr="007F0257" w:rsidTr="00BC5CA6"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BC5CA6" w:rsidRDefault="00AF45B0" w:rsidP="00AF45B0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toimii itsenäisesti terveellisten elintapojen sekä toiminta- ja työkyvyn ylläpitämiseksi.</w:t>
            </w:r>
          </w:p>
        </w:tc>
      </w:tr>
      <w:tr w:rsidR="007F0257" w:rsidRPr="007F0257" w:rsidTr="00BC5CA6">
        <w:tc>
          <w:tcPr>
            <w:tcW w:w="531" w:type="dxa"/>
            <w:shd w:val="clear" w:color="auto" w:fill="auto"/>
          </w:tcPr>
          <w:p w:rsidR="007F0257" w:rsidRPr="002738F0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F0257" w:rsidRPr="00AF45B0" w:rsidRDefault="00AF45B0" w:rsidP="00AF45B0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itsenäisesti kehittää monipuolisia tapoja terveellisten elintapojen sekä toiminta-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5B0">
              <w:rPr>
                <w:rFonts w:ascii="Arial" w:hAnsi="Arial" w:cs="Arial"/>
                <w:sz w:val="20"/>
                <w:szCs w:val="20"/>
              </w:rPr>
              <w:t>työkyvyn ylläp</w:t>
            </w:r>
            <w:r w:rsidRPr="00AF45B0">
              <w:rPr>
                <w:rFonts w:ascii="Arial" w:hAnsi="Arial" w:cs="Arial"/>
                <w:sz w:val="20"/>
                <w:szCs w:val="20"/>
              </w:rPr>
              <w:t>i</w:t>
            </w:r>
            <w:r w:rsidRPr="00AF45B0">
              <w:rPr>
                <w:rFonts w:ascii="Arial" w:hAnsi="Arial" w:cs="Arial"/>
                <w:sz w:val="20"/>
                <w:szCs w:val="20"/>
              </w:rPr>
              <w:t>tämiseen ja edistämiseen.</w:t>
            </w: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Pr="000C3B4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7F0257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tbl>
            <w:tblPr>
              <w:tblpPr w:leftFromText="142" w:rightFromText="142" w:vertAnchor="text" w:horzAnchor="margin" w:tblpY="1"/>
              <w:tblOverlap w:val="never"/>
              <w:tblW w:w="100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3"/>
              <w:gridCol w:w="418"/>
              <w:gridCol w:w="113"/>
              <w:gridCol w:w="9279"/>
              <w:gridCol w:w="113"/>
            </w:tblGrid>
            <w:tr w:rsidR="00960CF2" w:rsidRPr="00931DF4" w:rsidTr="00960CF2">
              <w:trPr>
                <w:gridBefore w:val="1"/>
                <w:wBefore w:w="113" w:type="dxa"/>
              </w:trPr>
              <w:tc>
                <w:tcPr>
                  <w:tcW w:w="9923" w:type="dxa"/>
                  <w:gridSpan w:val="4"/>
                </w:tcPr>
                <w:p w:rsidR="00960CF2" w:rsidRDefault="00960CF2" w:rsidP="00960CF2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931DF4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Yrittäjänä toimimisen mahdollisuuksien arviointi</w:t>
                  </w:r>
                </w:p>
                <w:p w:rsidR="00960CF2" w:rsidRPr="00931DF4" w:rsidRDefault="00960CF2" w:rsidP="00960CF2">
                  <w:pPr>
                    <w:spacing w:after="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960CF2" w:rsidRPr="0013075C" w:rsidTr="00960CF2">
              <w:trPr>
                <w:gridBefore w:val="1"/>
                <w:wBefore w:w="113" w:type="dxa"/>
              </w:trPr>
              <w:tc>
                <w:tcPr>
                  <w:tcW w:w="9923" w:type="dxa"/>
                  <w:gridSpan w:val="4"/>
                  <w:shd w:val="clear" w:color="auto" w:fill="auto"/>
                </w:tcPr>
                <w:p w:rsidR="00960CF2" w:rsidRPr="0013075C" w:rsidRDefault="00960CF2" w:rsidP="00960CF2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Arviointikriteerit</w:t>
                  </w: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 xml:space="preserve"> (miten hyvin osataan) Tutkinnon suorittaja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960CF2" w:rsidRPr="00931DF4" w:rsidTr="00960CF2">
              <w:trPr>
                <w:gridBefore w:val="1"/>
                <w:wBefore w:w="113" w:type="dxa"/>
              </w:trPr>
              <w:tc>
                <w:tcPr>
                  <w:tcW w:w="531" w:type="dxa"/>
                  <w:gridSpan w:val="2"/>
                  <w:shd w:val="clear" w:color="auto" w:fill="auto"/>
                </w:tcPr>
                <w:p w:rsidR="00960CF2" w:rsidRPr="002738F0" w:rsidRDefault="00960CF2" w:rsidP="00960CF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392" w:type="dxa"/>
                  <w:gridSpan w:val="2"/>
                  <w:shd w:val="clear" w:color="auto" w:fill="auto"/>
                </w:tcPr>
                <w:p w:rsidR="00960CF2" w:rsidRPr="00931DF4" w:rsidRDefault="00960CF2" w:rsidP="00960CF2">
                  <w:pPr>
                    <w:pStyle w:val="Luettelokappale"/>
                    <w:numPr>
                      <w:ilvl w:val="0"/>
                      <w:numId w:val="7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1DF4">
                    <w:rPr>
                      <w:rFonts w:ascii="Arial" w:hAnsi="Arial" w:cs="Arial"/>
                      <w:sz w:val="20"/>
                      <w:szCs w:val="20"/>
                    </w:rPr>
                    <w:t>arvioi ohjattuna oman toiminnan ja työn tekemisen vahvuuksia ja mahdollisuuksia toimia yrittäjänä ammattialallaan.</w:t>
                  </w:r>
                </w:p>
              </w:tc>
            </w:tr>
            <w:tr w:rsidR="00960CF2" w:rsidRPr="00931DF4" w:rsidTr="00960CF2">
              <w:trPr>
                <w:gridBefore w:val="1"/>
                <w:wBefore w:w="113" w:type="dxa"/>
              </w:trPr>
              <w:tc>
                <w:tcPr>
                  <w:tcW w:w="531" w:type="dxa"/>
                  <w:gridSpan w:val="2"/>
                  <w:shd w:val="clear" w:color="auto" w:fill="auto"/>
                </w:tcPr>
                <w:p w:rsidR="00960CF2" w:rsidRPr="002738F0" w:rsidRDefault="00960CF2" w:rsidP="00960CF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392" w:type="dxa"/>
                  <w:gridSpan w:val="2"/>
                  <w:shd w:val="clear" w:color="auto" w:fill="auto"/>
                </w:tcPr>
                <w:p w:rsidR="00960CF2" w:rsidRPr="00931DF4" w:rsidRDefault="00960CF2" w:rsidP="00960CF2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1DF4">
                    <w:rPr>
                      <w:rFonts w:ascii="Arial" w:hAnsi="Arial" w:cs="Arial"/>
                      <w:sz w:val="20"/>
                      <w:szCs w:val="20"/>
                    </w:rPr>
                    <w:t>arvioi oman toiminnan ja työn tekemisen vahvuuksia ja mahdollisuuksia toimia yrittäjänä ammatti-alallaan.</w:t>
                  </w:r>
                </w:p>
              </w:tc>
            </w:tr>
            <w:tr w:rsidR="00960CF2" w:rsidRPr="00931DF4" w:rsidTr="00960CF2">
              <w:trPr>
                <w:gridBefore w:val="1"/>
                <w:wBefore w:w="113" w:type="dxa"/>
              </w:trPr>
              <w:tc>
                <w:tcPr>
                  <w:tcW w:w="531" w:type="dxa"/>
                  <w:gridSpan w:val="2"/>
                  <w:shd w:val="clear" w:color="auto" w:fill="auto"/>
                </w:tcPr>
                <w:p w:rsidR="00960CF2" w:rsidRPr="002738F0" w:rsidRDefault="00960CF2" w:rsidP="00960CF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392" w:type="dxa"/>
                  <w:gridSpan w:val="2"/>
                  <w:shd w:val="clear" w:color="auto" w:fill="auto"/>
                </w:tcPr>
                <w:p w:rsidR="00960CF2" w:rsidRPr="00931DF4" w:rsidRDefault="00960CF2" w:rsidP="00960CF2">
                  <w:pPr>
                    <w:pStyle w:val="Luettelokappale"/>
                    <w:numPr>
                      <w:ilvl w:val="0"/>
                      <w:numId w:val="16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1DF4">
                    <w:rPr>
                      <w:rFonts w:ascii="Arial" w:hAnsi="Arial" w:cs="Arial"/>
                      <w:sz w:val="20"/>
                      <w:szCs w:val="20"/>
                    </w:rPr>
                    <w:t>arvioi oman toiminnan ja työn tekemisen vahvuuksia ja mahdollisuuksia toimia yrittäjänä ammatti-alallaan</w:t>
                  </w:r>
                </w:p>
                <w:p w:rsidR="00960CF2" w:rsidRPr="00931DF4" w:rsidRDefault="00960CF2" w:rsidP="00960CF2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1DF4">
                    <w:rPr>
                      <w:rFonts w:ascii="Arial" w:hAnsi="Arial" w:cs="Arial"/>
                      <w:sz w:val="20"/>
                      <w:szCs w:val="20"/>
                    </w:rPr>
                    <w:t>asettaa yrittäjyysosaamiselleen kehittymistavoitteita.</w:t>
                  </w:r>
                </w:p>
              </w:tc>
            </w:tr>
            <w:tr w:rsidR="00960CF2" w:rsidRPr="00714866" w:rsidTr="00960CF2">
              <w:trPr>
                <w:gridBefore w:val="1"/>
                <w:wBefore w:w="113" w:type="dxa"/>
              </w:trPr>
              <w:tc>
                <w:tcPr>
                  <w:tcW w:w="9923" w:type="dxa"/>
                  <w:gridSpan w:val="4"/>
                </w:tcPr>
                <w:p w:rsidR="00960CF2" w:rsidRPr="000C3B44" w:rsidRDefault="00960CF2" w:rsidP="00960CF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3B4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 Kirjallinen/sähköinen/muu arviointiaineisto?</w:t>
                  </w:r>
                </w:p>
                <w:p w:rsidR="00960CF2" w:rsidRDefault="00960CF2" w:rsidP="00960CF2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60CF2" w:rsidRDefault="00960CF2" w:rsidP="00960CF2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60CF2" w:rsidRDefault="00960CF2" w:rsidP="00960CF2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60CF2" w:rsidRDefault="00960CF2" w:rsidP="00960CF2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60CF2" w:rsidRPr="000215FF" w:rsidRDefault="00960CF2" w:rsidP="00960CF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60CF2" w:rsidRPr="00714866" w:rsidRDefault="00960CF2" w:rsidP="00960CF2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60CF2" w:rsidRPr="007F0257" w:rsidTr="00960CF2">
              <w:trPr>
                <w:gridAfter w:val="1"/>
                <w:wAfter w:w="113" w:type="dxa"/>
                <w:trHeight w:val="419"/>
              </w:trPr>
              <w:tc>
                <w:tcPr>
                  <w:tcW w:w="9923" w:type="dxa"/>
                  <w:gridSpan w:val="4"/>
                </w:tcPr>
                <w:p w:rsidR="00960CF2" w:rsidRPr="007F0257" w:rsidRDefault="00960CF2" w:rsidP="00960CF2">
                  <w:pPr>
                    <w:spacing w:after="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7F0257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lastRenderedPageBreak/>
                    <w:t xml:space="preserve">Ammattialan 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yritys</w:t>
                  </w:r>
                  <w:r w:rsidRPr="007F0257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toiminnan arviointi</w:t>
                  </w:r>
                </w:p>
              </w:tc>
            </w:tr>
            <w:tr w:rsidR="00960CF2" w:rsidRPr="0013075C" w:rsidTr="00960CF2">
              <w:trPr>
                <w:gridAfter w:val="1"/>
                <w:wAfter w:w="113" w:type="dxa"/>
              </w:trPr>
              <w:tc>
                <w:tcPr>
                  <w:tcW w:w="9923" w:type="dxa"/>
                  <w:gridSpan w:val="4"/>
                  <w:shd w:val="clear" w:color="auto" w:fill="auto"/>
                </w:tcPr>
                <w:p w:rsidR="00960CF2" w:rsidRPr="0013075C" w:rsidRDefault="00960CF2" w:rsidP="00960CF2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Arviointikriteerit</w:t>
                  </w: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 xml:space="preserve"> (miten hyvin osataan) Tutkinnon suorittaja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960CF2" w:rsidRPr="00BC5CA6" w:rsidTr="00960CF2">
              <w:trPr>
                <w:gridAfter w:val="1"/>
                <w:wAfter w:w="113" w:type="dxa"/>
                <w:trHeight w:val="318"/>
              </w:trPr>
              <w:tc>
                <w:tcPr>
                  <w:tcW w:w="531" w:type="dxa"/>
                  <w:gridSpan w:val="2"/>
                  <w:shd w:val="clear" w:color="auto" w:fill="auto"/>
                </w:tcPr>
                <w:p w:rsidR="00960CF2" w:rsidRPr="002738F0" w:rsidRDefault="00960CF2" w:rsidP="00960CF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392" w:type="dxa"/>
                  <w:gridSpan w:val="2"/>
                  <w:shd w:val="clear" w:color="auto" w:fill="auto"/>
                </w:tcPr>
                <w:p w:rsidR="00960CF2" w:rsidRPr="00BC5CA6" w:rsidRDefault="00960CF2" w:rsidP="006835BA">
                  <w:pPr>
                    <w:pStyle w:val="Luettelokappale"/>
                    <w:numPr>
                      <w:ilvl w:val="0"/>
                      <w:numId w:val="7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CA6">
                    <w:rPr>
                      <w:rFonts w:ascii="Arial" w:hAnsi="Arial" w:cs="Arial"/>
                      <w:sz w:val="20"/>
                      <w:szCs w:val="20"/>
                    </w:rPr>
                    <w:t xml:space="preserve">selvittää </w:t>
                  </w:r>
                  <w:r w:rsidR="006835BA">
                    <w:rPr>
                      <w:rFonts w:ascii="Arial" w:hAnsi="Arial" w:cs="Arial"/>
                      <w:sz w:val="20"/>
                      <w:szCs w:val="20"/>
                    </w:rPr>
                    <w:t>ohjattuna yrityksen</w:t>
                  </w:r>
                  <w:r w:rsidRPr="00BC5CA6">
                    <w:rPr>
                      <w:rFonts w:ascii="Arial" w:hAnsi="Arial" w:cs="Arial"/>
                      <w:sz w:val="20"/>
                      <w:szCs w:val="20"/>
                    </w:rPr>
                    <w:t xml:space="preserve"> tuotteiden vahvuuksia ja kehittymismahdollisuuksia.</w:t>
                  </w:r>
                </w:p>
              </w:tc>
            </w:tr>
            <w:tr w:rsidR="00960CF2" w:rsidRPr="00BC5CA6" w:rsidTr="00960CF2">
              <w:trPr>
                <w:gridAfter w:val="1"/>
                <w:wAfter w:w="113" w:type="dxa"/>
              </w:trPr>
              <w:tc>
                <w:tcPr>
                  <w:tcW w:w="531" w:type="dxa"/>
                  <w:gridSpan w:val="2"/>
                  <w:shd w:val="clear" w:color="auto" w:fill="auto"/>
                </w:tcPr>
                <w:p w:rsidR="00960CF2" w:rsidRPr="002738F0" w:rsidRDefault="00960CF2" w:rsidP="00960CF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392" w:type="dxa"/>
                  <w:gridSpan w:val="2"/>
                  <w:shd w:val="clear" w:color="auto" w:fill="auto"/>
                </w:tcPr>
                <w:p w:rsidR="00960CF2" w:rsidRPr="00BC5CA6" w:rsidRDefault="00960CF2" w:rsidP="006835BA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CA6">
                    <w:rPr>
                      <w:rFonts w:ascii="Arial" w:hAnsi="Arial" w:cs="Arial"/>
                      <w:sz w:val="20"/>
                      <w:szCs w:val="20"/>
                    </w:rPr>
                    <w:t xml:space="preserve">selvittää </w:t>
                  </w:r>
                  <w:r w:rsidR="006835BA">
                    <w:rPr>
                      <w:rFonts w:ascii="Arial" w:hAnsi="Arial" w:cs="Arial"/>
                      <w:sz w:val="20"/>
                      <w:szCs w:val="20"/>
                    </w:rPr>
                    <w:t>yrityksen</w:t>
                  </w:r>
                  <w:r w:rsidRPr="00BC5CA6">
                    <w:rPr>
                      <w:rFonts w:ascii="Arial" w:hAnsi="Arial" w:cs="Arial"/>
                      <w:sz w:val="20"/>
                      <w:szCs w:val="20"/>
                    </w:rPr>
                    <w:t xml:space="preserve"> tuotteiden vahvuuksia ja kehittämismahdollisuuk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sia </w:t>
                  </w:r>
                </w:p>
              </w:tc>
            </w:tr>
            <w:tr w:rsidR="00960CF2" w:rsidRPr="007F0257" w:rsidTr="00960CF2">
              <w:trPr>
                <w:gridAfter w:val="1"/>
                <w:wAfter w:w="113" w:type="dxa"/>
              </w:trPr>
              <w:tc>
                <w:tcPr>
                  <w:tcW w:w="531" w:type="dxa"/>
                  <w:gridSpan w:val="2"/>
                  <w:shd w:val="clear" w:color="auto" w:fill="auto"/>
                </w:tcPr>
                <w:p w:rsidR="00960CF2" w:rsidRPr="002738F0" w:rsidRDefault="00960CF2" w:rsidP="00960CF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392" w:type="dxa"/>
                  <w:gridSpan w:val="2"/>
                  <w:shd w:val="clear" w:color="auto" w:fill="auto"/>
                </w:tcPr>
                <w:p w:rsidR="00960CF2" w:rsidRDefault="006835BA" w:rsidP="00960CF2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selvittää yrityksen</w:t>
                  </w:r>
                  <w:r w:rsidR="00960CF2" w:rsidRPr="00BC5CA6">
                    <w:rPr>
                      <w:rFonts w:ascii="Arial" w:hAnsi="Arial" w:cs="Arial"/>
                      <w:sz w:val="20"/>
                      <w:szCs w:val="20"/>
                    </w:rPr>
                    <w:t xml:space="preserve"> tuotteiden vahvuuksia ja kehittämismahdollisuuk</w:t>
                  </w:r>
                  <w:r w:rsidR="00960CF2">
                    <w:rPr>
                      <w:rFonts w:ascii="Arial" w:hAnsi="Arial" w:cs="Arial"/>
                      <w:sz w:val="20"/>
                      <w:szCs w:val="20"/>
                    </w:rPr>
                    <w:t>sia</w:t>
                  </w:r>
                  <w:r w:rsidR="00960CF2" w:rsidRPr="007F025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960CF2" w:rsidRPr="007F0257" w:rsidRDefault="00960CF2" w:rsidP="006835BA">
                  <w:pPr>
                    <w:pStyle w:val="Luettelokappale"/>
                    <w:numPr>
                      <w:ilvl w:val="0"/>
                      <w:numId w:val="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arvioi alansa liiketoimintaa ja sen kehittymi</w:t>
                  </w:r>
                  <w:r w:rsidR="006835BA">
                    <w:rPr>
                      <w:rFonts w:ascii="Arial" w:hAnsi="Arial" w:cs="Arial"/>
                      <w:sz w:val="20"/>
                      <w:szCs w:val="20"/>
                    </w:rPr>
                    <w:t>stä yhteistyössä asiantuntija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 kanssa</w:t>
                  </w:r>
                </w:p>
              </w:tc>
            </w:tr>
            <w:tr w:rsidR="00960CF2" w:rsidRPr="007F0257" w:rsidTr="00960CF2">
              <w:trPr>
                <w:gridAfter w:val="1"/>
                <w:wAfter w:w="113" w:type="dxa"/>
                <w:trHeight w:val="419"/>
              </w:trPr>
              <w:tc>
                <w:tcPr>
                  <w:tcW w:w="9923" w:type="dxa"/>
                  <w:gridSpan w:val="4"/>
                </w:tcPr>
                <w:p w:rsidR="00960CF2" w:rsidRPr="000C3B44" w:rsidRDefault="00960CF2" w:rsidP="00960CF2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3B4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 Kirjallinen/sähköinen/muu arviointiaineisto?</w:t>
                  </w:r>
                </w:p>
                <w:p w:rsidR="00960CF2" w:rsidRDefault="00960CF2" w:rsidP="00960CF2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60CF2" w:rsidRDefault="00960CF2" w:rsidP="00960CF2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60CF2" w:rsidRDefault="00960CF2" w:rsidP="00960CF2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60CF2" w:rsidRDefault="00960CF2" w:rsidP="00960CF2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60CF2" w:rsidRPr="007F0257" w:rsidRDefault="00960CF2" w:rsidP="00960CF2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F00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F00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rPr>
          <w:trHeight w:val="1850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>Arvioijan huomiot ja kommentit: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page" w:horzAnchor="margin" w:tblpXSpec="center" w:tblpY="12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796"/>
        <w:gridCol w:w="4961"/>
      </w:tblGrid>
      <w:tr w:rsidR="00834F7E" w:rsidRPr="00FD495C" w:rsidTr="00347BA6">
        <w:tc>
          <w:tcPr>
            <w:tcW w:w="9747" w:type="dxa"/>
            <w:gridSpan w:val="3"/>
            <w:shd w:val="clear" w:color="auto" w:fill="DAEEF3"/>
          </w:tcPr>
          <w:p w:rsidR="00834F7E" w:rsidRPr="00FD495C" w:rsidRDefault="00834F7E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FD495C" w:rsidRDefault="00834F7E" w:rsidP="00F00554">
            <w:pPr>
              <w:spacing w:after="0"/>
              <w:ind w:left="-142" w:hanging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F7E" w:rsidRPr="00283CAD" w:rsidRDefault="00834F7E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347BA6">
        <w:tc>
          <w:tcPr>
            <w:tcW w:w="4786" w:type="dxa"/>
            <w:gridSpan w:val="2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</w:t>
            </w:r>
            <w:r w:rsidR="006835B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menetelmien ja </w:t>
            </w: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välineiden</w:t>
            </w:r>
            <w:r w:rsidR="006835B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käyttö</w:t>
            </w: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F0257" w:rsidRPr="007F0257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Pr="0013075C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6835BA" w:rsidRPr="006835BA" w:rsidRDefault="006835BA" w:rsidP="006835BA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35BA">
              <w:rPr>
                <w:rFonts w:ascii="Arial" w:hAnsi="Arial" w:cs="Arial"/>
                <w:sz w:val="20"/>
                <w:szCs w:val="20"/>
              </w:rPr>
              <w:t>käyttää ohjatusti verkkokauppaohjelmaa tietojen syötössä</w:t>
            </w:r>
          </w:p>
          <w:p w:rsidR="00F00554" w:rsidRPr="006835BA" w:rsidRDefault="006835BA" w:rsidP="006835BA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35BA">
              <w:rPr>
                <w:rFonts w:ascii="Arial" w:hAnsi="Arial" w:cs="Arial"/>
                <w:sz w:val="20"/>
                <w:szCs w:val="20"/>
              </w:rPr>
              <w:t>käyttää puhelinta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35BA">
              <w:rPr>
                <w:rFonts w:ascii="Arial" w:hAnsi="Arial" w:cs="Arial"/>
                <w:sz w:val="20"/>
                <w:szCs w:val="20"/>
              </w:rPr>
              <w:t>sähköpostia sekä muita teknisiä apuvälineitä ohjatusti.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6835BA" w:rsidRPr="006835BA" w:rsidRDefault="006835BA" w:rsidP="006835BA">
            <w:pPr>
              <w:pStyle w:val="Luettelokappale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35BA">
              <w:rPr>
                <w:rFonts w:ascii="Arial" w:hAnsi="Arial" w:cs="Arial"/>
                <w:sz w:val="20"/>
                <w:szCs w:val="20"/>
              </w:rPr>
              <w:t>käyttää verkkokauppaohjelmaa tietojen syötössä</w:t>
            </w:r>
          </w:p>
          <w:p w:rsidR="00F00554" w:rsidRPr="006835BA" w:rsidRDefault="006835BA" w:rsidP="006835BA">
            <w:pPr>
              <w:pStyle w:val="Luettelokappale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35BA">
              <w:rPr>
                <w:rFonts w:ascii="Arial" w:hAnsi="Arial" w:cs="Arial"/>
                <w:sz w:val="20"/>
                <w:szCs w:val="20"/>
              </w:rPr>
              <w:t>käyttää puhelinta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35BA">
              <w:rPr>
                <w:rFonts w:ascii="Arial" w:hAnsi="Arial" w:cs="Arial"/>
                <w:sz w:val="20"/>
                <w:szCs w:val="20"/>
              </w:rPr>
              <w:t>sähköpostia sekä muita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35BA">
              <w:rPr>
                <w:rFonts w:ascii="Arial" w:hAnsi="Arial" w:cs="Arial"/>
                <w:sz w:val="20"/>
                <w:szCs w:val="20"/>
              </w:rPr>
              <w:t>teknisiä apuvälineitä tavanomaisissa t</w:t>
            </w:r>
            <w:r w:rsidRPr="006835BA">
              <w:rPr>
                <w:rFonts w:ascii="Arial" w:hAnsi="Arial" w:cs="Arial"/>
                <w:sz w:val="20"/>
                <w:szCs w:val="20"/>
              </w:rPr>
              <w:t>i</w:t>
            </w:r>
            <w:r w:rsidRPr="006835BA">
              <w:rPr>
                <w:rFonts w:ascii="Arial" w:hAnsi="Arial" w:cs="Arial"/>
                <w:sz w:val="20"/>
                <w:szCs w:val="20"/>
              </w:rPr>
              <w:t>lanteissa.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6835BA" w:rsidRPr="006835BA" w:rsidRDefault="006835BA" w:rsidP="006835BA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35BA">
              <w:rPr>
                <w:rFonts w:ascii="Arial" w:hAnsi="Arial" w:cs="Arial"/>
                <w:sz w:val="20"/>
                <w:szCs w:val="20"/>
              </w:rPr>
              <w:t>käyttää verkkokauppaohjelmaa tietojen syötössä</w:t>
            </w:r>
          </w:p>
          <w:p w:rsidR="00F00554" w:rsidRPr="006835BA" w:rsidRDefault="006835BA" w:rsidP="006835BA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35BA">
              <w:rPr>
                <w:rFonts w:ascii="Arial" w:hAnsi="Arial" w:cs="Arial"/>
                <w:sz w:val="20"/>
                <w:szCs w:val="20"/>
              </w:rPr>
              <w:t>käyttää puhelinta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35BA">
              <w:rPr>
                <w:rFonts w:ascii="Arial" w:hAnsi="Arial" w:cs="Arial"/>
                <w:sz w:val="20"/>
                <w:szCs w:val="20"/>
              </w:rPr>
              <w:t>sähköpostia laitteiden eri ominaisuuksia hyödyntäen vaihtelevissa t</w:t>
            </w:r>
            <w:r w:rsidRPr="006835BA">
              <w:rPr>
                <w:rFonts w:ascii="Arial" w:hAnsi="Arial" w:cs="Arial"/>
                <w:sz w:val="20"/>
                <w:szCs w:val="20"/>
              </w:rPr>
              <w:t>i</w:t>
            </w:r>
            <w:r w:rsidRPr="006835BA">
              <w:rPr>
                <w:rFonts w:ascii="Arial" w:hAnsi="Arial" w:cs="Arial"/>
                <w:sz w:val="20"/>
                <w:szCs w:val="20"/>
              </w:rPr>
              <w:t>lanteissa.</w:t>
            </w: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F00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F00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35"/>
        <w:gridCol w:w="5104"/>
      </w:tblGrid>
      <w:tr w:rsidR="00605D02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DAEEF3" w:themeFill="accent5" w:themeFillTint="33"/>
          </w:tcPr>
          <w:p w:rsidR="00605D02" w:rsidRPr="00605D02" w:rsidRDefault="00605D02" w:rsidP="00605D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7F0257" w:rsidRDefault="006835BA" w:rsidP="00AF45B0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Verkkokaupan ylläpito</w:t>
            </w:r>
          </w:p>
        </w:tc>
      </w:tr>
      <w:tr w:rsidR="004C4769" w:rsidRPr="00FD495C" w:rsidTr="00931DF4">
        <w:trPr>
          <w:trHeight w:val="399"/>
        </w:trPr>
        <w:tc>
          <w:tcPr>
            <w:tcW w:w="5103" w:type="dxa"/>
            <w:gridSpan w:val="2"/>
            <w:shd w:val="clear" w:color="auto" w:fill="auto"/>
          </w:tcPr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104" w:type="dxa"/>
            <w:shd w:val="clear" w:color="auto" w:fill="auto"/>
          </w:tcPr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34F7E" w:rsidRPr="00C24747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C24747" w:rsidRDefault="00834F7E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A96107" w:rsidRPr="00A96107" w:rsidRDefault="00AF45B0" w:rsidP="00A96107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107" w:rsidRPr="00A96107">
              <w:rPr>
                <w:rFonts w:ascii="Arial" w:hAnsi="Arial" w:cs="Arial"/>
                <w:sz w:val="20"/>
                <w:szCs w:val="20"/>
              </w:rPr>
              <w:t>noudattaa yrityksen</w:t>
            </w:r>
            <w:r w:rsidR="00A96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107" w:rsidRPr="00A96107">
              <w:rPr>
                <w:rFonts w:ascii="Arial" w:hAnsi="Arial" w:cs="Arial"/>
                <w:sz w:val="20"/>
                <w:szCs w:val="20"/>
              </w:rPr>
              <w:t>liikeidean mukaista</w:t>
            </w:r>
            <w:r w:rsidR="00A96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107" w:rsidRPr="00A96107">
              <w:rPr>
                <w:rFonts w:ascii="Arial" w:hAnsi="Arial" w:cs="Arial"/>
                <w:sz w:val="20"/>
                <w:szCs w:val="20"/>
              </w:rPr>
              <w:t>verkkopalvelukonseptia</w:t>
            </w:r>
          </w:p>
          <w:p w:rsidR="00A96107" w:rsidRPr="00A96107" w:rsidRDefault="00A96107" w:rsidP="00A96107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6107">
              <w:rPr>
                <w:rFonts w:ascii="Arial" w:hAnsi="Arial" w:cs="Arial"/>
                <w:sz w:val="20"/>
                <w:szCs w:val="20"/>
              </w:rPr>
              <w:t>syöttää ja päivittää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107">
              <w:rPr>
                <w:rFonts w:ascii="Arial" w:hAnsi="Arial" w:cs="Arial"/>
                <w:sz w:val="20"/>
                <w:szCs w:val="20"/>
              </w:rPr>
              <w:t>tuotetietoja ohjatusti</w:t>
            </w:r>
          </w:p>
          <w:p w:rsidR="002104A6" w:rsidRPr="00A96107" w:rsidRDefault="00A96107" w:rsidP="00A96107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6107">
              <w:rPr>
                <w:rFonts w:ascii="Arial" w:hAnsi="Arial" w:cs="Arial"/>
                <w:sz w:val="20"/>
                <w:szCs w:val="20"/>
              </w:rPr>
              <w:t>osallistuu ohjatusti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107">
              <w:rPr>
                <w:rFonts w:ascii="Arial" w:hAnsi="Arial" w:cs="Arial"/>
                <w:sz w:val="20"/>
                <w:szCs w:val="20"/>
              </w:rPr>
              <w:t>tuotteiden tilaamiseen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A96107" w:rsidRPr="00A96107" w:rsidRDefault="00AF45B0" w:rsidP="00A96107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107" w:rsidRPr="00A96107">
              <w:rPr>
                <w:rFonts w:ascii="Arial" w:hAnsi="Arial" w:cs="Arial"/>
                <w:sz w:val="20"/>
                <w:szCs w:val="20"/>
              </w:rPr>
              <w:t>noudattaa yrityksen</w:t>
            </w:r>
            <w:r w:rsidR="00A96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107" w:rsidRPr="00A96107">
              <w:rPr>
                <w:rFonts w:ascii="Arial" w:hAnsi="Arial" w:cs="Arial"/>
                <w:sz w:val="20"/>
                <w:szCs w:val="20"/>
              </w:rPr>
              <w:t>liikeidean mukaista</w:t>
            </w:r>
            <w:r w:rsidR="00A961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107" w:rsidRPr="00A96107">
              <w:rPr>
                <w:rFonts w:ascii="Arial" w:hAnsi="Arial" w:cs="Arial"/>
                <w:sz w:val="20"/>
                <w:szCs w:val="20"/>
              </w:rPr>
              <w:t>verkkopalvelukonseptia</w:t>
            </w:r>
          </w:p>
          <w:p w:rsidR="00A96107" w:rsidRPr="00A96107" w:rsidRDefault="00A96107" w:rsidP="00A96107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6107">
              <w:rPr>
                <w:rFonts w:ascii="Arial" w:hAnsi="Arial" w:cs="Arial"/>
                <w:sz w:val="20"/>
                <w:szCs w:val="20"/>
              </w:rPr>
              <w:t>syöttää ja päivittää tuotetietoja</w:t>
            </w:r>
          </w:p>
          <w:p w:rsidR="002104A6" w:rsidRPr="00A96107" w:rsidRDefault="00A96107" w:rsidP="00A96107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6107">
              <w:rPr>
                <w:rFonts w:ascii="Arial" w:hAnsi="Arial" w:cs="Arial"/>
                <w:sz w:val="20"/>
                <w:szCs w:val="20"/>
              </w:rPr>
              <w:t>osallistuu tuotteiden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107">
              <w:rPr>
                <w:rFonts w:ascii="Arial" w:hAnsi="Arial" w:cs="Arial"/>
                <w:sz w:val="20"/>
                <w:szCs w:val="20"/>
              </w:rPr>
              <w:t>tilaamiseen annettujen ohjeiden mukaisesti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A96107" w:rsidRPr="00A96107" w:rsidRDefault="00A96107" w:rsidP="00A96107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6107">
              <w:rPr>
                <w:rFonts w:ascii="Arial" w:hAnsi="Arial" w:cs="Arial"/>
                <w:sz w:val="20"/>
                <w:szCs w:val="20"/>
              </w:rPr>
              <w:t>noudattaa yrityksen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107">
              <w:rPr>
                <w:rFonts w:ascii="Arial" w:hAnsi="Arial" w:cs="Arial"/>
                <w:sz w:val="20"/>
                <w:szCs w:val="20"/>
              </w:rPr>
              <w:t>liikeidean mukaista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107">
              <w:rPr>
                <w:rFonts w:ascii="Arial" w:hAnsi="Arial" w:cs="Arial"/>
                <w:sz w:val="20"/>
                <w:szCs w:val="20"/>
              </w:rPr>
              <w:t>verkkopalvelukonseptia</w:t>
            </w:r>
          </w:p>
          <w:p w:rsidR="00A96107" w:rsidRPr="00A96107" w:rsidRDefault="00A96107" w:rsidP="00A96107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6107">
              <w:rPr>
                <w:rFonts w:ascii="Arial" w:hAnsi="Arial" w:cs="Arial"/>
                <w:sz w:val="20"/>
                <w:szCs w:val="20"/>
              </w:rPr>
              <w:t>syöttää ja päivittää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6107">
              <w:rPr>
                <w:rFonts w:ascii="Arial" w:hAnsi="Arial" w:cs="Arial"/>
                <w:sz w:val="20"/>
                <w:szCs w:val="20"/>
              </w:rPr>
              <w:t>tuotetietoja itsenäisesti</w:t>
            </w:r>
          </w:p>
          <w:p w:rsidR="002104A6" w:rsidRPr="007F0257" w:rsidRDefault="00A96107" w:rsidP="00A96107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6107">
              <w:rPr>
                <w:rFonts w:ascii="Arial" w:hAnsi="Arial" w:cs="Arial"/>
                <w:sz w:val="20"/>
                <w:szCs w:val="20"/>
              </w:rPr>
              <w:t>tilaa tuotteita organisaationsa ohjeiden mukaan</w:t>
            </w:r>
          </w:p>
        </w:tc>
      </w:tr>
      <w:tr w:rsidR="00432DCB" w:rsidRPr="00FD495C" w:rsidTr="00347BA6">
        <w:trPr>
          <w:trHeight w:val="399"/>
        </w:trPr>
        <w:tc>
          <w:tcPr>
            <w:tcW w:w="10207" w:type="dxa"/>
            <w:gridSpan w:val="3"/>
          </w:tcPr>
          <w:p w:rsidR="00432DCB" w:rsidRPr="00A76A24" w:rsidRDefault="00432DCB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</w:tcPr>
          <w:p w:rsidR="002104A6" w:rsidRPr="007F0257" w:rsidRDefault="006835BA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Kilpailutilanteen ja alan trendin seuranta</w:t>
            </w:r>
            <w:r w:rsidR="007F0257" w:rsidRPr="007F02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A96107" w:rsidRPr="00A96107" w:rsidRDefault="00A96107" w:rsidP="00A96107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6107">
              <w:rPr>
                <w:rFonts w:ascii="Arial" w:hAnsi="Arial" w:cs="Arial"/>
                <w:sz w:val="20"/>
                <w:szCs w:val="20"/>
              </w:rPr>
              <w:t>seuraa ohjeiden mukaan ennalta sovittujen kilpailevien verkkokauppojen tuote- ja hintatietoja</w:t>
            </w:r>
          </w:p>
          <w:p w:rsidR="00A96107" w:rsidRPr="00A96107" w:rsidRDefault="00A96107" w:rsidP="00A96107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6107">
              <w:rPr>
                <w:rFonts w:ascii="Arial" w:hAnsi="Arial" w:cs="Arial"/>
                <w:sz w:val="20"/>
                <w:szCs w:val="20"/>
              </w:rPr>
              <w:t>seuraa ohjeiden mukaan ennalta sovittuja keskustelupalstoja ja foorumeita</w:t>
            </w:r>
          </w:p>
          <w:p w:rsidR="00A96107" w:rsidRPr="00861A26" w:rsidRDefault="00A96107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toimii yrityksen tietoturvaohjeistuksen mukaisesti</w:t>
            </w:r>
          </w:p>
          <w:p w:rsidR="00A96107" w:rsidRPr="00A96107" w:rsidRDefault="00A96107" w:rsidP="00A96107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6107">
              <w:rPr>
                <w:rFonts w:ascii="Arial" w:hAnsi="Arial" w:cs="Arial"/>
                <w:sz w:val="20"/>
                <w:szCs w:val="20"/>
              </w:rPr>
              <w:t>tiedottaa havaitsemistaan tietoturvariskeistä sekä häiriötilanteista</w:t>
            </w:r>
          </w:p>
          <w:p w:rsidR="002104A6" w:rsidRPr="00861A26" w:rsidRDefault="00A96107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osallistuu ohjatusti verkkokaupan markkinointiviestinnän toteuttamiseen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61A26" w:rsidRPr="00861A26" w:rsidRDefault="00861A26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seuraa kilpailevien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verkkokauppojen tuote- ja hintatietoja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seuraa yritystä ja tuotteita koskevaa keskustelua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toimii yrityksen tietoturvaohjeistuksen mukaisesti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tiedottaa havaitsemistaan tietoturvariskeistä sekä häiriötilanteista</w:t>
            </w:r>
          </w:p>
          <w:p w:rsidR="002104A6" w:rsidRPr="00861A26" w:rsidRDefault="00861A26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osallistuu verkkokaupan markkinointiviestinnän toteuttamiseen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61A26" w:rsidRPr="00861A26" w:rsidRDefault="00861A26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seuraa monipuolisesti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kilpailutilanteen kehittymistä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seuraa yritystä ja tuotteita koskevaa keskustelua eri foorumeilla myös eri kielillä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tuo keskustelupalstoilta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ja foorumeilta havaitsemiaan asioita muiden tietoon ja tekee ehdotuksia toimenpiteiksi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toimii yrityksen tietoturvaohjeistuksen mukaisesti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tiedottaa havaitsemistaan tietoturvariskeistä sekä häiriötilanteista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ongelmatilanteissa keksii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ratkaisuja esim. asiakkaille tiedottamiseen</w:t>
            </w:r>
          </w:p>
          <w:p w:rsidR="002104A6" w:rsidRPr="007F0257" w:rsidRDefault="00861A26" w:rsidP="00861A26">
            <w:pPr>
              <w:pStyle w:val="Luettelokappale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osallistuu verkkokaupan markkinointiviestinnän suunnitteluun ja toteuttamiseen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401"/>
        </w:trPr>
        <w:tc>
          <w:tcPr>
            <w:tcW w:w="10207" w:type="dxa"/>
            <w:gridSpan w:val="3"/>
          </w:tcPr>
          <w:p w:rsidR="002104A6" w:rsidRPr="007F0257" w:rsidRDefault="006835BA" w:rsidP="0076122E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Asiakaspalvelu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61A26" w:rsidRPr="00861A26" w:rsidRDefault="00861A26" w:rsidP="00861A26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 xml:space="preserve">palvelee asiakkaita sähköpostilla ja puhelimitse tutuissa tilanteissa 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noudattaa sähköistä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kaupankäyntiä koskevia säädöksiä ja suosituksia</w:t>
            </w:r>
          </w:p>
          <w:p w:rsidR="002104A6" w:rsidRPr="007F0257" w:rsidRDefault="00861A26" w:rsidP="00861A26">
            <w:pPr>
              <w:pStyle w:val="Luettelokappale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toimii ohjeiden mukaisesti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61A26" w:rsidRPr="00861A26" w:rsidRDefault="00861A26" w:rsidP="00861A26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 xml:space="preserve">palvelee asiakkaita sähköpostilla ja puhelimitse tavanomaisissa tilanteissa 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noudattaa sähköistä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kaupankäyntiä koskevia säädöksiä ja suosituksia</w:t>
            </w:r>
          </w:p>
          <w:p w:rsidR="002104A6" w:rsidRPr="00861A26" w:rsidRDefault="00861A26" w:rsidP="00861A26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noudattaa lähetysten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toimittamisessa yrityksen käytäntöjä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61A26" w:rsidRPr="00861A26" w:rsidRDefault="00861A26" w:rsidP="00861A26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 xml:space="preserve">palvelee asiakkaita sähköpostilla ja puhelimitse vaihtelevissa tilanteissa 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noudattaa sähköistä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kaupankäyntiä koskevia säädöksiä ja suosituksia</w:t>
            </w:r>
          </w:p>
          <w:p w:rsidR="002104A6" w:rsidRPr="00861A26" w:rsidRDefault="00861A26" w:rsidP="00861A26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noudattaa lähetysten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toimittamisessa yrityksen käytäntöjä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67"/>
        </w:trPr>
        <w:tc>
          <w:tcPr>
            <w:tcW w:w="10207" w:type="dxa"/>
            <w:gridSpan w:val="3"/>
          </w:tcPr>
          <w:p w:rsidR="002104A6" w:rsidRPr="007F0257" w:rsidRDefault="006835BA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Maksujen ja jälkitoimenpiteiden hoitaminen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61A26" w:rsidRPr="00861A26" w:rsidRDefault="00861A26" w:rsidP="00861A26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noudattaa yrityksen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antamia ohjeita maksuliikenteestä</w:t>
            </w:r>
          </w:p>
          <w:p w:rsidR="007F0257" w:rsidRPr="00861A26" w:rsidRDefault="00861A26" w:rsidP="00861A26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tekee tutuissa palvelutilanteissa sovitut ja yrityksen ohjeistuksen mukaiset toimitukseen liittyvät jälkitoimet.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61A26" w:rsidRPr="00861A26" w:rsidRDefault="00861A26" w:rsidP="00861A26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noudattaa yrityksen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antamia ohjeita maksuliikenteestä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maksutapahtumista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varautuu maksutapahtumiin liittyviin riskeihin varalta</w:t>
            </w:r>
          </w:p>
          <w:p w:rsidR="007F0257" w:rsidRPr="00861A26" w:rsidRDefault="00861A26" w:rsidP="00861A26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tekee tavanomaisissa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palvelutilanteissa sovitut ja yrityksen ohjeistuksen mukaiset toimitukseen liittyvät jälkitoimet.</w:t>
            </w:r>
          </w:p>
        </w:tc>
      </w:tr>
      <w:tr w:rsidR="007F0257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7F0257" w:rsidRPr="00C24747" w:rsidRDefault="007F0257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61A26" w:rsidRPr="00861A26" w:rsidRDefault="00861A26" w:rsidP="00861A26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noudattaa yrityksen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antamia ohjeita maksuliikenteestä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maksutapahtumista</w:t>
            </w:r>
          </w:p>
          <w:p w:rsidR="00861A26" w:rsidRPr="00861A26" w:rsidRDefault="00861A26" w:rsidP="00861A26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varautuu maksutapahtumiin liittyviin riskeihin ja varoittaa muita ongelmatilanteissa</w:t>
            </w:r>
          </w:p>
          <w:p w:rsidR="007F0257" w:rsidRPr="00861A26" w:rsidRDefault="00861A26" w:rsidP="00861A26">
            <w:pPr>
              <w:pStyle w:val="Luettelokappale"/>
              <w:numPr>
                <w:ilvl w:val="0"/>
                <w:numId w:val="3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1A26">
              <w:rPr>
                <w:rFonts w:ascii="Arial" w:hAnsi="Arial" w:cs="Arial"/>
                <w:sz w:val="20"/>
                <w:szCs w:val="20"/>
              </w:rPr>
              <w:t>tekee vaihtelevissa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A26">
              <w:rPr>
                <w:rFonts w:ascii="Arial" w:hAnsi="Arial" w:cs="Arial"/>
                <w:sz w:val="20"/>
                <w:szCs w:val="20"/>
              </w:rPr>
              <w:t>palvelutilanteissa sovitut ja yrityksen ohjeistuksen mukaiset toimitukseen liitt</w:t>
            </w:r>
            <w:r w:rsidRPr="00861A26">
              <w:rPr>
                <w:rFonts w:ascii="Arial" w:hAnsi="Arial" w:cs="Arial"/>
                <w:sz w:val="20"/>
                <w:szCs w:val="20"/>
              </w:rPr>
              <w:t>y</w:t>
            </w:r>
            <w:r w:rsidRPr="00861A26">
              <w:rPr>
                <w:rFonts w:ascii="Arial" w:hAnsi="Arial" w:cs="Arial"/>
                <w:sz w:val="20"/>
                <w:szCs w:val="20"/>
              </w:rPr>
              <w:t>vät jälkitoimet.</w:t>
            </w:r>
          </w:p>
        </w:tc>
      </w:tr>
      <w:tr w:rsidR="007F0257" w:rsidRPr="00FD495C" w:rsidTr="00347BA6">
        <w:trPr>
          <w:trHeight w:val="750"/>
        </w:trPr>
        <w:tc>
          <w:tcPr>
            <w:tcW w:w="10207" w:type="dxa"/>
            <w:gridSpan w:val="3"/>
          </w:tcPr>
          <w:p w:rsidR="007F0257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A76A24" w:rsidRDefault="007F0257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5BA" w:rsidRPr="005C4BD8" w:rsidTr="00A96107">
        <w:trPr>
          <w:trHeight w:val="403"/>
        </w:trPr>
        <w:tc>
          <w:tcPr>
            <w:tcW w:w="1020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6835BA" w:rsidRPr="00FD495C" w:rsidTr="00A96107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6835BA" w:rsidRDefault="006835BA" w:rsidP="00A96107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suomenkielisillä, kielitaidon hyödyntäminen asiakas-palvelussa</w:t>
                  </w:r>
                </w:p>
                <w:p w:rsidR="006835BA" w:rsidRPr="00FD495C" w:rsidRDefault="006835BA" w:rsidP="00A96107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835BA" w:rsidRPr="00C24747" w:rsidTr="00A96107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6835BA" w:rsidRPr="00C24747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6835BA" w:rsidRPr="002104A6" w:rsidTr="00A96107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6835BA" w:rsidRPr="00C24747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6835BA" w:rsidRPr="002104A6" w:rsidRDefault="006835BA" w:rsidP="006835BA">
                  <w:pPr>
                    <w:pStyle w:val="Luettelokappale"/>
                    <w:numPr>
                      <w:ilvl w:val="0"/>
                      <w:numId w:val="3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palvelee asiakkaita suomen kielellä ja selviytyy auttavasti palvelutilanteesta ruotsin kielellä ja yhdellä vieraalla kielellä.</w:t>
                  </w:r>
                </w:p>
              </w:tc>
            </w:tr>
            <w:tr w:rsidR="006835BA" w:rsidRPr="00FD495C" w:rsidTr="00A96107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6835BA" w:rsidRPr="00C24747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6835BA" w:rsidRPr="00FD495C" w:rsidRDefault="006835BA" w:rsidP="006835BA">
                  <w:pPr>
                    <w:pStyle w:val="Luettelokappale"/>
                    <w:numPr>
                      <w:ilvl w:val="0"/>
                      <w:numId w:val="4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palvelee asiakkaita suomen kielellä ja hoitaa palvelutilanteen ruotsin kielellä ja yhdellä vieraalla kiele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l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lä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6835BA" w:rsidRPr="002104A6" w:rsidTr="00A96107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6835BA" w:rsidRPr="00C24747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6835BA" w:rsidRPr="002104A6" w:rsidRDefault="006835BA" w:rsidP="006835BA">
                  <w:pPr>
                    <w:pStyle w:val="Luettelokappale"/>
                    <w:numPr>
                      <w:ilvl w:val="0"/>
                      <w:numId w:val="4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palvelee asiakkaita suomenkielellä ja hoitaa palvelutilanteen joustavasti ruotsin kielellä ja yhdellä vi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raalla kielellä.</w:t>
                  </w:r>
                </w:p>
              </w:tc>
            </w:tr>
            <w:tr w:rsidR="006835BA" w:rsidRPr="00A76A24" w:rsidTr="00A96107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6835BA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6835BA" w:rsidRDefault="006835BA" w:rsidP="006835BA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835BA" w:rsidRDefault="006835BA" w:rsidP="006835BA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835BA" w:rsidRDefault="006835BA" w:rsidP="006835BA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835BA" w:rsidRPr="00F41779" w:rsidRDefault="006835BA" w:rsidP="006835BA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835BA" w:rsidRPr="00A76A24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835BA" w:rsidRPr="00A76A24" w:rsidTr="00A96107">
              <w:trPr>
                <w:trHeight w:val="389"/>
              </w:trPr>
              <w:tc>
                <w:tcPr>
                  <w:tcW w:w="10207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568"/>
                    <w:gridCol w:w="9639"/>
                  </w:tblGrid>
                  <w:tr w:rsidR="006835BA" w:rsidRPr="00FD495C" w:rsidTr="00A96107">
                    <w:trPr>
                      <w:trHeight w:val="287"/>
                    </w:trPr>
                    <w:tc>
                      <w:tcPr>
                        <w:tcW w:w="10207" w:type="dxa"/>
                        <w:gridSpan w:val="2"/>
                      </w:tcPr>
                      <w:p w:rsidR="006835BA" w:rsidRDefault="006835BA" w:rsidP="00A96107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Kielitaidon hallinta ruotsin</w:t>
                        </w:r>
                        <w:r w:rsidRPr="00AF3026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kielisillä, kielitaidon hyödyntäminen asiakas-palvelussa</w:t>
                        </w:r>
                      </w:p>
                      <w:p w:rsidR="006835BA" w:rsidRPr="00FD495C" w:rsidRDefault="006835BA" w:rsidP="00A96107">
                        <w:pPr>
                          <w:spacing w:after="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835BA" w:rsidRPr="00C24747" w:rsidTr="00A96107">
                    <w:trPr>
                      <w:trHeight w:val="399"/>
                    </w:trPr>
                    <w:tc>
                      <w:tcPr>
                        <w:tcW w:w="10207" w:type="dxa"/>
                        <w:gridSpan w:val="2"/>
                        <w:shd w:val="clear" w:color="auto" w:fill="auto"/>
                      </w:tcPr>
                      <w:p w:rsidR="006835BA" w:rsidRPr="00C24747" w:rsidRDefault="006835BA" w:rsidP="00A9610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474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Arviointikriteerit Tutkinnon suorittaja</w:t>
                        </w:r>
                      </w:p>
                    </w:tc>
                  </w:tr>
                  <w:tr w:rsidR="006835BA" w:rsidRPr="002104A6" w:rsidTr="00A96107">
                    <w:trPr>
                      <w:trHeight w:val="399"/>
                    </w:trPr>
                    <w:tc>
                      <w:tcPr>
                        <w:tcW w:w="568" w:type="dxa"/>
                        <w:shd w:val="clear" w:color="auto" w:fill="auto"/>
                      </w:tcPr>
                      <w:p w:rsidR="006835BA" w:rsidRPr="00C24747" w:rsidRDefault="006835BA" w:rsidP="00A9610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474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T1</w:t>
                        </w:r>
                      </w:p>
                    </w:tc>
                    <w:tc>
                      <w:tcPr>
                        <w:tcW w:w="9639" w:type="dxa"/>
                        <w:shd w:val="clear" w:color="auto" w:fill="auto"/>
                      </w:tcPr>
                      <w:p w:rsidR="006835BA" w:rsidRPr="002104A6" w:rsidRDefault="006835BA" w:rsidP="006835BA">
                        <w:pPr>
                          <w:pStyle w:val="Luettelokappale"/>
                          <w:numPr>
                            <w:ilvl w:val="0"/>
                            <w:numId w:val="3"/>
                          </w:numPr>
                          <w:spacing w:after="0"/>
                          <w:ind w:left="284" w:hanging="284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palvelee asiakkaita ruotsin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kielellä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hoitaa palvelutilanteen suomen kielellä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ja selviytyy auttavasti palv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lutilanteesta yhdellä vieraalla kielellä.</w:t>
                        </w:r>
                      </w:p>
                    </w:tc>
                  </w:tr>
                  <w:tr w:rsidR="006835BA" w:rsidRPr="00FD495C" w:rsidTr="00A96107">
                    <w:trPr>
                      <w:trHeight w:val="399"/>
                    </w:trPr>
                    <w:tc>
                      <w:tcPr>
                        <w:tcW w:w="568" w:type="dxa"/>
                        <w:shd w:val="clear" w:color="auto" w:fill="auto"/>
                      </w:tcPr>
                      <w:p w:rsidR="006835BA" w:rsidRPr="00C24747" w:rsidRDefault="006835BA" w:rsidP="00A9610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474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H2</w:t>
                        </w:r>
                      </w:p>
                    </w:tc>
                    <w:tc>
                      <w:tcPr>
                        <w:tcW w:w="9639" w:type="dxa"/>
                        <w:shd w:val="clear" w:color="auto" w:fill="auto"/>
                      </w:tcPr>
                      <w:p w:rsidR="006835BA" w:rsidRPr="00FD495C" w:rsidRDefault="006835BA" w:rsidP="006835BA">
                        <w:pPr>
                          <w:pStyle w:val="Luettelokappale"/>
                          <w:numPr>
                            <w:ilvl w:val="0"/>
                            <w:numId w:val="4"/>
                          </w:numPr>
                          <w:spacing w:after="0"/>
                          <w:ind w:left="318" w:hanging="284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palvelee asiakkaita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ruotsin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kielellä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hoitaa palvelutilanteen joustavasti suomen kielellä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ja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hoitaa palv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lutilanteen 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yhdellä vieraalla kielellä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  <w:tr w:rsidR="006835BA" w:rsidRPr="002104A6" w:rsidTr="00A96107">
                    <w:trPr>
                      <w:trHeight w:val="399"/>
                    </w:trPr>
                    <w:tc>
                      <w:tcPr>
                        <w:tcW w:w="568" w:type="dxa"/>
                        <w:shd w:val="clear" w:color="auto" w:fill="auto"/>
                      </w:tcPr>
                      <w:p w:rsidR="006835BA" w:rsidRPr="00C24747" w:rsidRDefault="006835BA" w:rsidP="00A9610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474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K3</w:t>
                        </w:r>
                      </w:p>
                    </w:tc>
                    <w:tc>
                      <w:tcPr>
                        <w:tcW w:w="9639" w:type="dxa"/>
                        <w:shd w:val="clear" w:color="auto" w:fill="auto"/>
                      </w:tcPr>
                      <w:p w:rsidR="006835BA" w:rsidRPr="002104A6" w:rsidRDefault="006835BA" w:rsidP="006835BA">
                        <w:pPr>
                          <w:pStyle w:val="Luettelokappale"/>
                          <w:numPr>
                            <w:ilvl w:val="0"/>
                            <w:numId w:val="4"/>
                          </w:numPr>
                          <w:spacing w:after="0"/>
                          <w:ind w:left="318" w:hanging="284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palvelee asiakkaita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ruotsin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ja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suomenkielellä ja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hoitaa palvelutilanteen joustavasti yhdellä vieraalla kielellä.</w:t>
                        </w:r>
                      </w:p>
                    </w:tc>
                  </w:tr>
                  <w:tr w:rsidR="006835BA" w:rsidRPr="00A76A24" w:rsidTr="00A96107">
                    <w:trPr>
                      <w:trHeight w:val="750"/>
                    </w:trPr>
                    <w:tc>
                      <w:tcPr>
                        <w:tcW w:w="10207" w:type="dxa"/>
                        <w:gridSpan w:val="2"/>
                      </w:tcPr>
                      <w:p w:rsidR="006835BA" w:rsidRDefault="006835BA" w:rsidP="00A9610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Tutkintosuoritukset eli mitä työtehtäviä tekemällä osoitan vaaditun osaamisen?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Kirjallinen/sähköinen/muu arv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</w:t>
                        </w:r>
                        <w:r w:rsidRPr="00A76A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ointiaineisto?</w:t>
                        </w:r>
                      </w:p>
                      <w:p w:rsidR="006835BA" w:rsidRDefault="006835BA" w:rsidP="006835BA">
                        <w:pPr>
                          <w:pStyle w:val="Luettelokappale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6835BA" w:rsidRDefault="006835BA" w:rsidP="006835BA">
                        <w:pPr>
                          <w:pStyle w:val="Luettelokappale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6835BA" w:rsidRDefault="006835BA" w:rsidP="006835BA">
                        <w:pPr>
                          <w:pStyle w:val="Luettelokappale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6835BA" w:rsidRPr="00F41779" w:rsidRDefault="006835BA" w:rsidP="006835BA">
                        <w:pPr>
                          <w:pStyle w:val="Luettelokappale"/>
                          <w:numPr>
                            <w:ilvl w:val="0"/>
                            <w:numId w:val="13"/>
                          </w:num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6835BA" w:rsidRPr="00A76A24" w:rsidRDefault="006835BA" w:rsidP="00A9610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835BA" w:rsidRPr="00A76A24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835BA" w:rsidRPr="005C4BD8" w:rsidRDefault="006835BA" w:rsidP="00A9610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4BD8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Kielitaidon hallinta muunkielisillä, kielitaidon hyödyntäminen asiakas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-</w:t>
            </w:r>
            <w:r w:rsidRPr="005C4BD8">
              <w:rPr>
                <w:rFonts w:ascii="Arial" w:hAnsi="Arial" w:cs="Arial"/>
                <w:b/>
                <w:color w:val="FF0000"/>
                <w:sz w:val="20"/>
                <w:szCs w:val="20"/>
              </w:rPr>
              <w:t>palvelussa</w:t>
            </w:r>
          </w:p>
        </w:tc>
      </w:tr>
      <w:tr w:rsidR="006835BA" w:rsidRPr="00C24747" w:rsidTr="00A96107">
        <w:trPr>
          <w:trHeight w:val="267"/>
        </w:trPr>
        <w:tc>
          <w:tcPr>
            <w:tcW w:w="10207" w:type="dxa"/>
            <w:gridSpan w:val="3"/>
            <w:shd w:val="clear" w:color="auto" w:fill="auto"/>
          </w:tcPr>
          <w:p w:rsidR="006835BA" w:rsidRPr="00C24747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Arviointikriteerit Tutkinnon suorittaja</w:t>
            </w:r>
          </w:p>
        </w:tc>
      </w:tr>
      <w:tr w:rsidR="006835BA" w:rsidRPr="005C4BD8" w:rsidTr="00A96107">
        <w:trPr>
          <w:trHeight w:val="399"/>
        </w:trPr>
        <w:tc>
          <w:tcPr>
            <w:tcW w:w="568" w:type="dxa"/>
            <w:shd w:val="clear" w:color="auto" w:fill="auto"/>
          </w:tcPr>
          <w:p w:rsidR="006835BA" w:rsidRPr="00C24747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835BA" w:rsidRPr="005C4BD8" w:rsidRDefault="006835BA" w:rsidP="006835BA">
            <w:pPr>
              <w:pStyle w:val="Luettelokappale"/>
              <w:numPr>
                <w:ilvl w:val="0"/>
                <w:numId w:val="36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hoitaa palvelutilanteen suomen tai ruotsin kielellä sekä selviytyy auttavasti palvelutilanteesta yhdellä muulla kielellä.</w:t>
            </w:r>
          </w:p>
        </w:tc>
      </w:tr>
      <w:tr w:rsidR="006835BA" w:rsidRPr="005C4BD8" w:rsidTr="00A96107">
        <w:trPr>
          <w:trHeight w:val="399"/>
        </w:trPr>
        <w:tc>
          <w:tcPr>
            <w:tcW w:w="568" w:type="dxa"/>
            <w:shd w:val="clear" w:color="auto" w:fill="auto"/>
          </w:tcPr>
          <w:p w:rsidR="006835BA" w:rsidRPr="00C24747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835BA" w:rsidRPr="005C4BD8" w:rsidRDefault="006835BA" w:rsidP="006835BA">
            <w:pPr>
              <w:pStyle w:val="Luettelokappale"/>
              <w:numPr>
                <w:ilvl w:val="0"/>
                <w:numId w:val="36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hoitaa palvelutilanteen suomen tai ruotsin kielellä sekä yhdellä vieraalla kielellä ja selviytyy auttavasti toisella kotimaisella kielellä.</w:t>
            </w:r>
          </w:p>
        </w:tc>
      </w:tr>
      <w:tr w:rsidR="006835BA" w:rsidRPr="005C4BD8" w:rsidTr="00A96107">
        <w:trPr>
          <w:trHeight w:val="399"/>
        </w:trPr>
        <w:tc>
          <w:tcPr>
            <w:tcW w:w="568" w:type="dxa"/>
            <w:shd w:val="clear" w:color="auto" w:fill="auto"/>
          </w:tcPr>
          <w:p w:rsidR="006835BA" w:rsidRPr="00C24747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835BA" w:rsidRPr="005C4BD8" w:rsidRDefault="006835BA" w:rsidP="006835BA">
            <w:pPr>
              <w:pStyle w:val="Luettelokappale"/>
              <w:numPr>
                <w:ilvl w:val="0"/>
                <w:numId w:val="36"/>
              </w:numPr>
              <w:spacing w:after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5C4BD8">
              <w:rPr>
                <w:rFonts w:ascii="Arial" w:hAnsi="Arial" w:cs="Arial"/>
                <w:sz w:val="20"/>
                <w:szCs w:val="20"/>
              </w:rPr>
              <w:t>palvelee asiakkaita suomen tai ruotsin kielellä, hoitaa palvelutilanteen joustavasti toisella kotimaisella kielellä ja yhdellä vieraalla kielellä.</w:t>
            </w:r>
          </w:p>
        </w:tc>
      </w:tr>
      <w:tr w:rsidR="006835BA" w:rsidRPr="00A76A24" w:rsidTr="00A96107">
        <w:trPr>
          <w:trHeight w:val="750"/>
        </w:trPr>
        <w:tc>
          <w:tcPr>
            <w:tcW w:w="10207" w:type="dxa"/>
            <w:gridSpan w:val="3"/>
          </w:tcPr>
          <w:p w:rsidR="006835BA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6835BA" w:rsidRDefault="006835BA" w:rsidP="006835BA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Default="006835BA" w:rsidP="006835BA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Default="006835BA" w:rsidP="006835BA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Pr="00A76A24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5BA" w:rsidRPr="004C4769" w:rsidTr="00A96107">
        <w:trPr>
          <w:trHeight w:val="750"/>
        </w:trPr>
        <w:tc>
          <w:tcPr>
            <w:tcW w:w="1020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6835BA" w:rsidRPr="00FD495C" w:rsidTr="00A96107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6835BA" w:rsidRDefault="006835BA" w:rsidP="00A96107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Kielitaidon hallinta vieraskielisessä koulutuksessa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, kielitaidon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 xml:space="preserve"> hyödyntäminen asiakas-</w:t>
                  </w:r>
                  <w:r w:rsidRPr="00AF3026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palvelussa</w:t>
                  </w:r>
                </w:p>
                <w:p w:rsidR="006835BA" w:rsidRPr="00FD495C" w:rsidRDefault="006835BA" w:rsidP="00A96107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835BA" w:rsidRPr="00C24747" w:rsidTr="00A96107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6835BA" w:rsidRPr="00C24747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6835BA" w:rsidRPr="002104A6" w:rsidTr="00A96107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6835BA" w:rsidRPr="00C24747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6835BA" w:rsidRPr="002104A6" w:rsidRDefault="006835BA" w:rsidP="006835BA">
                  <w:pPr>
                    <w:pStyle w:val="Luettelokappale"/>
                    <w:numPr>
                      <w:ilvl w:val="0"/>
                      <w:numId w:val="3"/>
                    </w:numPr>
                    <w:spacing w:after="0"/>
                    <w:ind w:left="284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hoitaa palvelutilanteen koulutuskielen lisäksi suomen tai ruotsin kielellä sekä auttaa palvelutilanteessa asiakkaan eteenpäin yhdellä muulla kielellä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6835BA" w:rsidRPr="00FD495C" w:rsidTr="00A96107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6835BA" w:rsidRPr="00C24747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6835BA" w:rsidRPr="00FD495C" w:rsidRDefault="006835BA" w:rsidP="006835BA">
                  <w:pPr>
                    <w:pStyle w:val="Luettelokappale"/>
                    <w:numPr>
                      <w:ilvl w:val="0"/>
                      <w:numId w:val="4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hoitaa palvelutilanteen 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6835BA" w:rsidRPr="002104A6" w:rsidTr="00A96107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6835BA" w:rsidRPr="00C24747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6835BA" w:rsidRPr="002104A6" w:rsidRDefault="006835BA" w:rsidP="006835BA">
                  <w:pPr>
                    <w:pStyle w:val="Luettelokappale"/>
                    <w:numPr>
                      <w:ilvl w:val="0"/>
                      <w:numId w:val="4"/>
                    </w:numPr>
                    <w:spacing w:after="0"/>
                    <w:ind w:left="318" w:hanging="28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palvelee asiakkaita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koulutuskielen lisäksi suomen tai ruotsin kielellä sekä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hoitaa palvelutilanteen jou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tavasti yhdel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lä muulla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 xml:space="preserve"> kielellä.</w:t>
                  </w:r>
                </w:p>
              </w:tc>
            </w:tr>
            <w:tr w:rsidR="006835BA" w:rsidRPr="00A76A24" w:rsidTr="00A96107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6835BA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6835BA" w:rsidRDefault="006835BA" w:rsidP="006835BA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835BA" w:rsidRDefault="006835BA" w:rsidP="006835BA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835BA" w:rsidRDefault="006835BA" w:rsidP="006835BA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835BA" w:rsidRPr="00F41779" w:rsidRDefault="006835BA" w:rsidP="006835BA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835BA" w:rsidRPr="00A76A24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4C4769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4C4769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5BA" w:rsidRPr="004C4769" w:rsidTr="00A96107">
        <w:trPr>
          <w:trHeight w:val="750"/>
        </w:trPr>
        <w:tc>
          <w:tcPr>
            <w:tcW w:w="10207" w:type="dxa"/>
            <w:gridSpan w:val="3"/>
          </w:tcPr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</w:p>
    <w:p w:rsidR="005C4BD8" w:rsidRDefault="005C4BD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322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4C476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931DF4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Kuka tai ketkä arvioivat osaamiseni arviointikriteerien </w:t>
            </w: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>mukaan?</w:t>
            </w:r>
          </w:p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726AE3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Oppiminen ja ongelmanratkaisu</w:t>
            </w:r>
          </w:p>
          <w:p w:rsidR="00355554" w:rsidRPr="00726AE3" w:rsidRDefault="00355554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muuttuvissa tilanteissa ja valintatilanteissa tarvitsee ohjausta ja tukea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tutuista tietolähteistä.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D5058" w:rsidRPr="00ED5058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eri lähteistä.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AB2E94">
              <w:rPr>
                <w:rFonts w:ascii="Arial" w:hAnsi="Arial" w:cs="Arial"/>
                <w:sz w:val="20"/>
                <w:szCs w:val="20"/>
              </w:rPr>
              <w:t>erilaisissa tilanteissa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tarkoituksenmukaisesti ja löytää toiminnalleen vaihtoehtoisia toimintat</w:t>
            </w:r>
            <w:r w:rsidRPr="00726AE3">
              <w:rPr>
                <w:rFonts w:ascii="Arial" w:hAnsi="Arial" w:cs="Arial"/>
                <w:sz w:val="20"/>
                <w:szCs w:val="20"/>
              </w:rPr>
              <w:t>a</w:t>
            </w:r>
            <w:r w:rsidRPr="00726AE3">
              <w:rPr>
                <w:rFonts w:ascii="Arial" w:hAnsi="Arial" w:cs="Arial"/>
                <w:sz w:val="20"/>
                <w:szCs w:val="20"/>
              </w:rPr>
              <w:t>poja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AB2E94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itsenäisesti ja oma-aloitteisesti tietoa eri lähteistä</w:t>
            </w:r>
            <w:r w:rsidR="00543CF3">
              <w:rPr>
                <w:rFonts w:ascii="Arial" w:hAnsi="Arial" w:cs="Arial"/>
                <w:sz w:val="20"/>
                <w:szCs w:val="20"/>
              </w:rPr>
              <w:t xml:space="preserve"> ja arvioi tiedon luotettavuutta.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55554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35555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tutussa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FD495C" w:rsidRDefault="0035555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 xml:space="preserve"> erilaisten ihmisten kanssa.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AB2E9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yhteistyökykyisenä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 xml:space="preserve"> työyhteisön ja -ryhmän jäsenenä</w:t>
            </w:r>
            <w:r w:rsidR="00355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vaitiolo-velvollisuutta.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FD495C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vaitiolo-velvollisuutta.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vaitiolovelvollisuutta.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7C9F" w:rsidRPr="00A76A24" w:rsidRDefault="002D7C9F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355554" w:rsidRPr="00A76A2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poistaa havaitsemansa ilmeistä vaaraa aiheuttavat viat ja puutteet ja ilmoittaa niistä työnantajalle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7C9F" w:rsidRPr="002D7C9F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F2A9D" w:rsidRDefault="002D7C9F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7F2A9D" w:rsidRPr="007F2A9D" w:rsidRDefault="00355554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7F2A9D">
              <w:rPr>
                <w:rFonts w:ascii="Arial" w:hAnsi="Arial" w:cs="Arial"/>
                <w:sz w:val="20"/>
                <w:szCs w:val="20"/>
              </w:rPr>
              <w:t xml:space="preserve">toimii työympäristön turvallisuusjärjestelmien edellyttämällä tavalla </w:t>
            </w:r>
          </w:p>
          <w:p w:rsidR="00355554" w:rsidRPr="00FD495C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7F2A9D" w:rsidRDefault="002D7C9F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355554" w:rsidRPr="00A76A2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</w:t>
            </w:r>
            <w:r>
              <w:rPr>
                <w:rFonts w:ascii="Arial" w:hAnsi="Arial" w:cs="Arial"/>
                <w:sz w:val="20"/>
                <w:szCs w:val="20"/>
              </w:rPr>
              <w:t>i työympäristön turvallisuusjär</w:t>
            </w:r>
            <w:r w:rsidRPr="00A76A24">
              <w:rPr>
                <w:rFonts w:ascii="Arial" w:hAnsi="Arial" w:cs="Arial"/>
                <w:sz w:val="20"/>
                <w:szCs w:val="20"/>
              </w:rPr>
              <w:t>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355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355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0C3B44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lastRenderedPageBreak/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25DAC" w:rsidRPr="002572DD" w:rsidRDefault="009B4D06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9B4D06">
        <w:rPr>
          <w:rFonts w:ascii="Arial" w:eastAsia="Times New Roman" w:hAnsi="Arial" w:cs="Arial"/>
          <w:b/>
          <w:sz w:val="20"/>
          <w:szCs w:val="20"/>
          <w:lang w:eastAsia="fi-FI"/>
        </w:rPr>
        <w:t>Sähköinen kaupankäynti 2.5.2</w:t>
      </w:r>
      <w:r w:rsidR="008E1CFA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825DAC">
      <w:headerReference w:type="default" r:id="rId11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7C2" w:rsidRDefault="004C57C2" w:rsidP="00DE71CC">
      <w:pPr>
        <w:spacing w:after="0"/>
      </w:pPr>
      <w:r>
        <w:separator/>
      </w:r>
    </w:p>
  </w:endnote>
  <w:endnote w:type="continuationSeparator" w:id="0">
    <w:p w:rsidR="004C57C2" w:rsidRDefault="004C57C2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107" w:rsidRPr="001D3F24" w:rsidRDefault="00A96107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E954AF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r w:rsidR="00E954AF">
      <w:fldChar w:fldCharType="begin"/>
    </w:r>
    <w:r w:rsidR="00E954AF">
      <w:instrText xml:space="preserve"> NUMPAGES  \* Arabic  \* MERGEFORMAT </w:instrText>
    </w:r>
    <w:r w:rsidR="00E954AF">
      <w:fldChar w:fldCharType="separate"/>
    </w:r>
    <w:r w:rsidR="00E954AF" w:rsidRPr="00E954AF">
      <w:rPr>
        <w:noProof/>
        <w:sz w:val="20"/>
        <w:szCs w:val="20"/>
      </w:rPr>
      <w:t>11</w:t>
    </w:r>
    <w:r w:rsidR="00E954A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7C2" w:rsidRDefault="004C57C2" w:rsidP="00DE71CC">
      <w:pPr>
        <w:spacing w:after="0"/>
      </w:pPr>
      <w:r>
        <w:separator/>
      </w:r>
    </w:p>
  </w:footnote>
  <w:footnote w:type="continuationSeparator" w:id="0">
    <w:p w:rsidR="004C57C2" w:rsidRDefault="004C57C2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107" w:rsidRDefault="00A96107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4FCB3D97" wp14:editId="4306995B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A96107" w:rsidRPr="007C0FEA" w:rsidRDefault="00A96107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  <w:r>
      <w:rPr>
        <w:rFonts w:ascii="Arial" w:hAnsi="Arial" w:cs="Arial"/>
        <w:sz w:val="20"/>
        <w:szCs w:val="20"/>
      </w:rPr>
      <w:t>Nimi</w:t>
    </w:r>
    <w:r w:rsidR="002F1686">
      <w:rPr>
        <w:rFonts w:ascii="Arial" w:hAnsi="Arial" w:cs="Arial"/>
        <w:sz w:val="20"/>
        <w:szCs w:val="20"/>
      </w:rPr>
      <w:t xml:space="preserve"> </w:t>
    </w:r>
    <w:r w:rsidR="002F1686">
      <w:rPr>
        <w:rFonts w:ascii="Arial" w:hAnsi="Arial" w:cs="Arial"/>
        <w:sz w:val="20"/>
        <w:szCs w:val="20"/>
      </w:rPr>
      <w:tab/>
    </w:r>
    <w:r w:rsidR="002F1686">
      <w:rPr>
        <w:rFonts w:ascii="Arial" w:hAnsi="Arial" w:cs="Arial"/>
        <w:sz w:val="20"/>
        <w:szCs w:val="20"/>
      </w:rPr>
      <w:tab/>
    </w:r>
    <w:r w:rsidR="002F1686">
      <w:rPr>
        <w:rFonts w:ascii="Arial" w:hAnsi="Arial" w:cs="Arial"/>
        <w:sz w:val="20"/>
        <w:szCs w:val="20"/>
      </w:rPr>
      <w:tab/>
    </w:r>
    <w:r w:rsidR="002F1686">
      <w:rPr>
        <w:rFonts w:ascii="Arial" w:hAnsi="Arial" w:cs="Arial"/>
        <w:sz w:val="20"/>
        <w:szCs w:val="20"/>
      </w:rPr>
      <w:tab/>
    </w:r>
    <w:r w:rsidR="002F1686" w:rsidRPr="002F1686">
      <w:rPr>
        <w:rFonts w:ascii="Arial" w:hAnsi="Arial" w:cs="Arial"/>
        <w:sz w:val="20"/>
        <w:szCs w:val="20"/>
      </w:rPr>
      <w:t>Sähköinen kaupankäynti 2.5.2</w:t>
    </w:r>
    <w:r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107" w:rsidRPr="003542DA" w:rsidRDefault="00A96107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56054"/>
    <w:multiLevelType w:val="hybridMultilevel"/>
    <w:tmpl w:val="7E6EB2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44EE"/>
    <w:multiLevelType w:val="hybridMultilevel"/>
    <w:tmpl w:val="93ACB8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4752B"/>
    <w:multiLevelType w:val="hybridMultilevel"/>
    <w:tmpl w:val="A23E96D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C3BCD"/>
    <w:multiLevelType w:val="hybridMultilevel"/>
    <w:tmpl w:val="4CFA69F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255F99"/>
    <w:multiLevelType w:val="hybridMultilevel"/>
    <w:tmpl w:val="854EA4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42A67"/>
    <w:multiLevelType w:val="hybridMultilevel"/>
    <w:tmpl w:val="C9903AE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50DF9"/>
    <w:multiLevelType w:val="hybridMultilevel"/>
    <w:tmpl w:val="53D22A5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A678D"/>
    <w:multiLevelType w:val="hybridMultilevel"/>
    <w:tmpl w:val="993AF23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A0D1E"/>
    <w:multiLevelType w:val="hybridMultilevel"/>
    <w:tmpl w:val="092413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4D18CD"/>
    <w:multiLevelType w:val="hybridMultilevel"/>
    <w:tmpl w:val="2900535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227"/>
    <w:multiLevelType w:val="hybridMultilevel"/>
    <w:tmpl w:val="22380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B0C2A"/>
    <w:multiLevelType w:val="hybridMultilevel"/>
    <w:tmpl w:val="62EA15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1C1A5C"/>
    <w:multiLevelType w:val="hybridMultilevel"/>
    <w:tmpl w:val="D28E1EE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A0DE2"/>
    <w:multiLevelType w:val="hybridMultilevel"/>
    <w:tmpl w:val="D0144B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1F314A"/>
    <w:multiLevelType w:val="hybridMultilevel"/>
    <w:tmpl w:val="5B72A2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07268"/>
    <w:multiLevelType w:val="hybridMultilevel"/>
    <w:tmpl w:val="7BA6344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90A77"/>
    <w:multiLevelType w:val="hybridMultilevel"/>
    <w:tmpl w:val="4AEC989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E3408C"/>
    <w:multiLevelType w:val="hybridMultilevel"/>
    <w:tmpl w:val="E33870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A185A"/>
    <w:multiLevelType w:val="hybridMultilevel"/>
    <w:tmpl w:val="C0FCF9A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B0670"/>
    <w:multiLevelType w:val="hybridMultilevel"/>
    <w:tmpl w:val="9A82E2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6E1E59"/>
    <w:multiLevelType w:val="hybridMultilevel"/>
    <w:tmpl w:val="EDE87F5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1642A"/>
    <w:multiLevelType w:val="hybridMultilevel"/>
    <w:tmpl w:val="E1F860E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62B6B"/>
    <w:multiLevelType w:val="hybridMultilevel"/>
    <w:tmpl w:val="D94E2BD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454A9D"/>
    <w:multiLevelType w:val="hybridMultilevel"/>
    <w:tmpl w:val="1FC071DE"/>
    <w:lvl w:ilvl="0" w:tplc="13C264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5D63590B"/>
    <w:multiLevelType w:val="hybridMultilevel"/>
    <w:tmpl w:val="274CFE2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551CE7"/>
    <w:multiLevelType w:val="hybridMultilevel"/>
    <w:tmpl w:val="144E691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150BCC"/>
    <w:multiLevelType w:val="hybridMultilevel"/>
    <w:tmpl w:val="939C6F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75E0C"/>
    <w:multiLevelType w:val="hybridMultilevel"/>
    <w:tmpl w:val="5D562AD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D277F"/>
    <w:multiLevelType w:val="hybridMultilevel"/>
    <w:tmpl w:val="DDCEA2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03507"/>
    <w:multiLevelType w:val="hybridMultilevel"/>
    <w:tmpl w:val="06FC488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CDC0B42"/>
    <w:multiLevelType w:val="hybridMultilevel"/>
    <w:tmpl w:val="D318C7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25799B"/>
    <w:multiLevelType w:val="hybridMultilevel"/>
    <w:tmpl w:val="0FF0AB2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555660"/>
    <w:multiLevelType w:val="hybridMultilevel"/>
    <w:tmpl w:val="B594801C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9FC0851"/>
    <w:multiLevelType w:val="hybridMultilevel"/>
    <w:tmpl w:val="3BCA47B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112711"/>
    <w:multiLevelType w:val="hybridMultilevel"/>
    <w:tmpl w:val="F8B61D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B4875"/>
    <w:multiLevelType w:val="hybridMultilevel"/>
    <w:tmpl w:val="292CD0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29"/>
  </w:num>
  <w:num w:numId="5">
    <w:abstractNumId w:val="30"/>
  </w:num>
  <w:num w:numId="6">
    <w:abstractNumId w:val="38"/>
  </w:num>
  <w:num w:numId="7">
    <w:abstractNumId w:val="0"/>
  </w:num>
  <w:num w:numId="8">
    <w:abstractNumId w:val="16"/>
  </w:num>
  <w:num w:numId="9">
    <w:abstractNumId w:val="26"/>
  </w:num>
  <w:num w:numId="10">
    <w:abstractNumId w:val="1"/>
  </w:num>
  <w:num w:numId="11">
    <w:abstractNumId w:val="19"/>
  </w:num>
  <w:num w:numId="12">
    <w:abstractNumId w:val="18"/>
  </w:num>
  <w:num w:numId="13">
    <w:abstractNumId w:val="12"/>
  </w:num>
  <w:num w:numId="14">
    <w:abstractNumId w:val="23"/>
  </w:num>
  <w:num w:numId="15">
    <w:abstractNumId w:val="39"/>
  </w:num>
  <w:num w:numId="16">
    <w:abstractNumId w:val="2"/>
  </w:num>
  <w:num w:numId="17">
    <w:abstractNumId w:val="31"/>
  </w:num>
  <w:num w:numId="18">
    <w:abstractNumId w:val="20"/>
  </w:num>
  <w:num w:numId="19">
    <w:abstractNumId w:val="22"/>
  </w:num>
  <w:num w:numId="20">
    <w:abstractNumId w:val="27"/>
  </w:num>
  <w:num w:numId="21">
    <w:abstractNumId w:val="36"/>
  </w:num>
  <w:num w:numId="22">
    <w:abstractNumId w:val="13"/>
  </w:num>
  <w:num w:numId="23">
    <w:abstractNumId w:val="41"/>
  </w:num>
  <w:num w:numId="24">
    <w:abstractNumId w:val="37"/>
  </w:num>
  <w:num w:numId="25">
    <w:abstractNumId w:val="35"/>
  </w:num>
  <w:num w:numId="26">
    <w:abstractNumId w:val="25"/>
  </w:num>
  <w:num w:numId="27">
    <w:abstractNumId w:val="9"/>
  </w:num>
  <w:num w:numId="28">
    <w:abstractNumId w:val="8"/>
  </w:num>
  <w:num w:numId="29">
    <w:abstractNumId w:val="11"/>
  </w:num>
  <w:num w:numId="30">
    <w:abstractNumId w:val="24"/>
  </w:num>
  <w:num w:numId="31">
    <w:abstractNumId w:val="33"/>
  </w:num>
  <w:num w:numId="32">
    <w:abstractNumId w:val="7"/>
  </w:num>
  <w:num w:numId="33">
    <w:abstractNumId w:val="34"/>
  </w:num>
  <w:num w:numId="34">
    <w:abstractNumId w:val="6"/>
  </w:num>
  <w:num w:numId="35">
    <w:abstractNumId w:val="4"/>
  </w:num>
  <w:num w:numId="36">
    <w:abstractNumId w:val="32"/>
  </w:num>
  <w:num w:numId="37">
    <w:abstractNumId w:val="21"/>
  </w:num>
  <w:num w:numId="38">
    <w:abstractNumId w:val="14"/>
  </w:num>
  <w:num w:numId="39">
    <w:abstractNumId w:val="17"/>
  </w:num>
  <w:num w:numId="40">
    <w:abstractNumId w:val="28"/>
  </w:num>
  <w:num w:numId="41">
    <w:abstractNumId w:val="5"/>
  </w:num>
  <w:num w:numId="42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60A44"/>
    <w:rsid w:val="00177FB3"/>
    <w:rsid w:val="00183E50"/>
    <w:rsid w:val="00196F5A"/>
    <w:rsid w:val="001A2869"/>
    <w:rsid w:val="001B561B"/>
    <w:rsid w:val="001B57F8"/>
    <w:rsid w:val="001B64E2"/>
    <w:rsid w:val="001C66C3"/>
    <w:rsid w:val="001D0612"/>
    <w:rsid w:val="001D3F24"/>
    <w:rsid w:val="001E0C1A"/>
    <w:rsid w:val="001F0DF4"/>
    <w:rsid w:val="002020D0"/>
    <w:rsid w:val="002104A6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B42DB"/>
    <w:rsid w:val="002D30B9"/>
    <w:rsid w:val="002D5234"/>
    <w:rsid w:val="002D7C9F"/>
    <w:rsid w:val="002E0601"/>
    <w:rsid w:val="002F020F"/>
    <w:rsid w:val="002F0A30"/>
    <w:rsid w:val="002F1686"/>
    <w:rsid w:val="00300365"/>
    <w:rsid w:val="0030749C"/>
    <w:rsid w:val="00317FBB"/>
    <w:rsid w:val="0032031B"/>
    <w:rsid w:val="00321F70"/>
    <w:rsid w:val="00323459"/>
    <w:rsid w:val="0033689C"/>
    <w:rsid w:val="003437DE"/>
    <w:rsid w:val="00347BA6"/>
    <w:rsid w:val="003529EA"/>
    <w:rsid w:val="003542DA"/>
    <w:rsid w:val="00355554"/>
    <w:rsid w:val="00362F27"/>
    <w:rsid w:val="00364390"/>
    <w:rsid w:val="00384E1D"/>
    <w:rsid w:val="00397858"/>
    <w:rsid w:val="003B4DE3"/>
    <w:rsid w:val="003D103F"/>
    <w:rsid w:val="003D460A"/>
    <w:rsid w:val="003F50AC"/>
    <w:rsid w:val="004013FC"/>
    <w:rsid w:val="00401EF2"/>
    <w:rsid w:val="00405CE2"/>
    <w:rsid w:val="00405E63"/>
    <w:rsid w:val="00413B29"/>
    <w:rsid w:val="00427144"/>
    <w:rsid w:val="00432DCB"/>
    <w:rsid w:val="00457F35"/>
    <w:rsid w:val="0046477A"/>
    <w:rsid w:val="004749DC"/>
    <w:rsid w:val="00474EB8"/>
    <w:rsid w:val="00476FD2"/>
    <w:rsid w:val="004819DE"/>
    <w:rsid w:val="00485D1E"/>
    <w:rsid w:val="00490EE5"/>
    <w:rsid w:val="00490F50"/>
    <w:rsid w:val="00491B4D"/>
    <w:rsid w:val="004941E9"/>
    <w:rsid w:val="004A00A0"/>
    <w:rsid w:val="004A25F9"/>
    <w:rsid w:val="004A4DA0"/>
    <w:rsid w:val="004A784D"/>
    <w:rsid w:val="004B5CA3"/>
    <w:rsid w:val="004B7CAE"/>
    <w:rsid w:val="004C44E9"/>
    <w:rsid w:val="004C4769"/>
    <w:rsid w:val="004C57C2"/>
    <w:rsid w:val="004D44B9"/>
    <w:rsid w:val="005040BF"/>
    <w:rsid w:val="00511451"/>
    <w:rsid w:val="00516591"/>
    <w:rsid w:val="00543CF3"/>
    <w:rsid w:val="00546696"/>
    <w:rsid w:val="0056394B"/>
    <w:rsid w:val="005648B5"/>
    <w:rsid w:val="00586EDC"/>
    <w:rsid w:val="00593F33"/>
    <w:rsid w:val="00594915"/>
    <w:rsid w:val="005A3AD0"/>
    <w:rsid w:val="005A4362"/>
    <w:rsid w:val="005C0705"/>
    <w:rsid w:val="005C3B5C"/>
    <w:rsid w:val="005C4BD8"/>
    <w:rsid w:val="005C4E97"/>
    <w:rsid w:val="005D6CDA"/>
    <w:rsid w:val="005E20A1"/>
    <w:rsid w:val="005F21D1"/>
    <w:rsid w:val="00605D02"/>
    <w:rsid w:val="00612573"/>
    <w:rsid w:val="00614419"/>
    <w:rsid w:val="00617FF6"/>
    <w:rsid w:val="00642775"/>
    <w:rsid w:val="006500D0"/>
    <w:rsid w:val="006613D0"/>
    <w:rsid w:val="006678CD"/>
    <w:rsid w:val="0068309B"/>
    <w:rsid w:val="006835BA"/>
    <w:rsid w:val="00692539"/>
    <w:rsid w:val="006958A3"/>
    <w:rsid w:val="006A6402"/>
    <w:rsid w:val="006B17FE"/>
    <w:rsid w:val="006C1F5A"/>
    <w:rsid w:val="006C4A28"/>
    <w:rsid w:val="006E401A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7C00"/>
    <w:rsid w:val="007450BC"/>
    <w:rsid w:val="00745724"/>
    <w:rsid w:val="00755435"/>
    <w:rsid w:val="0076122E"/>
    <w:rsid w:val="007621CE"/>
    <w:rsid w:val="007702B4"/>
    <w:rsid w:val="007756D9"/>
    <w:rsid w:val="007775D1"/>
    <w:rsid w:val="007937C3"/>
    <w:rsid w:val="007A5A56"/>
    <w:rsid w:val="007B1422"/>
    <w:rsid w:val="007C0FEA"/>
    <w:rsid w:val="007C6A63"/>
    <w:rsid w:val="007D2EF5"/>
    <w:rsid w:val="007E2CF9"/>
    <w:rsid w:val="007E4635"/>
    <w:rsid w:val="007E7D5D"/>
    <w:rsid w:val="007F0257"/>
    <w:rsid w:val="007F1E72"/>
    <w:rsid w:val="007F2A9D"/>
    <w:rsid w:val="008038F9"/>
    <w:rsid w:val="00811438"/>
    <w:rsid w:val="008118E3"/>
    <w:rsid w:val="00825DAC"/>
    <w:rsid w:val="00833E52"/>
    <w:rsid w:val="00834F7E"/>
    <w:rsid w:val="00835E7A"/>
    <w:rsid w:val="00845FA1"/>
    <w:rsid w:val="00846AFE"/>
    <w:rsid w:val="00847D4B"/>
    <w:rsid w:val="008519F9"/>
    <w:rsid w:val="00861A26"/>
    <w:rsid w:val="00862C00"/>
    <w:rsid w:val="00864755"/>
    <w:rsid w:val="00870E52"/>
    <w:rsid w:val="008B01CE"/>
    <w:rsid w:val="008B6BBB"/>
    <w:rsid w:val="008C2981"/>
    <w:rsid w:val="008C43B4"/>
    <w:rsid w:val="008D556C"/>
    <w:rsid w:val="008E0E91"/>
    <w:rsid w:val="008E1CFA"/>
    <w:rsid w:val="009073AF"/>
    <w:rsid w:val="00917856"/>
    <w:rsid w:val="0092505B"/>
    <w:rsid w:val="00925782"/>
    <w:rsid w:val="00931DF4"/>
    <w:rsid w:val="00933C29"/>
    <w:rsid w:val="00942F86"/>
    <w:rsid w:val="009503E1"/>
    <w:rsid w:val="00960CF2"/>
    <w:rsid w:val="00962ED5"/>
    <w:rsid w:val="00966C09"/>
    <w:rsid w:val="00966C60"/>
    <w:rsid w:val="00967DD2"/>
    <w:rsid w:val="00974CDC"/>
    <w:rsid w:val="009769D7"/>
    <w:rsid w:val="00992883"/>
    <w:rsid w:val="00997ECC"/>
    <w:rsid w:val="009A386A"/>
    <w:rsid w:val="009A3C9B"/>
    <w:rsid w:val="009A4A9B"/>
    <w:rsid w:val="009A675E"/>
    <w:rsid w:val="009B4D06"/>
    <w:rsid w:val="009D0492"/>
    <w:rsid w:val="009D4427"/>
    <w:rsid w:val="009D6F4A"/>
    <w:rsid w:val="009F396C"/>
    <w:rsid w:val="00A00A54"/>
    <w:rsid w:val="00A03EEA"/>
    <w:rsid w:val="00A21C62"/>
    <w:rsid w:val="00A21CA4"/>
    <w:rsid w:val="00A41E2E"/>
    <w:rsid w:val="00A55306"/>
    <w:rsid w:val="00A720B2"/>
    <w:rsid w:val="00A73D4E"/>
    <w:rsid w:val="00A767F1"/>
    <w:rsid w:val="00A76A24"/>
    <w:rsid w:val="00A80262"/>
    <w:rsid w:val="00A823E3"/>
    <w:rsid w:val="00A927BA"/>
    <w:rsid w:val="00A94886"/>
    <w:rsid w:val="00A96107"/>
    <w:rsid w:val="00AB2E94"/>
    <w:rsid w:val="00AC5556"/>
    <w:rsid w:val="00AC600B"/>
    <w:rsid w:val="00AC72BC"/>
    <w:rsid w:val="00AF3026"/>
    <w:rsid w:val="00AF45B0"/>
    <w:rsid w:val="00B018B9"/>
    <w:rsid w:val="00B0614E"/>
    <w:rsid w:val="00B23C4F"/>
    <w:rsid w:val="00B25845"/>
    <w:rsid w:val="00B3604D"/>
    <w:rsid w:val="00B47076"/>
    <w:rsid w:val="00B56BD4"/>
    <w:rsid w:val="00B64AC0"/>
    <w:rsid w:val="00B73B6B"/>
    <w:rsid w:val="00B76907"/>
    <w:rsid w:val="00B85CFD"/>
    <w:rsid w:val="00B92D82"/>
    <w:rsid w:val="00BA210A"/>
    <w:rsid w:val="00BB5E17"/>
    <w:rsid w:val="00BB5FE0"/>
    <w:rsid w:val="00BC5CA6"/>
    <w:rsid w:val="00BD0B4E"/>
    <w:rsid w:val="00BE0F6E"/>
    <w:rsid w:val="00BF3216"/>
    <w:rsid w:val="00C10E25"/>
    <w:rsid w:val="00C16F0C"/>
    <w:rsid w:val="00C2012A"/>
    <w:rsid w:val="00C24747"/>
    <w:rsid w:val="00C45386"/>
    <w:rsid w:val="00C66FD4"/>
    <w:rsid w:val="00C81921"/>
    <w:rsid w:val="00C91484"/>
    <w:rsid w:val="00C965A9"/>
    <w:rsid w:val="00CC01D7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2DB1"/>
    <w:rsid w:val="00D33388"/>
    <w:rsid w:val="00D37872"/>
    <w:rsid w:val="00D407BD"/>
    <w:rsid w:val="00D5270F"/>
    <w:rsid w:val="00D54913"/>
    <w:rsid w:val="00D76E4F"/>
    <w:rsid w:val="00D80F79"/>
    <w:rsid w:val="00D83FC6"/>
    <w:rsid w:val="00D972E7"/>
    <w:rsid w:val="00DA000B"/>
    <w:rsid w:val="00DB07BB"/>
    <w:rsid w:val="00DB395B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54BD9"/>
    <w:rsid w:val="00E57D43"/>
    <w:rsid w:val="00E64091"/>
    <w:rsid w:val="00E72094"/>
    <w:rsid w:val="00E77EB9"/>
    <w:rsid w:val="00E832DA"/>
    <w:rsid w:val="00E9305C"/>
    <w:rsid w:val="00E954AF"/>
    <w:rsid w:val="00EA305C"/>
    <w:rsid w:val="00EB0EED"/>
    <w:rsid w:val="00EC4FB7"/>
    <w:rsid w:val="00ED062E"/>
    <w:rsid w:val="00ED5058"/>
    <w:rsid w:val="00ED55D9"/>
    <w:rsid w:val="00EE34DC"/>
    <w:rsid w:val="00EE56CE"/>
    <w:rsid w:val="00EE6839"/>
    <w:rsid w:val="00F00554"/>
    <w:rsid w:val="00F013F9"/>
    <w:rsid w:val="00F03355"/>
    <w:rsid w:val="00F0420D"/>
    <w:rsid w:val="00F13C7E"/>
    <w:rsid w:val="00F14E57"/>
    <w:rsid w:val="00F20E21"/>
    <w:rsid w:val="00F404E8"/>
    <w:rsid w:val="00F41779"/>
    <w:rsid w:val="00F41842"/>
    <w:rsid w:val="00F51DFD"/>
    <w:rsid w:val="00F711D5"/>
    <w:rsid w:val="00F75C67"/>
    <w:rsid w:val="00FA3DF2"/>
    <w:rsid w:val="00FA52D9"/>
    <w:rsid w:val="00FB7F2A"/>
    <w:rsid w:val="00FC29DC"/>
    <w:rsid w:val="00FC5083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6D85-7C51-473D-B78F-70D8B771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2129</Words>
  <Characters>17250</Characters>
  <Application>Microsoft Office Word</Application>
  <DocSecurity>0</DocSecurity>
  <Lines>143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Jaana Välimäki</cp:lastModifiedBy>
  <cp:revision>7</cp:revision>
  <cp:lastPrinted>2014-10-16T05:10:00Z</cp:lastPrinted>
  <dcterms:created xsi:type="dcterms:W3CDTF">2015-06-01T08:50:00Z</dcterms:created>
  <dcterms:modified xsi:type="dcterms:W3CDTF">2015-07-24T06:41:00Z</dcterms:modified>
</cp:coreProperties>
</file>