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Default="007E360E">
      <w:r>
        <w:t>Pistokoe</w:t>
      </w:r>
    </w:p>
    <w:p w:rsidR="007E360E" w:rsidRDefault="007E360E">
      <w:r>
        <w:t>9LK</w:t>
      </w:r>
      <w:r w:rsidR="006F7667">
        <w:tab/>
      </w:r>
      <w:r w:rsidR="006F7667">
        <w:tab/>
      </w:r>
      <w:r w:rsidR="006F7667">
        <w:tab/>
        <w:t>Nimi:</w:t>
      </w:r>
      <w:r w:rsidR="000F7FFA">
        <w:t xml:space="preserve"> Ben</w:t>
      </w:r>
    </w:p>
    <w:p w:rsidR="007E360E" w:rsidRDefault="007E360E">
      <w:r>
        <w:t xml:space="preserve">Yhdistä parit. Kirjoita ruutuun oikea kirjain.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91"/>
        <w:gridCol w:w="1410"/>
        <w:gridCol w:w="4772"/>
      </w:tblGrid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Ainesosaluettelo</w:t>
            </w:r>
          </w:p>
        </w:tc>
        <w:tc>
          <w:tcPr>
            <w:tcW w:w="1410" w:type="dxa"/>
          </w:tcPr>
          <w:p w:rsidR="007E360E" w:rsidRDefault="00564CDC">
            <w:r>
              <w:t>F</w:t>
            </w:r>
          </w:p>
        </w:tc>
        <w:tc>
          <w:tcPr>
            <w:tcW w:w="4772" w:type="dxa"/>
          </w:tcPr>
          <w:p w:rsidR="007E360E" w:rsidRDefault="002741A7" w:rsidP="007E360E">
            <w:pPr>
              <w:pStyle w:val="Luettelokappale"/>
              <w:numPr>
                <w:ilvl w:val="0"/>
                <w:numId w:val="2"/>
              </w:numPr>
            </w:pPr>
            <w:r>
              <w:t>Kertoo päivämäärän, jonka jälkeen tuotetta ei voi enää käyttää</w:t>
            </w:r>
            <w:r w:rsidR="00DD5916">
              <w:t>.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Suuri ravintoainetiheys</w:t>
            </w:r>
          </w:p>
        </w:tc>
        <w:tc>
          <w:tcPr>
            <w:tcW w:w="1410" w:type="dxa"/>
          </w:tcPr>
          <w:p w:rsidR="007E360E" w:rsidRDefault="00564CDC">
            <w:r>
              <w:t>J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 xml:space="preserve">Kertoo, että tuotteella on terveydelle myönteisiä vaikutuksia. </w:t>
            </w:r>
          </w:p>
        </w:tc>
      </w:tr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Viimeinen käyttöpäivä</w:t>
            </w:r>
          </w:p>
        </w:tc>
        <w:tc>
          <w:tcPr>
            <w:tcW w:w="1410" w:type="dxa"/>
          </w:tcPr>
          <w:p w:rsidR="007E360E" w:rsidRDefault="000F7FFA">
            <w:r>
              <w:t>A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Täydentää omaa ruokavaliota.</w:t>
            </w:r>
          </w:p>
        </w:tc>
      </w:tr>
      <w:tr w:rsidR="007E360E" w:rsidTr="007E360E">
        <w:trPr>
          <w:trHeight w:val="1528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Parasta ennen- päivämäärä</w:t>
            </w:r>
          </w:p>
        </w:tc>
        <w:tc>
          <w:tcPr>
            <w:tcW w:w="1410" w:type="dxa"/>
          </w:tcPr>
          <w:p w:rsidR="007E360E" w:rsidRDefault="000F7FFA">
            <w:r>
              <w:t>G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 xml:space="preserve">Tuotetaan lähellä kuluttajaa. 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Terveysväite</w:t>
            </w:r>
          </w:p>
        </w:tc>
        <w:tc>
          <w:tcPr>
            <w:tcW w:w="1410" w:type="dxa"/>
          </w:tcPr>
          <w:p w:rsidR="007E360E" w:rsidRDefault="00564CDC">
            <w:r>
              <w:t>B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Edistää tutkitusti elimistön terveyttä tai vähentää sairastumisen riskiä.</w:t>
            </w:r>
          </w:p>
        </w:tc>
      </w:tr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E-koodi</w:t>
            </w:r>
          </w:p>
        </w:tc>
        <w:tc>
          <w:tcPr>
            <w:tcW w:w="1410" w:type="dxa"/>
          </w:tcPr>
          <w:p w:rsidR="007E360E" w:rsidRDefault="00564CDC">
            <w:r>
              <w:t>I</w:t>
            </w:r>
          </w:p>
        </w:tc>
        <w:tc>
          <w:tcPr>
            <w:tcW w:w="4772" w:type="dxa"/>
          </w:tcPr>
          <w:p w:rsidR="007E360E" w:rsidRDefault="005702D5" w:rsidP="007E360E">
            <w:pPr>
              <w:pStyle w:val="Luettelokappale"/>
              <w:numPr>
                <w:ilvl w:val="0"/>
                <w:numId w:val="2"/>
              </w:numPr>
            </w:pPr>
            <w:r>
              <w:t>Kuvaa, mistä tuotteista raaka-aine tuote on valmistettu.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Lähiruoka</w:t>
            </w:r>
          </w:p>
        </w:tc>
        <w:tc>
          <w:tcPr>
            <w:tcW w:w="1410" w:type="dxa"/>
          </w:tcPr>
          <w:p w:rsidR="007E360E" w:rsidRDefault="000F7FFA">
            <w:r>
              <w:t>D</w:t>
            </w:r>
          </w:p>
        </w:tc>
        <w:tc>
          <w:tcPr>
            <w:tcW w:w="4772" w:type="dxa"/>
          </w:tcPr>
          <w:p w:rsidR="007E360E" w:rsidRDefault="002741A7" w:rsidP="007E360E">
            <w:pPr>
              <w:pStyle w:val="Luettelokappale"/>
              <w:numPr>
                <w:ilvl w:val="0"/>
                <w:numId w:val="2"/>
              </w:numPr>
            </w:pPr>
            <w:r>
              <w:t>Suosituspäivämäärä, jonka jälkeen tuotteen käyttämistä tulee harkita</w:t>
            </w:r>
            <w:r w:rsidR="00DD5916">
              <w:t>.</w:t>
            </w:r>
          </w:p>
        </w:tc>
      </w:tr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Ravintolisä</w:t>
            </w:r>
          </w:p>
        </w:tc>
        <w:tc>
          <w:tcPr>
            <w:tcW w:w="1410" w:type="dxa"/>
          </w:tcPr>
          <w:p w:rsidR="007E360E" w:rsidRDefault="00564CDC">
            <w:r>
              <w:t>C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Käyttö säädelty elintarvikelaissa.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Lisäaine</w:t>
            </w:r>
          </w:p>
        </w:tc>
        <w:tc>
          <w:tcPr>
            <w:tcW w:w="1410" w:type="dxa"/>
          </w:tcPr>
          <w:p w:rsidR="007E360E" w:rsidRDefault="00564CDC">
            <w:r>
              <w:t>H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Keino ilmoittaa lisäaineet elintarvikkeessa.</w:t>
            </w:r>
          </w:p>
        </w:tc>
      </w:tr>
      <w:tr w:rsidR="007E360E" w:rsidTr="007E360E">
        <w:trPr>
          <w:trHeight w:val="1528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Terveysvaikutteinen elintarvike</w:t>
            </w:r>
          </w:p>
        </w:tc>
        <w:tc>
          <w:tcPr>
            <w:tcW w:w="1410" w:type="dxa"/>
          </w:tcPr>
          <w:p w:rsidR="007E360E" w:rsidRDefault="00564CDC">
            <w:r>
              <w:t>E</w:t>
            </w:r>
            <w:bookmarkStart w:id="0" w:name="_GoBack"/>
            <w:bookmarkEnd w:id="0"/>
          </w:p>
        </w:tc>
        <w:tc>
          <w:tcPr>
            <w:tcW w:w="4772" w:type="dxa"/>
          </w:tcPr>
          <w:p w:rsidR="007E360E" w:rsidRDefault="002741A7" w:rsidP="007E360E">
            <w:pPr>
              <w:pStyle w:val="Luettelokappale"/>
              <w:numPr>
                <w:ilvl w:val="0"/>
                <w:numId w:val="2"/>
              </w:numPr>
            </w:pPr>
            <w:r>
              <w:t>Tarkoittaa, että ruoassa on vähän energiaa ja paljon suojaravintoaineita.</w:t>
            </w:r>
          </w:p>
        </w:tc>
      </w:tr>
    </w:tbl>
    <w:p w:rsidR="007E360E" w:rsidRDefault="007E360E"/>
    <w:sectPr w:rsidR="007E36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FA2"/>
    <w:multiLevelType w:val="hybridMultilevel"/>
    <w:tmpl w:val="6BAC035C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256F"/>
    <w:multiLevelType w:val="hybridMultilevel"/>
    <w:tmpl w:val="BE9298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0E"/>
    <w:rsid w:val="000F7FFA"/>
    <w:rsid w:val="002741A7"/>
    <w:rsid w:val="00382EFF"/>
    <w:rsid w:val="00564CDC"/>
    <w:rsid w:val="005702D5"/>
    <w:rsid w:val="006F7667"/>
    <w:rsid w:val="007E360E"/>
    <w:rsid w:val="008E3496"/>
    <w:rsid w:val="00A20CBE"/>
    <w:rsid w:val="00A30A8C"/>
    <w:rsid w:val="00D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CB7B"/>
  <w15:chartTrackingRefBased/>
  <w15:docId w15:val="{A67C8D1A-3A42-402B-B003-56AB90AE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E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E360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F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7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 Valutie</dc:creator>
  <cp:keywords/>
  <dc:description/>
  <cp:lastModifiedBy>Ben Sakaeo</cp:lastModifiedBy>
  <cp:revision>2</cp:revision>
  <cp:lastPrinted>2021-08-18T07:05:00Z</cp:lastPrinted>
  <dcterms:created xsi:type="dcterms:W3CDTF">2022-08-16T05:52:00Z</dcterms:created>
  <dcterms:modified xsi:type="dcterms:W3CDTF">2022-08-16T05:52:00Z</dcterms:modified>
</cp:coreProperties>
</file>