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8A002" w14:textId="6E23F082" w:rsidR="00CF7EB3" w:rsidRDefault="00CF7EB3" w:rsidP="00CF7EB3">
      <w:pPr>
        <w:pStyle w:val="Otsikko1"/>
      </w:pPr>
      <w:r>
        <w:t>Meriv</w:t>
      </w:r>
      <w:r>
        <w:t xml:space="preserve">eden happamoitumisen simulointi </w:t>
      </w:r>
    </w:p>
    <w:p w14:paraId="6ECF60A3" w14:textId="77777777" w:rsidR="00CF7EB3" w:rsidRDefault="00CF7EB3" w:rsidP="00CF7EB3"/>
    <w:p w14:paraId="24BB4D58" w14:textId="5709F55F" w:rsidR="00CF7EB3" w:rsidRDefault="00CF7EB3" w:rsidP="00CF7EB3">
      <w:pPr>
        <w:pStyle w:val="Otsikko2"/>
      </w:pPr>
      <w:r>
        <w:t>Johdanto</w:t>
      </w:r>
    </w:p>
    <w:p w14:paraId="4092F3D3" w14:textId="77777777" w:rsidR="00CF7EB3" w:rsidRDefault="00CF7EB3" w:rsidP="00CF7EB3"/>
    <w:p w14:paraId="2A7C94FF" w14:textId="73EAB4BF" w:rsidR="00C830DC" w:rsidRPr="00C830DC" w:rsidRDefault="005F1AA7">
      <w:pPr>
        <w:rPr>
          <w:rFonts w:ascii="Helvetica" w:hAnsi="Helvetica" w:cs="Helvetica"/>
          <w:color w:val="1C1C1C"/>
          <w:sz w:val="28"/>
          <w:szCs w:val="28"/>
        </w:rPr>
      </w:pPr>
      <w:hyperlink r:id="rId5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Ilmakehän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kasvaneesta hiilidioksidipitoisuudesta seuraa, että </w:t>
      </w:r>
      <w:hyperlink r:id="rId6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meriveteen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imeytyy yhä enemmän hiilidioksidia. Hiilidioksidin (CO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bscript"/>
        </w:rPr>
        <w:t>2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) ja </w:t>
      </w:r>
      <w:hyperlink r:id="rId7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veden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(H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bscript"/>
        </w:rPr>
        <w:t>2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O) </w:t>
      </w:r>
      <w:hyperlink r:id="rId8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reagoidessa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syntyvä </w:t>
      </w:r>
      <w:hyperlink r:id="rId9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hiilihappo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(H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bscript"/>
        </w:rPr>
        <w:t>2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>CO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bscript"/>
        </w:rPr>
        <w:t>3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) muodostaa edelleen </w:t>
      </w:r>
      <w:hyperlink r:id="rId10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bikarbonaatti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- ja </w:t>
      </w:r>
      <w:hyperlink r:id="rId11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karbonaatti-ioneita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(CHO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bscript"/>
        </w:rPr>
        <w:t>3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perscript"/>
        </w:rPr>
        <w:t>−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ja CO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bscript"/>
        </w:rPr>
        <w:t>3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perscript"/>
        </w:rPr>
        <w:t>2−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). Reaktiossa vapautuu </w:t>
      </w:r>
      <w:hyperlink r:id="rId12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happamoittavia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hyperlink r:id="rId13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vetyioneja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(H</w:t>
      </w:r>
      <w:r w:rsidR="00CF7EB3">
        <w:rPr>
          <w:rFonts w:ascii="Helvetica" w:hAnsi="Helvetica" w:cs="Helvetica"/>
          <w:color w:val="000000" w:themeColor="text1"/>
          <w:sz w:val="28"/>
          <w:szCs w:val="28"/>
          <w:vertAlign w:val="superscript"/>
        </w:rPr>
        <w:t>+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>), jotka vähentävät meriveden pH-arvoa. Vetyionit voivat edelleen yhdistyä karbonaatti-ionien (CO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bscript"/>
        </w:rPr>
        <w:t>3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perscript"/>
        </w:rPr>
        <w:t>2−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) kanssa, mikä vähentää merellisille eliöille tärkeän </w:t>
      </w:r>
      <w:hyperlink r:id="rId14" w:history="1">
        <w:r w:rsidR="00C830DC" w:rsidRPr="00C830DC">
          <w:rPr>
            <w:rFonts w:ascii="Helvetica" w:hAnsi="Helvetica" w:cs="Helvetica"/>
            <w:color w:val="000000" w:themeColor="text1"/>
            <w:sz w:val="28"/>
            <w:szCs w:val="28"/>
          </w:rPr>
          <w:t>kalsiumkarbonaatin</w:t>
        </w:r>
      </w:hyperlink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 xml:space="preserve"> (CaCO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  <w:vertAlign w:val="subscript"/>
        </w:rPr>
        <w:t>3</w:t>
      </w:r>
      <w:r w:rsidR="00C830DC" w:rsidRPr="00C830DC">
        <w:rPr>
          <w:rFonts w:ascii="Helvetica" w:hAnsi="Helvetica" w:cs="Helvetica"/>
          <w:color w:val="000000" w:themeColor="text1"/>
          <w:sz w:val="28"/>
          <w:szCs w:val="28"/>
        </w:rPr>
        <w:t>) muodostumista</w:t>
      </w:r>
      <w:r w:rsidR="00C830DC" w:rsidRPr="00C830DC">
        <w:rPr>
          <w:rFonts w:ascii="Helvetica" w:hAnsi="Helvetica" w:cs="Helvetica"/>
          <w:color w:val="1C1C1C"/>
          <w:sz w:val="28"/>
          <w:szCs w:val="28"/>
        </w:rPr>
        <w:t>.</w:t>
      </w:r>
    </w:p>
    <w:p w14:paraId="086CC3C5" w14:textId="77777777" w:rsidR="00C830DC" w:rsidRPr="00C830DC" w:rsidRDefault="00C830DC">
      <w:pPr>
        <w:rPr>
          <w:rFonts w:ascii="Helvetica" w:hAnsi="Helvetica" w:cs="Helvetica"/>
          <w:color w:val="1C1C1C"/>
          <w:sz w:val="28"/>
          <w:szCs w:val="28"/>
        </w:rPr>
      </w:pPr>
    </w:p>
    <w:p w14:paraId="0E24EE2A" w14:textId="2A1F6123" w:rsidR="00CF7EB3" w:rsidRDefault="00CF7EB3" w:rsidP="00CF7EB3">
      <w:pPr>
        <w:pStyle w:val="Otsikko2"/>
      </w:pPr>
      <w:r>
        <w:t>Työn tarkoitus</w:t>
      </w:r>
    </w:p>
    <w:p w14:paraId="10DE333D" w14:textId="77777777" w:rsidR="00CF7EB3" w:rsidRPr="00CF7EB3" w:rsidRDefault="00CF7EB3" w:rsidP="00CF7EB3"/>
    <w:p w14:paraId="4F9F1AD5" w14:textId="0A881D72" w:rsidR="00C830DC" w:rsidRDefault="00E646EB">
      <w:p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Mallinnetaan meriveden happamuuden vaikutusta simpukoihin. Valmistetaan meriv</w:t>
      </w:r>
      <w:r w:rsidR="00C830DC" w:rsidRPr="00C830DC">
        <w:rPr>
          <w:rFonts w:ascii="Helvetica" w:hAnsi="Helvetica" w:cs="Helvetica"/>
          <w:color w:val="1C1C1C"/>
          <w:sz w:val="28"/>
          <w:szCs w:val="28"/>
        </w:rPr>
        <w:t>että mallintavat liuokset Na</w:t>
      </w:r>
      <w:r w:rsidR="00C830DC" w:rsidRPr="00C830DC">
        <w:rPr>
          <w:rFonts w:ascii="Helvetica" w:hAnsi="Helvetica" w:cs="Helvetica"/>
          <w:color w:val="1C1C1C"/>
          <w:sz w:val="28"/>
          <w:szCs w:val="28"/>
          <w:vertAlign w:val="subscript"/>
        </w:rPr>
        <w:t>2</w:t>
      </w:r>
      <w:r w:rsidR="00C830DC" w:rsidRPr="00C830DC">
        <w:rPr>
          <w:rFonts w:ascii="Helvetica" w:hAnsi="Helvetica" w:cs="Helvetica"/>
          <w:color w:val="1C1C1C"/>
          <w:sz w:val="28"/>
          <w:szCs w:val="28"/>
        </w:rPr>
        <w:t>CO</w:t>
      </w:r>
      <w:r w:rsidR="00C830DC" w:rsidRPr="00C830DC">
        <w:rPr>
          <w:rFonts w:ascii="Helvetica" w:hAnsi="Helvetica" w:cs="Helvetica"/>
          <w:color w:val="1C1C1C"/>
          <w:sz w:val="28"/>
          <w:szCs w:val="28"/>
          <w:vertAlign w:val="subscript"/>
        </w:rPr>
        <w:t>3</w:t>
      </w:r>
      <w:r w:rsidR="00C830DC" w:rsidRPr="00C830DC">
        <w:rPr>
          <w:rFonts w:ascii="Helvetica" w:hAnsi="Helvetica" w:cs="Helvetica"/>
          <w:color w:val="1C1C1C"/>
          <w:sz w:val="28"/>
          <w:szCs w:val="28"/>
        </w:rPr>
        <w:t>-kanta</w:t>
      </w:r>
      <w:r w:rsidR="00C830DC">
        <w:rPr>
          <w:rFonts w:ascii="Helvetica" w:hAnsi="Helvetica" w:cs="Helvetica"/>
          <w:color w:val="1C1C1C"/>
          <w:sz w:val="28"/>
          <w:szCs w:val="28"/>
        </w:rPr>
        <w:t>liuo</w:t>
      </w:r>
      <w:r>
        <w:rPr>
          <w:rFonts w:ascii="Helvetica" w:hAnsi="Helvetica" w:cs="Helvetica"/>
          <w:color w:val="1C1C1C"/>
          <w:sz w:val="28"/>
          <w:szCs w:val="28"/>
        </w:rPr>
        <w:t>ksesta laimentamalla ja seurata</w:t>
      </w:r>
      <w:r w:rsidR="00CF7EB3">
        <w:rPr>
          <w:rFonts w:ascii="Helvetica" w:hAnsi="Helvetica" w:cs="Helvetica"/>
          <w:color w:val="1C1C1C"/>
          <w:sz w:val="28"/>
          <w:szCs w:val="28"/>
        </w:rPr>
        <w:t>an pH:n muuttumista</w:t>
      </w:r>
      <w:r>
        <w:rPr>
          <w:rFonts w:ascii="Helvetica" w:hAnsi="Helvetica" w:cs="Helvetica"/>
          <w:color w:val="1C1C1C"/>
          <w:sz w:val="28"/>
          <w:szCs w:val="28"/>
        </w:rPr>
        <w:t>.</w:t>
      </w:r>
    </w:p>
    <w:p w14:paraId="25D5350C" w14:textId="77777777" w:rsidR="00E646EB" w:rsidRDefault="00E646EB">
      <w:pPr>
        <w:rPr>
          <w:rFonts w:ascii="Helvetica" w:hAnsi="Helvetica" w:cs="Helvetica"/>
          <w:color w:val="1C1C1C"/>
          <w:sz w:val="28"/>
          <w:szCs w:val="28"/>
        </w:rPr>
      </w:pPr>
    </w:p>
    <w:p w14:paraId="7F60D4C3" w14:textId="4742FAA1" w:rsidR="00E646EB" w:rsidRDefault="00CF7EB3" w:rsidP="00CF7EB3">
      <w:pPr>
        <w:pStyle w:val="Otsikko2"/>
      </w:pPr>
      <w:r>
        <w:t>Työn suoritus</w:t>
      </w:r>
    </w:p>
    <w:p w14:paraId="40CF4103" w14:textId="77777777" w:rsidR="00C830DC" w:rsidRPr="00C830DC" w:rsidRDefault="00C830DC" w:rsidP="00C830DC">
      <w:pPr>
        <w:rPr>
          <w:rFonts w:ascii="Helvetica" w:hAnsi="Helvetica" w:cs="Helvetica"/>
          <w:color w:val="1C1C1C"/>
          <w:sz w:val="28"/>
          <w:szCs w:val="28"/>
        </w:rPr>
      </w:pPr>
    </w:p>
    <w:p w14:paraId="69FDF9D0" w14:textId="77777777" w:rsidR="00C830DC" w:rsidRDefault="000E2881" w:rsidP="000E2881">
      <w:pPr>
        <w:pStyle w:val="Luettelokappale"/>
        <w:numPr>
          <w:ilvl w:val="0"/>
          <w:numId w:val="1"/>
        </w:num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 xml:space="preserve">Kiinnitä statiiviin pH-anturi, yhdistä anturi tietokoneeseen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minilabquest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>- välikappaleen avulla ja</w:t>
      </w:r>
      <w:r w:rsidR="00C830DC" w:rsidRPr="000E2881">
        <w:rPr>
          <w:rFonts w:ascii="Helvetica" w:hAnsi="Helvetica" w:cs="Helvetica"/>
          <w:color w:val="1C1C1C"/>
          <w:sz w:val="28"/>
          <w:szCs w:val="28"/>
        </w:rPr>
        <w:t xml:space="preserve"> käynnistä </w:t>
      </w:r>
      <w:proofErr w:type="spellStart"/>
      <w:r w:rsidR="00C830DC" w:rsidRPr="000E2881">
        <w:rPr>
          <w:rFonts w:ascii="Helvetica" w:hAnsi="Helvetica" w:cs="Helvetica"/>
          <w:color w:val="1C1C1C"/>
          <w:sz w:val="28"/>
          <w:szCs w:val="28"/>
        </w:rPr>
        <w:t>LoggerPro</w:t>
      </w:r>
      <w:proofErr w:type="spellEnd"/>
      <w:r w:rsidR="00C830DC" w:rsidRPr="000E2881">
        <w:rPr>
          <w:rFonts w:ascii="Helvetica" w:hAnsi="Helvetica" w:cs="Helvetica"/>
          <w:color w:val="1C1C1C"/>
          <w:sz w:val="28"/>
          <w:szCs w:val="28"/>
        </w:rPr>
        <w:t>- mittausohjelmisto</w:t>
      </w:r>
      <w:r w:rsidRPr="000E2881">
        <w:rPr>
          <w:rFonts w:ascii="Helvetica" w:hAnsi="Helvetica" w:cs="Helvetica"/>
          <w:color w:val="1C1C1C"/>
          <w:sz w:val="28"/>
          <w:szCs w:val="28"/>
        </w:rPr>
        <w:t>.</w:t>
      </w:r>
    </w:p>
    <w:p w14:paraId="4F6585B7" w14:textId="77777777" w:rsidR="000E2881" w:rsidRPr="000E2881" w:rsidRDefault="000E2881" w:rsidP="000E2881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04C79F91" w14:textId="77777777" w:rsidR="00C830DC" w:rsidRDefault="00C830DC" w:rsidP="00C830DC">
      <w:pPr>
        <w:pStyle w:val="Luettelokappale"/>
        <w:numPr>
          <w:ilvl w:val="0"/>
          <w:numId w:val="1"/>
        </w:num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Kalibroi</w:t>
      </w:r>
      <w:r w:rsidR="000E2881">
        <w:rPr>
          <w:rFonts w:ascii="Helvetica" w:hAnsi="Helvetica" w:cs="Helvetica"/>
          <w:color w:val="1C1C1C"/>
          <w:sz w:val="28"/>
          <w:szCs w:val="28"/>
        </w:rPr>
        <w:t xml:space="preserve"> pH –an</w:t>
      </w:r>
      <w:r w:rsidR="00E646EB">
        <w:rPr>
          <w:rFonts w:ascii="Helvetica" w:hAnsi="Helvetica" w:cs="Helvetica"/>
          <w:color w:val="1C1C1C"/>
          <w:sz w:val="28"/>
          <w:szCs w:val="28"/>
        </w:rPr>
        <w:t>turi kahdella puskuriliuoksella seuraavasti:</w:t>
      </w:r>
    </w:p>
    <w:p w14:paraId="7941283B" w14:textId="77777777" w:rsidR="000E2881" w:rsidRDefault="000E2881" w:rsidP="000E2881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 xml:space="preserve">Huuhtele anturin pää ionivaihdetulla vedellä ja upota anturi pH7- puskuriliuokseen. </w:t>
      </w:r>
    </w:p>
    <w:p w14:paraId="53B1663B" w14:textId="77777777" w:rsidR="000E2881" w:rsidRDefault="000E2881" w:rsidP="000E2881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Valitse Mittaus</w:t>
      </w:r>
      <w:r>
        <w:rPr>
          <w:rFonts w:ascii="Helvetica" w:hAnsi="Helvetica" w:cs="Helvetica"/>
          <w:color w:val="1C1C1C"/>
          <w:sz w:val="28"/>
          <w:szCs w:val="28"/>
        </w:rPr>
        <w:sym w:font="Symbol" w:char="F0AE"/>
      </w:r>
      <w:r>
        <w:rPr>
          <w:rFonts w:ascii="Helvetica" w:hAnsi="Helvetica" w:cs="Helvetica"/>
          <w:color w:val="1C1C1C"/>
          <w:sz w:val="28"/>
          <w:szCs w:val="28"/>
        </w:rPr>
        <w:t xml:space="preserve"> kalibroi</w:t>
      </w:r>
      <w:r>
        <w:rPr>
          <w:rFonts w:ascii="Helvetica" w:hAnsi="Helvetica" w:cs="Helvetica"/>
          <w:color w:val="1C1C1C"/>
          <w:sz w:val="28"/>
          <w:szCs w:val="28"/>
        </w:rPr>
        <w:sym w:font="Symbol" w:char="F0AE"/>
      </w:r>
      <w:r>
        <w:rPr>
          <w:rFonts w:ascii="Helvetica" w:hAnsi="Helvetica" w:cs="Helvetica"/>
          <w:color w:val="1C1C1C"/>
          <w:sz w:val="28"/>
          <w:szCs w:val="28"/>
        </w:rPr>
        <w:t>kalibroi nyt</w:t>
      </w:r>
      <w:r>
        <w:rPr>
          <w:rFonts w:ascii="Helvetica" w:hAnsi="Helvetica" w:cs="Helvetica"/>
          <w:color w:val="1C1C1C"/>
          <w:sz w:val="28"/>
          <w:szCs w:val="28"/>
        </w:rPr>
        <w:sym w:font="Symbol" w:char="F0AE"/>
      </w:r>
      <w:r>
        <w:rPr>
          <w:rFonts w:ascii="Helvetica" w:hAnsi="Helvetica" w:cs="Helvetica"/>
          <w:color w:val="1C1C1C"/>
          <w:sz w:val="28"/>
          <w:szCs w:val="28"/>
        </w:rPr>
        <w:t>syötä lukema (pH=7)</w:t>
      </w:r>
      <w:r>
        <w:rPr>
          <w:rFonts w:ascii="Helvetica" w:hAnsi="Helvetica" w:cs="Helvetica"/>
          <w:color w:val="1C1C1C"/>
          <w:sz w:val="28"/>
          <w:szCs w:val="28"/>
        </w:rPr>
        <w:sym w:font="Symbol" w:char="F0AE"/>
      </w:r>
      <w:r>
        <w:rPr>
          <w:rFonts w:ascii="Helvetica" w:hAnsi="Helvetica" w:cs="Helvetica"/>
          <w:color w:val="1C1C1C"/>
          <w:sz w:val="28"/>
          <w:szCs w:val="28"/>
        </w:rPr>
        <w:t>pidä</w:t>
      </w:r>
      <w:r>
        <w:rPr>
          <w:rFonts w:ascii="Helvetica" w:hAnsi="Helvetica" w:cs="Helvetica"/>
          <w:color w:val="1C1C1C"/>
          <w:sz w:val="28"/>
          <w:szCs w:val="28"/>
        </w:rPr>
        <w:sym w:font="Symbol" w:char="F0AE"/>
      </w:r>
      <w:r>
        <w:rPr>
          <w:rFonts w:ascii="Helvetica" w:hAnsi="Helvetica" w:cs="Helvetica"/>
          <w:color w:val="1C1C1C"/>
          <w:sz w:val="28"/>
          <w:szCs w:val="28"/>
        </w:rPr>
        <w:t>huuhtele anturin pää ionivaihdetulla vedellä ja vaihda anturi pH4 -puskuriliuokseen</w:t>
      </w:r>
      <w:r>
        <w:rPr>
          <w:rFonts w:ascii="Helvetica" w:hAnsi="Helvetica" w:cs="Helvetica"/>
          <w:color w:val="1C1C1C"/>
          <w:sz w:val="28"/>
          <w:szCs w:val="28"/>
        </w:rPr>
        <w:sym w:font="Symbol" w:char="F0AE"/>
      </w:r>
      <w:r>
        <w:rPr>
          <w:rFonts w:ascii="Helvetica" w:hAnsi="Helvetica" w:cs="Helvetica"/>
          <w:color w:val="1C1C1C"/>
          <w:sz w:val="28"/>
          <w:szCs w:val="28"/>
        </w:rPr>
        <w:t>syötä lukema (pH=4)</w:t>
      </w:r>
      <w:r>
        <w:rPr>
          <w:rFonts w:ascii="Helvetica" w:hAnsi="Helvetica" w:cs="Helvetica"/>
          <w:color w:val="1C1C1C"/>
          <w:sz w:val="28"/>
          <w:szCs w:val="28"/>
        </w:rPr>
        <w:sym w:font="Symbol" w:char="F0AE"/>
      </w:r>
      <w:r>
        <w:rPr>
          <w:rFonts w:ascii="Helvetica" w:hAnsi="Helvetica" w:cs="Helvetica"/>
          <w:color w:val="1C1C1C"/>
          <w:sz w:val="28"/>
          <w:szCs w:val="28"/>
        </w:rPr>
        <w:t>pidä</w:t>
      </w:r>
      <w:r>
        <w:rPr>
          <w:rFonts w:ascii="Helvetica" w:hAnsi="Helvetica" w:cs="Helvetica"/>
          <w:color w:val="1C1C1C"/>
          <w:sz w:val="28"/>
          <w:szCs w:val="28"/>
        </w:rPr>
        <w:sym w:font="Symbol" w:char="F0AE"/>
      </w:r>
      <w:r>
        <w:rPr>
          <w:rFonts w:ascii="Helvetica" w:hAnsi="Helvetica" w:cs="Helvetica"/>
          <w:color w:val="1C1C1C"/>
          <w:sz w:val="28"/>
          <w:szCs w:val="28"/>
        </w:rPr>
        <w:t>valmis</w:t>
      </w:r>
    </w:p>
    <w:p w14:paraId="57ABB694" w14:textId="77777777" w:rsidR="000E2881" w:rsidRDefault="000E2881" w:rsidP="000E2881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7188411A" w14:textId="77777777" w:rsidR="00C830DC" w:rsidRDefault="00E646EB" w:rsidP="002E453C">
      <w:pPr>
        <w:pStyle w:val="Luettelokappale"/>
        <w:numPr>
          <w:ilvl w:val="0"/>
          <w:numId w:val="1"/>
        </w:num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Valmistetaan</w:t>
      </w:r>
      <w:r w:rsidR="002E453C">
        <w:rPr>
          <w:rFonts w:ascii="Helvetica" w:hAnsi="Helvetica" w:cs="Helvetica"/>
          <w:color w:val="1C1C1C"/>
          <w:sz w:val="28"/>
          <w:szCs w:val="28"/>
        </w:rPr>
        <w:t xml:space="preserve"> merivesi-näytteet </w:t>
      </w:r>
      <w:r w:rsidRPr="002E453C">
        <w:rPr>
          <w:rFonts w:ascii="Helvetica" w:hAnsi="Helvetica" w:cs="Helvetica"/>
          <w:color w:val="1C1C1C"/>
          <w:sz w:val="28"/>
          <w:szCs w:val="28"/>
        </w:rPr>
        <w:t>o</w:t>
      </w:r>
      <w:r w:rsidR="00C830DC" w:rsidRPr="002E453C">
        <w:rPr>
          <w:rFonts w:ascii="Helvetica" w:hAnsi="Helvetica" w:cs="Helvetica"/>
          <w:color w:val="1C1C1C"/>
          <w:sz w:val="28"/>
          <w:szCs w:val="28"/>
        </w:rPr>
        <w:t>t</w:t>
      </w:r>
      <w:r w:rsidRPr="002E453C">
        <w:rPr>
          <w:rFonts w:ascii="Helvetica" w:hAnsi="Helvetica" w:cs="Helvetica"/>
          <w:color w:val="1C1C1C"/>
          <w:sz w:val="28"/>
          <w:szCs w:val="28"/>
        </w:rPr>
        <w:t>t</w:t>
      </w:r>
      <w:r w:rsidR="00C830DC" w:rsidRPr="002E453C">
        <w:rPr>
          <w:rFonts w:ascii="Helvetica" w:hAnsi="Helvetica" w:cs="Helvetica"/>
          <w:color w:val="1C1C1C"/>
          <w:sz w:val="28"/>
          <w:szCs w:val="28"/>
        </w:rPr>
        <w:t>a</w:t>
      </w:r>
      <w:r w:rsidRPr="002E453C">
        <w:rPr>
          <w:rFonts w:ascii="Helvetica" w:hAnsi="Helvetica" w:cs="Helvetica"/>
          <w:color w:val="1C1C1C"/>
          <w:sz w:val="28"/>
          <w:szCs w:val="28"/>
        </w:rPr>
        <w:t>malla</w:t>
      </w:r>
      <w:r w:rsidR="00C830DC" w:rsidRPr="002E453C">
        <w:rPr>
          <w:rFonts w:ascii="Helvetica" w:hAnsi="Helvetica" w:cs="Helvetica"/>
          <w:color w:val="1C1C1C"/>
          <w:sz w:val="28"/>
          <w:szCs w:val="28"/>
        </w:rPr>
        <w:t xml:space="preserve"> mittalasilla 50 ml ionivaihd</w:t>
      </w:r>
      <w:r w:rsidR="002E453C">
        <w:rPr>
          <w:rFonts w:ascii="Helvetica" w:hAnsi="Helvetica" w:cs="Helvetica"/>
          <w:color w:val="1C1C1C"/>
          <w:sz w:val="28"/>
          <w:szCs w:val="28"/>
        </w:rPr>
        <w:t>ettua vettä 100 ml keitinlasiin ja lisäämällä kantaliuosta mittapipetistä tiputtaen seuraavan taulukon mukaisesti.</w:t>
      </w:r>
    </w:p>
    <w:p w14:paraId="13366D85" w14:textId="77777777" w:rsidR="002E453C" w:rsidRDefault="002E453C" w:rsidP="002E453C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br w:type="page"/>
      </w:r>
    </w:p>
    <w:p w14:paraId="2A145086" w14:textId="77777777" w:rsidR="002E453C" w:rsidRDefault="002E453C" w:rsidP="002E453C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7F55762C" w14:textId="6F95BE50" w:rsidR="00C830DC" w:rsidRPr="00C830DC" w:rsidRDefault="00C830DC" w:rsidP="002E453C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0CA3743E" w14:textId="77777777" w:rsidR="00C830DC" w:rsidRPr="00FD439B" w:rsidRDefault="00FD439B" w:rsidP="00FD439B">
      <w:pPr>
        <w:pStyle w:val="Luettelokappale"/>
        <w:numPr>
          <w:ilvl w:val="0"/>
          <w:numId w:val="1"/>
        </w:numPr>
        <w:rPr>
          <w:rFonts w:ascii="Helvetica" w:hAnsi="Helvetica" w:cs="Helvetica"/>
          <w:color w:val="1C1C1C"/>
          <w:sz w:val="28"/>
          <w:szCs w:val="28"/>
        </w:rPr>
      </w:pPr>
      <w:r w:rsidRPr="00FD439B">
        <w:rPr>
          <w:rFonts w:ascii="Helvetica" w:hAnsi="Helvetica" w:cs="Helvetica"/>
          <w:color w:val="1C1C1C"/>
          <w:sz w:val="28"/>
          <w:szCs w:val="28"/>
        </w:rPr>
        <w:t>Aseta puhdas simpukka veteen.</w:t>
      </w:r>
    </w:p>
    <w:p w14:paraId="75AF248B" w14:textId="02C93F8C" w:rsidR="00FD439B" w:rsidRDefault="00547572" w:rsidP="00FD439B">
      <w:pPr>
        <w:pStyle w:val="Luettelokappale"/>
        <w:numPr>
          <w:ilvl w:val="0"/>
          <w:numId w:val="1"/>
        </w:num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Huuhtele pH-anturi</w:t>
      </w:r>
      <w:r w:rsidR="00FD439B">
        <w:rPr>
          <w:rFonts w:ascii="Helvetica" w:hAnsi="Helvetica" w:cs="Helvetica"/>
          <w:color w:val="1C1C1C"/>
          <w:sz w:val="28"/>
          <w:szCs w:val="28"/>
        </w:rPr>
        <w:t>n pää ionivaihdetulla vedellä ja aseta anturi veteen. (Ei ihan pohjaan)</w:t>
      </w:r>
      <w:r w:rsidR="003B2A1E">
        <w:rPr>
          <w:rFonts w:ascii="Helvetica" w:hAnsi="Helvetica" w:cs="Helvetica"/>
          <w:color w:val="1C1C1C"/>
          <w:sz w:val="28"/>
          <w:szCs w:val="28"/>
        </w:rPr>
        <w:t>. Ota ylös pH aloitusarvo.</w:t>
      </w:r>
    </w:p>
    <w:p w14:paraId="5B19E746" w14:textId="77777777" w:rsidR="00FD439B" w:rsidRDefault="00FD439B" w:rsidP="00FD439B">
      <w:pPr>
        <w:pStyle w:val="Luettelokappale"/>
        <w:numPr>
          <w:ilvl w:val="0"/>
          <w:numId w:val="1"/>
        </w:num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Lisää ruokaöljykerros. Varo likaamasta anturin päätä.</w:t>
      </w:r>
    </w:p>
    <w:p w14:paraId="0BCA4F29" w14:textId="77777777" w:rsidR="00FD439B" w:rsidRDefault="00547572" w:rsidP="00FD439B">
      <w:pPr>
        <w:pStyle w:val="Luettelokappale"/>
        <w:numPr>
          <w:ilvl w:val="0"/>
          <w:numId w:val="1"/>
        </w:num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Säädä mittausasetukset</w:t>
      </w:r>
      <w:r w:rsidR="00FD439B"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 w:rsidR="00FD439B">
        <w:rPr>
          <w:rFonts w:ascii="Helvetica" w:hAnsi="Helvetica" w:cs="Helvetica"/>
          <w:color w:val="1C1C1C"/>
          <w:sz w:val="28"/>
          <w:szCs w:val="28"/>
        </w:rPr>
        <w:t>Log</w:t>
      </w:r>
      <w:r>
        <w:rPr>
          <w:rFonts w:ascii="Helvetica" w:hAnsi="Helvetica" w:cs="Helvetica"/>
          <w:color w:val="1C1C1C"/>
          <w:sz w:val="28"/>
          <w:szCs w:val="28"/>
        </w:rPr>
        <w:t>gerPro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>-ylävalikon kellon symbolista</w:t>
      </w:r>
      <w:r w:rsidR="00FD439B">
        <w:rPr>
          <w:rFonts w:ascii="Helvetica" w:hAnsi="Helvetica" w:cs="Helvetica"/>
          <w:color w:val="1C1C1C"/>
          <w:sz w:val="28"/>
          <w:szCs w:val="28"/>
        </w:rPr>
        <w:t>. Mittaus kuuden tunnin välein.</w:t>
      </w:r>
    </w:p>
    <w:p w14:paraId="6B4B8C7E" w14:textId="77777777" w:rsidR="00547572" w:rsidRPr="00FD439B" w:rsidRDefault="00547572" w:rsidP="00FD439B">
      <w:pPr>
        <w:pStyle w:val="Luettelokappale"/>
        <w:numPr>
          <w:ilvl w:val="0"/>
          <w:numId w:val="1"/>
        </w:num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Käynnistä mittaus Play-näppäimestä.</w:t>
      </w:r>
    </w:p>
    <w:p w14:paraId="270B51E7" w14:textId="7D9796CD" w:rsidR="00C830DC" w:rsidRDefault="00C830DC">
      <w:pPr>
        <w:rPr>
          <w:rFonts w:ascii="Helvetica" w:hAnsi="Helvetica" w:cs="Helvetica"/>
          <w:color w:val="1C1C1C"/>
          <w:sz w:val="28"/>
          <w:szCs w:val="28"/>
        </w:rPr>
      </w:pPr>
    </w:p>
    <w:p w14:paraId="3B81387A" w14:textId="6760706B" w:rsidR="003B2A1E" w:rsidRDefault="003B2A1E" w:rsidP="003B2A1E">
      <w:pPr>
        <w:pStyle w:val="Otsikko2"/>
      </w:pPr>
      <w:r>
        <w:t>Toteutunut alkutilanne</w:t>
      </w:r>
    </w:p>
    <w:p w14:paraId="06F499C4" w14:textId="77777777" w:rsidR="003E7544" w:rsidRDefault="003E7544"/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685"/>
        <w:gridCol w:w="3928"/>
      </w:tblGrid>
      <w:tr w:rsidR="003E7544" w14:paraId="17FB42F4" w14:textId="77777777" w:rsidTr="003E7544">
        <w:tc>
          <w:tcPr>
            <w:tcW w:w="1515" w:type="dxa"/>
          </w:tcPr>
          <w:p w14:paraId="7A5966D7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astia</w:t>
            </w:r>
          </w:p>
        </w:tc>
        <w:tc>
          <w:tcPr>
            <w:tcW w:w="3685" w:type="dxa"/>
          </w:tcPr>
          <w:p w14:paraId="52CB366C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Na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  <w:vertAlign w:val="subscript"/>
              </w:rPr>
              <w:t>2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CO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  <w:vertAlign w:val="subscript"/>
              </w:rPr>
              <w:t>3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-lisäys</w:t>
            </w:r>
          </w:p>
        </w:tc>
        <w:tc>
          <w:tcPr>
            <w:tcW w:w="3928" w:type="dxa"/>
          </w:tcPr>
          <w:p w14:paraId="58F3B1DD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pH</w:t>
            </w:r>
          </w:p>
        </w:tc>
      </w:tr>
      <w:tr w:rsidR="003E7544" w14:paraId="410F381F" w14:textId="77777777" w:rsidTr="003E7544">
        <w:tc>
          <w:tcPr>
            <w:tcW w:w="1515" w:type="dxa"/>
          </w:tcPr>
          <w:p w14:paraId="1D44520D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610C742B" w14:textId="135D7BB0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+ 0</w:t>
            </w:r>
          </w:p>
        </w:tc>
        <w:tc>
          <w:tcPr>
            <w:tcW w:w="3928" w:type="dxa"/>
          </w:tcPr>
          <w:p w14:paraId="35D17F59" w14:textId="045EBD06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5,90</w:t>
            </w:r>
          </w:p>
        </w:tc>
      </w:tr>
      <w:tr w:rsidR="003E7544" w14:paraId="2AFE356A" w14:textId="77777777" w:rsidTr="003E7544">
        <w:tc>
          <w:tcPr>
            <w:tcW w:w="1515" w:type="dxa"/>
          </w:tcPr>
          <w:p w14:paraId="7FE8DF57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23CD03E5" w14:textId="550BABF9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+</w:t>
            </w: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 xml:space="preserve"> 40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 xml:space="preserve"> pisaraa</w:t>
            </w:r>
          </w:p>
        </w:tc>
        <w:tc>
          <w:tcPr>
            <w:tcW w:w="3928" w:type="dxa"/>
          </w:tcPr>
          <w:p w14:paraId="0B1B2244" w14:textId="3BD14912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6,71</w:t>
            </w:r>
          </w:p>
        </w:tc>
      </w:tr>
      <w:tr w:rsidR="003E7544" w14:paraId="2A272615" w14:textId="77777777" w:rsidTr="003E7544">
        <w:tc>
          <w:tcPr>
            <w:tcW w:w="1515" w:type="dxa"/>
          </w:tcPr>
          <w:p w14:paraId="7553EB83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2F7EEFC9" w14:textId="3124F7E0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+ 50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 xml:space="preserve"> pisaraa</w:t>
            </w:r>
          </w:p>
        </w:tc>
        <w:tc>
          <w:tcPr>
            <w:tcW w:w="3928" w:type="dxa"/>
          </w:tcPr>
          <w:p w14:paraId="33C1BAC7" w14:textId="72461979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7,12</w:t>
            </w:r>
          </w:p>
        </w:tc>
      </w:tr>
      <w:tr w:rsidR="003E7544" w14:paraId="09EFA903" w14:textId="77777777" w:rsidTr="003E7544">
        <w:tc>
          <w:tcPr>
            <w:tcW w:w="1515" w:type="dxa"/>
          </w:tcPr>
          <w:p w14:paraId="3AECB98A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2696A8AB" w14:textId="3465D7A5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+ 55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 xml:space="preserve"> pisaraa</w:t>
            </w:r>
          </w:p>
        </w:tc>
        <w:tc>
          <w:tcPr>
            <w:tcW w:w="3928" w:type="dxa"/>
          </w:tcPr>
          <w:p w14:paraId="7CD1712C" w14:textId="420EB034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7,84</w:t>
            </w:r>
          </w:p>
        </w:tc>
      </w:tr>
      <w:tr w:rsidR="003E7544" w14:paraId="3F14031C" w14:textId="77777777" w:rsidTr="003E7544">
        <w:tc>
          <w:tcPr>
            <w:tcW w:w="1515" w:type="dxa"/>
          </w:tcPr>
          <w:p w14:paraId="4A338DAA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36CE87BA" w14:textId="08D74BD5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+ 60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 xml:space="preserve"> pisaraa</w:t>
            </w:r>
          </w:p>
        </w:tc>
        <w:tc>
          <w:tcPr>
            <w:tcW w:w="3928" w:type="dxa"/>
          </w:tcPr>
          <w:p w14:paraId="2C39C3A9" w14:textId="4684D95C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7,61</w:t>
            </w:r>
          </w:p>
        </w:tc>
      </w:tr>
      <w:tr w:rsidR="003E7544" w14:paraId="0F7908E5" w14:textId="77777777" w:rsidTr="003E7544">
        <w:tc>
          <w:tcPr>
            <w:tcW w:w="1515" w:type="dxa"/>
          </w:tcPr>
          <w:p w14:paraId="7DC82568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024FF7A1" w14:textId="40D59B62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+ 65</w:t>
            </w: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 xml:space="preserve"> pisaraa</w:t>
            </w:r>
          </w:p>
        </w:tc>
        <w:tc>
          <w:tcPr>
            <w:tcW w:w="3928" w:type="dxa"/>
          </w:tcPr>
          <w:p w14:paraId="50DB7DE1" w14:textId="5DB6DCC9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8,06</w:t>
            </w:r>
          </w:p>
        </w:tc>
      </w:tr>
      <w:tr w:rsidR="003E7544" w14:paraId="51EF4B67" w14:textId="77777777" w:rsidTr="003E7544">
        <w:tc>
          <w:tcPr>
            <w:tcW w:w="1515" w:type="dxa"/>
          </w:tcPr>
          <w:p w14:paraId="3156EFBE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6F38087D" w14:textId="77777777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 w:rsidRPr="002E453C">
              <w:rPr>
                <w:rFonts w:ascii="Helvetica" w:hAnsi="Helvetica" w:cs="Helvetica"/>
                <w:color w:val="1C1C1C"/>
                <w:sz w:val="32"/>
                <w:szCs w:val="32"/>
              </w:rPr>
              <w:t>+ 70 pisaraa</w:t>
            </w:r>
          </w:p>
        </w:tc>
        <w:tc>
          <w:tcPr>
            <w:tcW w:w="3928" w:type="dxa"/>
          </w:tcPr>
          <w:p w14:paraId="53AA93A7" w14:textId="4B40F139" w:rsidR="003E7544" w:rsidRPr="002E453C" w:rsidRDefault="003E7544" w:rsidP="003E7544">
            <w:pPr>
              <w:pStyle w:val="Luettelokappale"/>
              <w:spacing w:line="360" w:lineRule="auto"/>
              <w:ind w:left="0"/>
              <w:rPr>
                <w:rFonts w:ascii="Helvetica" w:hAnsi="Helvetica" w:cs="Helvetica"/>
                <w:color w:val="1C1C1C"/>
                <w:sz w:val="32"/>
                <w:szCs w:val="32"/>
              </w:rPr>
            </w:pPr>
            <w:r>
              <w:rPr>
                <w:rFonts w:ascii="Helvetica" w:hAnsi="Helvetica" w:cs="Helvetica"/>
                <w:color w:val="1C1C1C"/>
                <w:sz w:val="32"/>
                <w:szCs w:val="32"/>
              </w:rPr>
              <w:t>8,20</w:t>
            </w:r>
          </w:p>
        </w:tc>
      </w:tr>
    </w:tbl>
    <w:p w14:paraId="483AED9F" w14:textId="77777777" w:rsidR="00D0658A" w:rsidRDefault="00D0658A" w:rsidP="00F4380D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2989EC1E" w14:textId="77777777" w:rsidR="003B2A1E" w:rsidRDefault="003B2A1E" w:rsidP="00F4380D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78968808" w14:textId="52927C6F" w:rsidR="003B2A1E" w:rsidRDefault="003B2A1E" w:rsidP="00F4380D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58BC8F94" w14:textId="40F36B07" w:rsidR="003B2A1E" w:rsidRDefault="003B2A1E" w:rsidP="00F4380D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br w:type="page"/>
      </w:r>
    </w:p>
    <w:p w14:paraId="7AB6020D" w14:textId="0F8B77D7" w:rsidR="00354921" w:rsidRDefault="00354921" w:rsidP="00354921">
      <w:pPr>
        <w:pStyle w:val="Otsikko1"/>
      </w:pPr>
      <w:r>
        <w:t>Karbonaattipitoisuuden määritys titraamalla</w:t>
      </w:r>
    </w:p>
    <w:p w14:paraId="5EA0E9C5" w14:textId="77777777" w:rsidR="00354921" w:rsidRDefault="00354921" w:rsidP="00F4380D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17BAC541" w14:textId="3379B1A6" w:rsidR="00D0658A" w:rsidRDefault="00D0658A" w:rsidP="00354921">
      <w:r>
        <w:t>Meriveden happamoitumisen vaikutusta simpukoiden kuoreen pyritään selvittämään tit</w:t>
      </w:r>
      <w:r w:rsidR="003B2A1E">
        <w:t>raamalla biologian tunnilta saa</w:t>
      </w:r>
      <w:r>
        <w:t>dut näytteet. K</w:t>
      </w:r>
      <w:r w:rsidR="007E3240">
        <w:t xml:space="preserve">emian tunnilla tehdään </w:t>
      </w:r>
      <w:proofErr w:type="spellStart"/>
      <w:r w:rsidR="007E3240">
        <w:t>Vernier</w:t>
      </w:r>
      <w:proofErr w:type="spellEnd"/>
      <w:r>
        <w:t>-antureilla pH-titraus, jolla määritetään liuoksessa oleva karbonaattipitoisuus ja siten simpukoista mahdollisesti liuenneen karbonaatin massa.</w:t>
      </w:r>
    </w:p>
    <w:p w14:paraId="4A0CBBC1" w14:textId="77777777" w:rsidR="00D0658A" w:rsidRDefault="00D0658A" w:rsidP="00F4380D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</w:p>
    <w:p w14:paraId="658BC908" w14:textId="77777777" w:rsidR="00D0658A" w:rsidRDefault="00D0658A" w:rsidP="00354921">
      <w:pPr>
        <w:pStyle w:val="Otsikko2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Segoe UI"/>
          <w:color w:val="1E4E79"/>
          <w:sz w:val="32"/>
          <w:szCs w:val="32"/>
        </w:rPr>
        <w:t>Työn suoritus</w:t>
      </w:r>
      <w:r>
        <w:rPr>
          <w:rStyle w:val="eop"/>
          <w:rFonts w:ascii="Calibri" w:hAnsi="Calibri" w:cs="Segoe UI"/>
          <w:color w:val="1E4E79"/>
          <w:sz w:val="32"/>
          <w:szCs w:val="32"/>
        </w:rPr>
        <w:t> </w:t>
      </w:r>
    </w:p>
    <w:p w14:paraId="3EAC23A7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14:paraId="6CE09F26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Kirjatkaa havainnot ryhmän OneNote sivulle. Muistakaa hyvien laboratoriomuistiinpanojen ohjeet! Vastatkaa kursivoituihin kysymyksiin.</w:t>
      </w:r>
      <w:r>
        <w:rPr>
          <w:rStyle w:val="eop"/>
          <w:sz w:val="28"/>
          <w:szCs w:val="28"/>
        </w:rPr>
        <w:t> </w:t>
      </w:r>
    </w:p>
    <w:p w14:paraId="00465AB6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14:paraId="2612ACCB" w14:textId="470D923F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Tarkista, että </w:t>
      </w:r>
      <w:proofErr w:type="spellStart"/>
      <w:r>
        <w:rPr>
          <w:rStyle w:val="normaltextrun"/>
          <w:sz w:val="28"/>
          <w:szCs w:val="28"/>
        </w:rPr>
        <w:t>byretin</w:t>
      </w:r>
      <w:proofErr w:type="spellEnd"/>
      <w:r>
        <w:rPr>
          <w:rStyle w:val="normaltextrun"/>
          <w:sz w:val="28"/>
          <w:szCs w:val="28"/>
        </w:rPr>
        <w:t xml:space="preserve"> hana on kiinni ja pidä varoastiaa </w:t>
      </w:r>
      <w:proofErr w:type="spellStart"/>
      <w:r>
        <w:rPr>
          <w:rStyle w:val="normaltextrun"/>
          <w:sz w:val="28"/>
          <w:szCs w:val="28"/>
        </w:rPr>
        <w:t>byretin</w:t>
      </w:r>
      <w:proofErr w:type="spellEnd"/>
      <w:r>
        <w:rPr>
          <w:rStyle w:val="normaltextrun"/>
          <w:sz w:val="28"/>
          <w:szCs w:val="28"/>
        </w:rPr>
        <w:t xml:space="preserve"> alla. Täytä </w:t>
      </w:r>
      <w:proofErr w:type="spellStart"/>
      <w:r>
        <w:rPr>
          <w:rStyle w:val="normaltextrun"/>
          <w:sz w:val="28"/>
          <w:szCs w:val="28"/>
        </w:rPr>
        <w:t>byretti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titrantilla</w:t>
      </w:r>
      <w:proofErr w:type="spellEnd"/>
      <w:r>
        <w:rPr>
          <w:rStyle w:val="normaltextrun"/>
          <w:sz w:val="28"/>
          <w:szCs w:val="28"/>
        </w:rPr>
        <w:t xml:space="preserve"> (c(</w:t>
      </w:r>
      <w:proofErr w:type="spellStart"/>
      <w:r>
        <w:rPr>
          <w:rStyle w:val="normaltextrun"/>
          <w:sz w:val="28"/>
          <w:szCs w:val="28"/>
        </w:rPr>
        <w:t>HCl</w:t>
      </w:r>
      <w:proofErr w:type="spellEnd"/>
      <w:r>
        <w:rPr>
          <w:rStyle w:val="normaltextrun"/>
          <w:sz w:val="28"/>
          <w:szCs w:val="28"/>
        </w:rPr>
        <w:t xml:space="preserve">) =0,01 M). Tasaa </w:t>
      </w:r>
      <w:proofErr w:type="spellStart"/>
      <w:r>
        <w:rPr>
          <w:rStyle w:val="normaltextrun"/>
          <w:sz w:val="28"/>
          <w:szCs w:val="28"/>
        </w:rPr>
        <w:t>meniskus</w:t>
      </w:r>
      <w:proofErr w:type="spellEnd"/>
      <w:r>
        <w:rPr>
          <w:rStyle w:val="normaltextrun"/>
          <w:sz w:val="28"/>
          <w:szCs w:val="28"/>
        </w:rPr>
        <w:t xml:space="preserve"> nollaan.</w:t>
      </w:r>
      <w:r>
        <w:rPr>
          <w:rStyle w:val="eop"/>
          <w:sz w:val="28"/>
          <w:szCs w:val="28"/>
        </w:rPr>
        <w:t> </w:t>
      </w:r>
    </w:p>
    <w:p w14:paraId="357BB5D3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5FB2BDA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Mikä on</w:t>
      </w:r>
      <w:r>
        <w:rPr>
          <w:rStyle w:val="apple-converted-space"/>
          <w:i/>
          <w:iCs/>
          <w:sz w:val="28"/>
          <w:szCs w:val="28"/>
        </w:rPr>
        <w:t> </w:t>
      </w:r>
      <w:proofErr w:type="spellStart"/>
      <w:r>
        <w:rPr>
          <w:rStyle w:val="spellingerror"/>
          <w:i/>
          <w:iCs/>
          <w:sz w:val="28"/>
          <w:szCs w:val="28"/>
        </w:rPr>
        <w:t>meniskus</w:t>
      </w:r>
      <w:proofErr w:type="spellEnd"/>
      <w:r>
        <w:rPr>
          <w:rStyle w:val="normaltextrun"/>
          <w:i/>
          <w:iCs/>
          <w:sz w:val="28"/>
          <w:szCs w:val="28"/>
        </w:rPr>
        <w:t>?</w:t>
      </w:r>
      <w:r>
        <w:rPr>
          <w:rStyle w:val="eop"/>
          <w:sz w:val="28"/>
          <w:szCs w:val="28"/>
        </w:rPr>
        <w:t> </w:t>
      </w:r>
    </w:p>
    <w:p w14:paraId="6FCE3FFB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14:paraId="56796EB4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Ota biologian tunnilta kerätty 5 ml näyte ja siirrä se kvantitatiivisesti titrausastiaan (</w:t>
      </w:r>
      <w:proofErr w:type="spellStart"/>
      <w:r>
        <w:rPr>
          <w:rStyle w:val="normaltextrun"/>
          <w:sz w:val="28"/>
          <w:szCs w:val="28"/>
        </w:rPr>
        <w:t>erlenmeyer</w:t>
      </w:r>
      <w:proofErr w:type="spellEnd"/>
      <w:r>
        <w:rPr>
          <w:rStyle w:val="normaltextrun"/>
          <w:sz w:val="28"/>
          <w:szCs w:val="28"/>
        </w:rPr>
        <w:t xml:space="preserve"> tai dekantterilasi).</w:t>
      </w:r>
      <w:r>
        <w:rPr>
          <w:rStyle w:val="eop"/>
          <w:sz w:val="28"/>
          <w:szCs w:val="28"/>
        </w:rPr>
        <w:t> </w:t>
      </w:r>
    </w:p>
    <w:p w14:paraId="0B98C63C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7EF9B346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Mitä tarkoittaa kvantitatiivisesti?</w:t>
      </w:r>
      <w:r>
        <w:rPr>
          <w:rStyle w:val="eop"/>
          <w:sz w:val="28"/>
          <w:szCs w:val="28"/>
        </w:rPr>
        <w:t> </w:t>
      </w:r>
    </w:p>
    <w:p w14:paraId="4C5F8F92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913B9B8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Lisää magneettisekoittaja valittuun titrausastiaan ja siirrä se levylle. Aseta </w:t>
      </w:r>
      <w:proofErr w:type="spellStart"/>
      <w:r>
        <w:rPr>
          <w:rStyle w:val="normaltextrun"/>
          <w:sz w:val="28"/>
          <w:szCs w:val="28"/>
        </w:rPr>
        <w:t>Vernier</w:t>
      </w:r>
      <w:proofErr w:type="spellEnd"/>
      <w:r>
        <w:rPr>
          <w:rStyle w:val="normaltextrun"/>
          <w:sz w:val="28"/>
          <w:szCs w:val="28"/>
        </w:rPr>
        <w:t xml:space="preserve"> pH-anturi liuokseen siten, että se ei osu magneettisekoittajaan. Käytä kouraa.</w:t>
      </w:r>
      <w:r>
        <w:rPr>
          <w:rStyle w:val="eop"/>
          <w:sz w:val="28"/>
          <w:szCs w:val="28"/>
        </w:rPr>
        <w:t> </w:t>
      </w:r>
    </w:p>
    <w:p w14:paraId="54C88DFA" w14:textId="777777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03FB6B1" w14:textId="0177A477" w:rsidR="00D0658A" w:rsidRDefault="00D0658A" w:rsidP="00D06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Lisää sekoitusta varovasti, jottei titrattava liuos läiky.</w:t>
      </w:r>
      <w:r>
        <w:rPr>
          <w:rStyle w:val="eop"/>
          <w:sz w:val="28"/>
          <w:szCs w:val="28"/>
        </w:rPr>
        <w:t>  </w:t>
      </w:r>
    </w:p>
    <w:p w14:paraId="37507586" w14:textId="77777777" w:rsidR="00D0658A" w:rsidRDefault="00D0658A" w:rsidP="00D0658A"/>
    <w:p w14:paraId="24B96BA0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i/>
          <w:iCs/>
          <w:sz w:val="28"/>
          <w:szCs w:val="28"/>
        </w:rPr>
        <w:t>Mistä tunnistat ekvivalenttipisteen?</w:t>
      </w: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786299B6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79AFCAFB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Aloittakaa titraus. Tähdätkää 0,2 ml lisäyksiin. Lisätkää havaintoarvot Exceliin jo titrauksen aikana, jotta tunnistatte ekvivalenssipisteen kuvaajasta. Jos </w:t>
      </w:r>
      <w:proofErr w:type="spellStart"/>
      <w:r w:rsidRPr="00EB7903">
        <w:rPr>
          <w:rFonts w:ascii="Times New Roman" w:hAnsi="Times New Roman" w:cs="Times New Roman"/>
          <w:sz w:val="28"/>
          <w:szCs w:val="28"/>
        </w:rPr>
        <w:t>titranttia</w:t>
      </w:r>
      <w:proofErr w:type="spellEnd"/>
      <w:r w:rsidRPr="00EB7903">
        <w:rPr>
          <w:rFonts w:ascii="Times New Roman" w:hAnsi="Times New Roman" w:cs="Times New Roman"/>
          <w:sz w:val="28"/>
          <w:szCs w:val="28"/>
        </w:rPr>
        <w:t xml:space="preserve"> menee lisäyksessä liian vähän tai likaa, korjaa arvo Excel pohjaan. </w:t>
      </w:r>
    </w:p>
    <w:p w14:paraId="680B06BA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0A0DFE0B" w14:textId="65ED0720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Voit lopettaa titrauksen ekvivalenttipisteen löydyttyä. Jos ekvivalenttipistettä ei ala </w:t>
      </w:r>
      <w:proofErr w:type="gramStart"/>
      <w:r w:rsidRPr="00EB7903">
        <w:rPr>
          <w:rFonts w:ascii="Times New Roman" w:hAnsi="Times New Roman" w:cs="Times New Roman"/>
          <w:sz w:val="28"/>
          <w:szCs w:val="28"/>
        </w:rPr>
        <w:t>löytymään</w:t>
      </w:r>
      <w:proofErr w:type="gramEnd"/>
      <w:r w:rsidR="007E3240">
        <w:rPr>
          <w:rFonts w:ascii="Times New Roman" w:hAnsi="Times New Roman" w:cs="Times New Roman"/>
          <w:sz w:val="28"/>
          <w:szCs w:val="28"/>
        </w:rPr>
        <w:t>, niin</w:t>
      </w:r>
      <w:r w:rsidRPr="00EB7903">
        <w:rPr>
          <w:rFonts w:ascii="Times New Roman" w:hAnsi="Times New Roman" w:cs="Times New Roman"/>
          <w:sz w:val="28"/>
          <w:szCs w:val="28"/>
        </w:rPr>
        <w:t xml:space="preserve"> ota yhteys opettajiin. </w:t>
      </w:r>
    </w:p>
    <w:p w14:paraId="55D791C2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49FFAE4C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70CE65E2" w14:textId="77777777" w:rsidR="00D0658A" w:rsidRPr="00EB7903" w:rsidRDefault="00D0658A" w:rsidP="00D0658A">
      <w:pPr>
        <w:textAlignment w:val="baseline"/>
        <w:rPr>
          <w:rFonts w:ascii="Segoe UI" w:hAnsi="Segoe UI" w:cs="Segoe UI"/>
          <w:color w:val="1E4E79"/>
          <w:sz w:val="18"/>
          <w:szCs w:val="18"/>
        </w:rPr>
      </w:pPr>
      <w:r w:rsidRPr="00EB7903">
        <w:rPr>
          <w:rFonts w:ascii="Calibri" w:hAnsi="Calibri" w:cs="Segoe UI"/>
          <w:color w:val="1E4E79"/>
          <w:sz w:val="32"/>
          <w:szCs w:val="32"/>
        </w:rPr>
        <w:t>Analysointi </w:t>
      </w:r>
    </w:p>
    <w:p w14:paraId="39278BDC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Calibri" w:hAnsi="Calibri" w:cs="Segoe UI"/>
          <w:sz w:val="28"/>
          <w:szCs w:val="28"/>
        </w:rPr>
        <w:t> </w:t>
      </w:r>
    </w:p>
    <w:p w14:paraId="3D2D3B08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 xml:space="preserve">Arvioi ekvivalenttipisteen paikka x-akselilla ja katso </w:t>
      </w:r>
      <w:proofErr w:type="spellStart"/>
      <w:r w:rsidRPr="00EB7903">
        <w:rPr>
          <w:rFonts w:ascii="Times New Roman" w:hAnsi="Times New Roman" w:cs="Times New Roman"/>
          <w:sz w:val="28"/>
          <w:szCs w:val="28"/>
        </w:rPr>
        <w:t>titrantin</w:t>
      </w:r>
      <w:proofErr w:type="spellEnd"/>
      <w:r w:rsidRPr="00EB7903">
        <w:rPr>
          <w:rFonts w:ascii="Times New Roman" w:hAnsi="Times New Roman" w:cs="Times New Roman"/>
          <w:sz w:val="28"/>
          <w:szCs w:val="28"/>
        </w:rPr>
        <w:t xml:space="preserve"> kuluma. </w:t>
      </w:r>
    </w:p>
    <w:p w14:paraId="0B3E8005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77C1F8AF" w14:textId="19B89079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EB7903">
        <w:rPr>
          <w:rFonts w:ascii="Times New Roman" w:hAnsi="Times New Roman" w:cs="Times New Roman"/>
          <w:i/>
          <w:iCs/>
          <w:sz w:val="28"/>
          <w:szCs w:val="28"/>
        </w:rPr>
        <w:t>Pohtikaa kuinka voitte</w:t>
      </w:r>
      <w:proofErr w:type="gramEnd"/>
      <w:r w:rsidRPr="00EB7903">
        <w:rPr>
          <w:rFonts w:ascii="Times New Roman" w:hAnsi="Times New Roman" w:cs="Times New Roman"/>
          <w:i/>
          <w:iCs/>
          <w:sz w:val="28"/>
          <w:szCs w:val="28"/>
        </w:rPr>
        <w:t xml:space="preserve"> laskea karbonaatin määrän </w:t>
      </w:r>
      <w:proofErr w:type="spellStart"/>
      <w:r w:rsidRPr="00EB7903">
        <w:rPr>
          <w:rFonts w:ascii="Times New Roman" w:hAnsi="Times New Roman" w:cs="Times New Roman"/>
          <w:i/>
          <w:iCs/>
          <w:sz w:val="28"/>
          <w:szCs w:val="28"/>
        </w:rPr>
        <w:t>titrantin</w:t>
      </w:r>
      <w:proofErr w:type="spellEnd"/>
      <w:r w:rsidRPr="00EB7903">
        <w:rPr>
          <w:rFonts w:ascii="Times New Roman" w:hAnsi="Times New Roman" w:cs="Times New Roman"/>
          <w:i/>
          <w:iCs/>
          <w:sz w:val="28"/>
          <w:szCs w:val="28"/>
        </w:rPr>
        <w:t> kulumasta. Mitä tietoja </w:t>
      </w:r>
      <w:r w:rsidR="007E3240">
        <w:rPr>
          <w:rFonts w:ascii="Times New Roman" w:hAnsi="Times New Roman" w:cs="Times New Roman"/>
          <w:i/>
          <w:iCs/>
          <w:sz w:val="28"/>
          <w:szCs w:val="28"/>
        </w:rPr>
        <w:t>tarvitsette?</w:t>
      </w:r>
    </w:p>
    <w:p w14:paraId="676E4C9B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0D7DBA0B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Laskekaa titraustuloksen avulla karbonaatin määrä (katso reaktioyhtälö). Lisätkää saatu kuvaaja ryhmänne OneNote sivulle. </w:t>
      </w:r>
    </w:p>
    <w:p w14:paraId="2B56E268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3F388247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EB7903">
        <w:rPr>
          <w:rFonts w:ascii="Times New Roman" w:hAnsi="Times New Roman" w:cs="Times New Roman"/>
          <w:i/>
          <w:iCs/>
          <w:sz w:val="28"/>
          <w:szCs w:val="28"/>
        </w:rPr>
        <w:t>Pohtikaa onko</w:t>
      </w:r>
      <w:proofErr w:type="gramEnd"/>
      <w:r w:rsidRPr="00EB7903">
        <w:rPr>
          <w:rFonts w:ascii="Times New Roman" w:hAnsi="Times New Roman" w:cs="Times New Roman"/>
          <w:i/>
          <w:iCs/>
          <w:sz w:val="28"/>
          <w:szCs w:val="28"/>
        </w:rPr>
        <w:t xml:space="preserve"> saatu tulos mielekäs?</w:t>
      </w: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75EAB71B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487F746E" w14:textId="77777777" w:rsidR="00D0658A" w:rsidRPr="00EB7903" w:rsidRDefault="00D0658A" w:rsidP="00D0658A">
      <w:pPr>
        <w:textAlignment w:val="baseline"/>
        <w:rPr>
          <w:rFonts w:ascii="Segoe UI" w:hAnsi="Segoe UI" w:cs="Segoe UI"/>
          <w:color w:val="1E4E79"/>
          <w:sz w:val="18"/>
          <w:szCs w:val="18"/>
        </w:rPr>
      </w:pPr>
      <w:r w:rsidRPr="00EB7903">
        <w:rPr>
          <w:rFonts w:ascii="Calibri" w:hAnsi="Calibri" w:cs="Segoe UI"/>
          <w:color w:val="1E4E79"/>
          <w:sz w:val="32"/>
          <w:szCs w:val="32"/>
        </w:rPr>
        <w:t>Virheanalyysi </w:t>
      </w:r>
    </w:p>
    <w:p w14:paraId="5CA26FE8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Calibri" w:hAnsi="Calibri" w:cs="Segoe UI"/>
          <w:sz w:val="28"/>
          <w:szCs w:val="28"/>
        </w:rPr>
        <w:t> </w:t>
      </w:r>
    </w:p>
    <w:p w14:paraId="5EAC1037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i/>
          <w:iCs/>
          <w:sz w:val="28"/>
          <w:szCs w:val="28"/>
        </w:rPr>
        <w:t>Mitkä tekijät voivat vaikuttaa todennäköisimmin mittaustuloksiin?</w:t>
      </w: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09F6EE44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611F69D6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i/>
          <w:iCs/>
          <w:sz w:val="28"/>
          <w:szCs w:val="28"/>
        </w:rPr>
        <w:t xml:space="preserve">Kuinka näitä virheitä voisi </w:t>
      </w:r>
      <w:proofErr w:type="spellStart"/>
      <w:r w:rsidRPr="00EB7903">
        <w:rPr>
          <w:rFonts w:ascii="Times New Roman" w:hAnsi="Times New Roman" w:cs="Times New Roman"/>
          <w:i/>
          <w:iCs/>
          <w:sz w:val="28"/>
          <w:szCs w:val="28"/>
        </w:rPr>
        <w:t>elimoida</w:t>
      </w:r>
      <w:proofErr w:type="spellEnd"/>
      <w:r w:rsidRPr="00EB7903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0D2C2D5B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72D4C423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i/>
          <w:iCs/>
          <w:sz w:val="28"/>
          <w:szCs w:val="28"/>
        </w:rPr>
        <w:t>Kuinka epätarkkuus vaikuttaa saatuun tulokseen?</w:t>
      </w: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1E454473" w14:textId="6F79E951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625FB8E8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Times New Roman" w:hAnsi="Times New Roman" w:cs="Times New Roman"/>
          <w:sz w:val="28"/>
          <w:szCs w:val="28"/>
        </w:rPr>
        <w:t> </w:t>
      </w:r>
    </w:p>
    <w:p w14:paraId="0D4580EA" w14:textId="77777777" w:rsidR="00D0658A" w:rsidRPr="00EB7903" w:rsidRDefault="00D0658A" w:rsidP="00D0658A">
      <w:pPr>
        <w:textAlignment w:val="baseline"/>
        <w:rPr>
          <w:rFonts w:ascii="Segoe UI" w:hAnsi="Segoe UI" w:cs="Segoe UI"/>
          <w:color w:val="1E4E79"/>
          <w:sz w:val="18"/>
          <w:szCs w:val="18"/>
        </w:rPr>
      </w:pPr>
      <w:r w:rsidRPr="00EB7903">
        <w:rPr>
          <w:rFonts w:ascii="Calibri" w:hAnsi="Calibri" w:cs="Segoe UI"/>
          <w:color w:val="1E4E79"/>
          <w:sz w:val="32"/>
          <w:szCs w:val="32"/>
        </w:rPr>
        <w:t>Vertaisarviointi ja itsearviointi: </w:t>
      </w:r>
    </w:p>
    <w:p w14:paraId="3E6F4250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Arial" w:hAnsi="Arial" w:cs="Arial"/>
          <w:sz w:val="28"/>
          <w:szCs w:val="28"/>
        </w:rPr>
        <w:t> </w:t>
      </w:r>
    </w:p>
    <w:p w14:paraId="4D4FBE78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Arial" w:hAnsi="Arial" w:cs="Arial"/>
          <w:color w:val="000000"/>
          <w:sz w:val="28"/>
          <w:szCs w:val="28"/>
        </w:rPr>
        <w:t>Kuinka työt jaettiin ryhmässänne?</w:t>
      </w:r>
      <w:r w:rsidRPr="00EB7903">
        <w:rPr>
          <w:rFonts w:ascii="Arial" w:hAnsi="Arial" w:cs="Arial"/>
          <w:sz w:val="28"/>
          <w:szCs w:val="28"/>
        </w:rPr>
        <w:t> </w:t>
      </w:r>
    </w:p>
    <w:p w14:paraId="074ADF68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Calibri" w:hAnsi="Calibri" w:cs="Segoe UI"/>
        </w:rPr>
        <w:t> </w:t>
      </w:r>
    </w:p>
    <w:p w14:paraId="5E695C24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Calibri" w:hAnsi="Calibri" w:cs="Segoe UI"/>
          <w:b/>
          <w:bCs/>
        </w:rPr>
        <w:t xml:space="preserve">Kopioi omalle OneNote sivullesi Tutkimukset-osioon ja täytä. </w:t>
      </w:r>
      <w:proofErr w:type="spellStart"/>
      <w:r w:rsidRPr="00EB7903">
        <w:rPr>
          <w:rFonts w:ascii="Calibri" w:hAnsi="Calibri" w:cs="Segoe UI"/>
          <w:b/>
          <w:bCs/>
        </w:rPr>
        <w:t>Jokanen</w:t>
      </w:r>
      <w:proofErr w:type="spellEnd"/>
      <w:r w:rsidRPr="00EB7903">
        <w:rPr>
          <w:rFonts w:ascii="Calibri" w:hAnsi="Calibri" w:cs="Segoe UI"/>
          <w:b/>
          <w:bCs/>
        </w:rPr>
        <w:t xml:space="preserve"> täyttää itsenäisesti</w:t>
      </w:r>
      <w:r w:rsidRPr="00EB7903">
        <w:rPr>
          <w:rFonts w:ascii="Calibri" w:hAnsi="Calibri" w:cs="Segoe UI"/>
        </w:rPr>
        <w:t> </w:t>
      </w:r>
    </w:p>
    <w:p w14:paraId="0B00B63C" w14:textId="77777777" w:rsidR="00D0658A" w:rsidRPr="00EB7903" w:rsidRDefault="00D0658A" w:rsidP="00D0658A">
      <w:pPr>
        <w:textAlignment w:val="baseline"/>
        <w:rPr>
          <w:rFonts w:ascii="Segoe UI" w:hAnsi="Segoe UI" w:cs="Segoe UI"/>
          <w:sz w:val="18"/>
          <w:szCs w:val="18"/>
        </w:rPr>
      </w:pPr>
      <w:r w:rsidRPr="00EB7903">
        <w:rPr>
          <w:rFonts w:ascii="Calibri" w:hAnsi="Calibri" w:cs="Segoe U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09"/>
        <w:gridCol w:w="1776"/>
      </w:tblGrid>
      <w:tr w:rsidR="00D0658A" w:rsidRPr="00EB7903" w14:paraId="24636E46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5BD784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  <w:color w:val="000000"/>
              </w:rPr>
              <w:t>Nimi</w:t>
            </w: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67B3E1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  <w:color w:val="000000"/>
              </w:rPr>
              <w:t>Mitä teki?</w:t>
            </w: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C78CE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  <w:color w:val="000000"/>
              </w:rPr>
              <w:t>Miten suoriutui?</w:t>
            </w:r>
            <w:r w:rsidRPr="00EB7903">
              <w:rPr>
                <w:rFonts w:ascii="Arial" w:hAnsi="Arial" w:cs="Arial"/>
              </w:rPr>
              <w:t> </w:t>
            </w:r>
          </w:p>
        </w:tc>
      </w:tr>
      <w:tr w:rsidR="00D0658A" w:rsidRPr="00EB7903" w14:paraId="292B15C4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8A3B70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170084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7BB712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</w:tr>
      <w:tr w:rsidR="00D0658A" w:rsidRPr="00EB7903" w14:paraId="39B1C29C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EECD14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3E600C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F74F80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</w:tr>
      <w:tr w:rsidR="00D0658A" w:rsidRPr="00EB7903" w14:paraId="7E259C41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839DBB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46FE94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A1401F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</w:tr>
      <w:tr w:rsidR="00D0658A" w:rsidRPr="00EB7903" w14:paraId="1168003C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E87642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0D7335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0978B2" w14:textId="77777777" w:rsidR="00D0658A" w:rsidRPr="00EB7903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EB7903">
              <w:rPr>
                <w:rFonts w:ascii="Arial" w:hAnsi="Arial" w:cs="Arial"/>
              </w:rPr>
              <w:t> </w:t>
            </w:r>
          </w:p>
        </w:tc>
      </w:tr>
    </w:tbl>
    <w:p w14:paraId="5DDDC0C8" w14:textId="77777777" w:rsidR="00D0658A" w:rsidRDefault="00D0658A" w:rsidP="00D0658A"/>
    <w:p w14:paraId="1F39A155" w14:textId="77777777" w:rsidR="00D0658A" w:rsidRDefault="00D0658A" w:rsidP="00D0658A"/>
    <w:p w14:paraId="00EF0A35" w14:textId="77777777" w:rsidR="00D0658A" w:rsidRPr="009B6336" w:rsidRDefault="00D0658A" w:rsidP="00BB6725">
      <w:pPr>
        <w:pStyle w:val="Otsikko2"/>
      </w:pPr>
      <w:bookmarkStart w:id="0" w:name="_GoBack"/>
      <w:bookmarkEnd w:id="0"/>
      <w:r w:rsidRPr="009B6336">
        <w:t>Tuloksia</w:t>
      </w:r>
    </w:p>
    <w:p w14:paraId="0A897905" w14:textId="77777777" w:rsidR="00354921" w:rsidRDefault="00354921" w:rsidP="00D0658A"/>
    <w:p w14:paraId="56F45E2D" w14:textId="65851CAA" w:rsidR="00354921" w:rsidRDefault="00002BE7" w:rsidP="00D0658A">
      <w:r>
        <w:t xml:space="preserve">Ajanpuutteen vuoksi titrattiin ainoastaan näytteet lopputilanteesta. Alkutilanne arvioitiin laskennallisesti, </w:t>
      </w:r>
      <w:r w:rsidR="00360FE8">
        <w:t>mikä aiheuttaa virhettä. Näyttää kuitenkin siltä, että simpukan kuoresta on liuennut karbonaattia.</w:t>
      </w:r>
    </w:p>
    <w:p w14:paraId="32F8B6CC" w14:textId="77777777" w:rsidR="00354921" w:rsidRDefault="00354921" w:rsidP="00D0658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02"/>
        <w:gridCol w:w="723"/>
        <w:gridCol w:w="1720"/>
        <w:gridCol w:w="2549"/>
        <w:gridCol w:w="3100"/>
      </w:tblGrid>
      <w:tr w:rsidR="00D0658A" w:rsidRPr="00C5543C" w14:paraId="576FAA69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73583B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Näyte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0C9FFB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pH alku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624423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V [ml]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DCD864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Karbonaatti [mg]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6660D3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Karbonaatti lopputilanteen massa(mg)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9D5917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Simpukasta veteen liuenneen karbonaatin massa(g) </w:t>
            </w:r>
          </w:p>
        </w:tc>
      </w:tr>
      <w:tr w:rsidR="00D0658A" w:rsidRPr="00C5543C" w14:paraId="245EEA0D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E95CED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9EE7AF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5,9 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2AFA85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50,5 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D980E8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7,663 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330DC9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4.03361</w:t>
            </w:r>
            <w:r w:rsidRPr="00C5543C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A4B921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-3.62939 </w:t>
            </w:r>
          </w:p>
        </w:tc>
      </w:tr>
      <w:tr w:rsidR="00D0658A" w:rsidRPr="00C5543C" w14:paraId="50A5BC10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45BE00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96F890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6,71 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CAA219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51 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B9879B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7,739 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93F5CA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11,4  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490DDE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3,7 </w:t>
            </w:r>
          </w:p>
        </w:tc>
      </w:tr>
      <w:tr w:rsidR="00D0658A" w:rsidRPr="00C5543C" w14:paraId="09867FE1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2C976B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B9A30A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7,12 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06ED5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51,5 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8A933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7,815 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9FD429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12,4 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9AD914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4,55 </w:t>
            </w:r>
          </w:p>
        </w:tc>
      </w:tr>
      <w:tr w:rsidR="00D0658A" w:rsidRPr="00C5543C" w14:paraId="236E0328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E48348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8D0F87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7,84 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998956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52 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366C47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7,890 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E4B6EF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9,21 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4AD22D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1,32 </w:t>
            </w:r>
          </w:p>
        </w:tc>
      </w:tr>
      <w:tr w:rsidR="00D0658A" w:rsidRPr="00C5543C" w14:paraId="2F377E19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7BE448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F17454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7,61 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0869A6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52,5 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C9C274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7,966 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3588A6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i/>
                <w:iCs/>
                <w:sz w:val="22"/>
                <w:szCs w:val="22"/>
              </w:rPr>
              <w:t>18.578</w:t>
            </w:r>
            <w:r w:rsidRPr="00C5543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C81E1A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D0658A" w:rsidRPr="00C5543C" w14:paraId="7289FB8D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ED56D3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28E35F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8,06 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A7A422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53 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506021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8,042 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84992C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12,78 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F4F5E5" w14:textId="77777777" w:rsidR="00D0658A" w:rsidRPr="00C5543C" w:rsidRDefault="00D0658A" w:rsidP="00C513C7">
            <w:pPr>
              <w:textAlignment w:val="baseline"/>
              <w:rPr>
                <w:rFonts w:ascii="Times New Roman" w:hAnsi="Times New Roman" w:cs="Times New Roman"/>
              </w:rPr>
            </w:pPr>
            <w:r w:rsidRPr="00C5543C">
              <w:rPr>
                <w:rFonts w:ascii="Calibri" w:hAnsi="Calibri" w:cs="Times New Roman"/>
                <w:sz w:val="22"/>
                <w:szCs w:val="22"/>
              </w:rPr>
              <w:t>4,73 </w:t>
            </w:r>
          </w:p>
        </w:tc>
      </w:tr>
      <w:tr w:rsidR="00D0658A" w:rsidRPr="00C5543C" w14:paraId="42A47BB9" w14:textId="77777777" w:rsidTr="00C513C7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43441" w14:textId="77777777" w:rsidR="00D0658A" w:rsidRPr="00C5543C" w:rsidRDefault="00D0658A" w:rsidP="00C513C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D567F9" w14:textId="77777777" w:rsidR="00D0658A" w:rsidRPr="00C5543C" w:rsidRDefault="00D0658A" w:rsidP="00C513C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8,20 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28470" w14:textId="77777777" w:rsidR="00D0658A" w:rsidRPr="00C5543C" w:rsidRDefault="00D0658A" w:rsidP="00C513C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53,5 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9F9362" w14:textId="77777777" w:rsidR="00D0658A" w:rsidRPr="00C5543C" w:rsidRDefault="00D0658A" w:rsidP="00C513C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5543C">
              <w:rPr>
                <w:rFonts w:ascii="Times New Roman" w:hAnsi="Times New Roman" w:cs="Times New Roman"/>
                <w:sz w:val="28"/>
                <w:szCs w:val="28"/>
              </w:rPr>
              <w:t>8,118 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E5D025" w14:textId="77777777" w:rsidR="00D0658A" w:rsidRPr="00C5543C" w:rsidRDefault="00D0658A" w:rsidP="00C513C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5543C">
              <w:rPr>
                <w:rFonts w:ascii="Calibri" w:hAnsi="Calibri" w:cs="Segoe U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6F0876" w14:textId="77777777" w:rsidR="00D0658A" w:rsidRPr="00C5543C" w:rsidRDefault="00D0658A" w:rsidP="00C513C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B2B2E6A" w14:textId="77777777" w:rsidR="00D0658A" w:rsidRDefault="00D0658A" w:rsidP="00D0658A"/>
    <w:p w14:paraId="6CB1B223" w14:textId="732E15F1" w:rsidR="003E7544" w:rsidRPr="00F4380D" w:rsidRDefault="003E7544" w:rsidP="00F4380D">
      <w:pPr>
        <w:pStyle w:val="Luettelokappale"/>
        <w:rPr>
          <w:rFonts w:ascii="Helvetica" w:hAnsi="Helvetica" w:cs="Helvetica"/>
          <w:color w:val="1C1C1C"/>
          <w:sz w:val="28"/>
          <w:szCs w:val="28"/>
        </w:rPr>
      </w:pPr>
      <w:r w:rsidRPr="00C830DC">
        <w:rPr>
          <w:rFonts w:ascii="Helvetica" w:hAnsi="Helvetica" w:cs="Helvetica"/>
          <w:color w:val="1C1C1C"/>
          <w:sz w:val="28"/>
          <w:szCs w:val="28"/>
        </w:rPr>
        <w:t xml:space="preserve"> </w:t>
      </w:r>
    </w:p>
    <w:sectPr w:rsidR="003E7544" w:rsidRPr="00F4380D" w:rsidSect="005B65D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A0C"/>
    <w:multiLevelType w:val="hybridMultilevel"/>
    <w:tmpl w:val="39E43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C"/>
    <w:rsid w:val="00002BE7"/>
    <w:rsid w:val="000E2881"/>
    <w:rsid w:val="002E453C"/>
    <w:rsid w:val="00354921"/>
    <w:rsid w:val="00360FE8"/>
    <w:rsid w:val="003B2A1E"/>
    <w:rsid w:val="003E7544"/>
    <w:rsid w:val="00547572"/>
    <w:rsid w:val="005B65DB"/>
    <w:rsid w:val="005F1AA7"/>
    <w:rsid w:val="007E3240"/>
    <w:rsid w:val="009B6336"/>
    <w:rsid w:val="00B6257B"/>
    <w:rsid w:val="00BB6725"/>
    <w:rsid w:val="00C11B8E"/>
    <w:rsid w:val="00C830DC"/>
    <w:rsid w:val="00CF7EB3"/>
    <w:rsid w:val="00D0658A"/>
    <w:rsid w:val="00E646EB"/>
    <w:rsid w:val="00F4380D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758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Merkki"/>
    <w:uiPriority w:val="9"/>
    <w:qFormat/>
    <w:rsid w:val="00CF7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CF7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830DC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2E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ali"/>
    <w:rsid w:val="00D0658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normaltextrun">
    <w:name w:val="normaltextrun"/>
    <w:basedOn w:val="Kappaleenoletusfontti"/>
    <w:rsid w:val="00D0658A"/>
  </w:style>
  <w:style w:type="character" w:customStyle="1" w:styleId="eop">
    <w:name w:val="eop"/>
    <w:basedOn w:val="Kappaleenoletusfontti"/>
    <w:rsid w:val="00D0658A"/>
  </w:style>
  <w:style w:type="character" w:customStyle="1" w:styleId="apple-converted-space">
    <w:name w:val="apple-converted-space"/>
    <w:basedOn w:val="Kappaleenoletusfontti"/>
    <w:rsid w:val="00D0658A"/>
  </w:style>
  <w:style w:type="character" w:customStyle="1" w:styleId="spellingerror">
    <w:name w:val="spellingerror"/>
    <w:basedOn w:val="Kappaleenoletusfontti"/>
    <w:rsid w:val="00D0658A"/>
  </w:style>
  <w:style w:type="character" w:customStyle="1" w:styleId="Otsikko1Merkki">
    <w:name w:val="Otsikko 1 Merkki"/>
    <w:basedOn w:val="Kappaleenoletusfontti"/>
    <w:link w:val="Otsikko1"/>
    <w:uiPriority w:val="9"/>
    <w:rsid w:val="00CF7E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tsikko2Merkki">
    <w:name w:val="Otsikko 2 Merkki"/>
    <w:basedOn w:val="Kappaleenoletusfontti"/>
    <w:link w:val="Otsikko2"/>
    <w:uiPriority w:val="9"/>
    <w:rsid w:val="00CF7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i.wikipedia.org/w/index.php?title=Karbonaatti-ioni&amp;action=edit&amp;redlink=1" TargetMode="External"/><Relationship Id="rId12" Type="http://schemas.openxmlformats.org/officeDocument/2006/relationships/hyperlink" Target="https://fi.wikipedia.org/wiki/Happamuus" TargetMode="External"/><Relationship Id="rId13" Type="http://schemas.openxmlformats.org/officeDocument/2006/relationships/hyperlink" Target="https://fi.wikipedia.org/wiki/Vety" TargetMode="External"/><Relationship Id="rId14" Type="http://schemas.openxmlformats.org/officeDocument/2006/relationships/hyperlink" Target="https://fi.wikipedia.org/wiki/Kalsiumkarbonaatti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i.wikipedia.org/wiki/Ilmakeh%C3%A4" TargetMode="External"/><Relationship Id="rId6" Type="http://schemas.openxmlformats.org/officeDocument/2006/relationships/hyperlink" Target="https://fi.wikipedia.org/wiki/Meri" TargetMode="External"/><Relationship Id="rId7" Type="http://schemas.openxmlformats.org/officeDocument/2006/relationships/hyperlink" Target="https://fi.wikipedia.org/wiki/Vesi" TargetMode="External"/><Relationship Id="rId8" Type="http://schemas.openxmlformats.org/officeDocument/2006/relationships/hyperlink" Target="https://fi.wikipedia.org/wiki/Hydrolyysi" TargetMode="External"/><Relationship Id="rId9" Type="http://schemas.openxmlformats.org/officeDocument/2006/relationships/hyperlink" Target="https://fi.wikipedia.org/wiki/Hiilihappo" TargetMode="External"/><Relationship Id="rId10" Type="http://schemas.openxmlformats.org/officeDocument/2006/relationships/hyperlink" Target="https://fi.wikipedia.org/wiki/Bikarbonaatt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4777</Characters>
  <Application>Microsoft Macintosh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Meriveden happamoitumisen simulointi </vt:lpstr>
      <vt:lpstr>    Johdanto</vt:lpstr>
      <vt:lpstr>    Työn tarkoitus</vt:lpstr>
      <vt:lpstr>    Työn suoritus</vt:lpstr>
      <vt:lpstr>    Toteutunut alkutilanne</vt:lpstr>
      <vt:lpstr>Karbonaattipitoisuuden määritys titraamalla</vt:lpstr>
      <vt:lpstr>    Työn suoritus </vt:lpstr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Taivainen</dc:creator>
  <cp:keywords/>
  <dc:description/>
  <cp:lastModifiedBy>Jaana Taivainen</cp:lastModifiedBy>
  <cp:revision>2</cp:revision>
  <dcterms:created xsi:type="dcterms:W3CDTF">2018-05-14T15:10:00Z</dcterms:created>
  <dcterms:modified xsi:type="dcterms:W3CDTF">2018-05-14T15:10:00Z</dcterms:modified>
</cp:coreProperties>
</file>